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5862" w:rsidRPr="00165862" w:rsidRDefault="00165862" w:rsidP="00165862">
      <w:r w:rsidRPr="00165862">
        <w:t>Una serie de observaciones con respecto a las excepciones:</w:t>
      </w:r>
    </w:p>
    <w:p w:rsidR="00165862" w:rsidRPr="00165862" w:rsidRDefault="00165862" w:rsidP="00165862">
      <w:r w:rsidRPr="00165862">
        <w:t xml:space="preserve">1. Hasta ahora se podían producir pero no nos obligaban a gestionarlas. Sin embargo, al trabajar con ficheros, en concreto al conectar con un fichero para leer o escribir datos, se puede producir la excepción </w:t>
      </w:r>
      <w:proofErr w:type="spellStart"/>
      <w:r w:rsidRPr="00165862">
        <w:rPr>
          <w:b/>
          <w:bCs/>
        </w:rPr>
        <w:t>FileNotFoundException</w:t>
      </w:r>
      <w:proofErr w:type="spellEnd"/>
      <w:r w:rsidRPr="00165862">
        <w:t xml:space="preserve"> y el compilador</w:t>
      </w:r>
      <w:r w:rsidRPr="00165862">
        <w:rPr>
          <w:b/>
          <w:bCs/>
        </w:rPr>
        <w:t xml:space="preserve"> nos obliga a gestionarla</w:t>
      </w:r>
      <w:r w:rsidRPr="00165862">
        <w:t xml:space="preserve"> de alguna manera. En cuanto escribamos alguna de las siguientes líneas para conectar con un fichero, el compilador nos dará error si no hacemos nada más:</w:t>
      </w:r>
    </w:p>
    <w:p w:rsidR="00165862" w:rsidRPr="00165862" w:rsidRDefault="00165862" w:rsidP="00165862">
      <w:r w:rsidRPr="00165862">
        <w:t xml:space="preserve">Scanner </w:t>
      </w:r>
      <w:proofErr w:type="spellStart"/>
      <w:r w:rsidRPr="00165862">
        <w:t>leerFichero</w:t>
      </w:r>
      <w:proofErr w:type="spellEnd"/>
      <w:r w:rsidRPr="00165862">
        <w:t xml:space="preserve"> = new </w:t>
      </w:r>
      <w:proofErr w:type="gramStart"/>
      <w:r w:rsidRPr="00165862">
        <w:t>Scanner(</w:t>
      </w:r>
      <w:proofErr w:type="spellStart"/>
      <w:proofErr w:type="gramEnd"/>
      <w:r w:rsidRPr="00165862">
        <w:t>ficheroLectura</w:t>
      </w:r>
      <w:proofErr w:type="spellEnd"/>
      <w:r w:rsidRPr="00165862">
        <w:t>);</w:t>
      </w:r>
      <w:r w:rsidRPr="00165862">
        <w:br/>
      </w:r>
      <w:proofErr w:type="spellStart"/>
      <w:r w:rsidRPr="00165862">
        <w:t>PrintStream</w:t>
      </w:r>
      <w:proofErr w:type="spellEnd"/>
      <w:r w:rsidRPr="00165862">
        <w:t xml:space="preserve"> </w:t>
      </w:r>
      <w:proofErr w:type="spellStart"/>
      <w:r w:rsidRPr="00165862">
        <w:t>escribirFichero</w:t>
      </w:r>
      <w:proofErr w:type="spellEnd"/>
      <w:r w:rsidRPr="00165862">
        <w:t xml:space="preserve"> = new </w:t>
      </w:r>
      <w:proofErr w:type="spellStart"/>
      <w:r w:rsidRPr="00165862">
        <w:t>PrintStream</w:t>
      </w:r>
      <w:proofErr w:type="spellEnd"/>
      <w:r w:rsidRPr="00165862">
        <w:t>(</w:t>
      </w:r>
      <w:proofErr w:type="spellStart"/>
      <w:r w:rsidRPr="00165862">
        <w:t>ficheroEscritura</w:t>
      </w:r>
      <w:proofErr w:type="spellEnd"/>
      <w:r w:rsidRPr="00165862">
        <w:t>);</w:t>
      </w:r>
    </w:p>
    <w:p w:rsidR="00165862" w:rsidRPr="00165862" w:rsidRDefault="00165862" w:rsidP="00165862">
      <w:r w:rsidRPr="00165862">
        <w:t xml:space="preserve">2. Hasta tener más claro qué es lo que queremos hacer con esa excepción, lo más sencillo es utilizar la </w:t>
      </w:r>
      <w:proofErr w:type="spellStart"/>
      <w:r w:rsidRPr="00165862">
        <w:rPr>
          <w:b/>
          <w:bCs/>
        </w:rPr>
        <w:t>sentendia</w:t>
      </w:r>
      <w:proofErr w:type="spellEnd"/>
      <w:r w:rsidRPr="00165862">
        <w:rPr>
          <w:b/>
          <w:bCs/>
        </w:rPr>
        <w:t xml:space="preserve"> </w:t>
      </w:r>
      <w:proofErr w:type="spellStart"/>
      <w:r w:rsidRPr="00165862">
        <w:rPr>
          <w:b/>
          <w:bCs/>
        </w:rPr>
        <w:t>throws</w:t>
      </w:r>
      <w:proofErr w:type="spellEnd"/>
      <w:r w:rsidRPr="00165862">
        <w:t xml:space="preserve"> en la cabecera del método en el que se produce la excepción. Con ello, indicamos que lo sabemos pero que en ese método no vamos a hacer nada y que se la "lanzamos" al método padre. Eso nos obliga a utilizar </w:t>
      </w:r>
      <w:proofErr w:type="spellStart"/>
      <w:r w:rsidRPr="00165862">
        <w:t>throws</w:t>
      </w:r>
      <w:proofErr w:type="spellEnd"/>
      <w:r w:rsidRPr="00165862">
        <w:t xml:space="preserve"> en ese método y en los sucesivos padres hasta el </w:t>
      </w:r>
      <w:proofErr w:type="spellStart"/>
      <w:r w:rsidRPr="00165862">
        <w:t>main</w:t>
      </w:r>
      <w:proofErr w:type="spellEnd"/>
      <w:r w:rsidRPr="00165862">
        <w:t xml:space="preserve"> o hasta llegar a un método en el que gestionemos la excepción con la sentencia try-catch.</w:t>
      </w:r>
    </w:p>
    <w:p w:rsidR="00165862" w:rsidRPr="00165862" w:rsidRDefault="00165862" w:rsidP="00165862">
      <w:r w:rsidRPr="00165862">
        <w:t xml:space="preserve">3. </w:t>
      </w:r>
      <w:r w:rsidRPr="00165862">
        <w:rPr>
          <w:b/>
          <w:bCs/>
        </w:rPr>
        <w:t xml:space="preserve">Utilizando la sentencia </w:t>
      </w:r>
      <w:proofErr w:type="spellStart"/>
      <w:r w:rsidRPr="00165862">
        <w:rPr>
          <w:b/>
          <w:bCs/>
        </w:rPr>
        <w:t>throws</w:t>
      </w:r>
      <w:proofErr w:type="spellEnd"/>
      <w:r w:rsidRPr="00165862">
        <w:rPr>
          <w:b/>
          <w:bCs/>
        </w:rPr>
        <w:t xml:space="preserve"> el programa funcionará</w:t>
      </w:r>
      <w:r w:rsidRPr="00165862">
        <w:t xml:space="preserve"> y podríamos no hacer nada más. Si además, controlamos posibles fallos en el programa para evitar que se produzcan (comprobar que el fichero se puede leer, comprobar que todavía hay datos por leer, comprobar que un dato es del tipo adecuado...) nuestro programa será más robusto.</w:t>
      </w:r>
    </w:p>
    <w:p w:rsidR="00165862" w:rsidRPr="00165862" w:rsidRDefault="00165862" w:rsidP="00165862">
      <w:r w:rsidRPr="00165862">
        <w:t xml:space="preserve">4. Si aún así, vemos que hay </w:t>
      </w:r>
      <w:r w:rsidRPr="00165862">
        <w:rPr>
          <w:b/>
          <w:bCs/>
        </w:rPr>
        <w:t>problemas que es imposible evitar</w:t>
      </w:r>
      <w:r w:rsidRPr="00165862">
        <w:t xml:space="preserve"> y que nuestro programa puede fallar, tendríamos que utilizar la </w:t>
      </w:r>
      <w:r w:rsidRPr="00165862">
        <w:rPr>
          <w:b/>
          <w:bCs/>
        </w:rPr>
        <w:t>sentencia try-catch</w:t>
      </w:r>
      <w:r w:rsidRPr="00165862">
        <w:t xml:space="preserve">. No es una sentencia de control que sustituye a </w:t>
      </w:r>
      <w:proofErr w:type="spellStart"/>
      <w:r w:rsidRPr="00165862">
        <w:t>while</w:t>
      </w:r>
      <w:proofErr w:type="spellEnd"/>
      <w:r w:rsidRPr="00165862">
        <w:t xml:space="preserve"> o a </w:t>
      </w:r>
      <w:proofErr w:type="spellStart"/>
      <w:r w:rsidRPr="00165862">
        <w:t>if-else</w:t>
      </w:r>
      <w:proofErr w:type="spellEnd"/>
      <w:r w:rsidRPr="00165862">
        <w:t>. Nosotros crearemos nuestro programa independientemente de la sentencia try-catch. Luego, en algún momento, si creemos que se puede producir una excepción que no podemos controlar, tendremos que utilizarla para que el programa pueda seguir funcionando a pesar de ello.</w:t>
      </w:r>
    </w:p>
    <w:p w:rsidR="00165862" w:rsidRPr="00165862" w:rsidRDefault="00165862" w:rsidP="00165862">
      <w:r w:rsidRPr="00165862">
        <w:t xml:space="preserve">5. En la </w:t>
      </w:r>
      <w:r w:rsidRPr="00165862">
        <w:rPr>
          <w:b/>
          <w:bCs/>
        </w:rPr>
        <w:t>tarea</w:t>
      </w:r>
      <w:r w:rsidRPr="00165862">
        <w:t xml:space="preserve"> nos piden utilizar correctamente la sentencia try-catch para evitar que el programa falle por una excepción producida cuando se intenta ver un "</w:t>
      </w:r>
      <w:proofErr w:type="spellStart"/>
      <w:r w:rsidRPr="00165862">
        <w:t>Mad</w:t>
      </w:r>
      <w:proofErr w:type="spellEnd"/>
      <w:r w:rsidRPr="00165862">
        <w:t xml:space="preserve"> </w:t>
      </w:r>
      <w:proofErr w:type="spellStart"/>
      <w:r w:rsidRPr="00165862">
        <w:t>Lib</w:t>
      </w:r>
      <w:proofErr w:type="spellEnd"/>
      <w:r w:rsidRPr="00165862">
        <w:t>". Para ello, tenemos que tener en cuenta que cuando usamos la sentencia try-</w:t>
      </w:r>
      <w:proofErr w:type="spellStart"/>
      <w:r w:rsidRPr="00165862">
        <w:t>cath</w:t>
      </w:r>
      <w:proofErr w:type="spellEnd"/>
      <w:r w:rsidRPr="00165862">
        <w:t>, ésta debe englobar no solo el código que puede producir la excepción sino todo aquél que depende de que ese código se ejecute correctamente.</w:t>
      </w:r>
    </w:p>
    <w:p w:rsidR="00165862" w:rsidRPr="00165862" w:rsidRDefault="00165862" w:rsidP="00165862">
      <w:r w:rsidRPr="00165862">
        <w:t>6. Con las excepciones se recomienda lanzarlas y propagarlas por los diferentes métodos hasta tener claro las consecuencias que pueden tener en otros puntos del programa y así poder decidir dónde gestionarlas. Es decir, decidir dónde ubicar la sentencia try-catch.</w:t>
      </w:r>
    </w:p>
    <w:p w:rsidR="00513E66" w:rsidRDefault="00513E66"/>
    <w:sectPr w:rsidR="00513E66">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hyphenationZone w:val="425"/>
  <w:characterSpacingControl w:val="doNotCompress"/>
  <w:compat>
    <w:useFELayout/>
  </w:compat>
  <w:rsids>
    <w:rsidRoot w:val="00165862"/>
    <w:rsid w:val="00165862"/>
    <w:rsid w:val="00513E66"/>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333871992">
      <w:bodyDiv w:val="1"/>
      <w:marLeft w:val="0"/>
      <w:marRight w:val="0"/>
      <w:marTop w:val="0"/>
      <w:marBottom w:val="0"/>
      <w:divBdr>
        <w:top w:val="none" w:sz="0" w:space="0" w:color="auto"/>
        <w:left w:val="none" w:sz="0" w:space="0" w:color="auto"/>
        <w:bottom w:val="none" w:sz="0" w:space="0" w:color="auto"/>
        <w:right w:val="none" w:sz="0" w:space="0" w:color="auto"/>
      </w:divBdr>
    </w:div>
    <w:div w:id="1827280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392</Words>
  <Characters>2162</Characters>
  <Application>Microsoft Office Word</Application>
  <DocSecurity>0</DocSecurity>
  <Lines>18</Lines>
  <Paragraphs>5</Paragraphs>
  <ScaleCrop>false</ScaleCrop>
  <Company/>
  <LinksUpToDate>false</LinksUpToDate>
  <CharactersWithSpaces>2549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iremti2@outlook.es</dc:creator>
  <cp:keywords/>
  <dc:description/>
  <cp:lastModifiedBy>iremti2@outlook.es</cp:lastModifiedBy>
  <cp:revision>2</cp:revision>
  <dcterms:created xsi:type="dcterms:W3CDTF">2018-12-16T11:25:00Z</dcterms:created>
  <dcterms:modified xsi:type="dcterms:W3CDTF">2018-12-16T11:25:00Z</dcterms:modified>
</cp:coreProperties>
</file>