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0C3" w:rsidRPr="00B230C3" w:rsidRDefault="00B230C3" w:rsidP="00B230C3">
      <w:pPr>
        <w:rPr>
          <w:b/>
          <w:bCs/>
          <w:sz w:val="40"/>
          <w:szCs w:val="40"/>
        </w:rPr>
      </w:pPr>
      <w:r w:rsidRPr="00B230C3">
        <w:rPr>
          <w:b/>
          <w:bCs/>
          <w:sz w:val="40"/>
          <w:szCs w:val="40"/>
        </w:rPr>
        <w:t>PMDM02 Tarea Evaluativa (100%).</w:t>
      </w:r>
    </w:p>
    <w:tbl>
      <w:tblPr>
        <w:tblW w:w="0" w:type="auto"/>
        <w:tblCellSpacing w:w="15" w:type="dxa"/>
        <w:tblCellMar>
          <w:top w:w="15" w:type="dxa"/>
          <w:left w:w="15" w:type="dxa"/>
          <w:bottom w:w="15" w:type="dxa"/>
          <w:right w:w="15" w:type="dxa"/>
        </w:tblCellMar>
        <w:tblLook w:val="04A0"/>
      </w:tblPr>
      <w:tblGrid>
        <w:gridCol w:w="8594"/>
      </w:tblGrid>
      <w:tr w:rsidR="00B230C3" w:rsidRPr="00B230C3" w:rsidTr="00B230C3">
        <w:trPr>
          <w:tblCellSpacing w:w="15" w:type="dxa"/>
        </w:trPr>
        <w:tc>
          <w:tcPr>
            <w:tcW w:w="0" w:type="auto"/>
            <w:tcBorders>
              <w:top w:val="nil"/>
              <w:left w:val="nil"/>
              <w:bottom w:val="nil"/>
              <w:right w:val="nil"/>
            </w:tcBorders>
            <w:vAlign w:val="center"/>
            <w:hideMark/>
          </w:tcPr>
          <w:p w:rsidR="00B230C3" w:rsidRPr="00B230C3" w:rsidRDefault="00B230C3" w:rsidP="00B230C3">
            <w:r w:rsidRPr="00B230C3">
              <w:t>Detalles de la tarea de esta unidad.</w:t>
            </w:r>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t>Enunciado.</w:t>
            </w:r>
          </w:p>
        </w:tc>
      </w:tr>
      <w:tr w:rsidR="00B230C3" w:rsidRPr="00B230C3" w:rsidTr="00B230C3">
        <w:trPr>
          <w:tblCellSpacing w:w="15" w:type="dxa"/>
        </w:trPr>
        <w:tc>
          <w:tcPr>
            <w:tcW w:w="0" w:type="auto"/>
            <w:vAlign w:val="center"/>
            <w:hideMark/>
          </w:tcPr>
          <w:p w:rsidR="00B230C3" w:rsidRPr="00B230C3" w:rsidRDefault="00B230C3" w:rsidP="00B230C3">
            <w:r w:rsidRPr="00B230C3">
              <w:t xml:space="preserve">A lo largo de esta unidad hemos empezado a ver </w:t>
            </w:r>
            <w:proofErr w:type="spellStart"/>
            <w:r w:rsidRPr="00B230C3">
              <w:t>como</w:t>
            </w:r>
            <w:proofErr w:type="spellEnd"/>
            <w:r w:rsidRPr="00B230C3">
              <w:t xml:space="preserve"> crear aplicaciones utilizando </w:t>
            </w:r>
            <w:proofErr w:type="spellStart"/>
            <w:r w:rsidRPr="00B230C3">
              <w:t>Ionic</w:t>
            </w:r>
            <w:proofErr w:type="spellEnd"/>
            <w:r w:rsidRPr="00B230C3">
              <w:t xml:space="preserve">. En el siguiente </w:t>
            </w:r>
            <w:hyperlink r:id="rId5" w:tgtFrame="_blank" w:tooltip="Tarea evaluativa" w:history="1">
              <w:r w:rsidRPr="00B230C3">
                <w:rPr>
                  <w:rStyle w:val="Hipervnculo"/>
                </w:rPr>
                <w:t>video</w:t>
              </w:r>
            </w:hyperlink>
            <w:r w:rsidRPr="00B230C3">
              <w:t> se describe la aplicación que debes desarrollar. La aplicación debe servir para gestionar una lista de tareas pendiente o lista de la compra. </w:t>
            </w:r>
          </w:p>
          <w:p w:rsidR="00B230C3" w:rsidRPr="00B230C3" w:rsidRDefault="00B230C3" w:rsidP="00B230C3">
            <w:r w:rsidRPr="00B230C3">
              <w:t>Las tareas tienen las siguientes propiedades:</w:t>
            </w:r>
          </w:p>
          <w:p w:rsidR="00B230C3" w:rsidRPr="00B230C3" w:rsidRDefault="00B230C3" w:rsidP="00B230C3">
            <w:pPr>
              <w:numPr>
                <w:ilvl w:val="0"/>
                <w:numId w:val="1"/>
              </w:numPr>
            </w:pPr>
            <w:r w:rsidRPr="00B230C3">
              <w:t>descripción</w:t>
            </w:r>
          </w:p>
          <w:p w:rsidR="00B230C3" w:rsidRPr="00B230C3" w:rsidRDefault="00B230C3" w:rsidP="00B230C3">
            <w:pPr>
              <w:numPr>
                <w:ilvl w:val="0"/>
                <w:numId w:val="1"/>
              </w:numPr>
            </w:pPr>
            <w:proofErr w:type="spellStart"/>
            <w:r w:rsidRPr="00B230C3">
              <w:t>esImportante</w:t>
            </w:r>
            <w:proofErr w:type="spellEnd"/>
          </w:p>
          <w:p w:rsidR="00B230C3" w:rsidRPr="00B230C3" w:rsidRDefault="00B230C3" w:rsidP="00B230C3">
            <w:pPr>
              <w:numPr>
                <w:ilvl w:val="0"/>
                <w:numId w:val="1"/>
              </w:numPr>
            </w:pPr>
            <w:r w:rsidRPr="00B230C3">
              <w:t>finalizada</w:t>
            </w:r>
          </w:p>
          <w:p w:rsidR="00B230C3" w:rsidRPr="00B230C3" w:rsidRDefault="00B230C3" w:rsidP="00B230C3">
            <w:r w:rsidRPr="00B230C3">
              <w:t>En la página inicial, se mostrarán las tareas pendientes en la parte superior, las tareas realizadas en la parte inferior con un encabezado y un botón flotante. Las tareas sin realizar se ordenarán en función de si son importantes o no. Además las tareas importantes se mostrarán en negrita o con la letra grande o cursiva. La acciones que se pueden realizar sobre las tareas sin terminar son las siguientes:</w:t>
            </w:r>
          </w:p>
          <w:p w:rsidR="00B230C3" w:rsidRPr="00B230C3" w:rsidRDefault="00B230C3" w:rsidP="00B230C3">
            <w:pPr>
              <w:numPr>
                <w:ilvl w:val="0"/>
                <w:numId w:val="2"/>
              </w:numPr>
            </w:pPr>
            <w:r w:rsidRPr="00B230C3">
              <w:t xml:space="preserve">Marcar como realizadas. Para ello se dispone de un </w:t>
            </w:r>
            <w:proofErr w:type="spellStart"/>
            <w:r w:rsidRPr="00B230C3">
              <w:t>checkbox</w:t>
            </w:r>
            <w:proofErr w:type="spellEnd"/>
            <w:r w:rsidRPr="00B230C3">
              <w:t xml:space="preserve"> (ion-</w:t>
            </w:r>
            <w:proofErr w:type="spellStart"/>
            <w:r w:rsidRPr="00B230C3">
              <w:t>checkbox</w:t>
            </w:r>
            <w:proofErr w:type="spellEnd"/>
            <w:r w:rsidRPr="00B230C3">
              <w:t>)</w:t>
            </w:r>
          </w:p>
          <w:p w:rsidR="00B230C3" w:rsidRPr="00B230C3" w:rsidRDefault="00B230C3" w:rsidP="00B230C3">
            <w:pPr>
              <w:numPr>
                <w:ilvl w:val="0"/>
                <w:numId w:val="2"/>
              </w:numPr>
            </w:pPr>
            <w:r w:rsidRPr="00B230C3">
              <w:t xml:space="preserve">Borrar las tareas. Para ello se dispone de un botón que se encuentra dentro de un componente </w:t>
            </w:r>
            <w:proofErr w:type="spellStart"/>
            <w:r w:rsidRPr="00B230C3">
              <w:t>sliding</w:t>
            </w:r>
            <w:proofErr w:type="spellEnd"/>
            <w:r w:rsidRPr="00B230C3">
              <w:t xml:space="preserve"> (ion-</w:t>
            </w:r>
            <w:proofErr w:type="spellStart"/>
            <w:r w:rsidRPr="00B230C3">
              <w:t>item</w:t>
            </w:r>
            <w:proofErr w:type="spellEnd"/>
            <w:r w:rsidRPr="00B230C3">
              <w:t>-</w:t>
            </w:r>
            <w:proofErr w:type="spellStart"/>
            <w:r w:rsidRPr="00B230C3">
              <w:t>sliding</w:t>
            </w:r>
            <w:proofErr w:type="spellEnd"/>
            <w:r w:rsidRPr="00B230C3">
              <w:t>)</w:t>
            </w:r>
          </w:p>
          <w:p w:rsidR="00B230C3" w:rsidRPr="00B230C3" w:rsidRDefault="00B230C3" w:rsidP="00B230C3">
            <w:pPr>
              <w:numPr>
                <w:ilvl w:val="0"/>
                <w:numId w:val="2"/>
              </w:numPr>
            </w:pPr>
            <w:r w:rsidRPr="00B230C3">
              <w:t xml:space="preserve">Editar las tareas. Para ello se dispone de un botón que se encuentra dentro de un componente </w:t>
            </w:r>
            <w:proofErr w:type="spellStart"/>
            <w:r w:rsidRPr="00B230C3">
              <w:t>sliding</w:t>
            </w:r>
            <w:proofErr w:type="spellEnd"/>
          </w:p>
          <w:p w:rsidR="00B230C3" w:rsidRPr="00B230C3" w:rsidRDefault="00B230C3" w:rsidP="00B230C3">
            <w:r w:rsidRPr="00B230C3">
              <w:t>Las acciones que se pueden realizar sobre las tareas terminadas son:</w:t>
            </w:r>
          </w:p>
          <w:p w:rsidR="00B230C3" w:rsidRPr="00B230C3" w:rsidRDefault="00B230C3" w:rsidP="00B230C3">
            <w:pPr>
              <w:numPr>
                <w:ilvl w:val="0"/>
                <w:numId w:val="3"/>
              </w:numPr>
            </w:pPr>
            <w:r w:rsidRPr="00B230C3">
              <w:t xml:space="preserve">Marcar la tarea como pendiente. Para ello se debe hacer </w:t>
            </w:r>
            <w:proofErr w:type="spellStart"/>
            <w:r w:rsidRPr="00B230C3">
              <w:t>click</w:t>
            </w:r>
            <w:proofErr w:type="spellEnd"/>
            <w:r w:rsidRPr="00B230C3">
              <w:t xml:space="preserve"> sobre el elemento.</w:t>
            </w:r>
          </w:p>
          <w:p w:rsidR="00B230C3" w:rsidRPr="00B230C3" w:rsidRDefault="00B230C3" w:rsidP="00B230C3">
            <w:r w:rsidRPr="00B230C3">
              <w:t>Las tareas que están finalizadas tienen un encabezado. El encabezado y la lista solo deben ser visibles cuando haya elementos que mostrar, para ello se debe utilizar la directiva *</w:t>
            </w:r>
            <w:proofErr w:type="spellStart"/>
            <w:r w:rsidRPr="00B230C3">
              <w:t>ngIf</w:t>
            </w:r>
            <w:proofErr w:type="spellEnd"/>
            <w:r w:rsidRPr="00B230C3">
              <w:t>.</w:t>
            </w:r>
          </w:p>
          <w:p w:rsidR="00B230C3" w:rsidRPr="00B230C3" w:rsidRDefault="00B230C3" w:rsidP="00B230C3">
            <w:r w:rsidRPr="00B230C3">
              <w:t>Haciendo uso del botón flotante, se añadirán nuevas tareas. Al pulsar el botón, se abrirá una modal para solicitar los datos al usuario. El campo descripción es obligatorio y hasta que no haya escrito algo el botón de añadir no estará activo.</w:t>
            </w:r>
          </w:p>
          <w:p w:rsidR="00B230C3" w:rsidRPr="00B230C3" w:rsidRDefault="00B230C3" w:rsidP="00B230C3">
            <w:r w:rsidRPr="00B230C3">
              <w:t>Además del programa deberás escribir también un informe con todas las consideraciones oportunas que se necesiten para entender cómo has realizado la tarea.</w:t>
            </w:r>
          </w:p>
          <w:p w:rsidR="00000000" w:rsidRPr="00B230C3" w:rsidRDefault="00B230C3" w:rsidP="00B230C3">
            <w:r w:rsidRPr="0031653E">
              <w:t xml:space="preserve">El documento que contendrá el informe lo elaborarás con un procesador de texto. Debe tener tamaño de página A4, estilo de letra </w:t>
            </w:r>
            <w:r w:rsidRPr="0031653E">
              <w:rPr>
                <w:lang/>
              </w:rPr>
              <w:t>Times New Roman</w:t>
            </w:r>
            <w:r w:rsidRPr="0031653E">
              <w:t>, tamaño 12 e interlineado normal. Una vez hayas terminado de editar el documento genera un documento PDF.</w:t>
            </w:r>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lastRenderedPageBreak/>
              <w:t>Criterios de puntuación. Total 10 puntos.</w:t>
            </w:r>
          </w:p>
        </w:tc>
      </w:tr>
      <w:tr w:rsidR="00B230C3" w:rsidRPr="00B230C3" w:rsidTr="00B230C3">
        <w:trPr>
          <w:tblCellSpacing w:w="15" w:type="dxa"/>
        </w:trPr>
        <w:tc>
          <w:tcPr>
            <w:tcW w:w="0" w:type="auto"/>
            <w:vAlign w:val="center"/>
            <w:hideMark/>
          </w:tcPr>
          <w:p w:rsidR="00B230C3" w:rsidRPr="00B230C3" w:rsidRDefault="00B230C3" w:rsidP="00B230C3">
            <w:r w:rsidRPr="00B230C3">
              <w:t>Para poder empezar a aplicar estos criterios es necesario que la aplicación compile y se ejecute correctamente en un navegador. En caso contrario la puntuación será directamente de 0,00.</w:t>
            </w:r>
          </w:p>
          <w:p w:rsidR="00B230C3" w:rsidRPr="00B230C3" w:rsidRDefault="00B230C3" w:rsidP="00B230C3">
            <w:r w:rsidRPr="00B230C3">
              <w:t>Los criterios de puntuación son:</w:t>
            </w:r>
          </w:p>
          <w:tbl>
            <w:tblPr>
              <w:tblW w:w="8931" w:type="dxa"/>
              <w:tblCellSpacing w:w="15" w:type="dxa"/>
              <w:tblCellMar>
                <w:top w:w="15" w:type="dxa"/>
                <w:left w:w="15" w:type="dxa"/>
                <w:bottom w:w="15" w:type="dxa"/>
                <w:right w:w="15" w:type="dxa"/>
              </w:tblCellMar>
              <w:tblLook w:val="04A0"/>
            </w:tblPr>
            <w:tblGrid>
              <w:gridCol w:w="8009"/>
              <w:gridCol w:w="922"/>
            </w:tblGrid>
            <w:tr w:rsidR="00B230C3" w:rsidRPr="00B230C3" w:rsidTr="00193526">
              <w:trPr>
                <w:tblCellSpacing w:w="15" w:type="dxa"/>
              </w:trPr>
              <w:tc>
                <w:tcPr>
                  <w:tcW w:w="8871" w:type="dxa"/>
                  <w:gridSpan w:val="2"/>
                  <w:tcBorders>
                    <w:top w:val="nil"/>
                    <w:left w:val="nil"/>
                    <w:bottom w:val="nil"/>
                    <w:right w:val="nil"/>
                  </w:tcBorders>
                  <w:vAlign w:val="center"/>
                  <w:hideMark/>
                </w:tcPr>
                <w:p w:rsidR="00B230C3" w:rsidRPr="00B230C3" w:rsidRDefault="00B230C3" w:rsidP="00B230C3">
                  <w:r w:rsidRPr="00B230C3">
                    <w:t>Criterios de puntuación</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La aplicación permite añadir tareas y marcarlas como finalizadas o no finalizadas (Título, lista tareas pendientes, lista tareas realizadas y cabecera, FAB y la gestión de los eventos)</w:t>
                  </w:r>
                </w:p>
              </w:tc>
              <w:tc>
                <w:tcPr>
                  <w:tcW w:w="877" w:type="dxa"/>
                  <w:vAlign w:val="center"/>
                  <w:hideMark/>
                </w:tcPr>
                <w:p w:rsidR="00B230C3" w:rsidRPr="00B230C3" w:rsidRDefault="00B230C3" w:rsidP="00B230C3">
                  <w:r w:rsidRPr="00B230C3">
                    <w:t>7,00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La aplicación permite editar tareas</w:t>
                  </w:r>
                </w:p>
              </w:tc>
              <w:tc>
                <w:tcPr>
                  <w:tcW w:w="877" w:type="dxa"/>
                  <w:vAlign w:val="center"/>
                  <w:hideMark/>
                </w:tcPr>
                <w:p w:rsidR="00B230C3" w:rsidRPr="00B230C3" w:rsidRDefault="00B230C3" w:rsidP="00B230C3">
                  <w:r w:rsidRPr="00B230C3">
                    <w:t>2,00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La aplicación permite borrar tareas</w:t>
                  </w:r>
                </w:p>
              </w:tc>
              <w:tc>
                <w:tcPr>
                  <w:tcW w:w="877" w:type="dxa"/>
                  <w:vAlign w:val="center"/>
                  <w:hideMark/>
                </w:tcPr>
                <w:p w:rsidR="00B230C3" w:rsidRPr="00B230C3" w:rsidRDefault="00B230C3" w:rsidP="00B230C3">
                  <w:r w:rsidRPr="00B230C3">
                    <w:t>1,00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Se han añadidos estilos (extra)</w:t>
                  </w:r>
                </w:p>
              </w:tc>
              <w:tc>
                <w:tcPr>
                  <w:tcW w:w="877" w:type="dxa"/>
                  <w:vAlign w:val="center"/>
                  <w:hideMark/>
                </w:tcPr>
                <w:p w:rsidR="00B230C3" w:rsidRPr="00B230C3" w:rsidRDefault="00B230C3" w:rsidP="00B230C3">
                  <w:r w:rsidRPr="00B230C3">
                    <w:t>2,00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 xml:space="preserve">Las operaciones con </w:t>
                  </w:r>
                  <w:proofErr w:type="spellStart"/>
                  <w:r w:rsidRPr="00B230C3">
                    <w:rPr>
                      <w:b/>
                      <w:bCs/>
                    </w:rPr>
                    <w:t>arrays</w:t>
                  </w:r>
                  <w:proofErr w:type="spellEnd"/>
                  <w:r w:rsidRPr="00B230C3">
                    <w:rPr>
                      <w:b/>
                      <w:bCs/>
                    </w:rPr>
                    <w:t xml:space="preserve"> se han realizado utilizando </w:t>
                  </w:r>
                  <w:proofErr w:type="spellStart"/>
                  <w:r w:rsidRPr="00B230C3">
                    <w:rPr>
                      <w:b/>
                      <w:bCs/>
                    </w:rPr>
                    <w:t>push</w:t>
                  </w:r>
                  <w:proofErr w:type="spellEnd"/>
                  <w:r w:rsidRPr="00B230C3">
                    <w:rPr>
                      <w:b/>
                      <w:bCs/>
                    </w:rPr>
                    <w:t xml:space="preserve"> o </w:t>
                  </w:r>
                  <w:proofErr w:type="spellStart"/>
                  <w:r w:rsidRPr="00B230C3">
                    <w:rPr>
                      <w:b/>
                      <w:bCs/>
                    </w:rPr>
                    <w:t>splice</w:t>
                  </w:r>
                  <w:proofErr w:type="spellEnd"/>
                  <w:r w:rsidRPr="00B230C3">
                    <w:rPr>
                      <w:b/>
                      <w:bCs/>
                    </w:rPr>
                    <w:t>.</w:t>
                  </w:r>
                </w:p>
              </w:tc>
              <w:tc>
                <w:tcPr>
                  <w:tcW w:w="877" w:type="dxa"/>
                  <w:vAlign w:val="center"/>
                  <w:hideMark/>
                </w:tcPr>
                <w:p w:rsidR="00B230C3" w:rsidRPr="00B230C3" w:rsidRDefault="00B230C3" w:rsidP="00193526">
                  <w:pPr>
                    <w:ind w:right="-330"/>
                  </w:pPr>
                  <w:r w:rsidRPr="00B230C3">
                    <w:t>-</w:t>
                  </w:r>
                  <w:r w:rsidR="00193526">
                    <w:t>2</w:t>
                  </w:r>
                  <w:r w:rsidRPr="00B230C3">
                    <w:t>,00</w:t>
                  </w:r>
                </w:p>
              </w:tc>
            </w:tr>
            <w:tr w:rsidR="00B230C3" w:rsidRPr="00B230C3" w:rsidTr="00193526">
              <w:trPr>
                <w:tblCellSpacing w:w="15" w:type="dxa"/>
              </w:trPr>
              <w:tc>
                <w:tcPr>
                  <w:tcW w:w="0" w:type="auto"/>
                  <w:vAlign w:val="center"/>
                  <w:hideMark/>
                </w:tcPr>
                <w:p w:rsidR="00B230C3" w:rsidRPr="00B230C3" w:rsidRDefault="00B230C3" w:rsidP="00B230C3">
                  <w:pPr>
                    <w:rPr>
                      <w:b/>
                      <w:bCs/>
                    </w:rPr>
                  </w:pPr>
                  <w:r w:rsidRPr="00B230C3">
                    <w:rPr>
                      <w:b/>
                      <w:bCs/>
                    </w:rPr>
                    <w:t>No se ha entregado el informe explicativo.</w:t>
                  </w:r>
                </w:p>
              </w:tc>
              <w:tc>
                <w:tcPr>
                  <w:tcW w:w="877" w:type="dxa"/>
                  <w:vAlign w:val="center"/>
                  <w:hideMark/>
                </w:tcPr>
                <w:p w:rsidR="00B230C3" w:rsidRPr="00B230C3" w:rsidRDefault="00B230C3" w:rsidP="00B230C3">
                  <w:r w:rsidRPr="00B230C3">
                    <w:t>-3,00</w:t>
                  </w:r>
                </w:p>
              </w:tc>
            </w:tr>
          </w:tbl>
          <w:p w:rsidR="00B230C3" w:rsidRPr="00B230C3" w:rsidRDefault="00B230C3" w:rsidP="00B230C3"/>
          <w:p w:rsidR="00000000" w:rsidRPr="00B230C3" w:rsidRDefault="00B230C3" w:rsidP="00B230C3">
            <w:r w:rsidRPr="00B230C3">
              <w:t>Dado que algunos criterios de puntuación son negativos, podría suceder que el balance final total fuera negativo. En tal caso la puntuación final será simplemente de 0,00. La puntuación máxima de la tarea es 10,00.</w:t>
            </w:r>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t>Recursos necesarios para realizar la Tarea.</w:t>
            </w:r>
          </w:p>
        </w:tc>
      </w:tr>
      <w:tr w:rsidR="00B230C3" w:rsidRPr="00B230C3" w:rsidTr="00B230C3">
        <w:trPr>
          <w:tblCellSpacing w:w="15" w:type="dxa"/>
        </w:trPr>
        <w:tc>
          <w:tcPr>
            <w:tcW w:w="0" w:type="auto"/>
            <w:vAlign w:val="center"/>
            <w:hideMark/>
          </w:tcPr>
          <w:p w:rsidR="00B230C3" w:rsidRPr="00B230C3" w:rsidRDefault="00B230C3" w:rsidP="00B230C3">
            <w:pPr>
              <w:numPr>
                <w:ilvl w:val="0"/>
                <w:numId w:val="4"/>
              </w:numPr>
            </w:pPr>
            <w:r w:rsidRPr="00B230C3">
              <w:t>Ordenador personal.</w:t>
            </w:r>
          </w:p>
          <w:p w:rsidR="00B230C3" w:rsidRPr="00B230C3" w:rsidRDefault="00B230C3" w:rsidP="00B230C3">
            <w:pPr>
              <w:numPr>
                <w:ilvl w:val="0"/>
                <w:numId w:val="4"/>
              </w:numPr>
            </w:pPr>
            <w:r w:rsidRPr="00B230C3">
              <w:t>Conexión a internet</w:t>
            </w:r>
          </w:p>
          <w:p w:rsidR="00B230C3" w:rsidRPr="00B230C3" w:rsidRDefault="00B230C3" w:rsidP="00B230C3">
            <w:pPr>
              <w:numPr>
                <w:ilvl w:val="0"/>
                <w:numId w:val="4"/>
              </w:numPr>
            </w:pPr>
            <w:proofErr w:type="spellStart"/>
            <w:r w:rsidRPr="00B230C3">
              <w:t>Ionic</w:t>
            </w:r>
            <w:proofErr w:type="spellEnd"/>
            <w:r w:rsidRPr="00B230C3">
              <w:t xml:space="preserve">, CLI </w:t>
            </w:r>
            <w:proofErr w:type="spellStart"/>
            <w:r w:rsidRPr="00B230C3">
              <w:t>Ionic</w:t>
            </w:r>
            <w:proofErr w:type="spellEnd"/>
          </w:p>
          <w:p w:rsidR="00B230C3" w:rsidRPr="00B230C3" w:rsidRDefault="00B230C3" w:rsidP="00B230C3">
            <w:pPr>
              <w:numPr>
                <w:ilvl w:val="0"/>
                <w:numId w:val="4"/>
              </w:numPr>
            </w:pPr>
            <w:r w:rsidRPr="00B230C3">
              <w:t xml:space="preserve">Entorno de desarrollo Visual Studio </w:t>
            </w:r>
            <w:proofErr w:type="spellStart"/>
            <w:r w:rsidRPr="00B230C3">
              <w:t>Code</w:t>
            </w:r>
            <w:proofErr w:type="spellEnd"/>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t>Consejos y recomendaciones.</w:t>
            </w:r>
          </w:p>
        </w:tc>
      </w:tr>
      <w:tr w:rsidR="00B230C3" w:rsidRPr="00B230C3" w:rsidTr="00B230C3">
        <w:trPr>
          <w:tblCellSpacing w:w="15" w:type="dxa"/>
        </w:trPr>
        <w:tc>
          <w:tcPr>
            <w:tcW w:w="0" w:type="auto"/>
            <w:vAlign w:val="center"/>
            <w:hideMark/>
          </w:tcPr>
          <w:p w:rsidR="00B230C3" w:rsidRPr="00B230C3" w:rsidRDefault="00B230C3" w:rsidP="00B230C3">
            <w:r w:rsidRPr="00B230C3">
              <w:t>Para realizar la aplicación se recomienda leer los apuntes y visualizar los vídeos necesarios antes de comenzar con la tarea. A continuación se muestra una posible secuencia de tareas para la realización:</w:t>
            </w:r>
          </w:p>
          <w:p w:rsidR="00B230C3" w:rsidRPr="00B230C3" w:rsidRDefault="00B230C3" w:rsidP="00B230C3">
            <w:pPr>
              <w:numPr>
                <w:ilvl w:val="0"/>
                <w:numId w:val="5"/>
              </w:numPr>
            </w:pPr>
            <w:r w:rsidRPr="00B230C3">
              <w:t>Crear el proyecto, incluir los componentes necesarios en la página de inicio (título, lista superior y FAB), incluir en el controlador las variables (</w:t>
            </w:r>
            <w:proofErr w:type="spellStart"/>
            <w:r w:rsidRPr="00B230C3">
              <w:t>array</w:t>
            </w:r>
            <w:proofErr w:type="spellEnd"/>
            <w:r w:rsidRPr="00B230C3">
              <w:t xml:space="preserve">) y funciones necesarias para los </w:t>
            </w:r>
            <w:proofErr w:type="spellStart"/>
            <w:r w:rsidRPr="00B230C3">
              <w:t>bindings</w:t>
            </w:r>
            <w:proofErr w:type="spellEnd"/>
            <w:r w:rsidRPr="00B230C3">
              <w:t xml:space="preserve"> (añadir tarea y marcar tarea como realizada). </w:t>
            </w:r>
          </w:p>
          <w:p w:rsidR="00B230C3" w:rsidRPr="00B230C3" w:rsidRDefault="00B230C3" w:rsidP="00B230C3">
            <w:pPr>
              <w:numPr>
                <w:ilvl w:val="0"/>
                <w:numId w:val="5"/>
              </w:numPr>
            </w:pPr>
            <w:r w:rsidRPr="00B230C3">
              <w:lastRenderedPageBreak/>
              <w:t>Añadir modal para introducir nuevas tareas, crear el pipe necesario para ordenar las tareas que están realizadas e incluirlo en la vista para que una vez que una tarea ha sido marcado no aparezca. Añadir la lista de tareas realizadas a la vista. Crear el pipe que filtra las tareas que no están realizada y utilizarlo para solo aparezcan las tareas realizadas. </w:t>
            </w:r>
          </w:p>
          <w:p w:rsidR="00B230C3" w:rsidRPr="00B230C3" w:rsidRDefault="00B230C3" w:rsidP="00B230C3">
            <w:pPr>
              <w:numPr>
                <w:ilvl w:val="0"/>
                <w:numId w:val="5"/>
              </w:numPr>
            </w:pPr>
            <w:r w:rsidRPr="00B230C3">
              <w:t>Incluye la directiva *</w:t>
            </w:r>
            <w:proofErr w:type="spellStart"/>
            <w:r w:rsidRPr="00B230C3">
              <w:t>ngIf</w:t>
            </w:r>
            <w:proofErr w:type="spellEnd"/>
            <w:r w:rsidRPr="00B230C3">
              <w:t xml:space="preserve"> a la lista de tareas realizada y añade la funcionalidad de editar y borrar tareas.</w:t>
            </w:r>
          </w:p>
        </w:tc>
      </w:tr>
      <w:tr w:rsidR="00B230C3" w:rsidRPr="00B230C3" w:rsidTr="00B230C3">
        <w:trPr>
          <w:tblCellSpacing w:w="15" w:type="dxa"/>
        </w:trPr>
        <w:tc>
          <w:tcPr>
            <w:tcW w:w="0" w:type="auto"/>
            <w:vAlign w:val="center"/>
            <w:hideMark/>
          </w:tcPr>
          <w:p w:rsidR="00B230C3" w:rsidRPr="00B230C3" w:rsidRDefault="00B230C3" w:rsidP="00B230C3">
            <w:pPr>
              <w:rPr>
                <w:b/>
                <w:bCs/>
              </w:rPr>
            </w:pPr>
            <w:r w:rsidRPr="00B230C3">
              <w:rPr>
                <w:b/>
                <w:bCs/>
              </w:rPr>
              <w:lastRenderedPageBreak/>
              <w:t>Indicaciones de entrega.</w:t>
            </w:r>
          </w:p>
        </w:tc>
      </w:tr>
      <w:tr w:rsidR="00B230C3" w:rsidRPr="00B230C3" w:rsidTr="00B230C3">
        <w:trPr>
          <w:tblCellSpacing w:w="15" w:type="dxa"/>
        </w:trPr>
        <w:tc>
          <w:tcPr>
            <w:tcW w:w="0" w:type="auto"/>
            <w:vAlign w:val="center"/>
            <w:hideMark/>
          </w:tcPr>
          <w:p w:rsidR="00B230C3" w:rsidRPr="00B230C3" w:rsidRDefault="00B230C3" w:rsidP="00B230C3">
            <w:r w:rsidRPr="00B230C3">
              <w:t xml:space="preserve">Una vez que hayas terminado el proyecto lo enviarás sin el contenido de la carpeta </w:t>
            </w:r>
            <w:proofErr w:type="spellStart"/>
            <w:r w:rsidRPr="00B230C3">
              <w:t>node_modules</w:t>
            </w:r>
            <w:proofErr w:type="spellEnd"/>
            <w:r w:rsidRPr="00B230C3">
              <w:t>. Sebes incluir en un fichero comprimido la carpeta del proyecto y el breve informe. El envío se realizará a través de la plataforma de la forma establecida para ello, y el archivo se nombrará siguiendo las siguientes pautas:</w:t>
            </w:r>
          </w:p>
          <w:p w:rsidR="00000000" w:rsidRPr="00B230C3" w:rsidRDefault="00B230C3" w:rsidP="00B230C3">
            <w:r w:rsidRPr="00B230C3">
              <w:rPr>
                <w:b/>
                <w:bCs/>
              </w:rPr>
              <w:t>apellido1_apellido2_nombre_SIGxx_Tarea</w:t>
            </w:r>
          </w:p>
        </w:tc>
      </w:tr>
    </w:tbl>
    <w:p w:rsidR="0007156C" w:rsidRDefault="0007156C"/>
    <w:sectPr w:rsidR="0007156C" w:rsidSect="0007156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B2C59"/>
    <w:multiLevelType w:val="multilevel"/>
    <w:tmpl w:val="FFC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0F71E0"/>
    <w:multiLevelType w:val="multilevel"/>
    <w:tmpl w:val="CE4A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310093"/>
    <w:multiLevelType w:val="multilevel"/>
    <w:tmpl w:val="7F8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6609F"/>
    <w:multiLevelType w:val="multilevel"/>
    <w:tmpl w:val="F09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D4158D"/>
    <w:multiLevelType w:val="multilevel"/>
    <w:tmpl w:val="DDA0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230C3"/>
    <w:rsid w:val="000137B1"/>
    <w:rsid w:val="0007156C"/>
    <w:rsid w:val="00193526"/>
    <w:rsid w:val="0031653E"/>
    <w:rsid w:val="00353ABB"/>
    <w:rsid w:val="00380C37"/>
    <w:rsid w:val="003A4992"/>
    <w:rsid w:val="00422A78"/>
    <w:rsid w:val="006F102F"/>
    <w:rsid w:val="007A50A9"/>
    <w:rsid w:val="00A1153C"/>
    <w:rsid w:val="00A33D2B"/>
    <w:rsid w:val="00A820C5"/>
    <w:rsid w:val="00B151F5"/>
    <w:rsid w:val="00B230C3"/>
    <w:rsid w:val="00CA7B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6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30C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8223026">
      <w:bodyDiv w:val="1"/>
      <w:marLeft w:val="0"/>
      <w:marRight w:val="0"/>
      <w:marTop w:val="0"/>
      <w:marBottom w:val="0"/>
      <w:divBdr>
        <w:top w:val="none" w:sz="0" w:space="0" w:color="auto"/>
        <w:left w:val="none" w:sz="0" w:space="0" w:color="auto"/>
        <w:bottom w:val="none" w:sz="0" w:space="0" w:color="auto"/>
        <w:right w:val="none" w:sz="0" w:space="0" w:color="auto"/>
      </w:divBdr>
      <w:divsChild>
        <w:div w:id="188380156">
          <w:marLeft w:val="0"/>
          <w:marRight w:val="0"/>
          <w:marTop w:val="0"/>
          <w:marBottom w:val="0"/>
          <w:divBdr>
            <w:top w:val="none" w:sz="0" w:space="0" w:color="auto"/>
            <w:left w:val="none" w:sz="0" w:space="0" w:color="auto"/>
            <w:bottom w:val="none" w:sz="0" w:space="0" w:color="auto"/>
            <w:right w:val="none" w:sz="0" w:space="0" w:color="auto"/>
          </w:divBdr>
          <w:divsChild>
            <w:div w:id="1202596250">
              <w:marLeft w:val="0"/>
              <w:marRight w:val="0"/>
              <w:marTop w:val="0"/>
              <w:marBottom w:val="0"/>
              <w:divBdr>
                <w:top w:val="none" w:sz="0" w:space="0" w:color="auto"/>
                <w:left w:val="none" w:sz="0" w:space="0" w:color="auto"/>
                <w:bottom w:val="none" w:sz="0" w:space="0" w:color="auto"/>
                <w:right w:val="none" w:sz="0" w:space="0" w:color="auto"/>
              </w:divBdr>
              <w:divsChild>
                <w:div w:id="338390339">
                  <w:marLeft w:val="0"/>
                  <w:marRight w:val="0"/>
                  <w:marTop w:val="0"/>
                  <w:marBottom w:val="0"/>
                  <w:divBdr>
                    <w:top w:val="none" w:sz="0" w:space="0" w:color="auto"/>
                    <w:left w:val="none" w:sz="0" w:space="0" w:color="auto"/>
                    <w:bottom w:val="none" w:sz="0" w:space="0" w:color="auto"/>
                    <w:right w:val="none" w:sz="0" w:space="0" w:color="auto"/>
                  </w:divBdr>
                  <w:divsChild>
                    <w:div w:id="2060519648">
                      <w:marLeft w:val="0"/>
                      <w:marRight w:val="0"/>
                      <w:marTop w:val="0"/>
                      <w:marBottom w:val="0"/>
                      <w:divBdr>
                        <w:top w:val="none" w:sz="0" w:space="0" w:color="auto"/>
                        <w:left w:val="none" w:sz="0" w:space="0" w:color="auto"/>
                        <w:bottom w:val="none" w:sz="0" w:space="0" w:color="auto"/>
                        <w:right w:val="none" w:sz="0" w:space="0" w:color="auto"/>
                      </w:divBdr>
                      <w:divsChild>
                        <w:div w:id="899905903">
                          <w:marLeft w:val="0"/>
                          <w:marRight w:val="0"/>
                          <w:marTop w:val="0"/>
                          <w:marBottom w:val="0"/>
                          <w:divBdr>
                            <w:top w:val="none" w:sz="0" w:space="0" w:color="auto"/>
                            <w:left w:val="none" w:sz="0" w:space="0" w:color="auto"/>
                            <w:bottom w:val="none" w:sz="0" w:space="0" w:color="auto"/>
                            <w:right w:val="none" w:sz="0" w:space="0" w:color="auto"/>
                          </w:divBdr>
                        </w:div>
                        <w:div w:id="1112047485">
                          <w:marLeft w:val="0"/>
                          <w:marRight w:val="0"/>
                          <w:marTop w:val="0"/>
                          <w:marBottom w:val="0"/>
                          <w:divBdr>
                            <w:top w:val="none" w:sz="0" w:space="0" w:color="auto"/>
                            <w:left w:val="none" w:sz="0" w:space="0" w:color="auto"/>
                            <w:bottom w:val="none" w:sz="0" w:space="0" w:color="auto"/>
                            <w:right w:val="none" w:sz="0" w:space="0" w:color="auto"/>
                          </w:divBdr>
                          <w:divsChild>
                            <w:div w:id="1445923625">
                              <w:marLeft w:val="0"/>
                              <w:marRight w:val="0"/>
                              <w:marTop w:val="0"/>
                              <w:marBottom w:val="0"/>
                              <w:divBdr>
                                <w:top w:val="none" w:sz="0" w:space="0" w:color="auto"/>
                                <w:left w:val="none" w:sz="0" w:space="0" w:color="auto"/>
                                <w:bottom w:val="none" w:sz="0" w:space="0" w:color="auto"/>
                                <w:right w:val="none" w:sz="0" w:space="0" w:color="auto"/>
                              </w:divBdr>
                              <w:divsChild>
                                <w:div w:id="1071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448464">
      <w:bodyDiv w:val="1"/>
      <w:marLeft w:val="0"/>
      <w:marRight w:val="0"/>
      <w:marTop w:val="0"/>
      <w:marBottom w:val="0"/>
      <w:divBdr>
        <w:top w:val="none" w:sz="0" w:space="0" w:color="auto"/>
        <w:left w:val="none" w:sz="0" w:space="0" w:color="auto"/>
        <w:bottom w:val="none" w:sz="0" w:space="0" w:color="auto"/>
        <w:right w:val="none" w:sz="0" w:space="0" w:color="auto"/>
      </w:divBdr>
      <w:divsChild>
        <w:div w:id="1721129633">
          <w:marLeft w:val="0"/>
          <w:marRight w:val="0"/>
          <w:marTop w:val="0"/>
          <w:marBottom w:val="0"/>
          <w:divBdr>
            <w:top w:val="none" w:sz="0" w:space="0" w:color="auto"/>
            <w:left w:val="none" w:sz="0" w:space="0" w:color="auto"/>
            <w:bottom w:val="none" w:sz="0" w:space="0" w:color="auto"/>
            <w:right w:val="none" w:sz="0" w:space="0" w:color="auto"/>
          </w:divBdr>
          <w:divsChild>
            <w:div w:id="1840462484">
              <w:marLeft w:val="0"/>
              <w:marRight w:val="0"/>
              <w:marTop w:val="0"/>
              <w:marBottom w:val="0"/>
              <w:divBdr>
                <w:top w:val="none" w:sz="0" w:space="0" w:color="auto"/>
                <w:left w:val="none" w:sz="0" w:space="0" w:color="auto"/>
                <w:bottom w:val="none" w:sz="0" w:space="0" w:color="auto"/>
                <w:right w:val="none" w:sz="0" w:space="0" w:color="auto"/>
              </w:divBdr>
              <w:divsChild>
                <w:div w:id="78257944">
                  <w:marLeft w:val="0"/>
                  <w:marRight w:val="0"/>
                  <w:marTop w:val="0"/>
                  <w:marBottom w:val="0"/>
                  <w:divBdr>
                    <w:top w:val="none" w:sz="0" w:space="0" w:color="auto"/>
                    <w:left w:val="none" w:sz="0" w:space="0" w:color="auto"/>
                    <w:bottom w:val="none" w:sz="0" w:space="0" w:color="auto"/>
                    <w:right w:val="none" w:sz="0" w:space="0" w:color="auto"/>
                  </w:divBdr>
                  <w:divsChild>
                    <w:div w:id="2027440176">
                      <w:marLeft w:val="0"/>
                      <w:marRight w:val="0"/>
                      <w:marTop w:val="0"/>
                      <w:marBottom w:val="0"/>
                      <w:divBdr>
                        <w:top w:val="none" w:sz="0" w:space="0" w:color="auto"/>
                        <w:left w:val="none" w:sz="0" w:space="0" w:color="auto"/>
                        <w:bottom w:val="none" w:sz="0" w:space="0" w:color="auto"/>
                        <w:right w:val="none" w:sz="0" w:space="0" w:color="auto"/>
                      </w:divBdr>
                      <w:divsChild>
                        <w:div w:id="1995447666">
                          <w:marLeft w:val="0"/>
                          <w:marRight w:val="0"/>
                          <w:marTop w:val="0"/>
                          <w:marBottom w:val="0"/>
                          <w:divBdr>
                            <w:top w:val="none" w:sz="0" w:space="0" w:color="auto"/>
                            <w:left w:val="none" w:sz="0" w:space="0" w:color="auto"/>
                            <w:bottom w:val="none" w:sz="0" w:space="0" w:color="auto"/>
                            <w:right w:val="none" w:sz="0" w:space="0" w:color="auto"/>
                          </w:divBdr>
                        </w:div>
                        <w:div w:id="176193304">
                          <w:marLeft w:val="0"/>
                          <w:marRight w:val="0"/>
                          <w:marTop w:val="0"/>
                          <w:marBottom w:val="0"/>
                          <w:divBdr>
                            <w:top w:val="none" w:sz="0" w:space="0" w:color="auto"/>
                            <w:left w:val="none" w:sz="0" w:space="0" w:color="auto"/>
                            <w:bottom w:val="none" w:sz="0" w:space="0" w:color="auto"/>
                            <w:right w:val="none" w:sz="0" w:space="0" w:color="auto"/>
                          </w:divBdr>
                          <w:divsChild>
                            <w:div w:id="1414817699">
                              <w:marLeft w:val="0"/>
                              <w:marRight w:val="0"/>
                              <w:marTop w:val="0"/>
                              <w:marBottom w:val="0"/>
                              <w:divBdr>
                                <w:top w:val="none" w:sz="0" w:space="0" w:color="auto"/>
                                <w:left w:val="none" w:sz="0" w:space="0" w:color="auto"/>
                                <w:bottom w:val="none" w:sz="0" w:space="0" w:color="auto"/>
                                <w:right w:val="none" w:sz="0" w:space="0" w:color="auto"/>
                              </w:divBdr>
                              <w:divsChild>
                                <w:div w:id="236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nocookie.com/embed/vrppBRiCEhE?rel=0&amp;showinfo=0&amp;vq=hd72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717</Words>
  <Characters>3948</Characters>
  <Application>Microsoft Office Word</Application>
  <DocSecurity>0</DocSecurity>
  <Lines>32</Lines>
  <Paragraphs>9</Paragraphs>
  <ScaleCrop>false</ScaleCrop>
  <Company/>
  <LinksUpToDate>false</LinksUpToDate>
  <CharactersWithSpaces>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4</cp:revision>
  <dcterms:created xsi:type="dcterms:W3CDTF">2020-10-08T14:29:00Z</dcterms:created>
  <dcterms:modified xsi:type="dcterms:W3CDTF">2020-10-08T14:56:00Z</dcterms:modified>
</cp:coreProperties>
</file>