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Calibri" w:cs="Calibri" w:eastAsia="Calibri" w:hAnsi="Calibri"/>
          <w:b/>
          <w:bCs/>
          <w:color w:val="1a73e8"/>
          <w:sz w:val="48"/>
          <w:szCs w:val="48"/>
        </w:rPr>
        <w:t xml:space="preserve">RECALL TOUCH</w:t>
      </w:r>
    </w:p>
    <w:p>
      <w:pPr>
        <w:spacing w:after="100"/>
        <w:jc w:val="center"/>
      </w:pPr>
      <w:r>
        <w:rPr>
          <w:rFonts w:ascii="Calibri" w:cs="Calibri" w:eastAsia="Calibri" w:hAnsi="Calibri"/>
          <w:sz w:val="36"/>
          <w:szCs w:val="36"/>
        </w:rPr>
        <w:t xml:space="preserve">Go-Live Completion Package</w:t>
      </w:r>
    </w:p>
    <w:p>
      <w:pPr>
        <w:spacing w:after="100"/>
        <w:jc w:val="center"/>
      </w:pPr>
      <w:r>
        <w:rPr>
          <w:rFonts w:ascii="Calibri" w:cs="Calibri" w:eastAsia="Calibri" w:hAnsi="Calibri"/>
          <w:color w:val="666666"/>
          <w:sz w:val="28"/>
          <w:szCs w:val="28"/>
        </w:rPr>
        <w:t xml:space="preserve">External Setup &amp; Launch Checklist</w:t>
      </w:r>
    </w:p>
    <w:p>
      <w:pPr>
        <w:spacing w:after="400"/>
        <w:jc w:val="center"/>
      </w:pPr>
      <w:r>
        <w:rPr>
          <w:rFonts w:ascii="Calibri" w:cs="Calibri" w:eastAsia="Calibri" w:hAnsi="Calibri"/>
          <w:color w:val="999999"/>
          <w:sz w:val="22"/>
          <w:szCs w:val="22"/>
        </w:rPr>
        <w:t xml:space="preserve">March 30, 2026</w:t>
      </w:r>
    </w:p>
    <w:p>
      <w:pPr>
        <w:spacing w:after="200"/>
        <w:jc w:val="center"/>
      </w:pPr>
      <w:r>
        <w:rPr>
          <w:rFonts w:ascii="Calibri" w:cs="Calibri" w:eastAsia="Calibri" w:hAnsi="Calibri"/>
          <w:color w:val="0d904f"/>
          <w:sz w:val="20"/>
          <w:szCs w:val="20"/>
        </w:rPr>
        <w:t xml:space="preserve">Product-Side Status: COMPLETE  |  Deployment: dpl_6g92X7HPYcFyAyVYoGUsssTQuaKa</w:t>
      </w:r>
    </w:p>
    <w:p>
      <w:pPr>
        <w:spacing w:after="800"/>
        <w:jc w:val="center"/>
      </w:pPr>
      <w:r>
        <w:rPr>
          <w:rFonts w:ascii="Calibri" w:cs="Calibri" w:eastAsia="Calibri" w:hAnsi="Calibri"/>
          <w:i/>
          <w:iCs/>
          <w:color w:val="666666"/>
          <w:sz w:val="20"/>
          <w:szCs w:val="20"/>
        </w:rPr>
        <w:t xml:space="preserve">26+ pages audited, zero product-side defects remaining.
This document covers everything needed to go from product-complete to fully operational.</w:t>
      </w:r>
    </w:p>
    <w:p>
      <w:r>
        <w:br w:type="page"/>
      </w:r>
    </w:p>
    <w:p>
      <w:pPr>
        <w:pStyle w:val="Heading1"/>
        <w:spacing w:after="200" w:before="400"/>
      </w:pPr>
      <w:r>
        <w:rPr>
          <w:rFonts w:ascii="Calibri" w:cs="Calibri" w:eastAsia="Calibri" w:hAnsi="Calibri"/>
          <w:b/>
          <w:bCs/>
          <w:sz w:val="32"/>
          <w:szCs w:val="32"/>
        </w:rPr>
        <w:t xml:space="preserve">1. External Blockers Still Preventing Full Real-World Operation</w:t>
      </w:r>
    </w:p>
    <w:p>
      <w:pPr>
        <w:spacing w:after="120"/>
      </w:pPr>
      <w:r>
        <w:rPr>
          <w:rFonts w:ascii="Calibri" w:cs="Calibri" w:eastAsia="Calibri" w:hAnsi="Calibri"/>
          <w:sz w:val="21"/>
          <w:szCs w:val="21"/>
        </w:rPr>
        <w:t xml:space="preserve">The product codebase and live UX are verified complete. The following 17 external dependencies must be configured to make the platform fully operational in the real world. Each blocker lists exactly what to do, where, and how to verify.</w:t>
      </w:r>
    </w:p>
    <w:p>
      <w:pPr>
        <w:spacing w:after="60"/>
      </w:pPr>
    </w:p>
    <w:p>
      <w:pPr>
        <w:pStyle w:val="Heading3"/>
        <w:spacing w:after="100" w:before="200"/>
      </w:pPr>
      <w:r>
        <w:rPr>
          <w:rFonts w:ascii="Calibri" w:cs="Calibri" w:eastAsia="Calibri" w:hAnsi="Calibri"/>
          <w:b/>
          <w:bCs/>
          <w:sz w:val="22"/>
          <w:szCs w:val="22"/>
        </w:rPr>
        <w:t xml:space="preserve">1. Supabase — Database + Auth</w:t>
      </w:r>
    </w:p>
    <w:p>
      <w:pPr>
        <w:pStyle w:val="ListParagraph"/>
        <w:numPr>
          <w:ilvl w:val="0"/>
          <w:numId w:val="1"/>
        </w:numPr>
        <w:spacing w:after="80"/>
      </w:pPr>
      <w:r>
        <w:rPr>
          <w:rFonts w:ascii="Calibri" w:cs="Calibri" w:eastAsia="Calibri" w:hAnsi="Calibri"/>
          <w:b/>
          <w:bCs/>
          <w:sz w:val="21"/>
          <w:szCs w:val="21"/>
        </w:rPr>
        <w:t xml:space="preserve">Why it matters: </w:t>
      </w:r>
      <w:r>
        <w:rPr>
          <w:rFonts w:ascii="Calibri" w:cs="Calibri" w:eastAsia="Calibri" w:hAnsi="Calibri"/>
          <w:sz w:val="21"/>
          <w:szCs w:val="21"/>
        </w:rPr>
        <w:t xml:space="preserve">Every feature requires Supabase. Auth, data storage, RLS, and 224 migrations must be applied for the schema to exist.</w:t>
      </w:r>
    </w:p>
    <w:p>
      <w:pPr>
        <w:pStyle w:val="ListParagraph"/>
        <w:numPr>
          <w:ilvl w:val="0"/>
          <w:numId w:val="1"/>
        </w:numPr>
        <w:spacing w:after="80"/>
      </w:pPr>
      <w:r>
        <w:rPr>
          <w:rFonts w:ascii="Calibri" w:cs="Calibri" w:eastAsia="Calibri" w:hAnsi="Calibri"/>
          <w:b/>
          <w:bCs/>
          <w:sz w:val="21"/>
          <w:szCs w:val="21"/>
        </w:rPr>
        <w:t xml:space="preserve">Exact setup: </w:t>
      </w:r>
      <w:r>
        <w:rPr>
          <w:rFonts w:ascii="Calibri" w:cs="Calibri" w:eastAsia="Calibri" w:hAnsi="Calibri"/>
          <w:sz w:val="21"/>
          <w:szCs w:val="21"/>
        </w:rPr>
        <w:t xml:space="preserve">Create Supabase project. Copy URL, anon key, and service role key. Run all 224 migrations via CLI or dashboard SQL editor.</w:t>
      </w:r>
    </w:p>
    <w:p>
      <w:pPr>
        <w:pStyle w:val="ListParagraph"/>
        <w:numPr>
          <w:ilvl w:val="0"/>
          <w:numId w:val="1"/>
        </w:numPr>
        <w:spacing w:after="80"/>
      </w:pPr>
      <w:r>
        <w:rPr>
          <w:rFonts w:ascii="Calibri" w:cs="Calibri" w:eastAsia="Calibri" w:hAnsi="Calibri"/>
          <w:b/>
          <w:bCs/>
          <w:sz w:val="21"/>
          <w:szCs w:val="21"/>
        </w:rPr>
        <w:t xml:space="preserve">Where to configure: </w:t>
      </w:r>
      <w:r>
        <w:rPr>
          <w:rFonts w:ascii="Calibri" w:cs="Calibri" w:eastAsia="Calibri" w:hAnsi="Calibri"/>
          <w:sz w:val="21"/>
          <w:szCs w:val="21"/>
        </w:rPr>
        <w:t xml:space="preserve">Vercel env vars: NEXT_PUBLIC_SUPABASE_URL, NEXT_PUBLIC_SUPABASE_ANON_KEY, SUPABASE_SERVICE_ROLE_KEY, DATABASE_URL. Apply migrations: `supabase link --project-ref &lt;ref&gt; &amp;&amp; supabase db push`.</w:t>
      </w:r>
    </w:p>
    <w:p>
      <w:pPr>
        <w:pStyle w:val="ListParagraph"/>
        <w:numPr>
          <w:ilvl w:val="0"/>
          <w:numId w:val="1"/>
        </w:numPr>
        <w:spacing w:after="80"/>
      </w:pPr>
      <w:r>
        <w:rPr>
          <w:rFonts w:ascii="Calibri" w:cs="Calibri" w:eastAsia="Calibri" w:hAnsi="Calibri"/>
          <w:b/>
          <w:bCs/>
          <w:sz w:val="21"/>
          <w:szCs w:val="21"/>
        </w:rPr>
        <w:t xml:space="preserve">How to verify: </w:t>
      </w:r>
      <w:r>
        <w:rPr>
          <w:rFonts w:ascii="Calibri" w:cs="Calibri" w:eastAsia="Calibri" w:hAnsi="Calibri"/>
          <w:sz w:val="21"/>
          <w:szCs w:val="21"/>
        </w:rPr>
        <w:t xml:space="preserve">Visit /api/admin/system-readiness. Confirm database responds. Sign up a test user at /signup and confirm you land on /activate.</w:t>
      </w:r>
    </w:p>
    <w:p>
      <w:pPr>
        <w:pStyle w:val="ListParagraph"/>
        <w:numPr>
          <w:ilvl w:val="0"/>
          <w:numId w:val="1"/>
        </w:numPr>
        <w:spacing w:after="80"/>
      </w:pPr>
      <w:r>
        <w:rPr>
          <w:rFonts w:ascii="Calibri" w:cs="Calibri" w:eastAsia="Calibri" w:hAnsi="Calibri"/>
          <w:b/>
          <w:bCs/>
          <w:sz w:val="21"/>
          <w:szCs w:val="21"/>
        </w:rPr>
        <w:t xml:space="preserve">What unlocks: </w:t>
      </w:r>
      <w:r>
        <w:rPr>
          <w:rFonts w:ascii="Calibri" w:cs="Calibri" w:eastAsia="Calibri" w:hAnsi="Calibri"/>
          <w:sz w:val="21"/>
          <w:szCs w:val="21"/>
        </w:rPr>
        <w:t xml:space="preserve">All authentication, user signup/login, workspace creation, lead storage, operator configuration, and every database-dependent feature.</w:t>
      </w:r>
    </w:p>
    <w:p>
      <w:pPr>
        <w:spacing w:after="60"/>
      </w:pPr>
    </w:p>
    <w:p>
      <w:pPr>
        <w:pStyle w:val="Heading3"/>
        <w:spacing w:after="100" w:before="200"/>
      </w:pPr>
      <w:r>
        <w:rPr>
          <w:rFonts w:ascii="Calibri" w:cs="Calibri" w:eastAsia="Calibri" w:hAnsi="Calibri"/>
          <w:b/>
          <w:bCs/>
          <w:sz w:val="22"/>
          <w:szCs w:val="22"/>
        </w:rPr>
        <w:t xml:space="preserve">2. SESSION_SECRET</w:t>
      </w:r>
    </w:p>
    <w:p>
      <w:pPr>
        <w:pStyle w:val="ListParagraph"/>
        <w:numPr>
          <w:ilvl w:val="0"/>
          <w:numId w:val="1"/>
        </w:numPr>
        <w:spacing w:after="80"/>
      </w:pPr>
      <w:r>
        <w:rPr>
          <w:rFonts w:ascii="Calibri" w:cs="Calibri" w:eastAsia="Calibri" w:hAnsi="Calibri"/>
          <w:b/>
          <w:bCs/>
          <w:sz w:val="21"/>
          <w:szCs w:val="21"/>
        </w:rPr>
        <w:t xml:space="preserve">Why it matters: </w:t>
      </w:r>
      <w:r>
        <w:rPr>
          <w:rFonts w:ascii="Calibri" w:cs="Calibri" w:eastAsia="Calibri" w:hAnsi="Calibri"/>
          <w:sz w:val="21"/>
          <w:szCs w:val="21"/>
        </w:rPr>
        <w:t xml:space="preserve">Without this, sign-in/sign-up fails with 'Sign-in isn't set up yet'. Session cookies cannot be encrypted.</w:t>
      </w:r>
    </w:p>
    <w:p>
      <w:pPr>
        <w:pStyle w:val="ListParagraph"/>
        <w:numPr>
          <w:ilvl w:val="0"/>
          <w:numId w:val="1"/>
        </w:numPr>
        <w:spacing w:after="80"/>
      </w:pPr>
      <w:r>
        <w:rPr>
          <w:rFonts w:ascii="Calibri" w:cs="Calibri" w:eastAsia="Calibri" w:hAnsi="Calibri"/>
          <w:b/>
          <w:bCs/>
          <w:sz w:val="21"/>
          <w:szCs w:val="21"/>
        </w:rPr>
        <w:t xml:space="preserve">Exact setup: </w:t>
      </w:r>
      <w:r>
        <w:rPr>
          <w:rFonts w:ascii="Calibri" w:cs="Calibri" w:eastAsia="Calibri" w:hAnsi="Calibri"/>
          <w:sz w:val="21"/>
          <w:szCs w:val="21"/>
        </w:rPr>
        <w:t xml:space="preserve">Generate a 32+ character random string (e.g. `openssl rand -hex 32`).</w:t>
      </w:r>
    </w:p>
    <w:p>
      <w:pPr>
        <w:pStyle w:val="ListParagraph"/>
        <w:numPr>
          <w:ilvl w:val="0"/>
          <w:numId w:val="1"/>
        </w:numPr>
        <w:spacing w:after="80"/>
      </w:pPr>
      <w:r>
        <w:rPr>
          <w:rFonts w:ascii="Calibri" w:cs="Calibri" w:eastAsia="Calibri" w:hAnsi="Calibri"/>
          <w:b/>
          <w:bCs/>
          <w:sz w:val="21"/>
          <w:szCs w:val="21"/>
        </w:rPr>
        <w:t xml:space="preserve">Where to configure: </w:t>
      </w:r>
      <w:r>
        <w:rPr>
          <w:rFonts w:ascii="Calibri" w:cs="Calibri" w:eastAsia="Calibri" w:hAnsi="Calibri"/>
          <w:sz w:val="21"/>
          <w:szCs w:val="21"/>
        </w:rPr>
        <w:t xml:space="preserve">Vercel env var: SESSION_SECRET.</w:t>
      </w:r>
    </w:p>
    <w:p>
      <w:pPr>
        <w:pStyle w:val="ListParagraph"/>
        <w:numPr>
          <w:ilvl w:val="0"/>
          <w:numId w:val="1"/>
        </w:numPr>
        <w:spacing w:after="80"/>
      </w:pPr>
      <w:r>
        <w:rPr>
          <w:rFonts w:ascii="Calibri" w:cs="Calibri" w:eastAsia="Calibri" w:hAnsi="Calibri"/>
          <w:b/>
          <w:bCs/>
          <w:sz w:val="21"/>
          <w:szCs w:val="21"/>
        </w:rPr>
        <w:t xml:space="preserve">How to verify: </w:t>
      </w:r>
      <w:r>
        <w:rPr>
          <w:rFonts w:ascii="Calibri" w:cs="Calibri" w:eastAsia="Calibri" w:hAnsi="Calibri"/>
          <w:sz w:val="21"/>
          <w:szCs w:val="21"/>
        </w:rPr>
        <w:t xml:space="preserve">Sign up at /signup. If you reach /activate, sessions work. If you see 'Sign-in isn't set up yet', the var is missing.</w:t>
      </w:r>
    </w:p>
    <w:p>
      <w:pPr>
        <w:pStyle w:val="ListParagraph"/>
        <w:numPr>
          <w:ilvl w:val="0"/>
          <w:numId w:val="1"/>
        </w:numPr>
        <w:spacing w:after="80"/>
      </w:pPr>
      <w:r>
        <w:rPr>
          <w:rFonts w:ascii="Calibri" w:cs="Calibri" w:eastAsia="Calibri" w:hAnsi="Calibri"/>
          <w:b/>
          <w:bCs/>
          <w:sz w:val="21"/>
          <w:szCs w:val="21"/>
        </w:rPr>
        <w:t xml:space="preserve">What unlocks: </w:t>
      </w:r>
      <w:r>
        <w:rPr>
          <w:rFonts w:ascii="Calibri" w:cs="Calibri" w:eastAsia="Calibri" w:hAnsi="Calibri"/>
          <w:sz w:val="21"/>
          <w:szCs w:val="21"/>
        </w:rPr>
        <w:t xml:space="preserve">User authentication. Literally nothing works without this.</w:t>
      </w:r>
    </w:p>
    <w:p>
      <w:pPr>
        <w:spacing w:after="60"/>
      </w:pPr>
    </w:p>
    <w:p>
      <w:pPr>
        <w:pStyle w:val="Heading3"/>
        <w:spacing w:after="100" w:before="200"/>
      </w:pPr>
      <w:r>
        <w:rPr>
          <w:rFonts w:ascii="Calibri" w:cs="Calibri" w:eastAsia="Calibri" w:hAnsi="Calibri"/>
          <w:b/>
          <w:bCs/>
          <w:sz w:val="22"/>
          <w:szCs w:val="22"/>
        </w:rPr>
        <w:t xml:space="preserve">3. CRON_SECRET + PUBLIC_VIEW_SALT + FOUNDER_EXPORT_KEY</w:t>
      </w:r>
    </w:p>
    <w:p>
      <w:pPr>
        <w:pStyle w:val="ListParagraph"/>
        <w:numPr>
          <w:ilvl w:val="0"/>
          <w:numId w:val="1"/>
        </w:numPr>
        <w:spacing w:after="80"/>
      </w:pPr>
      <w:r>
        <w:rPr>
          <w:rFonts w:ascii="Calibri" w:cs="Calibri" w:eastAsia="Calibri" w:hAnsi="Calibri"/>
          <w:b/>
          <w:bCs/>
          <w:sz w:val="21"/>
          <w:szCs w:val="21"/>
        </w:rPr>
        <w:t xml:space="preserve">Why it matters: </w:t>
      </w:r>
      <w:r>
        <w:rPr>
          <w:rFonts w:ascii="Calibri" w:cs="Calibri" w:eastAsia="Calibri" w:hAnsi="Calibri"/>
          <w:sz w:val="21"/>
          <w:szCs w:val="21"/>
        </w:rPr>
        <w:t xml:space="preserve">CRON_SECRET gates all 109 cron jobs — without it, no sequences process, no follow-ups fire, no trials expire. PUBLIC_VIEW_SALT hashes public record URLs. FOUNDER_EXPORT_KEY protects admin exports.</w:t>
      </w:r>
    </w:p>
    <w:p>
      <w:pPr>
        <w:pStyle w:val="ListParagraph"/>
        <w:numPr>
          <w:ilvl w:val="0"/>
          <w:numId w:val="1"/>
        </w:numPr>
        <w:spacing w:after="80"/>
      </w:pPr>
      <w:r>
        <w:rPr>
          <w:rFonts w:ascii="Calibri" w:cs="Calibri" w:eastAsia="Calibri" w:hAnsi="Calibri"/>
          <w:b/>
          <w:bCs/>
          <w:sz w:val="21"/>
          <w:szCs w:val="21"/>
        </w:rPr>
        <w:t xml:space="preserve">Exact setup: </w:t>
      </w:r>
      <w:r>
        <w:rPr>
          <w:rFonts w:ascii="Calibri" w:cs="Calibri" w:eastAsia="Calibri" w:hAnsi="Calibri"/>
          <w:sz w:val="21"/>
          <w:szCs w:val="21"/>
        </w:rPr>
        <w:t xml:space="preserve">Generate three separate random strings (32+ chars each).</w:t>
      </w:r>
    </w:p>
    <w:p>
      <w:pPr>
        <w:pStyle w:val="ListParagraph"/>
        <w:numPr>
          <w:ilvl w:val="0"/>
          <w:numId w:val="1"/>
        </w:numPr>
        <w:spacing w:after="80"/>
      </w:pPr>
      <w:r>
        <w:rPr>
          <w:rFonts w:ascii="Calibri" w:cs="Calibri" w:eastAsia="Calibri" w:hAnsi="Calibri"/>
          <w:b/>
          <w:bCs/>
          <w:sz w:val="21"/>
          <w:szCs w:val="21"/>
        </w:rPr>
        <w:t xml:space="preserve">Where to configure: </w:t>
      </w:r>
      <w:r>
        <w:rPr>
          <w:rFonts w:ascii="Calibri" w:cs="Calibri" w:eastAsia="Calibri" w:hAnsi="Calibri"/>
          <w:sz w:val="21"/>
          <w:szCs w:val="21"/>
        </w:rPr>
        <w:t xml:space="preserve">Vercel env vars: CRON_SECRET, PUBLIC_VIEW_SALT, FOUNDER_EXPORT_KEY.</w:t>
      </w:r>
    </w:p>
    <w:p>
      <w:pPr>
        <w:pStyle w:val="ListParagraph"/>
        <w:numPr>
          <w:ilvl w:val="0"/>
          <w:numId w:val="1"/>
        </w:numPr>
        <w:spacing w:after="80"/>
      </w:pPr>
      <w:r>
        <w:rPr>
          <w:rFonts w:ascii="Calibri" w:cs="Calibri" w:eastAsia="Calibri" w:hAnsi="Calibri"/>
          <w:b/>
          <w:bCs/>
          <w:sz w:val="21"/>
          <w:szCs w:val="21"/>
        </w:rPr>
        <w:t xml:space="preserve">How to verify: </w:t>
      </w:r>
      <w:r>
        <w:rPr>
          <w:rFonts w:ascii="Calibri" w:cs="Calibri" w:eastAsia="Calibri" w:hAnsi="Calibri"/>
          <w:sz w:val="21"/>
          <w:szCs w:val="21"/>
        </w:rPr>
        <w:t xml:space="preserve">Trigger any cron manually via curl: `curl -H 'Authorization: Bearer &lt;CRON_SECRET&gt;' https://www.recall-touch.com/api/cron/heartbeat`. Should return 200.</w:t>
      </w:r>
    </w:p>
    <w:p>
      <w:pPr>
        <w:pStyle w:val="ListParagraph"/>
        <w:numPr>
          <w:ilvl w:val="0"/>
          <w:numId w:val="1"/>
        </w:numPr>
        <w:spacing w:after="80"/>
      </w:pPr>
      <w:r>
        <w:rPr>
          <w:rFonts w:ascii="Calibri" w:cs="Calibri" w:eastAsia="Calibri" w:hAnsi="Calibri"/>
          <w:b/>
          <w:bCs/>
          <w:sz w:val="21"/>
          <w:szCs w:val="21"/>
        </w:rPr>
        <w:t xml:space="preserve">What unlocks: </w:t>
      </w:r>
      <w:r>
        <w:rPr>
          <w:rFonts w:ascii="Calibri" w:cs="Calibri" w:eastAsia="Calibri" w:hAnsi="Calibri"/>
          <w:sz w:val="21"/>
          <w:szCs w:val="21"/>
        </w:rPr>
        <w:t xml:space="preserve">All background automation: sequence processing, follow-up scheduling, trial management, usage tracking, reactivation campaigns, appointment reminders, outbound dialer, speed-to-lead.</w:t>
      </w:r>
    </w:p>
    <w:p>
      <w:pPr>
        <w:spacing w:after="60"/>
      </w:pPr>
    </w:p>
    <w:p>
      <w:pPr>
        <w:pStyle w:val="Heading3"/>
        <w:spacing w:after="100" w:before="200"/>
      </w:pPr>
      <w:r>
        <w:rPr>
          <w:rFonts w:ascii="Calibri" w:cs="Calibri" w:eastAsia="Calibri" w:hAnsi="Calibri"/>
          <w:b/>
          <w:bCs/>
          <w:sz w:val="22"/>
          <w:szCs w:val="22"/>
        </w:rPr>
        <w:t xml:space="preserve">4. Stripe — Payment Processing</w:t>
      </w:r>
    </w:p>
    <w:p>
      <w:pPr>
        <w:pStyle w:val="ListParagraph"/>
        <w:numPr>
          <w:ilvl w:val="0"/>
          <w:numId w:val="1"/>
        </w:numPr>
        <w:spacing w:after="80"/>
      </w:pPr>
      <w:r>
        <w:rPr>
          <w:rFonts w:ascii="Calibri" w:cs="Calibri" w:eastAsia="Calibri" w:hAnsi="Calibri"/>
          <w:b/>
          <w:bCs/>
          <w:sz w:val="21"/>
          <w:szCs w:val="21"/>
        </w:rPr>
        <w:t xml:space="preserve">Why it matters: </w:t>
      </w:r>
      <w:r>
        <w:rPr>
          <w:rFonts w:ascii="Calibri" w:cs="Calibri" w:eastAsia="Calibri" w:hAnsi="Calibri"/>
          <w:sz w:val="21"/>
          <w:szCs w:val="21"/>
        </w:rPr>
        <w:t xml:space="preserve">Without Stripe, no customer can subscribe. Billing page shows errors. Trial-to-paid conversion is impossible.</w:t>
      </w:r>
    </w:p>
    <w:p>
      <w:pPr>
        <w:pStyle w:val="ListParagraph"/>
        <w:numPr>
          <w:ilvl w:val="0"/>
          <w:numId w:val="1"/>
        </w:numPr>
        <w:spacing w:after="80"/>
      </w:pPr>
      <w:r>
        <w:rPr>
          <w:rFonts w:ascii="Calibri" w:cs="Calibri" w:eastAsia="Calibri" w:hAnsi="Calibri"/>
          <w:b/>
          <w:bCs/>
          <w:sz w:val="21"/>
          <w:szCs w:val="21"/>
        </w:rPr>
        <w:t xml:space="preserve">Exact setup: </w:t>
      </w:r>
      <w:r>
        <w:rPr>
          <w:rFonts w:ascii="Calibri" w:cs="Calibri" w:eastAsia="Calibri" w:hAnsi="Calibri"/>
          <w:sz w:val="21"/>
          <w:szCs w:val="21"/>
        </w:rPr>
        <w:t xml:space="preserve">Create Stripe account. Create 6 recurring price objects in Stripe Dashboard (Solo monthly/yearly, Business monthly/yearly, Scale monthly/yearly). Copy the price IDs. Create a webhook endpoint pointing to https://www.recall-touch.com/api/billing/webhook with events: checkout.session.completed, customer.subscription.updated, customer.subscription.deleted, invoice.payment_succeeded, invoice.payment_failed.</w:t>
      </w:r>
    </w:p>
    <w:p>
      <w:pPr>
        <w:pStyle w:val="ListParagraph"/>
        <w:numPr>
          <w:ilvl w:val="0"/>
          <w:numId w:val="1"/>
        </w:numPr>
        <w:spacing w:after="80"/>
      </w:pPr>
      <w:r>
        <w:rPr>
          <w:rFonts w:ascii="Calibri" w:cs="Calibri" w:eastAsia="Calibri" w:hAnsi="Calibri"/>
          <w:b/>
          <w:bCs/>
          <w:sz w:val="21"/>
          <w:szCs w:val="21"/>
        </w:rPr>
        <w:t xml:space="preserve">Where to configure: </w:t>
      </w:r>
      <w:r>
        <w:rPr>
          <w:rFonts w:ascii="Calibri" w:cs="Calibri" w:eastAsia="Calibri" w:hAnsi="Calibri"/>
          <w:sz w:val="21"/>
          <w:szCs w:val="21"/>
        </w:rPr>
        <w:t xml:space="preserve">Vercel env vars: STRIPE_SECRET_KEY, NEXT_PUBLIC_STRIPE_PUBLISHABLE_KEY, STRIPE_WEBHOOK_SECRET, STRIPE_PRICE_SOLO_MONTH, STRIPE_PRICE_SOLO_YEAR, STRIPE_PRICE_BUSINESS_MONTH, STRIPE_PRICE_BUSINESS_YEAR, STRIPE_PRICE_SCALE_MONTH, STRIPE_PRICE_SCALE_YEAR.</w:t>
      </w:r>
    </w:p>
    <w:p>
      <w:pPr>
        <w:pStyle w:val="ListParagraph"/>
        <w:numPr>
          <w:ilvl w:val="0"/>
          <w:numId w:val="1"/>
        </w:numPr>
        <w:spacing w:after="80"/>
      </w:pPr>
      <w:r>
        <w:rPr>
          <w:rFonts w:ascii="Calibri" w:cs="Calibri" w:eastAsia="Calibri" w:hAnsi="Calibri"/>
          <w:b/>
          <w:bCs/>
          <w:sz w:val="21"/>
          <w:szCs w:val="21"/>
        </w:rPr>
        <w:t xml:space="preserve">How to verify: </w:t>
      </w:r>
      <w:r>
        <w:rPr>
          <w:rFonts w:ascii="Calibri" w:cs="Calibri" w:eastAsia="Calibri" w:hAnsi="Calibri"/>
          <w:sz w:val="21"/>
          <w:szCs w:val="21"/>
        </w:rPr>
        <w:t xml:space="preserve">Go to /pricing, click a plan, confirm Stripe Checkout opens. Complete a test payment with card 4242424242424242. Confirm webhook fires (check Stripe Dashboard &gt; Webhooks &gt; Recent events).</w:t>
      </w:r>
    </w:p>
    <w:p>
      <w:pPr>
        <w:pStyle w:val="ListParagraph"/>
        <w:numPr>
          <w:ilvl w:val="0"/>
          <w:numId w:val="1"/>
        </w:numPr>
        <w:spacing w:after="80"/>
      </w:pPr>
      <w:r>
        <w:rPr>
          <w:rFonts w:ascii="Calibri" w:cs="Calibri" w:eastAsia="Calibri" w:hAnsi="Calibri"/>
          <w:b/>
          <w:bCs/>
          <w:sz w:val="21"/>
          <w:szCs w:val="21"/>
        </w:rPr>
        <w:t xml:space="preserve">What unlocks: </w:t>
      </w:r>
      <w:r>
        <w:rPr>
          <w:rFonts w:ascii="Calibri" w:cs="Calibri" w:eastAsia="Calibri" w:hAnsi="Calibri"/>
          <w:sz w:val="21"/>
          <w:szCs w:val="21"/>
        </w:rPr>
        <w:t xml:space="preserve">Subscriptions, trial-to-paid conversion, plan upgrades/downgrades, invoice generation, automatic billing.</w:t>
      </w:r>
    </w:p>
    <w:p>
      <w:pPr>
        <w:spacing w:after="60"/>
      </w:pPr>
    </w:p>
    <w:p>
      <w:pPr>
        <w:pStyle w:val="Heading3"/>
        <w:spacing w:after="100" w:before="200"/>
      </w:pPr>
      <w:r>
        <w:rPr>
          <w:rFonts w:ascii="Calibri" w:cs="Calibri" w:eastAsia="Calibri" w:hAnsi="Calibri"/>
          <w:b/>
          <w:bCs/>
          <w:sz w:val="22"/>
          <w:szCs w:val="22"/>
        </w:rPr>
        <w:t xml:space="preserve">5. Telephony Provider — Telnyx (Primary) or Twilio (Fallback)</w:t>
      </w:r>
    </w:p>
    <w:p>
      <w:pPr>
        <w:pStyle w:val="ListParagraph"/>
        <w:numPr>
          <w:ilvl w:val="0"/>
          <w:numId w:val="1"/>
        </w:numPr>
        <w:spacing w:after="80"/>
      </w:pPr>
      <w:r>
        <w:rPr>
          <w:rFonts w:ascii="Calibri" w:cs="Calibri" w:eastAsia="Calibri" w:hAnsi="Calibri"/>
          <w:b/>
          <w:bCs/>
          <w:sz w:val="21"/>
          <w:szCs w:val="21"/>
        </w:rPr>
        <w:t xml:space="preserve">Why it matters: </w:t>
      </w:r>
      <w:r>
        <w:rPr>
          <w:rFonts w:ascii="Calibri" w:cs="Calibri" w:eastAsia="Calibri" w:hAnsi="Calibri"/>
          <w:sz w:val="21"/>
          <w:szCs w:val="21"/>
        </w:rPr>
        <w:t xml:space="preserve">Without a telephony provider, no phone numbers can be purchased, no inbound/outbound calls can be made, and no SMS can be sent. The core product value proposition (AI phone operator) is non-functional.</w:t>
      </w:r>
    </w:p>
    <w:p>
      <w:pPr>
        <w:pStyle w:val="ListParagraph"/>
        <w:numPr>
          <w:ilvl w:val="0"/>
          <w:numId w:val="1"/>
        </w:numPr>
        <w:spacing w:after="80"/>
      </w:pPr>
      <w:r>
        <w:rPr>
          <w:rFonts w:ascii="Calibri" w:cs="Calibri" w:eastAsia="Calibri" w:hAnsi="Calibri"/>
          <w:b/>
          <w:bCs/>
          <w:sz w:val="21"/>
          <w:szCs w:val="21"/>
        </w:rPr>
        <w:t xml:space="preserve">Exact setup: </w:t>
      </w:r>
      <w:r>
        <w:rPr>
          <w:rFonts w:ascii="Calibri" w:cs="Calibri" w:eastAsia="Calibri" w:hAnsi="Calibri"/>
          <w:sz w:val="21"/>
          <w:szCs w:val="21"/>
        </w:rPr>
        <w:t xml:space="preserve">TELNYX (recommended): Create Telnyx account at portal.telnyx.com. Create a Mission Control app (SIP connection) for voice. Create a messaging profile. Create a number verification profile. Note: Telnyx requires identity verification and regulatory bundle for US numbers. TWILIO (alternative): Create Twilio account. Get Account SID and Auth Token from console. Create a Messaging Service. Set voice/SMS webhook URLs to your app.</w:t>
      </w:r>
    </w:p>
    <w:p>
      <w:pPr>
        <w:pStyle w:val="ListParagraph"/>
        <w:numPr>
          <w:ilvl w:val="0"/>
          <w:numId w:val="1"/>
        </w:numPr>
        <w:spacing w:after="80"/>
      </w:pPr>
      <w:r>
        <w:rPr>
          <w:rFonts w:ascii="Calibri" w:cs="Calibri" w:eastAsia="Calibri" w:hAnsi="Calibri"/>
          <w:b/>
          <w:bCs/>
          <w:sz w:val="21"/>
          <w:szCs w:val="21"/>
        </w:rPr>
        <w:t xml:space="preserve">Where to configure: </w:t>
      </w:r>
      <w:r>
        <w:rPr>
          <w:rFonts w:ascii="Calibri" w:cs="Calibri" w:eastAsia="Calibri" w:hAnsi="Calibri"/>
          <w:sz w:val="21"/>
          <w:szCs w:val="21"/>
        </w:rPr>
        <w:t xml:space="preserve">Telnyx: TELNYX_API_KEY, TELNYX_PUBLIC_KEY, TELNYX_CONNECTION_ID, TELNYX_MESSAGING_PROFILE_ID, TELNYX_VERIFY_PROFILE_ID, TELNYX_BILLING_GROUP_ID. Twilio: TWILIO_ACCOUNT_SID, TWILIO_AUTH_TOKEN, TWILIO_MESSAGING_SERVICE_SID. Webhook URLs in provider dashboard: Voice → https://www.recall-touch.com/api/webhooks/telnyx/voice (or /twilio/voice). SMS → https://www.recall-touch.com/api/webhooks/telnyx/inbound (or /twilio/sms).</w:t>
      </w:r>
    </w:p>
    <w:p>
      <w:pPr>
        <w:pStyle w:val="ListParagraph"/>
        <w:numPr>
          <w:ilvl w:val="0"/>
          <w:numId w:val="1"/>
        </w:numPr>
        <w:spacing w:after="80"/>
      </w:pPr>
      <w:r>
        <w:rPr>
          <w:rFonts w:ascii="Calibri" w:cs="Calibri" w:eastAsia="Calibri" w:hAnsi="Calibri"/>
          <w:b/>
          <w:bCs/>
          <w:sz w:val="21"/>
          <w:szCs w:val="21"/>
        </w:rPr>
        <w:t xml:space="preserve">How to verify: </w:t>
      </w:r>
      <w:r>
        <w:rPr>
          <w:rFonts w:ascii="Calibri" w:cs="Calibri" w:eastAsia="Calibri" w:hAnsi="Calibri"/>
          <w:sz w:val="21"/>
          <w:szCs w:val="21"/>
        </w:rPr>
        <w:t xml:space="preserve">Go to Settings &gt; Phone. Search and purchase a number. Make a test call to that number. Confirm it connects and the AI answers. Send a test SMS.</w:t>
      </w:r>
    </w:p>
    <w:p>
      <w:pPr>
        <w:pStyle w:val="ListParagraph"/>
        <w:numPr>
          <w:ilvl w:val="0"/>
          <w:numId w:val="1"/>
        </w:numPr>
        <w:spacing w:after="80"/>
      </w:pPr>
      <w:r>
        <w:rPr>
          <w:rFonts w:ascii="Calibri" w:cs="Calibri" w:eastAsia="Calibri" w:hAnsi="Calibri"/>
          <w:b/>
          <w:bCs/>
          <w:sz w:val="21"/>
          <w:szCs w:val="21"/>
        </w:rPr>
        <w:t xml:space="preserve">What unlocks: </w:t>
      </w:r>
      <w:r>
        <w:rPr>
          <w:rFonts w:ascii="Calibri" w:cs="Calibri" w:eastAsia="Calibri" w:hAnsi="Calibri"/>
          <w:sz w:val="21"/>
          <w:szCs w:val="21"/>
        </w:rPr>
        <w:t xml:space="preserve">Phone number provisioning, inbound call handling, outbound calling, SMS messaging, call transcription, demo calls.</w:t>
      </w:r>
    </w:p>
    <w:p>
      <w:pPr>
        <w:spacing w:after="60"/>
      </w:pPr>
    </w:p>
    <w:p>
      <w:pPr>
        <w:pStyle w:val="Heading3"/>
        <w:spacing w:after="100" w:before="200"/>
      </w:pPr>
      <w:r>
        <w:rPr>
          <w:rFonts w:ascii="Calibri" w:cs="Calibri" w:eastAsia="Calibri" w:hAnsi="Calibri"/>
          <w:b/>
          <w:bCs/>
          <w:sz w:val="22"/>
          <w:szCs w:val="22"/>
        </w:rPr>
        <w:t xml:space="preserve">6. Voice Server (VOICE_SERVER_URL)</w:t>
      </w:r>
    </w:p>
    <w:p>
      <w:pPr>
        <w:pStyle w:val="ListParagraph"/>
        <w:numPr>
          <w:ilvl w:val="0"/>
          <w:numId w:val="1"/>
        </w:numPr>
        <w:spacing w:after="80"/>
      </w:pPr>
      <w:r>
        <w:rPr>
          <w:rFonts w:ascii="Calibri" w:cs="Calibri" w:eastAsia="Calibri" w:hAnsi="Calibri"/>
          <w:b/>
          <w:bCs/>
          <w:sz w:val="21"/>
          <w:szCs w:val="21"/>
        </w:rPr>
        <w:t xml:space="preserve">Why it matters: </w:t>
      </w:r>
      <w:r>
        <w:rPr>
          <w:rFonts w:ascii="Calibri" w:cs="Calibri" w:eastAsia="Calibri" w:hAnsi="Calibri"/>
          <w:sz w:val="21"/>
          <w:szCs w:val="21"/>
        </w:rPr>
        <w:t xml:space="preserve">The voice server handles real-time speech-to-text and text-to-speech during calls. Without it, calls connect but the AI cannot speak or listen.</w:t>
      </w:r>
    </w:p>
    <w:p>
      <w:pPr>
        <w:pStyle w:val="ListParagraph"/>
        <w:numPr>
          <w:ilvl w:val="0"/>
          <w:numId w:val="1"/>
        </w:numPr>
        <w:spacing w:after="80"/>
      </w:pPr>
      <w:r>
        <w:rPr>
          <w:rFonts w:ascii="Calibri" w:cs="Calibri" w:eastAsia="Calibri" w:hAnsi="Calibri"/>
          <w:b/>
          <w:bCs/>
          <w:sz w:val="21"/>
          <w:szCs w:val="21"/>
        </w:rPr>
        <w:t xml:space="preserve">Exact setup: </w:t>
      </w:r>
      <w:r>
        <w:rPr>
          <w:rFonts w:ascii="Calibri" w:cs="Calibri" w:eastAsia="Calibri" w:hAnsi="Calibri"/>
          <w:sz w:val="21"/>
          <w:szCs w:val="21"/>
        </w:rPr>
        <w:t xml:space="preserve">Deploy the self-hosted voice server from /services/voice-server/. It runs as a separate service (Python, uses FishSpeech TTS + Faster-Whisper STT). Requires a GPU-capable server (e.g. RunPod, Modal, AWS g4dn). Alternative: set VOICE_PROVIDER=vapi and use VAPI cloud service instead.</w:t>
      </w:r>
    </w:p>
    <w:p>
      <w:pPr>
        <w:pStyle w:val="ListParagraph"/>
        <w:numPr>
          <w:ilvl w:val="0"/>
          <w:numId w:val="1"/>
        </w:numPr>
        <w:spacing w:after="80"/>
      </w:pPr>
      <w:r>
        <w:rPr>
          <w:rFonts w:ascii="Calibri" w:cs="Calibri" w:eastAsia="Calibri" w:hAnsi="Calibri"/>
          <w:b/>
          <w:bCs/>
          <w:sz w:val="21"/>
          <w:szCs w:val="21"/>
        </w:rPr>
        <w:t xml:space="preserve">Where to configure: </w:t>
      </w:r>
      <w:r>
        <w:rPr>
          <w:rFonts w:ascii="Calibri" w:cs="Calibri" w:eastAsia="Calibri" w:hAnsi="Calibri"/>
          <w:sz w:val="21"/>
          <w:szCs w:val="21"/>
        </w:rPr>
        <w:t xml:space="preserve">Vercel env vars: VOICE_SERVER_URL (e.g. https://voice.recall-touch.com), NEXT_PUBLIC_VOICE_SERVER_URL (same value), DEFAULT_VOICE_ID (e.g. us-female-warm-receptionist), VOICE_PROVIDER=recall. Voice server's own .env per services/voice-server/.env.example.</w:t>
      </w:r>
    </w:p>
    <w:p>
      <w:pPr>
        <w:pStyle w:val="ListParagraph"/>
        <w:numPr>
          <w:ilvl w:val="0"/>
          <w:numId w:val="1"/>
        </w:numPr>
        <w:spacing w:after="80"/>
      </w:pPr>
      <w:r>
        <w:rPr>
          <w:rFonts w:ascii="Calibri" w:cs="Calibri" w:eastAsia="Calibri" w:hAnsi="Calibri"/>
          <w:b/>
          <w:bCs/>
          <w:sz w:val="21"/>
          <w:szCs w:val="21"/>
        </w:rPr>
        <w:t xml:space="preserve">How to verify: </w:t>
      </w:r>
      <w:r>
        <w:rPr>
          <w:rFonts w:ascii="Calibri" w:cs="Calibri" w:eastAsia="Calibri" w:hAnsi="Calibri"/>
          <w:sz w:val="21"/>
          <w:szCs w:val="21"/>
        </w:rPr>
        <w:t xml:space="preserve">curl https://&lt;VOICE_SERVER_URL&gt;/health — should return 200. Make a test call and confirm AI speaks and transcribes your voice. Check /api/voice/readiness endpoint.</w:t>
      </w:r>
    </w:p>
    <w:p>
      <w:pPr>
        <w:pStyle w:val="ListParagraph"/>
        <w:numPr>
          <w:ilvl w:val="0"/>
          <w:numId w:val="1"/>
        </w:numPr>
        <w:spacing w:after="80"/>
      </w:pPr>
      <w:r>
        <w:rPr>
          <w:rFonts w:ascii="Calibri" w:cs="Calibri" w:eastAsia="Calibri" w:hAnsi="Calibri"/>
          <w:b/>
          <w:bCs/>
          <w:sz w:val="21"/>
          <w:szCs w:val="21"/>
        </w:rPr>
        <w:t xml:space="preserve">What unlocks: </w:t>
      </w:r>
      <w:r>
        <w:rPr>
          <w:rFonts w:ascii="Calibri" w:cs="Calibri" w:eastAsia="Calibri" w:hAnsi="Calibri"/>
          <w:sz w:val="21"/>
          <w:szCs w:val="21"/>
        </w:rPr>
        <w:t xml:space="preserve">AI voice conversations on calls, voice cloning, real-time transcription, demo call functionality.</w:t>
      </w:r>
    </w:p>
    <w:p>
      <w:pPr>
        <w:spacing w:after="60"/>
      </w:pPr>
    </w:p>
    <w:p>
      <w:pPr>
        <w:pStyle w:val="Heading3"/>
        <w:spacing w:after="100" w:before="200"/>
      </w:pPr>
      <w:r>
        <w:rPr>
          <w:rFonts w:ascii="Calibri" w:cs="Calibri" w:eastAsia="Calibri" w:hAnsi="Calibri"/>
          <w:b/>
          <w:bCs/>
          <w:sz w:val="22"/>
          <w:szCs w:val="22"/>
        </w:rPr>
        <w:t xml:space="preserve">7. AI Provider — Anthropic or OpenAI</w:t>
      </w:r>
    </w:p>
    <w:p>
      <w:pPr>
        <w:pStyle w:val="ListParagraph"/>
        <w:numPr>
          <w:ilvl w:val="0"/>
          <w:numId w:val="1"/>
        </w:numPr>
        <w:spacing w:after="80"/>
      </w:pPr>
      <w:r>
        <w:rPr>
          <w:rFonts w:ascii="Calibri" w:cs="Calibri" w:eastAsia="Calibri" w:hAnsi="Calibri"/>
          <w:b/>
          <w:bCs/>
          <w:sz w:val="21"/>
          <w:szCs w:val="21"/>
        </w:rPr>
        <w:t xml:space="preserve">Why it matters: </w:t>
      </w:r>
      <w:r>
        <w:rPr>
          <w:rFonts w:ascii="Calibri" w:cs="Calibri" w:eastAsia="Calibri" w:hAnsi="Calibri"/>
          <w:sz w:val="21"/>
          <w:szCs w:val="21"/>
        </w:rPr>
        <w:t xml:space="preserve">AI features (lead scoring, call summarization, operator intelligence, campaign optimization, knowledge base queries) require an LLM API key.</w:t>
      </w:r>
    </w:p>
    <w:p>
      <w:pPr>
        <w:pStyle w:val="ListParagraph"/>
        <w:numPr>
          <w:ilvl w:val="0"/>
          <w:numId w:val="1"/>
        </w:numPr>
        <w:spacing w:after="80"/>
      </w:pPr>
      <w:r>
        <w:rPr>
          <w:rFonts w:ascii="Calibri" w:cs="Calibri" w:eastAsia="Calibri" w:hAnsi="Calibri"/>
          <w:b/>
          <w:bCs/>
          <w:sz w:val="21"/>
          <w:szCs w:val="21"/>
        </w:rPr>
        <w:t xml:space="preserve">Exact setup: </w:t>
      </w:r>
      <w:r>
        <w:rPr>
          <w:rFonts w:ascii="Calibri" w:cs="Calibri" w:eastAsia="Calibri" w:hAnsi="Calibri"/>
          <w:sz w:val="21"/>
          <w:szCs w:val="21"/>
        </w:rPr>
        <w:t xml:space="preserve">Get API key from console.anthropic.com or platform.openai.com.</w:t>
      </w:r>
    </w:p>
    <w:p>
      <w:pPr>
        <w:pStyle w:val="ListParagraph"/>
        <w:numPr>
          <w:ilvl w:val="0"/>
          <w:numId w:val="1"/>
        </w:numPr>
        <w:spacing w:after="80"/>
      </w:pPr>
      <w:r>
        <w:rPr>
          <w:rFonts w:ascii="Calibri" w:cs="Calibri" w:eastAsia="Calibri" w:hAnsi="Calibri"/>
          <w:b/>
          <w:bCs/>
          <w:sz w:val="21"/>
          <w:szCs w:val="21"/>
        </w:rPr>
        <w:t xml:space="preserve">Where to configure: </w:t>
      </w:r>
      <w:r>
        <w:rPr>
          <w:rFonts w:ascii="Calibri" w:cs="Calibri" w:eastAsia="Calibri" w:hAnsi="Calibri"/>
          <w:sz w:val="21"/>
          <w:szCs w:val="21"/>
        </w:rPr>
        <w:t xml:space="preserve">Vercel env vars: ANTHROPIC_API_KEY and/or OPENAI_API_KEY. At least one is required.</w:t>
      </w:r>
    </w:p>
    <w:p>
      <w:pPr>
        <w:pStyle w:val="ListParagraph"/>
        <w:numPr>
          <w:ilvl w:val="0"/>
          <w:numId w:val="1"/>
        </w:numPr>
        <w:spacing w:after="80"/>
      </w:pPr>
      <w:r>
        <w:rPr>
          <w:rFonts w:ascii="Calibri" w:cs="Calibri" w:eastAsia="Calibri" w:hAnsi="Calibri"/>
          <w:b/>
          <w:bCs/>
          <w:sz w:val="21"/>
          <w:szCs w:val="21"/>
        </w:rPr>
        <w:t xml:space="preserve">How to verify: </w:t>
      </w:r>
      <w:r>
        <w:rPr>
          <w:rFonts w:ascii="Calibri" w:cs="Calibri" w:eastAsia="Calibri" w:hAnsi="Calibri"/>
          <w:sz w:val="21"/>
          <w:szCs w:val="21"/>
        </w:rPr>
        <w:t xml:space="preserve">Create a lead and check that AI scoring populates. Make a test call and confirm the post-call summary generates.</w:t>
      </w:r>
    </w:p>
    <w:p>
      <w:pPr>
        <w:pStyle w:val="ListParagraph"/>
        <w:numPr>
          <w:ilvl w:val="0"/>
          <w:numId w:val="1"/>
        </w:numPr>
        <w:spacing w:after="80"/>
      </w:pPr>
      <w:r>
        <w:rPr>
          <w:rFonts w:ascii="Calibri" w:cs="Calibri" w:eastAsia="Calibri" w:hAnsi="Calibri"/>
          <w:b/>
          <w:bCs/>
          <w:sz w:val="21"/>
          <w:szCs w:val="21"/>
        </w:rPr>
        <w:t xml:space="preserve">What unlocks: </w:t>
      </w:r>
      <w:r>
        <w:rPr>
          <w:rFonts w:ascii="Calibri" w:cs="Calibri" w:eastAsia="Calibri" w:hAnsi="Calibri"/>
          <w:sz w:val="21"/>
          <w:szCs w:val="21"/>
        </w:rPr>
        <w:t xml:space="preserve">Lead qualification scoring, call summarization, operator responses, campaign copy generation, intelligent follow-up content.</w:t>
      </w:r>
    </w:p>
    <w:p>
      <w:pPr>
        <w:spacing w:after="60"/>
      </w:pPr>
    </w:p>
    <w:p>
      <w:pPr>
        <w:pStyle w:val="Heading3"/>
        <w:spacing w:after="100" w:before="200"/>
      </w:pPr>
      <w:r>
        <w:rPr>
          <w:rFonts w:ascii="Calibri" w:cs="Calibri" w:eastAsia="Calibri" w:hAnsi="Calibri"/>
          <w:b/>
          <w:bCs/>
          <w:sz w:val="22"/>
          <w:szCs w:val="22"/>
        </w:rPr>
        <w:t xml:space="preserve">8. Resend — Transactional Email</w:t>
      </w:r>
    </w:p>
    <w:p>
      <w:pPr>
        <w:pStyle w:val="ListParagraph"/>
        <w:numPr>
          <w:ilvl w:val="0"/>
          <w:numId w:val="1"/>
        </w:numPr>
        <w:spacing w:after="80"/>
      </w:pPr>
      <w:r>
        <w:rPr>
          <w:rFonts w:ascii="Calibri" w:cs="Calibri" w:eastAsia="Calibri" w:hAnsi="Calibri"/>
          <w:b/>
          <w:bCs/>
          <w:sz w:val="21"/>
          <w:szCs w:val="21"/>
        </w:rPr>
        <w:t xml:space="preserve">Why it matters: </w:t>
      </w:r>
      <w:r>
        <w:rPr>
          <w:rFonts w:ascii="Calibri" w:cs="Calibri" w:eastAsia="Calibri" w:hAnsi="Calibri"/>
          <w:sz w:val="21"/>
          <w:szCs w:val="21"/>
        </w:rPr>
        <w:t xml:space="preserve">Without Resend, no welcome emails, trial reminders, password resets, weekly digests, or notification emails are sent. Users get no email communication from the platform.</w:t>
      </w:r>
    </w:p>
    <w:p>
      <w:pPr>
        <w:pStyle w:val="ListParagraph"/>
        <w:numPr>
          <w:ilvl w:val="0"/>
          <w:numId w:val="1"/>
        </w:numPr>
        <w:spacing w:after="80"/>
      </w:pPr>
      <w:r>
        <w:rPr>
          <w:rFonts w:ascii="Calibri" w:cs="Calibri" w:eastAsia="Calibri" w:hAnsi="Calibri"/>
          <w:b/>
          <w:bCs/>
          <w:sz w:val="21"/>
          <w:szCs w:val="21"/>
        </w:rPr>
        <w:t xml:space="preserve">Exact setup: </w:t>
      </w:r>
      <w:r>
        <w:rPr>
          <w:rFonts w:ascii="Calibri" w:cs="Calibri" w:eastAsia="Calibri" w:hAnsi="Calibri"/>
          <w:sz w:val="21"/>
          <w:szCs w:val="21"/>
        </w:rPr>
        <w:t xml:space="preserve">Create Resend account at resend.com. Verify your sending domain (add DNS records: SPF, DKIM, DMARC for recall-touch.com or revenueoperator.ai). Create API key.</w:t>
      </w:r>
    </w:p>
    <w:p>
      <w:pPr>
        <w:pStyle w:val="ListParagraph"/>
        <w:numPr>
          <w:ilvl w:val="0"/>
          <w:numId w:val="1"/>
        </w:numPr>
        <w:spacing w:after="80"/>
      </w:pPr>
      <w:r>
        <w:rPr>
          <w:rFonts w:ascii="Calibri" w:cs="Calibri" w:eastAsia="Calibri" w:hAnsi="Calibri"/>
          <w:b/>
          <w:bCs/>
          <w:sz w:val="21"/>
          <w:szCs w:val="21"/>
        </w:rPr>
        <w:t xml:space="preserve">Where to configure: </w:t>
      </w:r>
      <w:r>
        <w:rPr>
          <w:rFonts w:ascii="Calibri" w:cs="Calibri" w:eastAsia="Calibri" w:hAnsi="Calibri"/>
          <w:sz w:val="21"/>
          <w:szCs w:val="21"/>
        </w:rPr>
        <w:t xml:space="preserve">Vercel env vars: RESEND_API_KEY, EMAIL_FROM (e.g. 'Recall Touch &lt;noreply@recall-touch.com&gt;').</w:t>
      </w:r>
    </w:p>
    <w:p>
      <w:pPr>
        <w:pStyle w:val="ListParagraph"/>
        <w:numPr>
          <w:ilvl w:val="0"/>
          <w:numId w:val="1"/>
        </w:numPr>
        <w:spacing w:after="80"/>
      </w:pPr>
      <w:r>
        <w:rPr>
          <w:rFonts w:ascii="Calibri" w:cs="Calibri" w:eastAsia="Calibri" w:hAnsi="Calibri"/>
          <w:b/>
          <w:bCs/>
          <w:sz w:val="21"/>
          <w:szCs w:val="21"/>
        </w:rPr>
        <w:t xml:space="preserve">How to verify: </w:t>
      </w:r>
      <w:r>
        <w:rPr>
          <w:rFonts w:ascii="Calibri" w:cs="Calibri" w:eastAsia="Calibri" w:hAnsi="Calibri"/>
          <w:sz w:val="21"/>
          <w:szCs w:val="21"/>
        </w:rPr>
        <w:t xml:space="preserve">Sign up a new user. Check that the welcome email arrives. Trigger a trial reminder cron and confirm the email sends (check Resend dashboard for delivery logs).</w:t>
      </w:r>
    </w:p>
    <w:p>
      <w:pPr>
        <w:pStyle w:val="ListParagraph"/>
        <w:numPr>
          <w:ilvl w:val="0"/>
          <w:numId w:val="1"/>
        </w:numPr>
        <w:spacing w:after="80"/>
      </w:pPr>
      <w:r>
        <w:rPr>
          <w:rFonts w:ascii="Calibri" w:cs="Calibri" w:eastAsia="Calibri" w:hAnsi="Calibri"/>
          <w:b/>
          <w:bCs/>
          <w:sz w:val="21"/>
          <w:szCs w:val="21"/>
        </w:rPr>
        <w:t xml:space="preserve">What unlocks: </w:t>
      </w:r>
      <w:r>
        <w:rPr>
          <w:rFonts w:ascii="Calibri" w:cs="Calibri" w:eastAsia="Calibri" w:hAnsi="Calibri"/>
          <w:sz w:val="21"/>
          <w:szCs w:val="21"/>
        </w:rPr>
        <w:t xml:space="preserve">Welcome emails, trial reminders, weekly digests, appointment confirmations, lead notifications, password reset flows, all email-based automation.</w:t>
      </w:r>
    </w:p>
    <w:p>
      <w:pPr>
        <w:spacing w:after="60"/>
      </w:pPr>
    </w:p>
    <w:p>
      <w:pPr>
        <w:pStyle w:val="Heading3"/>
        <w:spacing w:after="100" w:before="200"/>
      </w:pPr>
      <w:r>
        <w:rPr>
          <w:rFonts w:ascii="Calibri" w:cs="Calibri" w:eastAsia="Calibri" w:hAnsi="Calibri"/>
          <w:b/>
          <w:bCs/>
          <w:sz w:val="22"/>
          <w:szCs w:val="22"/>
        </w:rPr>
        <w:t xml:space="preserve">9. Google Calendar OAuth</w:t>
      </w:r>
    </w:p>
    <w:p>
      <w:pPr>
        <w:pStyle w:val="ListParagraph"/>
        <w:numPr>
          <w:ilvl w:val="0"/>
          <w:numId w:val="1"/>
        </w:numPr>
        <w:spacing w:after="80"/>
      </w:pPr>
      <w:r>
        <w:rPr>
          <w:rFonts w:ascii="Calibri" w:cs="Calibri" w:eastAsia="Calibri" w:hAnsi="Calibri"/>
          <w:b/>
          <w:bCs/>
          <w:sz w:val="21"/>
          <w:szCs w:val="21"/>
        </w:rPr>
        <w:t xml:space="preserve">Why it matters: </w:t>
      </w:r>
      <w:r>
        <w:rPr>
          <w:rFonts w:ascii="Calibri" w:cs="Calibri" w:eastAsia="Calibri" w:hAnsi="Calibri"/>
          <w:sz w:val="21"/>
          <w:szCs w:val="21"/>
        </w:rPr>
        <w:t xml:space="preserve">Calendar integration lets the operator book appointments directly into the user's Google Calendar. Without it, the 'Connect Google Calendar' button in Settings &gt; Integrations fails.</w:t>
      </w:r>
    </w:p>
    <w:p>
      <w:pPr>
        <w:pStyle w:val="ListParagraph"/>
        <w:numPr>
          <w:ilvl w:val="0"/>
          <w:numId w:val="1"/>
        </w:numPr>
        <w:spacing w:after="80"/>
      </w:pPr>
      <w:r>
        <w:rPr>
          <w:rFonts w:ascii="Calibri" w:cs="Calibri" w:eastAsia="Calibri" w:hAnsi="Calibri"/>
          <w:b/>
          <w:bCs/>
          <w:sz w:val="21"/>
          <w:szCs w:val="21"/>
        </w:rPr>
        <w:t xml:space="preserve">Exact setup: </w:t>
      </w:r>
      <w:r>
        <w:rPr>
          <w:rFonts w:ascii="Calibri" w:cs="Calibri" w:eastAsia="Calibri" w:hAnsi="Calibri"/>
          <w:sz w:val="21"/>
          <w:szCs w:val="21"/>
        </w:rPr>
        <w:t xml:space="preserve">Go to Google Cloud Console &gt; APIs &amp; Services &gt; Credentials. Create OAuth 2.0 Client ID (Web application type). Add authorized redirect URI: https://www.recall-touch.com/api/integrations/google-calendar/callback. Enable Google Calendar API in the project. For production: submit OAuth consent screen for Google verification (takes 2-6 weeks for sensitive scopes).</w:t>
      </w:r>
    </w:p>
    <w:p>
      <w:pPr>
        <w:pStyle w:val="ListParagraph"/>
        <w:numPr>
          <w:ilvl w:val="0"/>
          <w:numId w:val="1"/>
        </w:numPr>
        <w:spacing w:after="80"/>
      </w:pPr>
      <w:r>
        <w:rPr>
          <w:rFonts w:ascii="Calibri" w:cs="Calibri" w:eastAsia="Calibri" w:hAnsi="Calibri"/>
          <w:b/>
          <w:bCs/>
          <w:sz w:val="21"/>
          <w:szCs w:val="21"/>
        </w:rPr>
        <w:t xml:space="preserve">Where to configure: </w:t>
      </w:r>
      <w:r>
        <w:rPr>
          <w:rFonts w:ascii="Calibri" w:cs="Calibri" w:eastAsia="Calibri" w:hAnsi="Calibri"/>
          <w:sz w:val="21"/>
          <w:szCs w:val="21"/>
        </w:rPr>
        <w:t xml:space="preserve">Vercel env vars: GOOGLE_CALENDAR_CLIENT_ID, GOOGLE_CALENDAR_CLIENT_SECRET. GOOGLE_CALENDAR_REDIRECT_URI defaults to NEXT_PUBLIC_APP_URL + /api/integrations/google-calendar/callback.</w:t>
      </w:r>
    </w:p>
    <w:p>
      <w:pPr>
        <w:pStyle w:val="ListParagraph"/>
        <w:numPr>
          <w:ilvl w:val="0"/>
          <w:numId w:val="1"/>
        </w:numPr>
        <w:spacing w:after="80"/>
      </w:pPr>
      <w:r>
        <w:rPr>
          <w:rFonts w:ascii="Calibri" w:cs="Calibri" w:eastAsia="Calibri" w:hAnsi="Calibri"/>
          <w:b/>
          <w:bCs/>
          <w:sz w:val="21"/>
          <w:szCs w:val="21"/>
        </w:rPr>
        <w:t xml:space="preserve">How to verify: </w:t>
      </w:r>
      <w:r>
        <w:rPr>
          <w:rFonts w:ascii="Calibri" w:cs="Calibri" w:eastAsia="Calibri" w:hAnsi="Calibri"/>
          <w:sz w:val="21"/>
          <w:szCs w:val="21"/>
        </w:rPr>
        <w:t xml:space="preserve">Go to Settings &gt; Integrations. Click Connect on Google Calendar. Complete OAuth flow. Confirm calendar shows as 'Connected'. Create a test appointment and verify it appears in Google Calendar.</w:t>
      </w:r>
    </w:p>
    <w:p>
      <w:pPr>
        <w:pStyle w:val="ListParagraph"/>
        <w:numPr>
          <w:ilvl w:val="0"/>
          <w:numId w:val="1"/>
        </w:numPr>
        <w:spacing w:after="80"/>
      </w:pPr>
      <w:r>
        <w:rPr>
          <w:rFonts w:ascii="Calibri" w:cs="Calibri" w:eastAsia="Calibri" w:hAnsi="Calibri"/>
          <w:b/>
          <w:bCs/>
          <w:sz w:val="21"/>
          <w:szCs w:val="21"/>
        </w:rPr>
        <w:t xml:space="preserve">What unlocks: </w:t>
      </w:r>
      <w:r>
        <w:rPr>
          <w:rFonts w:ascii="Calibri" w:cs="Calibri" w:eastAsia="Calibri" w:hAnsi="Calibri"/>
          <w:sz w:val="21"/>
          <w:szCs w:val="21"/>
        </w:rPr>
        <w:t xml:space="preserve">Automatic appointment booking into Google Calendar, calendar availability checking, appointment reminders, calendar-based scheduling.</w:t>
      </w:r>
    </w:p>
    <w:p>
      <w:pPr>
        <w:spacing w:after="60"/>
      </w:pPr>
    </w:p>
    <w:p>
      <w:pPr>
        <w:pStyle w:val="Heading3"/>
        <w:spacing w:after="100" w:before="200"/>
      </w:pPr>
      <w:r>
        <w:rPr>
          <w:rFonts w:ascii="Calibri" w:cs="Calibri" w:eastAsia="Calibri" w:hAnsi="Calibri"/>
          <w:b/>
          <w:bCs/>
          <w:sz w:val="22"/>
          <w:szCs w:val="22"/>
        </w:rPr>
        <w:t xml:space="preserve">10. Google Auth (Sign-in with Google)</w:t>
      </w:r>
    </w:p>
    <w:p>
      <w:pPr>
        <w:pStyle w:val="ListParagraph"/>
        <w:numPr>
          <w:ilvl w:val="0"/>
          <w:numId w:val="1"/>
        </w:numPr>
        <w:spacing w:after="80"/>
      </w:pPr>
      <w:r>
        <w:rPr>
          <w:rFonts w:ascii="Calibri" w:cs="Calibri" w:eastAsia="Calibri" w:hAnsi="Calibri"/>
          <w:b/>
          <w:bCs/>
          <w:sz w:val="21"/>
          <w:szCs w:val="21"/>
        </w:rPr>
        <w:t xml:space="preserve">Why it matters: </w:t>
      </w:r>
      <w:r>
        <w:rPr>
          <w:rFonts w:ascii="Calibri" w:cs="Calibri" w:eastAsia="Calibri" w:hAnsi="Calibri"/>
          <w:sz w:val="21"/>
          <w:szCs w:val="21"/>
        </w:rPr>
        <w:t xml:space="preserve">Many users expect to sign in with Google. Without this, only email/password auth works.</w:t>
      </w:r>
    </w:p>
    <w:p>
      <w:pPr>
        <w:pStyle w:val="ListParagraph"/>
        <w:numPr>
          <w:ilvl w:val="0"/>
          <w:numId w:val="1"/>
        </w:numPr>
        <w:spacing w:after="80"/>
      </w:pPr>
      <w:r>
        <w:rPr>
          <w:rFonts w:ascii="Calibri" w:cs="Calibri" w:eastAsia="Calibri" w:hAnsi="Calibri"/>
          <w:b/>
          <w:bCs/>
          <w:sz w:val="21"/>
          <w:szCs w:val="21"/>
        </w:rPr>
        <w:t xml:space="preserve">Exact setup: </w:t>
      </w:r>
      <w:r>
        <w:rPr>
          <w:rFonts w:ascii="Calibri" w:cs="Calibri" w:eastAsia="Calibri" w:hAnsi="Calibri"/>
          <w:sz w:val="21"/>
          <w:szCs w:val="21"/>
        </w:rPr>
        <w:t xml:space="preserve">Same Google Cloud project as Calendar. Create a separate OAuth 2.0 Client ID or reuse. Add redirect URI: https://www.recall-touch.com/api/auth/google/callback. Enable Google+ API or People API.</w:t>
      </w:r>
    </w:p>
    <w:p>
      <w:pPr>
        <w:pStyle w:val="ListParagraph"/>
        <w:numPr>
          <w:ilvl w:val="0"/>
          <w:numId w:val="1"/>
        </w:numPr>
        <w:spacing w:after="80"/>
      </w:pPr>
      <w:r>
        <w:rPr>
          <w:rFonts w:ascii="Calibri" w:cs="Calibri" w:eastAsia="Calibri" w:hAnsi="Calibri"/>
          <w:b/>
          <w:bCs/>
          <w:sz w:val="21"/>
          <w:szCs w:val="21"/>
        </w:rPr>
        <w:t xml:space="preserve">Where to configure: </w:t>
      </w:r>
      <w:r>
        <w:rPr>
          <w:rFonts w:ascii="Calibri" w:cs="Calibri" w:eastAsia="Calibri" w:hAnsi="Calibri"/>
          <w:sz w:val="21"/>
          <w:szCs w:val="21"/>
        </w:rPr>
        <w:t xml:space="preserve">Vercel env vars: GOOGLE_CLIENT_ID (or GOOGLE_OAUTH_CLIENT_ID), GOOGLE_CLIENT_SECRET (or GOOGLE_OAUTH_CLIENT_SECRET).</w:t>
      </w:r>
    </w:p>
    <w:p>
      <w:pPr>
        <w:pStyle w:val="ListParagraph"/>
        <w:numPr>
          <w:ilvl w:val="0"/>
          <w:numId w:val="1"/>
        </w:numPr>
        <w:spacing w:after="80"/>
      </w:pPr>
      <w:r>
        <w:rPr>
          <w:rFonts w:ascii="Calibri" w:cs="Calibri" w:eastAsia="Calibri" w:hAnsi="Calibri"/>
          <w:b/>
          <w:bCs/>
          <w:sz w:val="21"/>
          <w:szCs w:val="21"/>
        </w:rPr>
        <w:t xml:space="preserve">How to verify: </w:t>
      </w:r>
      <w:r>
        <w:rPr>
          <w:rFonts w:ascii="Calibri" w:cs="Calibri" w:eastAsia="Calibri" w:hAnsi="Calibri"/>
          <w:sz w:val="21"/>
          <w:szCs w:val="21"/>
        </w:rPr>
        <w:t xml:space="preserve">Go to /login. Click 'Sign in with Google'. Complete flow. Confirm you land on /app/dashboard.</w:t>
      </w:r>
    </w:p>
    <w:p>
      <w:pPr>
        <w:pStyle w:val="ListParagraph"/>
        <w:numPr>
          <w:ilvl w:val="0"/>
          <w:numId w:val="1"/>
        </w:numPr>
        <w:spacing w:after="80"/>
      </w:pPr>
      <w:r>
        <w:rPr>
          <w:rFonts w:ascii="Calibri" w:cs="Calibri" w:eastAsia="Calibri" w:hAnsi="Calibri"/>
          <w:b/>
          <w:bCs/>
          <w:sz w:val="21"/>
          <w:szCs w:val="21"/>
        </w:rPr>
        <w:t xml:space="preserve">What unlocks: </w:t>
      </w:r>
      <w:r>
        <w:rPr>
          <w:rFonts w:ascii="Calibri" w:cs="Calibri" w:eastAsia="Calibri" w:hAnsi="Calibri"/>
          <w:sz w:val="21"/>
          <w:szCs w:val="21"/>
        </w:rPr>
        <w:t xml:space="preserve">Google SSO login, faster onboarding, reduced signup friction.</w:t>
      </w:r>
    </w:p>
    <w:p>
      <w:pPr>
        <w:spacing w:after="60"/>
      </w:pPr>
    </w:p>
    <w:p>
      <w:pPr>
        <w:pStyle w:val="Heading3"/>
        <w:spacing w:after="100" w:before="200"/>
      </w:pPr>
      <w:r>
        <w:rPr>
          <w:rFonts w:ascii="Calibri" w:cs="Calibri" w:eastAsia="Calibri" w:hAnsi="Calibri"/>
          <w:b/>
          <w:bCs/>
          <w:sz w:val="22"/>
          <w:szCs w:val="22"/>
        </w:rPr>
        <w:t xml:space="preserve">11. Microsoft 365 / Outlook Calendar OAuth</w:t>
      </w:r>
    </w:p>
    <w:p>
      <w:pPr>
        <w:pStyle w:val="ListParagraph"/>
        <w:numPr>
          <w:ilvl w:val="0"/>
          <w:numId w:val="1"/>
        </w:numPr>
        <w:spacing w:after="80"/>
      </w:pPr>
      <w:r>
        <w:rPr>
          <w:rFonts w:ascii="Calibri" w:cs="Calibri" w:eastAsia="Calibri" w:hAnsi="Calibri"/>
          <w:b/>
          <w:bCs/>
          <w:sz w:val="21"/>
          <w:szCs w:val="21"/>
        </w:rPr>
        <w:t xml:space="preserve">Why it matters: </w:t>
      </w:r>
      <w:r>
        <w:rPr>
          <w:rFonts w:ascii="Calibri" w:cs="Calibri" w:eastAsia="Calibri" w:hAnsi="Calibri"/>
          <w:sz w:val="21"/>
          <w:szCs w:val="21"/>
        </w:rPr>
        <w:t xml:space="preserve">Many business users use Outlook. Without this, Outlook calendar integration doesn't work.</w:t>
      </w:r>
    </w:p>
    <w:p>
      <w:pPr>
        <w:pStyle w:val="ListParagraph"/>
        <w:numPr>
          <w:ilvl w:val="0"/>
          <w:numId w:val="1"/>
        </w:numPr>
        <w:spacing w:after="80"/>
      </w:pPr>
      <w:r>
        <w:rPr>
          <w:rFonts w:ascii="Calibri" w:cs="Calibri" w:eastAsia="Calibri" w:hAnsi="Calibri"/>
          <w:b/>
          <w:bCs/>
          <w:sz w:val="21"/>
          <w:szCs w:val="21"/>
        </w:rPr>
        <w:t xml:space="preserve">Exact setup: </w:t>
      </w:r>
      <w:r>
        <w:rPr>
          <w:rFonts w:ascii="Calibri" w:cs="Calibri" w:eastAsia="Calibri" w:hAnsi="Calibri"/>
          <w:sz w:val="21"/>
          <w:szCs w:val="21"/>
        </w:rPr>
        <w:t xml:space="preserve">Go to Azure Portal &gt; App Registrations &gt; New registration. Set redirect URI: https://www.recall-touch.com/api/integrations/outlook-calendar/callback (or the CRM provider callback). Add API permissions: Calendars.ReadWrite, User.Read. Create client secret.</w:t>
      </w:r>
    </w:p>
    <w:p>
      <w:pPr>
        <w:pStyle w:val="ListParagraph"/>
        <w:numPr>
          <w:ilvl w:val="0"/>
          <w:numId w:val="1"/>
        </w:numPr>
        <w:spacing w:after="80"/>
      </w:pPr>
      <w:r>
        <w:rPr>
          <w:rFonts w:ascii="Calibri" w:cs="Calibri" w:eastAsia="Calibri" w:hAnsi="Calibri"/>
          <w:b/>
          <w:bCs/>
          <w:sz w:val="21"/>
          <w:szCs w:val="21"/>
        </w:rPr>
        <w:t xml:space="preserve">Where to configure: </w:t>
      </w:r>
      <w:r>
        <w:rPr>
          <w:rFonts w:ascii="Calibri" w:cs="Calibri" w:eastAsia="Calibri" w:hAnsi="Calibri"/>
          <w:sz w:val="21"/>
          <w:szCs w:val="21"/>
        </w:rPr>
        <w:t xml:space="preserve">Vercel env vars: MICROSOFT_CLIENT_ID, MICROSOFT_CLIENT_SECRET.</w:t>
      </w:r>
    </w:p>
    <w:p>
      <w:pPr>
        <w:pStyle w:val="ListParagraph"/>
        <w:numPr>
          <w:ilvl w:val="0"/>
          <w:numId w:val="1"/>
        </w:numPr>
        <w:spacing w:after="80"/>
      </w:pPr>
      <w:r>
        <w:rPr>
          <w:rFonts w:ascii="Calibri" w:cs="Calibri" w:eastAsia="Calibri" w:hAnsi="Calibri"/>
          <w:b/>
          <w:bCs/>
          <w:sz w:val="21"/>
          <w:szCs w:val="21"/>
        </w:rPr>
        <w:t xml:space="preserve">How to verify: </w:t>
      </w:r>
      <w:r>
        <w:rPr>
          <w:rFonts w:ascii="Calibri" w:cs="Calibri" w:eastAsia="Calibri" w:hAnsi="Calibri"/>
          <w:sz w:val="21"/>
          <w:szCs w:val="21"/>
        </w:rPr>
        <w:t xml:space="preserve">Go to Settings &gt; Integrations. Connect Outlook. Complete Microsoft OAuth. Confirm calendar syncs.</w:t>
      </w:r>
    </w:p>
    <w:p>
      <w:pPr>
        <w:pStyle w:val="ListParagraph"/>
        <w:numPr>
          <w:ilvl w:val="0"/>
          <w:numId w:val="1"/>
        </w:numPr>
        <w:spacing w:after="80"/>
      </w:pPr>
      <w:r>
        <w:rPr>
          <w:rFonts w:ascii="Calibri" w:cs="Calibri" w:eastAsia="Calibri" w:hAnsi="Calibri"/>
          <w:b/>
          <w:bCs/>
          <w:sz w:val="21"/>
          <w:szCs w:val="21"/>
        </w:rPr>
        <w:t xml:space="preserve">What unlocks: </w:t>
      </w:r>
      <w:r>
        <w:rPr>
          <w:rFonts w:ascii="Calibri" w:cs="Calibri" w:eastAsia="Calibri" w:hAnsi="Calibri"/>
          <w:sz w:val="21"/>
          <w:szCs w:val="21"/>
        </w:rPr>
        <w:t xml:space="preserve">Outlook calendar booking, Microsoft 365 contact sync, Outlook availability checking.</w:t>
      </w:r>
    </w:p>
    <w:p>
      <w:pPr>
        <w:spacing w:after="60"/>
      </w:pPr>
    </w:p>
    <w:p>
      <w:pPr>
        <w:pStyle w:val="Heading3"/>
        <w:spacing w:after="100" w:before="200"/>
      </w:pPr>
      <w:r>
        <w:rPr>
          <w:rFonts w:ascii="Calibri" w:cs="Calibri" w:eastAsia="Calibri" w:hAnsi="Calibri"/>
          <w:b/>
          <w:bCs/>
          <w:sz w:val="22"/>
          <w:szCs w:val="22"/>
        </w:rPr>
        <w:t xml:space="preserve">12. Zoom OAuth</w:t>
      </w:r>
    </w:p>
    <w:p>
      <w:pPr>
        <w:pStyle w:val="ListParagraph"/>
        <w:numPr>
          <w:ilvl w:val="0"/>
          <w:numId w:val="1"/>
        </w:numPr>
        <w:spacing w:after="80"/>
      </w:pPr>
      <w:r>
        <w:rPr>
          <w:rFonts w:ascii="Calibri" w:cs="Calibri" w:eastAsia="Calibri" w:hAnsi="Calibri"/>
          <w:b/>
          <w:bCs/>
          <w:sz w:val="21"/>
          <w:szCs w:val="21"/>
        </w:rPr>
        <w:t xml:space="preserve">Why it matters: </w:t>
      </w:r>
      <w:r>
        <w:rPr>
          <w:rFonts w:ascii="Calibri" w:cs="Calibri" w:eastAsia="Calibri" w:hAnsi="Calibri"/>
          <w:sz w:val="21"/>
          <w:szCs w:val="21"/>
        </w:rPr>
        <w:t xml:space="preserve">Zoom integration allows the operator to schedule Zoom meetings for appointments. Without it, video meeting links cannot be auto-generated.</w:t>
      </w:r>
    </w:p>
    <w:p>
      <w:pPr>
        <w:pStyle w:val="ListParagraph"/>
        <w:numPr>
          <w:ilvl w:val="0"/>
          <w:numId w:val="1"/>
        </w:numPr>
        <w:spacing w:after="80"/>
      </w:pPr>
      <w:r>
        <w:rPr>
          <w:rFonts w:ascii="Calibri" w:cs="Calibri" w:eastAsia="Calibri" w:hAnsi="Calibri"/>
          <w:b/>
          <w:bCs/>
          <w:sz w:val="21"/>
          <w:szCs w:val="21"/>
        </w:rPr>
        <w:t xml:space="preserve">Exact setup: </w:t>
      </w:r>
      <w:r>
        <w:rPr>
          <w:rFonts w:ascii="Calibri" w:cs="Calibri" w:eastAsia="Calibri" w:hAnsi="Calibri"/>
          <w:sz w:val="21"/>
          <w:szCs w:val="21"/>
        </w:rPr>
        <w:t xml:space="preserve">Go to Zoom Marketplace &gt; Build App &gt; OAuth. Set redirect URL: https://www.recall-touch.com/api/integrations/zoom/callback. Set event notification URL: https://www.recall-touch.com/api/webhooks/zoom. Add scopes: meeting:write, user:read.</w:t>
      </w:r>
    </w:p>
    <w:p>
      <w:pPr>
        <w:pStyle w:val="ListParagraph"/>
        <w:numPr>
          <w:ilvl w:val="0"/>
          <w:numId w:val="1"/>
        </w:numPr>
        <w:spacing w:after="80"/>
      </w:pPr>
      <w:r>
        <w:rPr>
          <w:rFonts w:ascii="Calibri" w:cs="Calibri" w:eastAsia="Calibri" w:hAnsi="Calibri"/>
          <w:b/>
          <w:bCs/>
          <w:sz w:val="21"/>
          <w:szCs w:val="21"/>
        </w:rPr>
        <w:t xml:space="preserve">Where to configure: </w:t>
      </w:r>
      <w:r>
        <w:rPr>
          <w:rFonts w:ascii="Calibri" w:cs="Calibri" w:eastAsia="Calibri" w:hAnsi="Calibri"/>
          <w:sz w:val="21"/>
          <w:szCs w:val="21"/>
        </w:rPr>
        <w:t xml:space="preserve">Vercel env vars: ZOOM_CLIENT_ID, ZOOM_CLIENT_SECRET, ZOOM_WEBHOOK_SECRET.</w:t>
      </w:r>
    </w:p>
    <w:p>
      <w:pPr>
        <w:pStyle w:val="ListParagraph"/>
        <w:numPr>
          <w:ilvl w:val="0"/>
          <w:numId w:val="1"/>
        </w:numPr>
        <w:spacing w:after="80"/>
      </w:pPr>
      <w:r>
        <w:rPr>
          <w:rFonts w:ascii="Calibri" w:cs="Calibri" w:eastAsia="Calibri" w:hAnsi="Calibri"/>
          <w:b/>
          <w:bCs/>
          <w:sz w:val="21"/>
          <w:szCs w:val="21"/>
        </w:rPr>
        <w:t xml:space="preserve">How to verify: </w:t>
      </w:r>
      <w:r>
        <w:rPr>
          <w:rFonts w:ascii="Calibri" w:cs="Calibri" w:eastAsia="Calibri" w:hAnsi="Calibri"/>
          <w:sz w:val="21"/>
          <w:szCs w:val="21"/>
        </w:rPr>
        <w:t xml:space="preserve">Settings &gt; Integrations &gt; Connect Zoom. Complete OAuth. Book a test appointment and confirm Zoom link is generated.</w:t>
      </w:r>
    </w:p>
    <w:p>
      <w:pPr>
        <w:pStyle w:val="ListParagraph"/>
        <w:numPr>
          <w:ilvl w:val="0"/>
          <w:numId w:val="1"/>
        </w:numPr>
        <w:spacing w:after="80"/>
      </w:pPr>
      <w:r>
        <w:rPr>
          <w:rFonts w:ascii="Calibri" w:cs="Calibri" w:eastAsia="Calibri" w:hAnsi="Calibri"/>
          <w:b/>
          <w:bCs/>
          <w:sz w:val="21"/>
          <w:szCs w:val="21"/>
        </w:rPr>
        <w:t xml:space="preserve">What unlocks: </w:t>
      </w:r>
      <w:r>
        <w:rPr>
          <w:rFonts w:ascii="Calibri" w:cs="Calibri" w:eastAsia="Calibri" w:hAnsi="Calibri"/>
          <w:sz w:val="21"/>
          <w:szCs w:val="21"/>
        </w:rPr>
        <w:t xml:space="preserve">Automatic Zoom meeting creation for appointments, meeting link inclusion in confirmations.</w:t>
      </w:r>
    </w:p>
    <w:p>
      <w:pPr>
        <w:spacing w:after="60"/>
      </w:pPr>
    </w:p>
    <w:p>
      <w:pPr>
        <w:pStyle w:val="Heading3"/>
        <w:spacing w:after="100" w:before="200"/>
      </w:pPr>
      <w:r>
        <w:rPr>
          <w:rFonts w:ascii="Calibri" w:cs="Calibri" w:eastAsia="Calibri" w:hAnsi="Calibri"/>
          <w:b/>
          <w:bCs/>
          <w:sz w:val="22"/>
          <w:szCs w:val="22"/>
        </w:rPr>
        <w:t xml:space="preserve">13. CRM OAuth — HubSpot, Salesforce, Pipedrive, GoHighLevel, Zoho</w:t>
      </w:r>
    </w:p>
    <w:p>
      <w:pPr>
        <w:pStyle w:val="ListParagraph"/>
        <w:numPr>
          <w:ilvl w:val="0"/>
          <w:numId w:val="1"/>
        </w:numPr>
        <w:spacing w:after="80"/>
      </w:pPr>
      <w:r>
        <w:rPr>
          <w:rFonts w:ascii="Calibri" w:cs="Calibri" w:eastAsia="Calibri" w:hAnsi="Calibri"/>
          <w:b/>
          <w:bCs/>
          <w:sz w:val="21"/>
          <w:szCs w:val="21"/>
        </w:rPr>
        <w:t xml:space="preserve">Why it matters: </w:t>
      </w:r>
      <w:r>
        <w:rPr>
          <w:rFonts w:ascii="Calibri" w:cs="Calibri" w:eastAsia="Calibri" w:hAnsi="Calibri"/>
          <w:sz w:val="21"/>
          <w:szCs w:val="21"/>
        </w:rPr>
        <w:t xml:space="preserve">CRM integrations push qualified leads into the user's existing CRM. Each provider needs its own OAuth app credentials. Without them, 'Connect' buttons fail.</w:t>
      </w:r>
    </w:p>
    <w:p>
      <w:pPr>
        <w:pStyle w:val="ListParagraph"/>
        <w:numPr>
          <w:ilvl w:val="0"/>
          <w:numId w:val="1"/>
        </w:numPr>
        <w:spacing w:after="80"/>
      </w:pPr>
      <w:r>
        <w:rPr>
          <w:rFonts w:ascii="Calibri" w:cs="Calibri" w:eastAsia="Calibri" w:hAnsi="Calibri"/>
          <w:b/>
          <w:bCs/>
          <w:sz w:val="21"/>
          <w:szCs w:val="21"/>
        </w:rPr>
        <w:t xml:space="preserve">Exact setup: </w:t>
      </w:r>
      <w:r>
        <w:rPr>
          <w:rFonts w:ascii="Calibri" w:cs="Calibri" w:eastAsia="Calibri" w:hAnsi="Calibri"/>
          <w:sz w:val="21"/>
          <w:szCs w:val="21"/>
        </w:rPr>
        <w:t xml:space="preserve">For each CRM: create an OAuth app in the provider's developer portal. Set redirect URI to: https://www.recall-touch.com/api/integrations/crm/&lt;provider&gt;/callback (where &lt;provider&gt; = hubspot, salesforce, pipedrive, gohighlevel, zoho). Note each client ID and secret.</w:t>
      </w:r>
    </w:p>
    <w:p>
      <w:pPr>
        <w:pStyle w:val="ListParagraph"/>
        <w:numPr>
          <w:ilvl w:val="0"/>
          <w:numId w:val="1"/>
        </w:numPr>
        <w:spacing w:after="80"/>
      </w:pPr>
      <w:r>
        <w:rPr>
          <w:rFonts w:ascii="Calibri" w:cs="Calibri" w:eastAsia="Calibri" w:hAnsi="Calibri"/>
          <w:b/>
          <w:bCs/>
          <w:sz w:val="21"/>
          <w:szCs w:val="21"/>
        </w:rPr>
        <w:t xml:space="preserve">Where to configure: </w:t>
      </w:r>
      <w:r>
        <w:rPr>
          <w:rFonts w:ascii="Calibri" w:cs="Calibri" w:eastAsia="Calibri" w:hAnsi="Calibri"/>
          <w:sz w:val="21"/>
          <w:szCs w:val="21"/>
        </w:rPr>
        <w:t xml:space="preserve">Vercel env vars per provider: HUBSPOT_CLIENT_ID + HUBSPOT_CLIENT_SECRET, SALESFORCE_CLIENT_ID + SALESFORCE_CLIENT_SECRET, PIPEDRIVE_CLIENT_ID + PIPEDRIVE_CLIENT_SECRET, GHL_CLIENT_ID + GHL_CLIENT_SECRET, ZOHO_CLIENT_ID + ZOHO_CLIENT_SECRET.</w:t>
      </w:r>
    </w:p>
    <w:p>
      <w:pPr>
        <w:pStyle w:val="ListParagraph"/>
        <w:numPr>
          <w:ilvl w:val="0"/>
          <w:numId w:val="1"/>
        </w:numPr>
        <w:spacing w:after="80"/>
      </w:pPr>
      <w:r>
        <w:rPr>
          <w:rFonts w:ascii="Calibri" w:cs="Calibri" w:eastAsia="Calibri" w:hAnsi="Calibri"/>
          <w:b/>
          <w:bCs/>
          <w:sz w:val="21"/>
          <w:szCs w:val="21"/>
        </w:rPr>
        <w:t xml:space="preserve">How to verify: </w:t>
      </w:r>
      <w:r>
        <w:rPr>
          <w:rFonts w:ascii="Calibri" w:cs="Calibri" w:eastAsia="Calibri" w:hAnsi="Calibri"/>
          <w:sz w:val="21"/>
          <w:szCs w:val="21"/>
        </w:rPr>
        <w:t xml:space="preserve">For each configured CRM: go to Settings &gt; Integrations, click Connect, complete OAuth, verify status shows 'Connected'. Create a test lead and confirm it syncs to the CRM.</w:t>
      </w:r>
    </w:p>
    <w:p>
      <w:pPr>
        <w:pStyle w:val="ListParagraph"/>
        <w:numPr>
          <w:ilvl w:val="0"/>
          <w:numId w:val="1"/>
        </w:numPr>
        <w:spacing w:after="80"/>
      </w:pPr>
      <w:r>
        <w:rPr>
          <w:rFonts w:ascii="Calibri" w:cs="Calibri" w:eastAsia="Calibri" w:hAnsi="Calibri"/>
          <w:b/>
          <w:bCs/>
          <w:sz w:val="21"/>
          <w:szCs w:val="21"/>
        </w:rPr>
        <w:t xml:space="preserve">What unlocks: </w:t>
      </w:r>
      <w:r>
        <w:rPr>
          <w:rFonts w:ascii="Calibri" w:cs="Calibri" w:eastAsia="Calibri" w:hAnsi="Calibri"/>
          <w:sz w:val="21"/>
          <w:szCs w:val="21"/>
        </w:rPr>
        <w:t xml:space="preserve">Bidirectional CRM sync — leads push to CRM, contacts pull into Recall Touch. Per-provider: only configure the CRMs your customers actually use.</w:t>
      </w:r>
    </w:p>
    <w:p>
      <w:pPr>
        <w:spacing w:after="60"/>
      </w:pPr>
    </w:p>
    <w:p>
      <w:pPr>
        <w:pStyle w:val="Heading3"/>
        <w:spacing w:after="100" w:before="200"/>
      </w:pPr>
      <w:r>
        <w:rPr>
          <w:rFonts w:ascii="Calibri" w:cs="Calibri" w:eastAsia="Calibri" w:hAnsi="Calibri"/>
          <w:b/>
          <w:bCs/>
          <w:sz w:val="22"/>
          <w:szCs w:val="22"/>
        </w:rPr>
        <w:t xml:space="preserve">14. Slack OAuth (Optional)</w:t>
      </w:r>
    </w:p>
    <w:p>
      <w:pPr>
        <w:pStyle w:val="ListParagraph"/>
        <w:numPr>
          <w:ilvl w:val="0"/>
          <w:numId w:val="1"/>
        </w:numPr>
        <w:spacing w:after="80"/>
      </w:pPr>
      <w:r>
        <w:rPr>
          <w:rFonts w:ascii="Calibri" w:cs="Calibri" w:eastAsia="Calibri" w:hAnsi="Calibri"/>
          <w:b/>
          <w:bCs/>
          <w:sz w:val="21"/>
          <w:szCs w:val="21"/>
        </w:rPr>
        <w:t xml:space="preserve">Why it matters: </w:t>
      </w:r>
      <w:r>
        <w:rPr>
          <w:rFonts w:ascii="Calibri" w:cs="Calibri" w:eastAsia="Calibri" w:hAnsi="Calibri"/>
          <w:sz w:val="21"/>
          <w:szCs w:val="21"/>
        </w:rPr>
        <w:t xml:space="preserve">Slack integration sends real-time notifications (new lead, call completed, appointment booked) to team channels.</w:t>
      </w:r>
    </w:p>
    <w:p>
      <w:pPr>
        <w:pStyle w:val="ListParagraph"/>
        <w:numPr>
          <w:ilvl w:val="0"/>
          <w:numId w:val="1"/>
        </w:numPr>
        <w:spacing w:after="80"/>
      </w:pPr>
      <w:r>
        <w:rPr>
          <w:rFonts w:ascii="Calibri" w:cs="Calibri" w:eastAsia="Calibri" w:hAnsi="Calibri"/>
          <w:b/>
          <w:bCs/>
          <w:sz w:val="21"/>
          <w:szCs w:val="21"/>
        </w:rPr>
        <w:t xml:space="preserve">Exact setup: </w:t>
      </w:r>
      <w:r>
        <w:rPr>
          <w:rFonts w:ascii="Calibri" w:cs="Calibri" w:eastAsia="Calibri" w:hAnsi="Calibri"/>
          <w:sz w:val="21"/>
          <w:szCs w:val="21"/>
        </w:rPr>
        <w:t xml:space="preserve">Create Slack app at api.slack.com/apps. Add OAuth redirect URL: https://www.recall-touch.com/api/integrations/slack/callback. Add scopes: chat:write, channels:read.</w:t>
      </w:r>
    </w:p>
    <w:p>
      <w:pPr>
        <w:pStyle w:val="ListParagraph"/>
        <w:numPr>
          <w:ilvl w:val="0"/>
          <w:numId w:val="1"/>
        </w:numPr>
        <w:spacing w:after="80"/>
      </w:pPr>
      <w:r>
        <w:rPr>
          <w:rFonts w:ascii="Calibri" w:cs="Calibri" w:eastAsia="Calibri" w:hAnsi="Calibri"/>
          <w:b/>
          <w:bCs/>
          <w:sz w:val="21"/>
          <w:szCs w:val="21"/>
        </w:rPr>
        <w:t xml:space="preserve">Where to configure: </w:t>
      </w:r>
      <w:r>
        <w:rPr>
          <w:rFonts w:ascii="Calibri" w:cs="Calibri" w:eastAsia="Calibri" w:hAnsi="Calibri"/>
          <w:sz w:val="21"/>
          <w:szCs w:val="21"/>
        </w:rPr>
        <w:t xml:space="preserve">Vercel env vars: SLACK_CLIENT_ID, SLACK_CLIENT_SECRET.</w:t>
      </w:r>
    </w:p>
    <w:p>
      <w:pPr>
        <w:pStyle w:val="ListParagraph"/>
        <w:numPr>
          <w:ilvl w:val="0"/>
          <w:numId w:val="1"/>
        </w:numPr>
        <w:spacing w:after="80"/>
      </w:pPr>
      <w:r>
        <w:rPr>
          <w:rFonts w:ascii="Calibri" w:cs="Calibri" w:eastAsia="Calibri" w:hAnsi="Calibri"/>
          <w:b/>
          <w:bCs/>
          <w:sz w:val="21"/>
          <w:szCs w:val="21"/>
        </w:rPr>
        <w:t xml:space="preserve">How to verify: </w:t>
      </w:r>
      <w:r>
        <w:rPr>
          <w:rFonts w:ascii="Calibri" w:cs="Calibri" w:eastAsia="Calibri" w:hAnsi="Calibri"/>
          <w:sz w:val="21"/>
          <w:szCs w:val="21"/>
        </w:rPr>
        <w:t xml:space="preserve">Settings &gt; Integrations &gt; Connect Slack. Authorize. Trigger a test event and confirm notification posts to the selected channel.</w:t>
      </w:r>
    </w:p>
    <w:p>
      <w:pPr>
        <w:pStyle w:val="ListParagraph"/>
        <w:numPr>
          <w:ilvl w:val="0"/>
          <w:numId w:val="1"/>
        </w:numPr>
        <w:spacing w:after="80"/>
      </w:pPr>
      <w:r>
        <w:rPr>
          <w:rFonts w:ascii="Calibri" w:cs="Calibri" w:eastAsia="Calibri" w:hAnsi="Calibri"/>
          <w:b/>
          <w:bCs/>
          <w:sz w:val="21"/>
          <w:szCs w:val="21"/>
        </w:rPr>
        <w:t xml:space="preserve">What unlocks: </w:t>
      </w:r>
      <w:r>
        <w:rPr>
          <w:rFonts w:ascii="Calibri" w:cs="Calibri" w:eastAsia="Calibri" w:hAnsi="Calibri"/>
          <w:sz w:val="21"/>
          <w:szCs w:val="21"/>
        </w:rPr>
        <w:t xml:space="preserve">Real-time Slack notifications for calls, leads, appointments, and campaign events.</w:t>
      </w:r>
    </w:p>
    <w:p>
      <w:pPr>
        <w:spacing w:after="60"/>
      </w:pPr>
    </w:p>
    <w:p>
      <w:pPr>
        <w:pStyle w:val="Heading3"/>
        <w:spacing w:after="100" w:before="200"/>
      </w:pPr>
      <w:r>
        <w:rPr>
          <w:rFonts w:ascii="Calibri" w:cs="Calibri" w:eastAsia="Calibri" w:hAnsi="Calibri"/>
          <w:b/>
          <w:bCs/>
          <w:sz w:val="22"/>
          <w:szCs w:val="22"/>
        </w:rPr>
        <w:t xml:space="preserve">15. Vercel Cron Jobs Configuration</w:t>
      </w:r>
    </w:p>
    <w:p>
      <w:pPr>
        <w:pStyle w:val="ListParagraph"/>
        <w:numPr>
          <w:ilvl w:val="0"/>
          <w:numId w:val="1"/>
        </w:numPr>
        <w:spacing w:after="80"/>
      </w:pPr>
      <w:r>
        <w:rPr>
          <w:rFonts w:ascii="Calibri" w:cs="Calibri" w:eastAsia="Calibri" w:hAnsi="Calibri"/>
          <w:b/>
          <w:bCs/>
          <w:sz w:val="21"/>
          <w:szCs w:val="21"/>
        </w:rPr>
        <w:t xml:space="preserve">Why it matters: </w:t>
      </w:r>
      <w:r>
        <w:rPr>
          <w:rFonts w:ascii="Calibri" w:cs="Calibri" w:eastAsia="Calibri" w:hAnsi="Calibri"/>
          <w:sz w:val="21"/>
          <w:szCs w:val="21"/>
        </w:rPr>
        <w:t xml:space="preserve">109 cron routes exist but they only fire if Vercel's cron scheduler is configured. Without cron, sequences don't process, follow-ups don't fire, and campaigns don't execute.</w:t>
      </w:r>
    </w:p>
    <w:p>
      <w:pPr>
        <w:pStyle w:val="ListParagraph"/>
        <w:numPr>
          <w:ilvl w:val="0"/>
          <w:numId w:val="1"/>
        </w:numPr>
        <w:spacing w:after="80"/>
      </w:pPr>
      <w:r>
        <w:rPr>
          <w:rFonts w:ascii="Calibri" w:cs="Calibri" w:eastAsia="Calibri" w:hAnsi="Calibri"/>
          <w:b/>
          <w:bCs/>
          <w:sz w:val="21"/>
          <w:szCs w:val="21"/>
        </w:rPr>
        <w:t xml:space="preserve">Exact setup: </w:t>
      </w:r>
      <w:r>
        <w:rPr>
          <w:rFonts w:ascii="Calibri" w:cs="Calibri" w:eastAsia="Calibri" w:hAnsi="Calibri"/>
          <w:sz w:val="21"/>
          <w:szCs w:val="21"/>
        </w:rPr>
        <w:t xml:space="preserve">Ensure vercel.json contains cron definitions for critical paths. At minimum: process-sequences (*/5), process-follow-ups (*/15), process-queue, outbound-dialer (*/2), speed-to-lead (*/2), appointment-reminders, trial-reminders (daily), daily-metrics, weekly-digest. Vercel Pro plan required for cron jobs (Hobby only gets 1/day).</w:t>
      </w:r>
    </w:p>
    <w:p>
      <w:pPr>
        <w:pStyle w:val="ListParagraph"/>
        <w:numPr>
          <w:ilvl w:val="0"/>
          <w:numId w:val="1"/>
        </w:numPr>
        <w:spacing w:after="80"/>
      </w:pPr>
      <w:r>
        <w:rPr>
          <w:rFonts w:ascii="Calibri" w:cs="Calibri" w:eastAsia="Calibri" w:hAnsi="Calibri"/>
          <w:b/>
          <w:bCs/>
          <w:sz w:val="21"/>
          <w:szCs w:val="21"/>
        </w:rPr>
        <w:t xml:space="preserve">Where to configure: </w:t>
      </w:r>
      <w:r>
        <w:rPr>
          <w:rFonts w:ascii="Calibri" w:cs="Calibri" w:eastAsia="Calibri" w:hAnsi="Calibri"/>
          <w:sz w:val="21"/>
          <w:szCs w:val="21"/>
        </w:rPr>
        <w:t xml:space="preserve">vercel.json in project root. CRON_SECRET must be set (see blocker #3).</w:t>
      </w:r>
    </w:p>
    <w:p>
      <w:pPr>
        <w:pStyle w:val="ListParagraph"/>
        <w:numPr>
          <w:ilvl w:val="0"/>
          <w:numId w:val="1"/>
        </w:numPr>
        <w:spacing w:after="80"/>
      </w:pPr>
      <w:r>
        <w:rPr>
          <w:rFonts w:ascii="Calibri" w:cs="Calibri" w:eastAsia="Calibri" w:hAnsi="Calibri"/>
          <w:b/>
          <w:bCs/>
          <w:sz w:val="21"/>
          <w:szCs w:val="21"/>
        </w:rPr>
        <w:t xml:space="preserve">How to verify: </w:t>
      </w:r>
      <w:r>
        <w:rPr>
          <w:rFonts w:ascii="Calibri" w:cs="Calibri" w:eastAsia="Calibri" w:hAnsi="Calibri"/>
          <w:sz w:val="21"/>
          <w:szCs w:val="21"/>
        </w:rPr>
        <w:t xml:space="preserve">Check Vercel Dashboard &gt; Project &gt; Settings &gt; Cron Jobs. Confirm jobs are listed. Check /api/cron/heartbeat responds. Wait for a cron cycle and check Vercel function logs.</w:t>
      </w:r>
    </w:p>
    <w:p>
      <w:pPr>
        <w:pStyle w:val="ListParagraph"/>
        <w:numPr>
          <w:ilvl w:val="0"/>
          <w:numId w:val="1"/>
        </w:numPr>
        <w:spacing w:after="80"/>
      </w:pPr>
      <w:r>
        <w:rPr>
          <w:rFonts w:ascii="Calibri" w:cs="Calibri" w:eastAsia="Calibri" w:hAnsi="Calibri"/>
          <w:b/>
          <w:bCs/>
          <w:sz w:val="21"/>
          <w:szCs w:val="21"/>
        </w:rPr>
        <w:t xml:space="preserve">What unlocks: </w:t>
      </w:r>
      <w:r>
        <w:rPr>
          <w:rFonts w:ascii="Calibri" w:cs="Calibri" w:eastAsia="Calibri" w:hAnsi="Calibri"/>
          <w:sz w:val="21"/>
          <w:szCs w:val="21"/>
        </w:rPr>
        <w:t xml:space="preserve">All background automation: campaign execution, follow-up sequences, lead reactivation, trial lifecycle management, usage metering, appointment reminders.</w:t>
      </w:r>
    </w:p>
    <w:p>
      <w:pPr>
        <w:spacing w:after="60"/>
      </w:pPr>
    </w:p>
    <w:p>
      <w:pPr>
        <w:pStyle w:val="Heading3"/>
        <w:spacing w:after="100" w:before="200"/>
      </w:pPr>
      <w:r>
        <w:rPr>
          <w:rFonts w:ascii="Calibri" w:cs="Calibri" w:eastAsia="Calibri" w:hAnsi="Calibri"/>
          <w:b/>
          <w:bCs/>
          <w:sz w:val="22"/>
          <w:szCs w:val="22"/>
        </w:rPr>
        <w:t xml:space="preserve">16. Domain and DNS (Optional but Recommended)</w:t>
      </w:r>
    </w:p>
    <w:p>
      <w:pPr>
        <w:pStyle w:val="ListParagraph"/>
        <w:numPr>
          <w:ilvl w:val="0"/>
          <w:numId w:val="1"/>
        </w:numPr>
        <w:spacing w:after="80"/>
      </w:pPr>
      <w:r>
        <w:rPr>
          <w:rFonts w:ascii="Calibri" w:cs="Calibri" w:eastAsia="Calibri" w:hAnsi="Calibri"/>
          <w:b/>
          <w:bCs/>
          <w:sz w:val="21"/>
          <w:szCs w:val="21"/>
        </w:rPr>
        <w:t xml:space="preserve">Why it matters: </w:t>
      </w:r>
      <w:r>
        <w:rPr>
          <w:rFonts w:ascii="Calibri" w:cs="Calibri" w:eastAsia="Calibri" w:hAnsi="Calibri"/>
          <w:sz w:val="21"/>
          <w:szCs w:val="21"/>
        </w:rPr>
        <w:t xml:space="preserve">Currently on recall-touch.com via Vercel. For brand consistency, revenueoperator.ai should also resolve. Email sending domain must match.</w:t>
      </w:r>
    </w:p>
    <w:p>
      <w:pPr>
        <w:pStyle w:val="ListParagraph"/>
        <w:numPr>
          <w:ilvl w:val="0"/>
          <w:numId w:val="1"/>
        </w:numPr>
        <w:spacing w:after="80"/>
      </w:pPr>
      <w:r>
        <w:rPr>
          <w:rFonts w:ascii="Calibri" w:cs="Calibri" w:eastAsia="Calibri" w:hAnsi="Calibri"/>
          <w:b/>
          <w:bCs/>
          <w:sz w:val="21"/>
          <w:szCs w:val="21"/>
        </w:rPr>
        <w:t xml:space="preserve">Exact setup: </w:t>
      </w:r>
      <w:r>
        <w:rPr>
          <w:rFonts w:ascii="Calibri" w:cs="Calibri" w:eastAsia="Calibri" w:hAnsi="Calibri"/>
          <w:sz w:val="21"/>
          <w:szCs w:val="21"/>
        </w:rPr>
        <w:t xml:space="preserve">Add revenueoperator.ai (or desired domain) as a custom domain in Vercel. Set DNS A/CNAME records. Ensure Resend domain verification matches sending domain.</w:t>
      </w:r>
    </w:p>
    <w:p>
      <w:pPr>
        <w:pStyle w:val="ListParagraph"/>
        <w:numPr>
          <w:ilvl w:val="0"/>
          <w:numId w:val="1"/>
        </w:numPr>
        <w:spacing w:after="80"/>
      </w:pPr>
      <w:r>
        <w:rPr>
          <w:rFonts w:ascii="Calibri" w:cs="Calibri" w:eastAsia="Calibri" w:hAnsi="Calibri"/>
          <w:b/>
          <w:bCs/>
          <w:sz w:val="21"/>
          <w:szCs w:val="21"/>
        </w:rPr>
        <w:t xml:space="preserve">Where to configure: </w:t>
      </w:r>
      <w:r>
        <w:rPr>
          <w:rFonts w:ascii="Calibri" w:cs="Calibri" w:eastAsia="Calibri" w:hAnsi="Calibri"/>
          <w:sz w:val="21"/>
          <w:szCs w:val="21"/>
        </w:rPr>
        <w:t xml:space="preserve">Vercel Dashboard &gt; Project &gt; Settings &gt; Domains. DNS registrar for the domain. Resend dashboard for email domain verification.</w:t>
      </w:r>
    </w:p>
    <w:p>
      <w:pPr>
        <w:pStyle w:val="ListParagraph"/>
        <w:numPr>
          <w:ilvl w:val="0"/>
          <w:numId w:val="1"/>
        </w:numPr>
        <w:spacing w:after="80"/>
      </w:pPr>
      <w:r>
        <w:rPr>
          <w:rFonts w:ascii="Calibri" w:cs="Calibri" w:eastAsia="Calibri" w:hAnsi="Calibri"/>
          <w:b/>
          <w:bCs/>
          <w:sz w:val="21"/>
          <w:szCs w:val="21"/>
        </w:rPr>
        <w:t xml:space="preserve">How to verify: </w:t>
      </w:r>
      <w:r>
        <w:rPr>
          <w:rFonts w:ascii="Calibri" w:cs="Calibri" w:eastAsia="Calibri" w:hAnsi="Calibri"/>
          <w:sz w:val="21"/>
          <w:szCs w:val="21"/>
        </w:rPr>
        <w:t xml:space="preserve">Visit https://revenueoperator.ai and confirm the site loads. Send a test email and confirm it's not in spam (check SPF/DKIM/DMARC).</w:t>
      </w:r>
    </w:p>
    <w:p>
      <w:pPr>
        <w:pStyle w:val="ListParagraph"/>
        <w:numPr>
          <w:ilvl w:val="0"/>
          <w:numId w:val="1"/>
        </w:numPr>
        <w:spacing w:after="80"/>
      </w:pPr>
      <w:r>
        <w:rPr>
          <w:rFonts w:ascii="Calibri" w:cs="Calibri" w:eastAsia="Calibri" w:hAnsi="Calibri"/>
          <w:b/>
          <w:bCs/>
          <w:sz w:val="21"/>
          <w:szCs w:val="21"/>
        </w:rPr>
        <w:t xml:space="preserve">What unlocks: </w:t>
      </w:r>
      <w:r>
        <w:rPr>
          <w:rFonts w:ascii="Calibri" w:cs="Calibri" w:eastAsia="Calibri" w:hAnsi="Calibri"/>
          <w:sz w:val="21"/>
          <w:szCs w:val="21"/>
        </w:rPr>
        <w:t xml:space="preserve">Professional branding, email deliverability, consistent domain identity.</w:t>
      </w:r>
    </w:p>
    <w:p>
      <w:pPr>
        <w:spacing w:after="60"/>
      </w:pPr>
    </w:p>
    <w:p>
      <w:pPr>
        <w:pStyle w:val="Heading3"/>
        <w:spacing w:after="100" w:before="200"/>
      </w:pPr>
      <w:r>
        <w:rPr>
          <w:rFonts w:ascii="Calibri" w:cs="Calibri" w:eastAsia="Calibri" w:hAnsi="Calibri"/>
          <w:b/>
          <w:bCs/>
          <w:sz w:val="22"/>
          <w:szCs w:val="22"/>
        </w:rPr>
        <w:t xml:space="preserve">17. Optional Enhancements — Analytics, Error Tracking, Rate Limiting</w:t>
      </w:r>
    </w:p>
    <w:p>
      <w:pPr>
        <w:pStyle w:val="ListParagraph"/>
        <w:numPr>
          <w:ilvl w:val="0"/>
          <w:numId w:val="1"/>
        </w:numPr>
        <w:spacing w:after="80"/>
      </w:pPr>
      <w:r>
        <w:rPr>
          <w:rFonts w:ascii="Calibri" w:cs="Calibri" w:eastAsia="Calibri" w:hAnsi="Calibri"/>
          <w:b/>
          <w:bCs/>
          <w:sz w:val="21"/>
          <w:szCs w:val="21"/>
        </w:rPr>
        <w:t xml:space="preserve">Why it matters: </w:t>
      </w:r>
      <w:r>
        <w:rPr>
          <w:rFonts w:ascii="Calibri" w:cs="Calibri" w:eastAsia="Calibri" w:hAnsi="Calibri"/>
          <w:sz w:val="21"/>
          <w:szCs w:val="21"/>
        </w:rPr>
        <w:t xml:space="preserve">PostHog tracks user behavior. Sentry catches runtime errors. Upstash Redis prevents abuse. None are required for launch but all are strongly recommended.</w:t>
      </w:r>
    </w:p>
    <w:p>
      <w:pPr>
        <w:pStyle w:val="ListParagraph"/>
        <w:numPr>
          <w:ilvl w:val="0"/>
          <w:numId w:val="1"/>
        </w:numPr>
        <w:spacing w:after="80"/>
      </w:pPr>
      <w:r>
        <w:rPr>
          <w:rFonts w:ascii="Calibri" w:cs="Calibri" w:eastAsia="Calibri" w:hAnsi="Calibri"/>
          <w:b/>
          <w:bCs/>
          <w:sz w:val="21"/>
          <w:szCs w:val="21"/>
        </w:rPr>
        <w:t xml:space="preserve">Exact setup: </w:t>
      </w:r>
      <w:r>
        <w:rPr>
          <w:rFonts w:ascii="Calibri" w:cs="Calibri" w:eastAsia="Calibri" w:hAnsi="Calibri"/>
          <w:sz w:val="21"/>
          <w:szCs w:val="21"/>
        </w:rPr>
        <w:t xml:space="preserve">PostHog: create project at posthog.com. Sentry: create project at sentry.io. Upstash: create Redis database at upstash.com.</w:t>
      </w:r>
    </w:p>
    <w:p>
      <w:pPr>
        <w:pStyle w:val="ListParagraph"/>
        <w:numPr>
          <w:ilvl w:val="0"/>
          <w:numId w:val="1"/>
        </w:numPr>
        <w:spacing w:after="80"/>
      </w:pPr>
      <w:r>
        <w:rPr>
          <w:rFonts w:ascii="Calibri" w:cs="Calibri" w:eastAsia="Calibri" w:hAnsi="Calibri"/>
          <w:b/>
          <w:bCs/>
          <w:sz w:val="21"/>
          <w:szCs w:val="21"/>
        </w:rPr>
        <w:t xml:space="preserve">Where to configure: </w:t>
      </w:r>
      <w:r>
        <w:rPr>
          <w:rFonts w:ascii="Calibri" w:cs="Calibri" w:eastAsia="Calibri" w:hAnsi="Calibri"/>
          <w:sz w:val="21"/>
          <w:szCs w:val="21"/>
        </w:rPr>
        <w:t xml:space="preserve">Vercel env vars: NEXT_PUBLIC_POSTHOG_KEY + NEXT_PUBLIC_POSTHOG_HOST, NEXT_PUBLIC_SENTRY_DSN, UPSTASH_REDIS_REST_URL + UPSTASH_REDIS_REST_TOKEN.</w:t>
      </w:r>
    </w:p>
    <w:p>
      <w:pPr>
        <w:pStyle w:val="ListParagraph"/>
        <w:numPr>
          <w:ilvl w:val="0"/>
          <w:numId w:val="1"/>
        </w:numPr>
        <w:spacing w:after="80"/>
      </w:pPr>
      <w:r>
        <w:rPr>
          <w:rFonts w:ascii="Calibri" w:cs="Calibri" w:eastAsia="Calibri" w:hAnsi="Calibri"/>
          <w:b/>
          <w:bCs/>
          <w:sz w:val="21"/>
          <w:szCs w:val="21"/>
        </w:rPr>
        <w:t xml:space="preserve">How to verify: </w:t>
      </w:r>
      <w:r>
        <w:rPr>
          <w:rFonts w:ascii="Calibri" w:cs="Calibri" w:eastAsia="Calibri" w:hAnsi="Calibri"/>
          <w:sz w:val="21"/>
          <w:szCs w:val="21"/>
        </w:rPr>
        <w:t xml:space="preserve">PostHog: visit any page, check PostHog dashboard for events. Sentry: trigger a test error, confirm it appears. Upstash: check rate limiting on login attempts.</w:t>
      </w:r>
    </w:p>
    <w:p>
      <w:pPr>
        <w:pStyle w:val="ListParagraph"/>
        <w:numPr>
          <w:ilvl w:val="0"/>
          <w:numId w:val="1"/>
        </w:numPr>
        <w:spacing w:after="80"/>
      </w:pPr>
      <w:r>
        <w:rPr>
          <w:rFonts w:ascii="Calibri" w:cs="Calibri" w:eastAsia="Calibri" w:hAnsi="Calibri"/>
          <w:b/>
          <w:bCs/>
          <w:sz w:val="21"/>
          <w:szCs w:val="21"/>
        </w:rPr>
        <w:t xml:space="preserve">What unlocks: </w:t>
      </w:r>
      <w:r>
        <w:rPr>
          <w:rFonts w:ascii="Calibri" w:cs="Calibri" w:eastAsia="Calibri" w:hAnsi="Calibri"/>
          <w:sz w:val="21"/>
          <w:szCs w:val="21"/>
        </w:rPr>
        <w:t xml:space="preserve">Product analytics, error monitoring, rate limiting, abuse prevention.</w:t>
      </w:r>
    </w:p>
    <w:p>
      <w:pPr>
        <w:spacing w:after="60"/>
      </w:pPr>
    </w:p>
    <w:p>
      <w:r>
        <w:br w:type="page"/>
      </w:r>
    </w:p>
    <w:p>
      <w:pPr>
        <w:pStyle w:val="Heading1"/>
        <w:spacing w:after="200" w:before="400"/>
      </w:pPr>
      <w:r>
        <w:rPr>
          <w:rFonts w:ascii="Calibri" w:cs="Calibri" w:eastAsia="Calibri" w:hAnsi="Calibri"/>
          <w:b/>
          <w:bCs/>
          <w:sz w:val="32"/>
          <w:szCs w:val="32"/>
        </w:rPr>
        <w:t xml:space="preserve">2. Recommended Setup Order</w:t>
      </w:r>
    </w:p>
    <w:p>
      <w:pPr>
        <w:spacing w:after="120"/>
      </w:pPr>
      <w:r>
        <w:rPr>
          <w:rFonts w:ascii="Calibri" w:cs="Calibri" w:eastAsia="Calibri" w:hAnsi="Calibri"/>
          <w:sz w:val="21"/>
          <w:szCs w:val="21"/>
        </w:rPr>
        <w:t xml:space="preserve">Configure in this order for the fastest path to a working system:</w:t>
      </w:r>
    </w:p>
    <w:p>
      <w:pPr>
        <w:spacing w:after="60"/>
      </w:pPr>
    </w:p>
    <w:p>
      <w:pPr>
        <w:pStyle w:val="Heading3"/>
        <w:spacing w:after="100" w:before="200"/>
      </w:pPr>
      <w:r>
        <w:rPr>
          <w:rFonts w:ascii="Calibri" w:cs="Calibri" w:eastAsia="Calibri" w:hAnsi="Calibri"/>
          <w:b/>
          <w:bCs/>
          <w:sz w:val="22"/>
          <w:szCs w:val="22"/>
        </w:rPr>
        <w:t xml:space="preserve">Phase 1 — Foundation (Day 1, 1-2 hours)</w:t>
      </w:r>
    </w:p>
    <w:p>
      <w:pPr>
        <w:pStyle w:val="ListParagraph"/>
        <w:numPr>
          <w:ilvl w:val="0"/>
          <w:numId w:val="1"/>
        </w:numPr>
        <w:spacing w:after="80"/>
      </w:pPr>
      <w:r>
        <w:rPr>
          <w:rFonts w:ascii="Calibri" w:cs="Calibri" w:eastAsia="Calibri" w:hAnsi="Calibri"/>
          <w:sz w:val="21"/>
          <w:szCs w:val="21"/>
        </w:rPr>
        <w:t xml:space="preserve">1. Supabase project + migrations (everything depends on this)</w:t>
      </w:r>
    </w:p>
    <w:p>
      <w:pPr>
        <w:pStyle w:val="ListParagraph"/>
        <w:numPr>
          <w:ilvl w:val="0"/>
          <w:numId w:val="1"/>
        </w:numPr>
        <w:spacing w:after="80"/>
      </w:pPr>
      <w:r>
        <w:rPr>
          <w:rFonts w:ascii="Calibri" w:cs="Calibri" w:eastAsia="Calibri" w:hAnsi="Calibri"/>
          <w:sz w:val="21"/>
          <w:szCs w:val="21"/>
        </w:rPr>
        <w:t xml:space="preserve">2. SESSION_SECRET (auth depends on this)</w:t>
      </w:r>
    </w:p>
    <w:p>
      <w:pPr>
        <w:pStyle w:val="ListParagraph"/>
        <w:numPr>
          <w:ilvl w:val="0"/>
          <w:numId w:val="1"/>
        </w:numPr>
        <w:spacing w:after="80"/>
      </w:pPr>
      <w:r>
        <w:rPr>
          <w:rFonts w:ascii="Calibri" w:cs="Calibri" w:eastAsia="Calibri" w:hAnsi="Calibri"/>
          <w:sz w:val="21"/>
          <w:szCs w:val="21"/>
        </w:rPr>
        <w:t xml:space="preserve">3. CRON_SECRET + PUBLIC_VIEW_SALT + FOUNDER_EXPORT_KEY (automation depends on this)</w:t>
      </w:r>
    </w:p>
    <w:p>
      <w:pPr>
        <w:pStyle w:val="ListParagraph"/>
        <w:numPr>
          <w:ilvl w:val="0"/>
          <w:numId w:val="1"/>
        </w:numPr>
        <w:spacing w:after="80"/>
      </w:pPr>
      <w:r>
        <w:rPr>
          <w:rFonts w:ascii="Calibri" w:cs="Calibri" w:eastAsia="Calibri" w:hAnsi="Calibri"/>
          <w:sz w:val="21"/>
          <w:szCs w:val="21"/>
        </w:rPr>
        <w:t xml:space="preserve">4. AI Provider key — Anthropic or OpenAI (scoring/summaries depend on this)</w:t>
      </w:r>
    </w:p>
    <w:p>
      <w:pPr>
        <w:pStyle w:val="ListParagraph"/>
        <w:numPr>
          <w:ilvl w:val="0"/>
          <w:numId w:val="1"/>
        </w:numPr>
        <w:spacing w:after="80"/>
      </w:pPr>
      <w:r>
        <w:rPr>
          <w:rFonts w:ascii="Calibri" w:cs="Calibri" w:eastAsia="Calibri" w:hAnsi="Calibri"/>
          <w:sz w:val="21"/>
          <w:szCs w:val="21"/>
        </w:rPr>
        <w:t xml:space="preserve">5. Resend API key + domain verification (emails depend on this)</w:t>
      </w:r>
    </w:p>
    <w:p>
      <w:pPr>
        <w:spacing w:after="60"/>
      </w:pPr>
    </w:p>
    <w:p>
      <w:pPr>
        <w:pStyle w:val="Heading3"/>
        <w:spacing w:after="100" w:before="200"/>
      </w:pPr>
      <w:r>
        <w:rPr>
          <w:rFonts w:ascii="Calibri" w:cs="Calibri" w:eastAsia="Calibri" w:hAnsi="Calibri"/>
          <w:b/>
          <w:bCs/>
          <w:sz w:val="22"/>
          <w:szCs w:val="22"/>
        </w:rPr>
        <w:t xml:space="preserve">Phase 2 — Revenue (Day 1, 2-3 hours)</w:t>
      </w:r>
    </w:p>
    <w:p>
      <w:pPr>
        <w:pStyle w:val="ListParagraph"/>
        <w:numPr>
          <w:ilvl w:val="0"/>
          <w:numId w:val="1"/>
        </w:numPr>
        <w:spacing w:after="80"/>
      </w:pPr>
      <w:r>
        <w:rPr>
          <w:rFonts w:ascii="Calibri" w:cs="Calibri" w:eastAsia="Calibri" w:hAnsi="Calibri"/>
          <w:sz w:val="21"/>
          <w:szCs w:val="21"/>
        </w:rPr>
        <w:t xml:space="preserve">6. Stripe account + 6 price objects + webhook (billing depends on this)</w:t>
      </w:r>
    </w:p>
    <w:p>
      <w:pPr>
        <w:pStyle w:val="ListParagraph"/>
        <w:numPr>
          <w:ilvl w:val="0"/>
          <w:numId w:val="1"/>
        </w:numPr>
        <w:spacing w:after="80"/>
      </w:pPr>
      <w:r>
        <w:rPr>
          <w:rFonts w:ascii="Calibri" w:cs="Calibri" w:eastAsia="Calibri" w:hAnsi="Calibri"/>
          <w:sz w:val="21"/>
          <w:szCs w:val="21"/>
        </w:rPr>
        <w:t xml:space="preserve">7. Telnyx or Twilio account + verification + webhook config (calls depend on this)</w:t>
      </w:r>
    </w:p>
    <w:p>
      <w:pPr>
        <w:pStyle w:val="ListParagraph"/>
        <w:numPr>
          <w:ilvl w:val="0"/>
          <w:numId w:val="1"/>
        </w:numPr>
        <w:spacing w:after="80"/>
      </w:pPr>
      <w:r>
        <w:rPr>
          <w:rFonts w:ascii="Calibri" w:cs="Calibri" w:eastAsia="Calibri" w:hAnsi="Calibri"/>
          <w:sz w:val="21"/>
          <w:szCs w:val="21"/>
        </w:rPr>
        <w:t xml:space="preserve">8. Voice Server deployment OR VAPI key (voice AI depends on this)</w:t>
      </w:r>
    </w:p>
    <w:p>
      <w:pPr>
        <w:spacing w:after="60"/>
      </w:pPr>
    </w:p>
    <w:p>
      <w:pPr>
        <w:pStyle w:val="Heading3"/>
        <w:spacing w:after="100" w:before="200"/>
      </w:pPr>
      <w:r>
        <w:rPr>
          <w:rFonts w:ascii="Calibri" w:cs="Calibri" w:eastAsia="Calibri" w:hAnsi="Calibri"/>
          <w:b/>
          <w:bCs/>
          <w:sz w:val="22"/>
          <w:szCs w:val="22"/>
        </w:rPr>
        <w:t xml:space="preserve">Phase 3 — Integrations (Day 2, 1-2 hours)</w:t>
      </w:r>
    </w:p>
    <w:p>
      <w:pPr>
        <w:pStyle w:val="ListParagraph"/>
        <w:numPr>
          <w:ilvl w:val="0"/>
          <w:numId w:val="1"/>
        </w:numPr>
        <w:spacing w:after="80"/>
      </w:pPr>
      <w:r>
        <w:rPr>
          <w:rFonts w:ascii="Calibri" w:cs="Calibri" w:eastAsia="Calibri" w:hAnsi="Calibri"/>
          <w:sz w:val="21"/>
          <w:szCs w:val="21"/>
        </w:rPr>
        <w:t xml:space="preserve">9. Google Calendar OAuth (appointment booking depends on this)</w:t>
      </w:r>
    </w:p>
    <w:p>
      <w:pPr>
        <w:pStyle w:val="ListParagraph"/>
        <w:numPr>
          <w:ilvl w:val="0"/>
          <w:numId w:val="1"/>
        </w:numPr>
        <w:spacing w:after="80"/>
      </w:pPr>
      <w:r>
        <w:rPr>
          <w:rFonts w:ascii="Calibri" w:cs="Calibri" w:eastAsia="Calibri" w:hAnsi="Calibri"/>
          <w:sz w:val="21"/>
          <w:szCs w:val="21"/>
        </w:rPr>
        <w:t xml:space="preserve">10. Google Auth OAuth (SSO login depends on this)</w:t>
      </w:r>
    </w:p>
    <w:p>
      <w:pPr>
        <w:pStyle w:val="ListParagraph"/>
        <w:numPr>
          <w:ilvl w:val="0"/>
          <w:numId w:val="1"/>
        </w:numPr>
        <w:spacing w:after="80"/>
      </w:pPr>
      <w:r>
        <w:rPr>
          <w:rFonts w:ascii="Calibri" w:cs="Calibri" w:eastAsia="Calibri" w:hAnsi="Calibri"/>
          <w:sz w:val="21"/>
          <w:szCs w:val="21"/>
        </w:rPr>
        <w:t xml:space="preserve">11. Vercel Cron Jobs — verify all critical crons are scheduled</w:t>
      </w:r>
    </w:p>
    <w:p>
      <w:pPr>
        <w:spacing w:after="60"/>
      </w:pPr>
    </w:p>
    <w:p>
      <w:pPr>
        <w:pStyle w:val="Heading3"/>
        <w:spacing w:after="100" w:before="200"/>
      </w:pPr>
      <w:r>
        <w:rPr>
          <w:rFonts w:ascii="Calibri" w:cs="Calibri" w:eastAsia="Calibri" w:hAnsi="Calibri"/>
          <w:b/>
          <w:bCs/>
          <w:sz w:val="22"/>
          <w:szCs w:val="22"/>
        </w:rPr>
        <w:t xml:space="preserve">Phase 4 — Extended (Day 2-3, as needed)</w:t>
      </w:r>
    </w:p>
    <w:p>
      <w:pPr>
        <w:pStyle w:val="ListParagraph"/>
        <w:numPr>
          <w:ilvl w:val="0"/>
          <w:numId w:val="1"/>
        </w:numPr>
        <w:spacing w:after="80"/>
      </w:pPr>
      <w:r>
        <w:rPr>
          <w:rFonts w:ascii="Calibri" w:cs="Calibri" w:eastAsia="Calibri" w:hAnsi="Calibri"/>
          <w:sz w:val="21"/>
          <w:szCs w:val="21"/>
        </w:rPr>
        <w:t xml:space="preserve">12. Microsoft 365 OAuth (Outlook users)</w:t>
      </w:r>
    </w:p>
    <w:p>
      <w:pPr>
        <w:pStyle w:val="ListParagraph"/>
        <w:numPr>
          <w:ilvl w:val="0"/>
          <w:numId w:val="1"/>
        </w:numPr>
        <w:spacing w:after="80"/>
      </w:pPr>
      <w:r>
        <w:rPr>
          <w:rFonts w:ascii="Calibri" w:cs="Calibri" w:eastAsia="Calibri" w:hAnsi="Calibri"/>
          <w:sz w:val="21"/>
          <w:szCs w:val="21"/>
        </w:rPr>
        <w:t xml:space="preserve">13. Zoom OAuth (video meeting links)</w:t>
      </w:r>
    </w:p>
    <w:p>
      <w:pPr>
        <w:pStyle w:val="ListParagraph"/>
        <w:numPr>
          <w:ilvl w:val="0"/>
          <w:numId w:val="1"/>
        </w:numPr>
        <w:spacing w:after="80"/>
      </w:pPr>
      <w:r>
        <w:rPr>
          <w:rFonts w:ascii="Calibri" w:cs="Calibri" w:eastAsia="Calibri" w:hAnsi="Calibri"/>
          <w:sz w:val="21"/>
          <w:szCs w:val="21"/>
        </w:rPr>
        <w:t xml:space="preserve">14. CRM OAuth — configure only the CRMs your customers use (HubSpot first, then others)</w:t>
      </w:r>
    </w:p>
    <w:p>
      <w:pPr>
        <w:pStyle w:val="ListParagraph"/>
        <w:numPr>
          <w:ilvl w:val="0"/>
          <w:numId w:val="1"/>
        </w:numPr>
        <w:spacing w:after="80"/>
      </w:pPr>
      <w:r>
        <w:rPr>
          <w:rFonts w:ascii="Calibri" w:cs="Calibri" w:eastAsia="Calibri" w:hAnsi="Calibri"/>
          <w:sz w:val="21"/>
          <w:szCs w:val="21"/>
        </w:rPr>
        <w:t xml:space="preserve">15. Slack OAuth (team notifications)</w:t>
      </w:r>
    </w:p>
    <w:p>
      <w:pPr>
        <w:pStyle w:val="ListParagraph"/>
        <w:numPr>
          <w:ilvl w:val="0"/>
          <w:numId w:val="1"/>
        </w:numPr>
        <w:spacing w:after="80"/>
      </w:pPr>
      <w:r>
        <w:rPr>
          <w:rFonts w:ascii="Calibri" w:cs="Calibri" w:eastAsia="Calibri" w:hAnsi="Calibri"/>
          <w:sz w:val="21"/>
          <w:szCs w:val="21"/>
        </w:rPr>
        <w:t xml:space="preserve">16. Domain + DNS finalization</w:t>
      </w:r>
    </w:p>
    <w:p>
      <w:pPr>
        <w:pStyle w:val="ListParagraph"/>
        <w:numPr>
          <w:ilvl w:val="0"/>
          <w:numId w:val="1"/>
        </w:numPr>
        <w:spacing w:after="80"/>
      </w:pPr>
      <w:r>
        <w:rPr>
          <w:rFonts w:ascii="Calibri" w:cs="Calibri" w:eastAsia="Calibri" w:hAnsi="Calibri"/>
          <w:sz w:val="21"/>
          <w:szCs w:val="21"/>
        </w:rPr>
        <w:t xml:space="preserve">17. PostHog + Sentry + Upstash Redis</w:t>
      </w:r>
    </w:p>
    <w:p>
      <w:pPr>
        <w:spacing w:after="60"/>
      </w:pPr>
    </w:p>
    <w:p>
      <w:r>
        <w:br w:type="page"/>
      </w:r>
    </w:p>
    <w:p>
      <w:pPr>
        <w:pStyle w:val="Heading1"/>
        <w:spacing w:after="200" w:before="400"/>
      </w:pPr>
      <w:r>
        <w:rPr>
          <w:rFonts w:ascii="Calibri" w:cs="Calibri" w:eastAsia="Calibri" w:hAnsi="Calibri"/>
          <w:b/>
          <w:bCs/>
          <w:sz w:val="32"/>
          <w:szCs w:val="32"/>
        </w:rPr>
        <w:t xml:space="preserve">3. Minimum Viable Launch Setup</w:t>
      </w:r>
    </w:p>
    <w:p>
      <w:pPr>
        <w:spacing w:after="120"/>
      </w:pPr>
      <w:r>
        <w:rPr>
          <w:rFonts w:ascii="Calibri" w:cs="Calibri" w:eastAsia="Calibri" w:hAnsi="Calibri"/>
          <w:sz w:val="21"/>
          <w:szCs w:val="21"/>
        </w:rPr>
        <w:t xml:space="preserve">The absolute minimum to let the product operate for real, paying customers:</w:t>
      </w:r>
    </w:p>
    <w:p>
      <w:pPr>
        <w:spacing w:after="60"/>
      </w:pPr>
    </w:p>
    <w:p>
      <w:pPr>
        <w:pStyle w:val="ListParagraph"/>
        <w:numPr>
          <w:ilvl w:val="0"/>
          <w:numId w:val="1"/>
        </w:numPr>
        <w:spacing w:after="80"/>
      </w:pPr>
      <w:r>
        <w:rPr>
          <w:rFonts w:ascii="Calibri" w:cs="Calibri" w:eastAsia="Calibri" w:hAnsi="Calibri"/>
          <w:sz w:val="21"/>
          <w:szCs w:val="21"/>
        </w:rPr>
        <w:t xml:space="preserve">Supabase (project + all migrations applied)</w:t>
      </w:r>
    </w:p>
    <w:p>
      <w:pPr>
        <w:pStyle w:val="ListParagraph"/>
        <w:numPr>
          <w:ilvl w:val="0"/>
          <w:numId w:val="1"/>
        </w:numPr>
        <w:spacing w:after="80"/>
      </w:pPr>
      <w:r>
        <w:rPr>
          <w:rFonts w:ascii="Calibri" w:cs="Calibri" w:eastAsia="Calibri" w:hAnsi="Calibri"/>
          <w:sz w:val="21"/>
          <w:szCs w:val="21"/>
        </w:rPr>
        <w:t xml:space="preserve">SESSION_SECRET (auth)</w:t>
      </w:r>
    </w:p>
    <w:p>
      <w:pPr>
        <w:pStyle w:val="ListParagraph"/>
        <w:numPr>
          <w:ilvl w:val="0"/>
          <w:numId w:val="1"/>
        </w:numPr>
        <w:spacing w:after="80"/>
      </w:pPr>
      <w:r>
        <w:rPr>
          <w:rFonts w:ascii="Calibri" w:cs="Calibri" w:eastAsia="Calibri" w:hAnsi="Calibri"/>
          <w:sz w:val="21"/>
          <w:szCs w:val="21"/>
        </w:rPr>
        <w:t xml:space="preserve">CRON_SECRET (background jobs)</w:t>
      </w:r>
    </w:p>
    <w:p>
      <w:pPr>
        <w:pStyle w:val="ListParagraph"/>
        <w:numPr>
          <w:ilvl w:val="0"/>
          <w:numId w:val="1"/>
        </w:numPr>
        <w:spacing w:after="80"/>
      </w:pPr>
      <w:r>
        <w:rPr>
          <w:rFonts w:ascii="Calibri" w:cs="Calibri" w:eastAsia="Calibri" w:hAnsi="Calibri"/>
          <w:sz w:val="21"/>
          <w:szCs w:val="21"/>
        </w:rPr>
        <w:t xml:space="preserve">Anthropic or OpenAI API key (AI features)</w:t>
      </w:r>
    </w:p>
    <w:p>
      <w:pPr>
        <w:pStyle w:val="ListParagraph"/>
        <w:numPr>
          <w:ilvl w:val="0"/>
          <w:numId w:val="1"/>
        </w:numPr>
        <w:spacing w:after="80"/>
      </w:pPr>
      <w:r>
        <w:rPr>
          <w:rFonts w:ascii="Calibri" w:cs="Calibri" w:eastAsia="Calibri" w:hAnsi="Calibri"/>
          <w:sz w:val="21"/>
          <w:szCs w:val="21"/>
        </w:rPr>
        <w:t xml:space="preserve">Resend API key + verified domain (emails)</w:t>
      </w:r>
    </w:p>
    <w:p>
      <w:pPr>
        <w:pStyle w:val="ListParagraph"/>
        <w:numPr>
          <w:ilvl w:val="0"/>
          <w:numId w:val="1"/>
        </w:numPr>
        <w:spacing w:after="80"/>
      </w:pPr>
      <w:r>
        <w:rPr>
          <w:rFonts w:ascii="Calibri" w:cs="Calibri" w:eastAsia="Calibri" w:hAnsi="Calibri"/>
          <w:sz w:val="21"/>
          <w:szCs w:val="21"/>
        </w:rPr>
        <w:t xml:space="preserve">Stripe (secret key + publishable key + 6 price IDs + webhook)</w:t>
      </w:r>
    </w:p>
    <w:p>
      <w:pPr>
        <w:pStyle w:val="ListParagraph"/>
        <w:numPr>
          <w:ilvl w:val="0"/>
          <w:numId w:val="1"/>
        </w:numPr>
        <w:spacing w:after="80"/>
      </w:pPr>
      <w:r>
        <w:rPr>
          <w:rFonts w:ascii="Calibri" w:cs="Calibri" w:eastAsia="Calibri" w:hAnsi="Calibri"/>
          <w:sz w:val="21"/>
          <w:szCs w:val="21"/>
        </w:rPr>
        <w:t xml:space="preserve">Telnyx OR Twilio (API key + one phone number + webhooks configured)</w:t>
      </w:r>
    </w:p>
    <w:p>
      <w:pPr>
        <w:pStyle w:val="ListParagraph"/>
        <w:numPr>
          <w:ilvl w:val="0"/>
          <w:numId w:val="1"/>
        </w:numPr>
        <w:spacing w:after="80"/>
      </w:pPr>
      <w:r>
        <w:rPr>
          <w:rFonts w:ascii="Calibri" w:cs="Calibri" w:eastAsia="Calibri" w:hAnsi="Calibri"/>
          <w:sz w:val="21"/>
          <w:szCs w:val="21"/>
        </w:rPr>
        <w:t xml:space="preserve">Voice Server deployed OR VAPI configured (voice calls)</w:t>
      </w:r>
    </w:p>
    <w:p>
      <w:pPr>
        <w:pStyle w:val="ListParagraph"/>
        <w:numPr>
          <w:ilvl w:val="0"/>
          <w:numId w:val="1"/>
        </w:numPr>
        <w:spacing w:after="80"/>
      </w:pPr>
      <w:r>
        <w:rPr>
          <w:rFonts w:ascii="Calibri" w:cs="Calibri" w:eastAsia="Calibri" w:hAnsi="Calibri"/>
          <w:sz w:val="21"/>
          <w:szCs w:val="21"/>
        </w:rPr>
        <w:t xml:space="preserve">Google Calendar OAuth (appointment booking)</w:t>
      </w:r>
    </w:p>
    <w:p>
      <w:pPr>
        <w:pStyle w:val="ListParagraph"/>
        <w:numPr>
          <w:ilvl w:val="0"/>
          <w:numId w:val="1"/>
        </w:numPr>
        <w:spacing w:after="80"/>
      </w:pPr>
      <w:r>
        <w:rPr>
          <w:rFonts w:ascii="Calibri" w:cs="Calibri" w:eastAsia="Calibri" w:hAnsi="Calibri"/>
          <w:sz w:val="21"/>
          <w:szCs w:val="21"/>
        </w:rPr>
        <w:t xml:space="preserve">Vercel Pro plan with cron jobs enabled</w:t>
      </w:r>
    </w:p>
    <w:p>
      <w:pPr>
        <w:spacing w:after="60"/>
      </w:pPr>
    </w:p>
    <w:p>
      <w:pPr>
        <w:spacing w:after="120"/>
      </w:pPr>
      <w:r>
        <w:rPr>
          <w:rFonts w:ascii="Calibri" w:cs="Calibri" w:eastAsia="Calibri" w:hAnsi="Calibri"/>
          <w:i/>
          <w:iCs/>
          <w:sz w:val="21"/>
          <w:szCs w:val="21"/>
        </w:rPr>
        <w:t xml:space="preserve">With these 10 items configured, a customer can: sign up, set up their operator, connect a phone number, receive calls handled by AI, book appointments into Google Calendar, run follow-up sequences, and pay via Stripe. This is a fully functional product.</w:t>
      </w:r>
    </w:p>
    <w:p>
      <w:r>
        <w:br w:type="page"/>
      </w:r>
    </w:p>
    <w:p>
      <w:pPr>
        <w:pStyle w:val="Heading1"/>
        <w:spacing w:after="200" w:before="400"/>
      </w:pPr>
      <w:r>
        <w:rPr>
          <w:rFonts w:ascii="Calibri" w:cs="Calibri" w:eastAsia="Calibri" w:hAnsi="Calibri"/>
          <w:b/>
          <w:bCs/>
          <w:sz w:val="32"/>
          <w:szCs w:val="32"/>
        </w:rPr>
        <w:t xml:space="preserve">4. Full Production Setup</w:t>
      </w:r>
    </w:p>
    <w:p>
      <w:pPr>
        <w:spacing w:after="120"/>
      </w:pPr>
      <w:r>
        <w:rPr>
          <w:rFonts w:ascii="Calibri" w:cs="Calibri" w:eastAsia="Calibri" w:hAnsi="Calibri"/>
          <w:sz w:val="21"/>
          <w:szCs w:val="21"/>
        </w:rPr>
        <w:t xml:space="preserve">Everything from the minimum viable launch PLUS:</w:t>
      </w:r>
    </w:p>
    <w:p>
      <w:pPr>
        <w:spacing w:after="60"/>
      </w:pPr>
    </w:p>
    <w:p>
      <w:pPr>
        <w:pStyle w:val="ListParagraph"/>
        <w:numPr>
          <w:ilvl w:val="0"/>
          <w:numId w:val="1"/>
        </w:numPr>
        <w:spacing w:after="80"/>
      </w:pPr>
      <w:r>
        <w:rPr>
          <w:rFonts w:ascii="Calibri" w:cs="Calibri" w:eastAsia="Calibri" w:hAnsi="Calibri"/>
          <w:sz w:val="21"/>
          <w:szCs w:val="21"/>
        </w:rPr>
        <w:t xml:space="preserve">Google Auth SSO (faster onboarding)</w:t>
      </w:r>
    </w:p>
    <w:p>
      <w:pPr>
        <w:pStyle w:val="ListParagraph"/>
        <w:numPr>
          <w:ilvl w:val="0"/>
          <w:numId w:val="1"/>
        </w:numPr>
        <w:spacing w:after="80"/>
      </w:pPr>
      <w:r>
        <w:rPr>
          <w:rFonts w:ascii="Calibri" w:cs="Calibri" w:eastAsia="Calibri" w:hAnsi="Calibri"/>
          <w:sz w:val="21"/>
          <w:szCs w:val="21"/>
        </w:rPr>
        <w:t xml:space="preserve">Microsoft 365 / Outlook OAuth (Outlook calendar users)</w:t>
      </w:r>
    </w:p>
    <w:p>
      <w:pPr>
        <w:pStyle w:val="ListParagraph"/>
        <w:numPr>
          <w:ilvl w:val="0"/>
          <w:numId w:val="1"/>
        </w:numPr>
        <w:spacing w:after="80"/>
      </w:pPr>
      <w:r>
        <w:rPr>
          <w:rFonts w:ascii="Calibri" w:cs="Calibri" w:eastAsia="Calibri" w:hAnsi="Calibri"/>
          <w:sz w:val="21"/>
          <w:szCs w:val="21"/>
        </w:rPr>
        <w:t xml:space="preserve">Zoom OAuth (auto-generated meeting links)</w:t>
      </w:r>
    </w:p>
    <w:p>
      <w:pPr>
        <w:pStyle w:val="ListParagraph"/>
        <w:numPr>
          <w:ilvl w:val="0"/>
          <w:numId w:val="1"/>
        </w:numPr>
        <w:spacing w:after="80"/>
      </w:pPr>
      <w:r>
        <w:rPr>
          <w:rFonts w:ascii="Calibri" w:cs="Calibri" w:eastAsia="Calibri" w:hAnsi="Calibri"/>
          <w:sz w:val="21"/>
          <w:szCs w:val="21"/>
        </w:rPr>
        <w:t xml:space="preserve">HubSpot, Salesforce, Pipedrive, GoHighLevel, Zoho OAuth (CRM sync per customer need)</w:t>
      </w:r>
    </w:p>
    <w:p>
      <w:pPr>
        <w:pStyle w:val="ListParagraph"/>
        <w:numPr>
          <w:ilvl w:val="0"/>
          <w:numId w:val="1"/>
        </w:numPr>
        <w:spacing w:after="80"/>
      </w:pPr>
      <w:r>
        <w:rPr>
          <w:rFonts w:ascii="Calibri" w:cs="Calibri" w:eastAsia="Calibri" w:hAnsi="Calibri"/>
          <w:sz w:val="21"/>
          <w:szCs w:val="21"/>
        </w:rPr>
        <w:t xml:space="preserve">Slack OAuth (team notifications)</w:t>
      </w:r>
    </w:p>
    <w:p>
      <w:pPr>
        <w:pStyle w:val="ListParagraph"/>
        <w:numPr>
          <w:ilvl w:val="0"/>
          <w:numId w:val="1"/>
        </w:numPr>
        <w:spacing w:after="80"/>
      </w:pPr>
      <w:r>
        <w:rPr>
          <w:rFonts w:ascii="Calibri" w:cs="Calibri" w:eastAsia="Calibri" w:hAnsi="Calibri"/>
          <w:sz w:val="21"/>
          <w:szCs w:val="21"/>
        </w:rPr>
        <w:t xml:space="preserve">PostHog (product analytics + funnel tracking)</w:t>
      </w:r>
    </w:p>
    <w:p>
      <w:pPr>
        <w:pStyle w:val="ListParagraph"/>
        <w:numPr>
          <w:ilvl w:val="0"/>
          <w:numId w:val="1"/>
        </w:numPr>
        <w:spacing w:after="80"/>
      </w:pPr>
      <w:r>
        <w:rPr>
          <w:rFonts w:ascii="Calibri" w:cs="Calibri" w:eastAsia="Calibri" w:hAnsi="Calibri"/>
          <w:sz w:val="21"/>
          <w:szCs w:val="21"/>
        </w:rPr>
        <w:t xml:space="preserve">Sentry (error monitoring with alerting)</w:t>
      </w:r>
    </w:p>
    <w:p>
      <w:pPr>
        <w:pStyle w:val="ListParagraph"/>
        <w:numPr>
          <w:ilvl w:val="0"/>
          <w:numId w:val="1"/>
        </w:numPr>
        <w:spacing w:after="80"/>
      </w:pPr>
      <w:r>
        <w:rPr>
          <w:rFonts w:ascii="Calibri" w:cs="Calibri" w:eastAsia="Calibri" w:hAnsi="Calibri"/>
          <w:sz w:val="21"/>
          <w:szCs w:val="21"/>
        </w:rPr>
        <w:t xml:space="preserve">Upstash Redis (rate limiting + abuse prevention)</w:t>
      </w:r>
    </w:p>
    <w:p>
      <w:pPr>
        <w:pStyle w:val="ListParagraph"/>
        <w:numPr>
          <w:ilvl w:val="0"/>
          <w:numId w:val="1"/>
        </w:numPr>
        <w:spacing w:after="80"/>
      </w:pPr>
      <w:r>
        <w:rPr>
          <w:rFonts w:ascii="Calibri" w:cs="Calibri" w:eastAsia="Calibri" w:hAnsi="Calibri"/>
          <w:sz w:val="21"/>
          <w:szCs w:val="21"/>
        </w:rPr>
        <w:t xml:space="preserve">Custom domain (revenueoperator.ai) with SSL</w:t>
      </w:r>
    </w:p>
    <w:p>
      <w:pPr>
        <w:pStyle w:val="ListParagraph"/>
        <w:numPr>
          <w:ilvl w:val="0"/>
          <w:numId w:val="1"/>
        </w:numPr>
        <w:spacing w:after="80"/>
      </w:pPr>
      <w:r>
        <w:rPr>
          <w:rFonts w:ascii="Calibri" w:cs="Calibri" w:eastAsia="Calibri" w:hAnsi="Calibri"/>
          <w:sz w:val="21"/>
          <w:szCs w:val="21"/>
        </w:rPr>
        <w:t xml:space="preserve">Email domain DMARC + DKIM + SPF fully verified</w:t>
      </w:r>
    </w:p>
    <w:p>
      <w:pPr>
        <w:pStyle w:val="ListParagraph"/>
        <w:numPr>
          <w:ilvl w:val="0"/>
          <w:numId w:val="1"/>
        </w:numPr>
        <w:spacing w:after="80"/>
      </w:pPr>
      <w:r>
        <w:rPr>
          <w:rFonts w:ascii="Calibri" w:cs="Calibri" w:eastAsia="Calibri" w:hAnsi="Calibri"/>
          <w:sz w:val="21"/>
          <w:szCs w:val="21"/>
        </w:rPr>
        <w:t xml:space="preserve">Google OAuth consent screen — production verification (2-6 week lead time)</w:t>
      </w:r>
    </w:p>
    <w:p>
      <w:pPr>
        <w:pStyle w:val="ListParagraph"/>
        <w:numPr>
          <w:ilvl w:val="0"/>
          <w:numId w:val="1"/>
        </w:numPr>
        <w:spacing w:after="80"/>
      </w:pPr>
      <w:r>
        <w:rPr>
          <w:rFonts w:ascii="Calibri" w:cs="Calibri" w:eastAsia="Calibri" w:hAnsi="Calibri"/>
          <w:sz w:val="21"/>
          <w:szCs w:val="21"/>
        </w:rPr>
        <w:t xml:space="preserve">Stripe live mode (switch from test mode after initial testing)</w:t>
      </w:r>
    </w:p>
    <w:p>
      <w:pPr>
        <w:pStyle w:val="ListParagraph"/>
        <w:numPr>
          <w:ilvl w:val="0"/>
          <w:numId w:val="1"/>
        </w:numPr>
        <w:spacing w:after="80"/>
      </w:pPr>
      <w:r>
        <w:rPr>
          <w:rFonts w:ascii="Calibri" w:cs="Calibri" w:eastAsia="Calibri" w:hAnsi="Calibri"/>
          <w:sz w:val="21"/>
          <w:szCs w:val="21"/>
        </w:rPr>
        <w:t xml:space="preserve">Multiple phone numbers provisioned for high-volume workspaces</w:t>
      </w:r>
    </w:p>
    <w:p>
      <w:r>
        <w:br w:type="page"/>
      </w:r>
    </w:p>
    <w:p>
      <w:pPr>
        <w:pStyle w:val="Heading1"/>
        <w:spacing w:after="200" w:before="400"/>
      </w:pPr>
      <w:r>
        <w:rPr>
          <w:rFonts w:ascii="Calibri" w:cs="Calibri" w:eastAsia="Calibri" w:hAnsi="Calibri"/>
          <w:b/>
          <w:bCs/>
          <w:sz w:val="32"/>
          <w:szCs w:val="32"/>
        </w:rPr>
        <w:t xml:space="preserve">5. Final Smoke Test Checklist</w:t>
      </w:r>
    </w:p>
    <w:p>
      <w:pPr>
        <w:spacing w:after="120"/>
      </w:pPr>
      <w:r>
        <w:rPr>
          <w:rFonts w:ascii="Calibri" w:cs="Calibri" w:eastAsia="Calibri" w:hAnsi="Calibri"/>
          <w:sz w:val="21"/>
          <w:szCs w:val="21"/>
        </w:rPr>
        <w:t xml:space="preserve">Execute each step sequentially after external setup is complete. Every step must pass.</w:t>
      </w:r>
    </w:p>
    <w:p>
      <w:pPr>
        <w:spacing w:after="60"/>
      </w:pPr>
    </w:p>
    <w:p>
      <w:pPr>
        <w:pStyle w:val="Heading3"/>
        <w:spacing w:after="100" w:before="200"/>
      </w:pPr>
      <w:r>
        <w:rPr>
          <w:rFonts w:ascii="Calibri" w:cs="Calibri" w:eastAsia="Calibri" w:hAnsi="Calibri"/>
          <w:b/>
          <w:bCs/>
          <w:sz w:val="22"/>
          <w:szCs w:val="22"/>
        </w:rPr>
        <w:t xml:space="preserve">Auth</w:t>
      </w:r>
    </w:p>
    <w:p>
      <w:pPr>
        <w:pStyle w:val="ListParagraph"/>
        <w:numPr>
          <w:ilvl w:val="0"/>
          <w:numId w:val="1"/>
        </w:numPr>
        <w:spacing w:after="80"/>
      </w:pPr>
      <w:r>
        <w:rPr>
          <w:rFonts w:ascii="Calibri" w:cs="Calibri" w:eastAsia="Calibri" w:hAnsi="Calibri"/>
          <w:sz w:val="21"/>
          <w:szCs w:val="21"/>
        </w:rPr>
        <w:t xml:space="preserve">Visit /signup — create account with email/password. Confirm redirect to /activate.</w:t>
      </w:r>
    </w:p>
    <w:p>
      <w:pPr>
        <w:pStyle w:val="ListParagraph"/>
        <w:numPr>
          <w:ilvl w:val="0"/>
          <w:numId w:val="1"/>
        </w:numPr>
        <w:spacing w:after="80"/>
      </w:pPr>
      <w:r>
        <w:rPr>
          <w:rFonts w:ascii="Calibri" w:cs="Calibri" w:eastAsia="Calibri" w:hAnsi="Calibri"/>
          <w:sz w:val="21"/>
          <w:szCs w:val="21"/>
        </w:rPr>
        <w:t xml:space="preserve">Sign out. Sign back in at /login. Confirm redirect to /app/dashboard.</w:t>
      </w:r>
    </w:p>
    <w:p>
      <w:pPr>
        <w:pStyle w:val="ListParagraph"/>
        <w:numPr>
          <w:ilvl w:val="0"/>
          <w:numId w:val="1"/>
        </w:numPr>
        <w:spacing w:after="80"/>
      </w:pPr>
      <w:r>
        <w:rPr>
          <w:rFonts w:ascii="Calibri" w:cs="Calibri" w:eastAsia="Calibri" w:hAnsi="Calibri"/>
          <w:sz w:val="21"/>
          <w:szCs w:val="21"/>
        </w:rPr>
        <w:t xml:space="preserve">If Google Auth configured: sign in with Google. Confirm it works.</w:t>
      </w:r>
    </w:p>
    <w:p>
      <w:pPr>
        <w:spacing w:after="60"/>
      </w:pPr>
    </w:p>
    <w:p>
      <w:pPr>
        <w:pStyle w:val="Heading3"/>
        <w:spacing w:after="100" w:before="200"/>
      </w:pPr>
      <w:r>
        <w:rPr>
          <w:rFonts w:ascii="Calibri" w:cs="Calibri" w:eastAsia="Calibri" w:hAnsi="Calibri"/>
          <w:b/>
          <w:bCs/>
          <w:sz w:val="22"/>
          <w:szCs w:val="22"/>
        </w:rPr>
        <w:t xml:space="preserve">Onboarding</w:t>
      </w:r>
    </w:p>
    <w:p>
      <w:pPr>
        <w:pStyle w:val="ListParagraph"/>
        <w:numPr>
          <w:ilvl w:val="0"/>
          <w:numId w:val="1"/>
        </w:numPr>
        <w:spacing w:after="80"/>
      </w:pPr>
      <w:r>
        <w:rPr>
          <w:rFonts w:ascii="Calibri" w:cs="Calibri" w:eastAsia="Calibri" w:hAnsi="Calibri"/>
          <w:sz w:val="21"/>
          <w:szCs w:val="21"/>
        </w:rPr>
        <w:t xml:space="preserve">Complete /activate wizard: enter business name, select industry, choose use cases.</w:t>
      </w:r>
    </w:p>
    <w:p>
      <w:pPr>
        <w:pStyle w:val="ListParagraph"/>
        <w:numPr>
          <w:ilvl w:val="0"/>
          <w:numId w:val="1"/>
        </w:numPr>
        <w:spacing w:after="80"/>
      </w:pPr>
      <w:r>
        <w:rPr>
          <w:rFonts w:ascii="Calibri" w:cs="Calibri" w:eastAsia="Calibri" w:hAnsi="Calibri"/>
          <w:sz w:val="21"/>
          <w:szCs w:val="21"/>
        </w:rPr>
        <w:t xml:space="preserve">Confirm dashboard shows 'Get started' checklist with progress.</w:t>
      </w:r>
    </w:p>
    <w:p>
      <w:pPr>
        <w:spacing w:after="60"/>
      </w:pPr>
    </w:p>
    <w:p>
      <w:pPr>
        <w:pStyle w:val="Heading3"/>
        <w:spacing w:after="100" w:before="200"/>
      </w:pPr>
      <w:r>
        <w:rPr>
          <w:rFonts w:ascii="Calibri" w:cs="Calibri" w:eastAsia="Calibri" w:hAnsi="Calibri"/>
          <w:b/>
          <w:bCs/>
          <w:sz w:val="22"/>
          <w:szCs w:val="22"/>
        </w:rPr>
        <w:t xml:space="preserve">Operator Setup</w:t>
      </w:r>
    </w:p>
    <w:p>
      <w:pPr>
        <w:pStyle w:val="ListParagraph"/>
        <w:numPr>
          <w:ilvl w:val="0"/>
          <w:numId w:val="1"/>
        </w:numPr>
        <w:spacing w:after="80"/>
      </w:pPr>
      <w:r>
        <w:rPr>
          <w:rFonts w:ascii="Calibri" w:cs="Calibri" w:eastAsia="Calibri" w:hAnsi="Calibri"/>
          <w:sz w:val="21"/>
          <w:szCs w:val="21"/>
        </w:rPr>
        <w:t xml:space="preserve">Go to Settings &gt; Operator (Agent). Set greeting, voice, and FAQ entries.</w:t>
      </w:r>
    </w:p>
    <w:p>
      <w:pPr>
        <w:pStyle w:val="ListParagraph"/>
        <w:numPr>
          <w:ilvl w:val="0"/>
          <w:numId w:val="1"/>
        </w:numPr>
        <w:spacing w:after="80"/>
      </w:pPr>
      <w:r>
        <w:rPr>
          <w:rFonts w:ascii="Calibri" w:cs="Calibri" w:eastAsia="Calibri" w:hAnsi="Calibri"/>
          <w:sz w:val="21"/>
          <w:szCs w:val="21"/>
        </w:rPr>
        <w:t xml:space="preserve">Confirm voice preview plays (requires voice server).</w:t>
      </w:r>
    </w:p>
    <w:p>
      <w:pPr>
        <w:pStyle w:val="ListParagraph"/>
        <w:numPr>
          <w:ilvl w:val="0"/>
          <w:numId w:val="1"/>
        </w:numPr>
        <w:spacing w:after="80"/>
      </w:pPr>
      <w:r>
        <w:rPr>
          <w:rFonts w:ascii="Calibri" w:cs="Calibri" w:eastAsia="Calibri" w:hAnsi="Calibri"/>
          <w:sz w:val="21"/>
          <w:szCs w:val="21"/>
        </w:rPr>
        <w:t xml:space="preserve">Add at least 3 FAQ entries. Confirm they save.</w:t>
      </w:r>
    </w:p>
    <w:p>
      <w:pPr>
        <w:spacing w:after="60"/>
      </w:pPr>
    </w:p>
    <w:p>
      <w:pPr>
        <w:pStyle w:val="Heading3"/>
        <w:spacing w:after="100" w:before="200"/>
      </w:pPr>
      <w:r>
        <w:rPr>
          <w:rFonts w:ascii="Calibri" w:cs="Calibri" w:eastAsia="Calibri" w:hAnsi="Calibri"/>
          <w:b/>
          <w:bCs/>
          <w:sz w:val="22"/>
          <w:szCs w:val="22"/>
        </w:rPr>
        <w:t xml:space="preserve">Lead Import</w:t>
      </w:r>
    </w:p>
    <w:p>
      <w:pPr>
        <w:pStyle w:val="ListParagraph"/>
        <w:numPr>
          <w:ilvl w:val="0"/>
          <w:numId w:val="1"/>
        </w:numPr>
        <w:spacing w:after="80"/>
      </w:pPr>
      <w:r>
        <w:rPr>
          <w:rFonts w:ascii="Calibri" w:cs="Calibri" w:eastAsia="Calibri" w:hAnsi="Calibri"/>
          <w:sz w:val="21"/>
          <w:szCs w:val="21"/>
        </w:rPr>
        <w:t xml:space="preserve">Go to Leads. Click import. Upload a CSV with name, phone, email columns.</w:t>
      </w:r>
    </w:p>
    <w:p>
      <w:pPr>
        <w:pStyle w:val="ListParagraph"/>
        <w:numPr>
          <w:ilvl w:val="0"/>
          <w:numId w:val="1"/>
        </w:numPr>
        <w:spacing w:after="80"/>
      </w:pPr>
      <w:r>
        <w:rPr>
          <w:rFonts w:ascii="Calibri" w:cs="Calibri" w:eastAsia="Calibri" w:hAnsi="Calibri"/>
          <w:sz w:val="21"/>
          <w:szCs w:val="21"/>
        </w:rPr>
        <w:t xml:space="preserve">Confirm leads appear in the list. Confirm AI scoring populates (requires AI key).</w:t>
      </w:r>
    </w:p>
    <w:p>
      <w:pPr>
        <w:spacing w:after="60"/>
      </w:pPr>
    </w:p>
    <w:p>
      <w:pPr>
        <w:pStyle w:val="Heading3"/>
        <w:spacing w:after="100" w:before="200"/>
      </w:pPr>
      <w:r>
        <w:rPr>
          <w:rFonts w:ascii="Calibri" w:cs="Calibri" w:eastAsia="Calibri" w:hAnsi="Calibri"/>
          <w:b/>
          <w:bCs/>
          <w:sz w:val="22"/>
          <w:szCs w:val="22"/>
        </w:rPr>
        <w:t xml:space="preserve">CRM Connection</w:t>
      </w:r>
    </w:p>
    <w:p>
      <w:pPr>
        <w:pStyle w:val="ListParagraph"/>
        <w:numPr>
          <w:ilvl w:val="0"/>
          <w:numId w:val="1"/>
        </w:numPr>
        <w:spacing w:after="80"/>
      </w:pPr>
      <w:r>
        <w:rPr>
          <w:rFonts w:ascii="Calibri" w:cs="Calibri" w:eastAsia="Calibri" w:hAnsi="Calibri"/>
          <w:sz w:val="21"/>
          <w:szCs w:val="21"/>
        </w:rPr>
        <w:t xml:space="preserve">Go to Settings &gt; Integrations. Connect a CRM (HubSpot recommended for testing).</w:t>
      </w:r>
    </w:p>
    <w:p>
      <w:pPr>
        <w:pStyle w:val="ListParagraph"/>
        <w:numPr>
          <w:ilvl w:val="0"/>
          <w:numId w:val="1"/>
        </w:numPr>
        <w:spacing w:after="80"/>
      </w:pPr>
      <w:r>
        <w:rPr>
          <w:rFonts w:ascii="Calibri" w:cs="Calibri" w:eastAsia="Calibri" w:hAnsi="Calibri"/>
          <w:sz w:val="21"/>
          <w:szCs w:val="21"/>
        </w:rPr>
        <w:t xml:space="preserve">Complete OAuth flow. Confirm status shows 'Connected'.</w:t>
      </w:r>
    </w:p>
    <w:p>
      <w:pPr>
        <w:pStyle w:val="ListParagraph"/>
        <w:numPr>
          <w:ilvl w:val="0"/>
          <w:numId w:val="1"/>
        </w:numPr>
        <w:spacing w:after="80"/>
      </w:pPr>
      <w:r>
        <w:rPr>
          <w:rFonts w:ascii="Calibri" w:cs="Calibri" w:eastAsia="Calibri" w:hAnsi="Calibri"/>
          <w:sz w:val="21"/>
          <w:szCs w:val="21"/>
        </w:rPr>
        <w:t xml:space="preserve">Import contacts. Confirm they appear as leads.</w:t>
      </w:r>
    </w:p>
    <w:p>
      <w:pPr>
        <w:spacing w:after="60"/>
      </w:pPr>
    </w:p>
    <w:p>
      <w:pPr>
        <w:pStyle w:val="Heading3"/>
        <w:spacing w:after="100" w:before="200"/>
      </w:pPr>
      <w:r>
        <w:rPr>
          <w:rFonts w:ascii="Calibri" w:cs="Calibri" w:eastAsia="Calibri" w:hAnsi="Calibri"/>
          <w:b/>
          <w:bCs/>
          <w:sz w:val="22"/>
          <w:szCs w:val="22"/>
        </w:rPr>
        <w:t xml:space="preserve">Calendar Connection</w:t>
      </w:r>
    </w:p>
    <w:p>
      <w:pPr>
        <w:pStyle w:val="ListParagraph"/>
        <w:numPr>
          <w:ilvl w:val="0"/>
          <w:numId w:val="1"/>
        </w:numPr>
        <w:spacing w:after="80"/>
      </w:pPr>
      <w:r>
        <w:rPr>
          <w:rFonts w:ascii="Calibri" w:cs="Calibri" w:eastAsia="Calibri" w:hAnsi="Calibri"/>
          <w:sz w:val="21"/>
          <w:szCs w:val="21"/>
        </w:rPr>
        <w:t xml:space="preserve">Settings &gt; Integrations. Connect Google Calendar.</w:t>
      </w:r>
    </w:p>
    <w:p>
      <w:pPr>
        <w:pStyle w:val="ListParagraph"/>
        <w:numPr>
          <w:ilvl w:val="0"/>
          <w:numId w:val="1"/>
        </w:numPr>
        <w:spacing w:after="80"/>
      </w:pPr>
      <w:r>
        <w:rPr>
          <w:rFonts w:ascii="Calibri" w:cs="Calibri" w:eastAsia="Calibri" w:hAnsi="Calibri"/>
          <w:sz w:val="21"/>
          <w:szCs w:val="21"/>
        </w:rPr>
        <w:t xml:space="preserve">Complete OAuth. Confirm status shows 'Connected'.</w:t>
      </w:r>
    </w:p>
    <w:p>
      <w:pPr>
        <w:spacing w:after="60"/>
      </w:pPr>
    </w:p>
    <w:p>
      <w:pPr>
        <w:pStyle w:val="Heading3"/>
        <w:spacing w:after="100" w:before="200"/>
      </w:pPr>
      <w:r>
        <w:rPr>
          <w:rFonts w:ascii="Calibri" w:cs="Calibri" w:eastAsia="Calibri" w:hAnsi="Calibri"/>
          <w:b/>
          <w:bCs/>
          <w:sz w:val="22"/>
          <w:szCs w:val="22"/>
        </w:rPr>
        <w:t xml:space="preserve">Number Setup</w:t>
      </w:r>
    </w:p>
    <w:p>
      <w:pPr>
        <w:pStyle w:val="ListParagraph"/>
        <w:numPr>
          <w:ilvl w:val="0"/>
          <w:numId w:val="1"/>
        </w:numPr>
        <w:spacing w:after="80"/>
      </w:pPr>
      <w:r>
        <w:rPr>
          <w:rFonts w:ascii="Calibri" w:cs="Calibri" w:eastAsia="Calibri" w:hAnsi="Calibri"/>
          <w:sz w:val="21"/>
          <w:szCs w:val="21"/>
        </w:rPr>
        <w:t xml:space="preserve">Go to Settings &gt; Phone. Search for a number in your area code.</w:t>
      </w:r>
    </w:p>
    <w:p>
      <w:pPr>
        <w:pStyle w:val="ListParagraph"/>
        <w:numPr>
          <w:ilvl w:val="0"/>
          <w:numId w:val="1"/>
        </w:numPr>
        <w:spacing w:after="80"/>
      </w:pPr>
      <w:r>
        <w:rPr>
          <w:rFonts w:ascii="Calibri" w:cs="Calibri" w:eastAsia="Calibri" w:hAnsi="Calibri"/>
          <w:sz w:val="21"/>
          <w:szCs w:val="21"/>
        </w:rPr>
        <w:t xml:space="preserve">Purchase the number. Confirm it appears as your workspace number.</w:t>
      </w:r>
    </w:p>
    <w:p>
      <w:pPr>
        <w:spacing w:after="60"/>
      </w:pPr>
    </w:p>
    <w:p>
      <w:pPr>
        <w:pStyle w:val="Heading3"/>
        <w:spacing w:after="100" w:before="200"/>
      </w:pPr>
      <w:r>
        <w:rPr>
          <w:rFonts w:ascii="Calibri" w:cs="Calibri" w:eastAsia="Calibri" w:hAnsi="Calibri"/>
          <w:b/>
          <w:bCs/>
          <w:sz w:val="22"/>
          <w:szCs w:val="22"/>
        </w:rPr>
        <w:t xml:space="preserve">Test Call</w:t>
      </w:r>
    </w:p>
    <w:p>
      <w:pPr>
        <w:pStyle w:val="ListParagraph"/>
        <w:numPr>
          <w:ilvl w:val="0"/>
          <w:numId w:val="1"/>
        </w:numPr>
        <w:spacing w:after="80"/>
      </w:pPr>
      <w:r>
        <w:rPr>
          <w:rFonts w:ascii="Calibri" w:cs="Calibri" w:eastAsia="Calibri" w:hAnsi="Calibri"/>
          <w:sz w:val="21"/>
          <w:szCs w:val="21"/>
        </w:rPr>
        <w:t xml:space="preserve">Call your purchased number from a personal phone.</w:t>
      </w:r>
    </w:p>
    <w:p>
      <w:pPr>
        <w:pStyle w:val="ListParagraph"/>
        <w:numPr>
          <w:ilvl w:val="0"/>
          <w:numId w:val="1"/>
        </w:numPr>
        <w:spacing w:after="80"/>
      </w:pPr>
      <w:r>
        <w:rPr>
          <w:rFonts w:ascii="Calibri" w:cs="Calibri" w:eastAsia="Calibri" w:hAnsi="Calibri"/>
          <w:sz w:val="21"/>
          <w:szCs w:val="21"/>
        </w:rPr>
        <w:t xml:space="preserve">Confirm AI answers, speaks greeting, handles conversation.</w:t>
      </w:r>
    </w:p>
    <w:p>
      <w:pPr>
        <w:pStyle w:val="ListParagraph"/>
        <w:numPr>
          <w:ilvl w:val="0"/>
          <w:numId w:val="1"/>
        </w:numPr>
        <w:spacing w:after="80"/>
      </w:pPr>
      <w:r>
        <w:rPr>
          <w:rFonts w:ascii="Calibri" w:cs="Calibri" w:eastAsia="Calibri" w:hAnsi="Calibri"/>
          <w:sz w:val="21"/>
          <w:szCs w:val="21"/>
        </w:rPr>
        <w:t xml:space="preserve">Hang up. Check Calls page — confirm call appears with transcription and summary.</w:t>
      </w:r>
    </w:p>
    <w:p>
      <w:pPr>
        <w:spacing w:after="60"/>
      </w:pPr>
    </w:p>
    <w:p>
      <w:pPr>
        <w:pStyle w:val="Heading3"/>
        <w:spacing w:after="100" w:before="200"/>
      </w:pPr>
      <w:r>
        <w:rPr>
          <w:rFonts w:ascii="Calibri" w:cs="Calibri" w:eastAsia="Calibri" w:hAnsi="Calibri"/>
          <w:b/>
          <w:bCs/>
          <w:sz w:val="22"/>
          <w:szCs w:val="22"/>
        </w:rPr>
        <w:t xml:space="preserve">SMS</w:t>
      </w:r>
    </w:p>
    <w:p>
      <w:pPr>
        <w:pStyle w:val="ListParagraph"/>
        <w:numPr>
          <w:ilvl w:val="0"/>
          <w:numId w:val="1"/>
        </w:numPr>
        <w:spacing w:after="80"/>
      </w:pPr>
      <w:r>
        <w:rPr>
          <w:rFonts w:ascii="Calibri" w:cs="Calibri" w:eastAsia="Calibri" w:hAnsi="Calibri"/>
          <w:sz w:val="21"/>
          <w:szCs w:val="21"/>
        </w:rPr>
        <w:t xml:space="preserve">From the Inbox or a lead detail page, send a test SMS.</w:t>
      </w:r>
    </w:p>
    <w:p>
      <w:pPr>
        <w:pStyle w:val="ListParagraph"/>
        <w:numPr>
          <w:ilvl w:val="0"/>
          <w:numId w:val="1"/>
        </w:numPr>
        <w:spacing w:after="80"/>
      </w:pPr>
      <w:r>
        <w:rPr>
          <w:rFonts w:ascii="Calibri" w:cs="Calibri" w:eastAsia="Calibri" w:hAnsi="Calibri"/>
          <w:sz w:val="21"/>
          <w:szCs w:val="21"/>
        </w:rPr>
        <w:t xml:space="preserve">Confirm it arrives on the recipient's phone.</w:t>
      </w:r>
    </w:p>
    <w:p>
      <w:pPr>
        <w:pStyle w:val="ListParagraph"/>
        <w:numPr>
          <w:ilvl w:val="0"/>
          <w:numId w:val="1"/>
        </w:numPr>
        <w:spacing w:after="80"/>
      </w:pPr>
      <w:r>
        <w:rPr>
          <w:rFonts w:ascii="Calibri" w:cs="Calibri" w:eastAsia="Calibri" w:hAnsi="Calibri"/>
          <w:sz w:val="21"/>
          <w:szCs w:val="21"/>
        </w:rPr>
        <w:t xml:space="preserve">Reply to the SMS. Confirm the reply appears in Inbox.</w:t>
      </w:r>
    </w:p>
    <w:p>
      <w:pPr>
        <w:spacing w:after="60"/>
      </w:pPr>
    </w:p>
    <w:p>
      <w:pPr>
        <w:pStyle w:val="Heading3"/>
        <w:spacing w:after="100" w:before="200"/>
      </w:pPr>
      <w:r>
        <w:rPr>
          <w:rFonts w:ascii="Calibri" w:cs="Calibri" w:eastAsia="Calibri" w:hAnsi="Calibri"/>
          <w:b/>
          <w:bCs/>
          <w:sz w:val="22"/>
          <w:szCs w:val="22"/>
        </w:rPr>
        <w:t xml:space="preserve">Email</w:t>
      </w:r>
    </w:p>
    <w:p>
      <w:pPr>
        <w:pStyle w:val="ListParagraph"/>
        <w:numPr>
          <w:ilvl w:val="0"/>
          <w:numId w:val="1"/>
        </w:numPr>
        <w:spacing w:after="80"/>
      </w:pPr>
      <w:r>
        <w:rPr>
          <w:rFonts w:ascii="Calibri" w:cs="Calibri" w:eastAsia="Calibri" w:hAnsi="Calibri"/>
          <w:sz w:val="21"/>
          <w:szCs w:val="21"/>
        </w:rPr>
        <w:t xml:space="preserve">Confirm welcome email was received during signup.</w:t>
      </w:r>
    </w:p>
    <w:p>
      <w:pPr>
        <w:pStyle w:val="ListParagraph"/>
        <w:numPr>
          <w:ilvl w:val="0"/>
          <w:numId w:val="1"/>
        </w:numPr>
        <w:spacing w:after="80"/>
      </w:pPr>
      <w:r>
        <w:rPr>
          <w:rFonts w:ascii="Calibri" w:cs="Calibri" w:eastAsia="Calibri" w:hAnsi="Calibri"/>
          <w:sz w:val="21"/>
          <w:szCs w:val="21"/>
        </w:rPr>
        <w:t xml:space="preserve">Trigger a manual email from a lead (if available) or wait for a cron-triggered email.</w:t>
      </w:r>
    </w:p>
    <w:p>
      <w:pPr>
        <w:pStyle w:val="ListParagraph"/>
        <w:numPr>
          <w:ilvl w:val="0"/>
          <w:numId w:val="1"/>
        </w:numPr>
        <w:spacing w:after="80"/>
      </w:pPr>
      <w:r>
        <w:rPr>
          <w:rFonts w:ascii="Calibri" w:cs="Calibri" w:eastAsia="Calibri" w:hAnsi="Calibri"/>
          <w:sz w:val="21"/>
          <w:szCs w:val="21"/>
        </w:rPr>
        <w:t xml:space="preserve">Check Resend dashboard for delivery confirmation.</w:t>
      </w:r>
    </w:p>
    <w:p>
      <w:pPr>
        <w:spacing w:after="60"/>
      </w:pPr>
    </w:p>
    <w:p>
      <w:pPr>
        <w:pStyle w:val="Heading3"/>
        <w:spacing w:after="100" w:before="200"/>
      </w:pPr>
      <w:r>
        <w:rPr>
          <w:rFonts w:ascii="Calibri" w:cs="Calibri" w:eastAsia="Calibri" w:hAnsi="Calibri"/>
          <w:b/>
          <w:bCs/>
          <w:sz w:val="22"/>
          <w:szCs w:val="22"/>
        </w:rPr>
        <w:t xml:space="preserve">Campaign Creation</w:t>
      </w:r>
    </w:p>
    <w:p>
      <w:pPr>
        <w:pStyle w:val="ListParagraph"/>
        <w:numPr>
          <w:ilvl w:val="0"/>
          <w:numId w:val="1"/>
        </w:numPr>
        <w:spacing w:after="80"/>
      </w:pPr>
      <w:r>
        <w:rPr>
          <w:rFonts w:ascii="Calibri" w:cs="Calibri" w:eastAsia="Calibri" w:hAnsi="Calibri"/>
          <w:sz w:val="21"/>
          <w:szCs w:val="21"/>
        </w:rPr>
        <w:t xml:space="preserve">Go to Campaigns. Create a new follow-up campaign.</w:t>
      </w:r>
    </w:p>
    <w:p>
      <w:pPr>
        <w:pStyle w:val="ListParagraph"/>
        <w:numPr>
          <w:ilvl w:val="0"/>
          <w:numId w:val="1"/>
        </w:numPr>
        <w:spacing w:after="80"/>
      </w:pPr>
      <w:r>
        <w:rPr>
          <w:rFonts w:ascii="Calibri" w:cs="Calibri" w:eastAsia="Calibri" w:hAnsi="Calibri"/>
          <w:sz w:val="21"/>
          <w:szCs w:val="21"/>
        </w:rPr>
        <w:t xml:space="preserve">Add steps (call, SMS, email). Set timing.</w:t>
      </w:r>
    </w:p>
    <w:p>
      <w:pPr>
        <w:pStyle w:val="ListParagraph"/>
        <w:numPr>
          <w:ilvl w:val="0"/>
          <w:numId w:val="1"/>
        </w:numPr>
        <w:spacing w:after="80"/>
      </w:pPr>
      <w:r>
        <w:rPr>
          <w:rFonts w:ascii="Calibri" w:cs="Calibri" w:eastAsia="Calibri" w:hAnsi="Calibri"/>
          <w:sz w:val="21"/>
          <w:szCs w:val="21"/>
        </w:rPr>
        <w:t xml:space="preserve">Assign test leads to the campaign. Save and activate.</w:t>
      </w:r>
    </w:p>
    <w:p>
      <w:pPr>
        <w:spacing w:after="60"/>
      </w:pPr>
    </w:p>
    <w:p>
      <w:pPr>
        <w:pStyle w:val="Heading3"/>
        <w:spacing w:after="100" w:before="200"/>
      </w:pPr>
      <w:r>
        <w:rPr>
          <w:rFonts w:ascii="Calibri" w:cs="Calibri" w:eastAsia="Calibri" w:hAnsi="Calibri"/>
          <w:b/>
          <w:bCs/>
          <w:sz w:val="22"/>
          <w:szCs w:val="22"/>
        </w:rPr>
        <w:t xml:space="preserve">Follow-Up Execution</w:t>
      </w:r>
    </w:p>
    <w:p>
      <w:pPr>
        <w:pStyle w:val="ListParagraph"/>
        <w:numPr>
          <w:ilvl w:val="0"/>
          <w:numId w:val="1"/>
        </w:numPr>
        <w:spacing w:after="80"/>
      </w:pPr>
      <w:r>
        <w:rPr>
          <w:rFonts w:ascii="Calibri" w:cs="Calibri" w:eastAsia="Calibri" w:hAnsi="Calibri"/>
          <w:sz w:val="21"/>
          <w:szCs w:val="21"/>
        </w:rPr>
        <w:t xml:space="preserve">Wait for the process-sequences cron to fire (every 5 minutes).</w:t>
      </w:r>
    </w:p>
    <w:p>
      <w:pPr>
        <w:pStyle w:val="ListParagraph"/>
        <w:numPr>
          <w:ilvl w:val="0"/>
          <w:numId w:val="1"/>
        </w:numPr>
        <w:spacing w:after="80"/>
      </w:pPr>
      <w:r>
        <w:rPr>
          <w:rFonts w:ascii="Calibri" w:cs="Calibri" w:eastAsia="Calibri" w:hAnsi="Calibri"/>
          <w:sz w:val="21"/>
          <w:szCs w:val="21"/>
        </w:rPr>
        <w:t xml:space="preserve">Confirm the first campaign step executes (check campaign detail page for status).</w:t>
      </w:r>
    </w:p>
    <w:p>
      <w:pPr>
        <w:spacing w:after="60"/>
      </w:pPr>
    </w:p>
    <w:p>
      <w:pPr>
        <w:pStyle w:val="Heading3"/>
        <w:spacing w:after="100" w:before="200"/>
      </w:pPr>
      <w:r>
        <w:rPr>
          <w:rFonts w:ascii="Calibri" w:cs="Calibri" w:eastAsia="Calibri" w:hAnsi="Calibri"/>
          <w:b/>
          <w:bCs/>
          <w:sz w:val="22"/>
          <w:szCs w:val="22"/>
        </w:rPr>
        <w:t xml:space="preserve">Reactivation</w:t>
      </w:r>
    </w:p>
    <w:p>
      <w:pPr>
        <w:pStyle w:val="ListParagraph"/>
        <w:numPr>
          <w:ilvl w:val="0"/>
          <w:numId w:val="1"/>
        </w:numPr>
        <w:spacing w:after="80"/>
      </w:pPr>
      <w:r>
        <w:rPr>
          <w:rFonts w:ascii="Calibri" w:cs="Calibri" w:eastAsia="Calibri" w:hAnsi="Calibri"/>
          <w:sz w:val="21"/>
          <w:szCs w:val="21"/>
        </w:rPr>
        <w:t xml:space="preserve">Go to Cold Leads. Select a cold lead. Trigger reactivation.</w:t>
      </w:r>
    </w:p>
    <w:p>
      <w:pPr>
        <w:pStyle w:val="ListParagraph"/>
        <w:numPr>
          <w:ilvl w:val="0"/>
          <w:numId w:val="1"/>
        </w:numPr>
        <w:spacing w:after="80"/>
      </w:pPr>
      <w:r>
        <w:rPr>
          <w:rFonts w:ascii="Calibri" w:cs="Calibri" w:eastAsia="Calibri" w:hAnsi="Calibri"/>
          <w:sz w:val="21"/>
          <w:szCs w:val="21"/>
        </w:rPr>
        <w:t xml:space="preserve">Confirm the lead moves back to active pipeline with a reactivation campaign attached.</w:t>
      </w:r>
    </w:p>
    <w:p>
      <w:pPr>
        <w:spacing w:after="60"/>
      </w:pPr>
    </w:p>
    <w:p>
      <w:pPr>
        <w:pStyle w:val="Heading3"/>
        <w:spacing w:after="100" w:before="200"/>
      </w:pPr>
      <w:r>
        <w:rPr>
          <w:rFonts w:ascii="Calibri" w:cs="Calibri" w:eastAsia="Calibri" w:hAnsi="Calibri"/>
          <w:b/>
          <w:bCs/>
          <w:sz w:val="22"/>
          <w:szCs w:val="22"/>
        </w:rPr>
        <w:t xml:space="preserve">Billing</w:t>
      </w:r>
    </w:p>
    <w:p>
      <w:pPr>
        <w:pStyle w:val="ListParagraph"/>
        <w:numPr>
          <w:ilvl w:val="0"/>
          <w:numId w:val="1"/>
        </w:numPr>
        <w:spacing w:after="80"/>
      </w:pPr>
      <w:r>
        <w:rPr>
          <w:rFonts w:ascii="Calibri" w:cs="Calibri" w:eastAsia="Calibri" w:hAnsi="Calibri"/>
          <w:sz w:val="21"/>
          <w:szCs w:val="21"/>
        </w:rPr>
        <w:t xml:space="preserve">Go to Settings &gt; Billing. Click upgrade/change plan.</w:t>
      </w:r>
    </w:p>
    <w:p>
      <w:pPr>
        <w:pStyle w:val="ListParagraph"/>
        <w:numPr>
          <w:ilvl w:val="0"/>
          <w:numId w:val="1"/>
        </w:numPr>
        <w:spacing w:after="80"/>
      </w:pPr>
      <w:r>
        <w:rPr>
          <w:rFonts w:ascii="Calibri" w:cs="Calibri" w:eastAsia="Calibri" w:hAnsi="Calibri"/>
          <w:sz w:val="21"/>
          <w:szCs w:val="21"/>
        </w:rPr>
        <w:t xml:space="preserve">Confirm Stripe Checkout opens. Complete test payment.</w:t>
      </w:r>
    </w:p>
    <w:p>
      <w:pPr>
        <w:pStyle w:val="ListParagraph"/>
        <w:numPr>
          <w:ilvl w:val="0"/>
          <w:numId w:val="1"/>
        </w:numPr>
        <w:spacing w:after="80"/>
      </w:pPr>
      <w:r>
        <w:rPr>
          <w:rFonts w:ascii="Calibri" w:cs="Calibri" w:eastAsia="Calibri" w:hAnsi="Calibri"/>
          <w:sz w:val="21"/>
          <w:szCs w:val="21"/>
        </w:rPr>
        <w:t xml:space="preserve">Confirm plan changes reflected in the dashboard.</w:t>
      </w:r>
    </w:p>
    <w:p>
      <w:pPr>
        <w:pStyle w:val="ListParagraph"/>
        <w:numPr>
          <w:ilvl w:val="0"/>
          <w:numId w:val="1"/>
        </w:numPr>
        <w:spacing w:after="80"/>
      </w:pPr>
      <w:r>
        <w:rPr>
          <w:rFonts w:ascii="Calibri" w:cs="Calibri" w:eastAsia="Calibri" w:hAnsi="Calibri"/>
          <w:sz w:val="21"/>
          <w:szCs w:val="21"/>
        </w:rPr>
        <w:t xml:space="preserve">Check Stripe Dashboard for the subscription record.</w:t>
      </w:r>
    </w:p>
    <w:p>
      <w:pPr>
        <w:spacing w:after="60"/>
      </w:pPr>
    </w:p>
    <w:p>
      <w:pPr>
        <w:pStyle w:val="Heading3"/>
        <w:spacing w:after="100" w:before="200"/>
      </w:pPr>
      <w:r>
        <w:rPr>
          <w:rFonts w:ascii="Calibri" w:cs="Calibri" w:eastAsia="Calibri" w:hAnsi="Calibri"/>
          <w:b/>
          <w:bCs/>
          <w:sz w:val="22"/>
          <w:szCs w:val="22"/>
        </w:rPr>
        <w:t xml:space="preserve">Reporting</w:t>
      </w:r>
    </w:p>
    <w:p>
      <w:pPr>
        <w:pStyle w:val="ListParagraph"/>
        <w:numPr>
          <w:ilvl w:val="0"/>
          <w:numId w:val="1"/>
        </w:numPr>
        <w:spacing w:after="80"/>
      </w:pPr>
      <w:r>
        <w:rPr>
          <w:rFonts w:ascii="Calibri" w:cs="Calibri" w:eastAsia="Calibri" w:hAnsi="Calibri"/>
          <w:sz w:val="21"/>
          <w:szCs w:val="21"/>
        </w:rPr>
        <w:t xml:space="preserve">Go to Analytics. Confirm charts render (even with zero data, no NaN or errors).</w:t>
      </w:r>
    </w:p>
    <w:p>
      <w:pPr>
        <w:pStyle w:val="ListParagraph"/>
        <w:numPr>
          <w:ilvl w:val="0"/>
          <w:numId w:val="1"/>
        </w:numPr>
        <w:spacing w:after="80"/>
      </w:pPr>
      <w:r>
        <w:rPr>
          <w:rFonts w:ascii="Calibri" w:cs="Calibri" w:eastAsia="Calibri" w:hAnsi="Calibri"/>
          <w:sz w:val="21"/>
          <w:szCs w:val="21"/>
        </w:rPr>
        <w:t xml:space="preserve">Confirm legend icons render correctly (no [object Object]).</w:t>
      </w:r>
    </w:p>
    <w:p>
      <w:pPr>
        <w:pStyle w:val="ListParagraph"/>
        <w:numPr>
          <w:ilvl w:val="0"/>
          <w:numId w:val="1"/>
        </w:numPr>
        <w:spacing w:after="80"/>
      </w:pPr>
      <w:r>
        <w:rPr>
          <w:rFonts w:ascii="Calibri" w:cs="Calibri" w:eastAsia="Calibri" w:hAnsi="Calibri"/>
          <w:sz w:val="21"/>
          <w:szCs w:val="21"/>
        </w:rPr>
        <w:t xml:space="preserve">Check that revenue, calls, appointments, and conversion metrics display.</w:t>
      </w:r>
    </w:p>
    <w:p>
      <w:pPr>
        <w:spacing w:after="60"/>
      </w:pPr>
    </w:p>
    <w:p>
      <w:r>
        <w:br w:type="page"/>
      </w:r>
    </w:p>
    <w:p>
      <w:pPr>
        <w:pStyle w:val="Heading1"/>
        <w:spacing w:after="200" w:before="400"/>
      </w:pPr>
      <w:r>
        <w:rPr>
          <w:rFonts w:ascii="Calibri" w:cs="Calibri" w:eastAsia="Calibri" w:hAnsi="Calibri"/>
          <w:b/>
          <w:bCs/>
          <w:sz w:val="32"/>
          <w:szCs w:val="32"/>
        </w:rPr>
        <w:t xml:space="preserve">6. Final Investor Demo Path</w:t>
      </w:r>
    </w:p>
    <w:p>
      <w:pPr>
        <w:spacing w:after="120"/>
      </w:pPr>
      <w:r>
        <w:rPr>
          <w:rFonts w:ascii="Calibri" w:cs="Calibri" w:eastAsia="Calibri" w:hAnsi="Calibri"/>
          <w:sz w:val="21"/>
          <w:szCs w:val="21"/>
        </w:rPr>
        <w:t xml:space="preserve">The optimal route through the product to demonstrate maximum value in 10-15 minutes:</w:t>
      </w:r>
    </w:p>
    <w:p>
      <w:pPr>
        <w:spacing w:after="60"/>
      </w:pPr>
    </w:p>
    <w:p>
      <w:pPr>
        <w:pStyle w:val="ListParagraph"/>
        <w:numPr>
          <w:ilvl w:val="0"/>
          <w:numId w:val="1"/>
        </w:numPr>
        <w:spacing w:after="80"/>
      </w:pPr>
      <w:r>
        <w:rPr>
          <w:rFonts w:ascii="Calibri" w:cs="Calibri" w:eastAsia="Calibri" w:hAnsi="Calibri"/>
          <w:sz w:val="21"/>
          <w:szCs w:val="21"/>
        </w:rPr>
        <w:t xml:space="preserve">1. Start at www.recall-touch.com (public homepage). Walk through hero, stats, social proof — show the positioning.</w:t>
      </w:r>
    </w:p>
    <w:p>
      <w:pPr>
        <w:pStyle w:val="ListParagraph"/>
        <w:numPr>
          <w:ilvl w:val="0"/>
          <w:numId w:val="1"/>
        </w:numPr>
        <w:spacing w:after="80"/>
      </w:pPr>
      <w:r>
        <w:rPr>
          <w:rFonts w:ascii="Calibri" w:cs="Calibri" w:eastAsia="Calibri" w:hAnsi="Calibri"/>
          <w:sz w:val="21"/>
          <w:szCs w:val="21"/>
        </w:rPr>
        <w:t xml:space="preserve">2. Click Pricing. Show the 4-tier model, ROI calculator, annual savings toggle.</w:t>
      </w:r>
    </w:p>
    <w:p>
      <w:pPr>
        <w:pStyle w:val="ListParagraph"/>
        <w:numPr>
          <w:ilvl w:val="0"/>
          <w:numId w:val="1"/>
        </w:numPr>
        <w:spacing w:after="80"/>
      </w:pPr>
      <w:r>
        <w:rPr>
          <w:rFonts w:ascii="Calibri" w:cs="Calibri" w:eastAsia="Calibri" w:hAnsi="Calibri"/>
          <w:sz w:val="21"/>
          <w:szCs w:val="21"/>
        </w:rPr>
        <w:t xml:space="preserve">3. Click Demo. Show the live AI demo — enter a phone number, let the AI call the investor and demonstrate the voice experience in real-time.</w:t>
      </w:r>
    </w:p>
    <w:p>
      <w:pPr>
        <w:pStyle w:val="ListParagraph"/>
        <w:numPr>
          <w:ilvl w:val="0"/>
          <w:numId w:val="1"/>
        </w:numPr>
        <w:spacing w:after="80"/>
      </w:pPr>
      <w:r>
        <w:rPr>
          <w:rFonts w:ascii="Calibri" w:cs="Calibri" w:eastAsia="Calibri" w:hAnsi="Calibri"/>
          <w:sz w:val="21"/>
          <w:szCs w:val="21"/>
        </w:rPr>
        <w:t xml:space="preserve">4. Log into /app/dashboard. Show the Revenue Command Center with real-time stats, readiness checklist, and operator status.</w:t>
      </w:r>
    </w:p>
    <w:p>
      <w:pPr>
        <w:pStyle w:val="ListParagraph"/>
        <w:numPr>
          <w:ilvl w:val="0"/>
          <w:numId w:val="1"/>
        </w:numPr>
        <w:spacing w:after="80"/>
      </w:pPr>
      <w:r>
        <w:rPr>
          <w:rFonts w:ascii="Calibri" w:cs="Calibri" w:eastAsia="Calibri" w:hAnsi="Calibri"/>
          <w:sz w:val="21"/>
          <w:szCs w:val="21"/>
        </w:rPr>
        <w:t xml:space="preserve">5. Open Leads page. Show AI-scored leads with qualification badges, source tracking, and pipeline stages.</w:t>
      </w:r>
    </w:p>
    <w:p>
      <w:pPr>
        <w:pStyle w:val="ListParagraph"/>
        <w:numPr>
          <w:ilvl w:val="0"/>
          <w:numId w:val="1"/>
        </w:numPr>
        <w:spacing w:after="80"/>
      </w:pPr>
      <w:r>
        <w:rPr>
          <w:rFonts w:ascii="Calibri" w:cs="Calibri" w:eastAsia="Calibri" w:hAnsi="Calibri"/>
          <w:sz w:val="21"/>
          <w:szCs w:val="21"/>
        </w:rPr>
        <w:t xml:space="preserve">6. Open Operators page. Show the AI agent configuration — voice, personality, knowledge base, rules. Preview the voice.</w:t>
      </w:r>
    </w:p>
    <w:p>
      <w:pPr>
        <w:pStyle w:val="ListParagraph"/>
        <w:numPr>
          <w:ilvl w:val="0"/>
          <w:numId w:val="1"/>
        </w:numPr>
        <w:spacing w:after="80"/>
      </w:pPr>
      <w:r>
        <w:rPr>
          <w:rFonts w:ascii="Calibri" w:cs="Calibri" w:eastAsia="Calibri" w:hAnsi="Calibri"/>
          <w:sz w:val="21"/>
          <w:szCs w:val="21"/>
        </w:rPr>
        <w:t xml:space="preserve">7. Open Campaigns page. Show multi-step sequences (call → SMS → email) with timing and status tracking.</w:t>
      </w:r>
    </w:p>
    <w:p>
      <w:pPr>
        <w:pStyle w:val="ListParagraph"/>
        <w:numPr>
          <w:ilvl w:val="0"/>
          <w:numId w:val="1"/>
        </w:numPr>
        <w:spacing w:after="80"/>
      </w:pPr>
      <w:r>
        <w:rPr>
          <w:rFonts w:ascii="Calibri" w:cs="Calibri" w:eastAsia="Calibri" w:hAnsi="Calibri"/>
          <w:sz w:val="21"/>
          <w:szCs w:val="21"/>
        </w:rPr>
        <w:t xml:space="preserve">8. Open Analytics page. Show revenue recovered, call volume, appointment rate, conversion metrics.</w:t>
      </w:r>
    </w:p>
    <w:p>
      <w:pPr>
        <w:pStyle w:val="ListParagraph"/>
        <w:numPr>
          <w:ilvl w:val="0"/>
          <w:numId w:val="1"/>
        </w:numPr>
        <w:spacing w:after="80"/>
      </w:pPr>
      <w:r>
        <w:rPr>
          <w:rFonts w:ascii="Calibri" w:cs="Calibri" w:eastAsia="Calibri" w:hAnsi="Calibri"/>
          <w:sz w:val="21"/>
          <w:szCs w:val="21"/>
        </w:rPr>
        <w:t xml:space="preserve">9. Open Settings &gt; Integrations. Show CRM connections (HubSpot, Salesforce, etc.), calendar, Zoom, Slack — demonstrate ecosystem breadth.</w:t>
      </w:r>
    </w:p>
    <w:p>
      <w:pPr>
        <w:pStyle w:val="ListParagraph"/>
        <w:numPr>
          <w:ilvl w:val="0"/>
          <w:numId w:val="1"/>
        </w:numPr>
        <w:spacing w:after="80"/>
      </w:pPr>
      <w:r>
        <w:rPr>
          <w:rFonts w:ascii="Calibri" w:cs="Calibri" w:eastAsia="Calibri" w:hAnsi="Calibri"/>
          <w:sz w:val="21"/>
          <w:szCs w:val="21"/>
        </w:rPr>
        <w:t xml:space="preserve">10. Open Settings &gt; Phone. Show number provisioning — the ability to get a number in seconds.</w:t>
      </w:r>
    </w:p>
    <w:p>
      <w:pPr>
        <w:pStyle w:val="ListParagraph"/>
        <w:numPr>
          <w:ilvl w:val="0"/>
          <w:numId w:val="1"/>
        </w:numPr>
        <w:spacing w:after="80"/>
      </w:pPr>
      <w:r>
        <w:rPr>
          <w:rFonts w:ascii="Calibri" w:cs="Calibri" w:eastAsia="Calibri" w:hAnsi="Calibri"/>
          <w:sz w:val="21"/>
          <w:szCs w:val="21"/>
        </w:rPr>
        <w:t xml:space="preserve">11. Close with: 'This entire experience — from AI handling inbound calls, to qualifying leads, to booking appointments, to running follow-up campaigns — operates autonomously 24/7. The operator works while your customers sleep.'</w:t>
      </w:r>
    </w:p>
    <w:p>
      <w:r>
        <w:br w:type="page"/>
      </w:r>
    </w:p>
    <w:p>
      <w:pPr>
        <w:pStyle w:val="Heading1"/>
        <w:spacing w:after="200" w:before="400"/>
      </w:pPr>
      <w:r>
        <w:rPr>
          <w:rFonts w:ascii="Calibri" w:cs="Calibri" w:eastAsia="Calibri" w:hAnsi="Calibri"/>
          <w:b/>
          <w:bCs/>
          <w:sz w:val="32"/>
          <w:szCs w:val="32"/>
        </w:rPr>
        <w:t xml:space="preserve">7. Final Real-User Onboarding Path</w:t>
      </w:r>
    </w:p>
    <w:p>
      <w:pPr>
        <w:spacing w:after="120"/>
      </w:pPr>
      <w:r>
        <w:rPr>
          <w:rFonts w:ascii="Calibri" w:cs="Calibri" w:eastAsia="Calibri" w:hAnsi="Calibri"/>
          <w:sz w:val="21"/>
          <w:szCs w:val="21"/>
        </w:rPr>
        <w:t xml:space="preserve">The path a new paying customer takes to go live:</w:t>
      </w:r>
    </w:p>
    <w:p>
      <w:pPr>
        <w:spacing w:after="60"/>
      </w:pPr>
    </w:p>
    <w:p>
      <w:pPr>
        <w:pStyle w:val="ListParagraph"/>
        <w:numPr>
          <w:ilvl w:val="0"/>
          <w:numId w:val="1"/>
        </w:numPr>
        <w:spacing w:after="80"/>
      </w:pPr>
      <w:r>
        <w:rPr>
          <w:rFonts w:ascii="Calibri" w:cs="Calibri" w:eastAsia="Calibri" w:hAnsi="Calibri"/>
          <w:sz w:val="21"/>
          <w:szCs w:val="21"/>
        </w:rPr>
        <w:t xml:space="preserve">1. Sign up at /signup (or Google SSO).</w:t>
      </w:r>
    </w:p>
    <w:p>
      <w:pPr>
        <w:pStyle w:val="ListParagraph"/>
        <w:numPr>
          <w:ilvl w:val="0"/>
          <w:numId w:val="1"/>
        </w:numPr>
        <w:spacing w:after="80"/>
      </w:pPr>
      <w:r>
        <w:rPr>
          <w:rFonts w:ascii="Calibri" w:cs="Calibri" w:eastAsia="Calibri" w:hAnsi="Calibri"/>
          <w:sz w:val="21"/>
          <w:szCs w:val="21"/>
        </w:rPr>
        <w:t xml:space="preserve">2. Land on /activate — 3-step wizard: business name/industry, use cases, initial operator setup.</w:t>
      </w:r>
    </w:p>
    <w:p>
      <w:pPr>
        <w:pStyle w:val="ListParagraph"/>
        <w:numPr>
          <w:ilvl w:val="0"/>
          <w:numId w:val="1"/>
        </w:numPr>
        <w:spacing w:after="80"/>
      </w:pPr>
      <w:r>
        <w:rPr>
          <w:rFonts w:ascii="Calibri" w:cs="Calibri" w:eastAsia="Calibri" w:hAnsi="Calibri"/>
          <w:sz w:val="21"/>
          <w:szCs w:val="21"/>
        </w:rPr>
        <w:t xml:space="preserve">3. Dashboard shows 'Get started' checklist (2/4 complete after wizard).</w:t>
      </w:r>
    </w:p>
    <w:p>
      <w:pPr>
        <w:pStyle w:val="ListParagraph"/>
        <w:numPr>
          <w:ilvl w:val="0"/>
          <w:numId w:val="1"/>
        </w:numPr>
        <w:spacing w:after="80"/>
      </w:pPr>
      <w:r>
        <w:rPr>
          <w:rFonts w:ascii="Calibri" w:cs="Calibri" w:eastAsia="Calibri" w:hAnsi="Calibri"/>
          <w:sz w:val="21"/>
          <w:szCs w:val="21"/>
        </w:rPr>
        <w:t xml:space="preserve">4. Settings &gt; Phone — purchase a phone number (or port existing).</w:t>
      </w:r>
    </w:p>
    <w:p>
      <w:pPr>
        <w:pStyle w:val="ListParagraph"/>
        <w:numPr>
          <w:ilvl w:val="0"/>
          <w:numId w:val="1"/>
        </w:numPr>
        <w:spacing w:after="80"/>
      </w:pPr>
      <w:r>
        <w:rPr>
          <w:rFonts w:ascii="Calibri" w:cs="Calibri" w:eastAsia="Calibri" w:hAnsi="Calibri"/>
          <w:sz w:val="21"/>
          <w:szCs w:val="21"/>
        </w:rPr>
        <w:t xml:space="preserve">5. Settings &gt; Operator — customize greeting, voice, FAQ, and behavior rules.</w:t>
      </w:r>
    </w:p>
    <w:p>
      <w:pPr>
        <w:pStyle w:val="ListParagraph"/>
        <w:numPr>
          <w:ilvl w:val="0"/>
          <w:numId w:val="1"/>
        </w:numPr>
        <w:spacing w:after="80"/>
      </w:pPr>
      <w:r>
        <w:rPr>
          <w:rFonts w:ascii="Calibri" w:cs="Calibri" w:eastAsia="Calibri" w:hAnsi="Calibri"/>
          <w:sz w:val="21"/>
          <w:szCs w:val="21"/>
        </w:rPr>
        <w:t xml:space="preserve">6. Make a test call to the new number — verify AI handles it correctly.</w:t>
      </w:r>
    </w:p>
    <w:p>
      <w:pPr>
        <w:pStyle w:val="ListParagraph"/>
        <w:numPr>
          <w:ilvl w:val="0"/>
          <w:numId w:val="1"/>
        </w:numPr>
        <w:spacing w:after="80"/>
      </w:pPr>
      <w:r>
        <w:rPr>
          <w:rFonts w:ascii="Calibri" w:cs="Calibri" w:eastAsia="Calibri" w:hAnsi="Calibri"/>
          <w:sz w:val="21"/>
          <w:szCs w:val="21"/>
        </w:rPr>
        <w:t xml:space="preserve">7. Settings &gt; Integrations — connect Google Calendar (for appointment booking).</w:t>
      </w:r>
    </w:p>
    <w:p>
      <w:pPr>
        <w:pStyle w:val="ListParagraph"/>
        <w:numPr>
          <w:ilvl w:val="0"/>
          <w:numId w:val="1"/>
        </w:numPr>
        <w:spacing w:after="80"/>
      </w:pPr>
      <w:r>
        <w:rPr>
          <w:rFonts w:ascii="Calibri" w:cs="Calibri" w:eastAsia="Calibri" w:hAnsi="Calibri"/>
          <w:sz w:val="21"/>
          <w:szCs w:val="21"/>
        </w:rPr>
        <w:t xml:space="preserve">8. Settings &gt; Integrations — connect CRM (HubSpot, Salesforce, etc.) if applicable.</w:t>
      </w:r>
    </w:p>
    <w:p>
      <w:pPr>
        <w:pStyle w:val="ListParagraph"/>
        <w:numPr>
          <w:ilvl w:val="0"/>
          <w:numId w:val="1"/>
        </w:numPr>
        <w:spacing w:after="80"/>
      </w:pPr>
      <w:r>
        <w:rPr>
          <w:rFonts w:ascii="Calibri" w:cs="Calibri" w:eastAsia="Calibri" w:hAnsi="Calibri"/>
          <w:sz w:val="21"/>
          <w:szCs w:val="21"/>
        </w:rPr>
        <w:t xml:space="preserve">9. Leads — import existing leads via CSV or CRM sync.</w:t>
      </w:r>
    </w:p>
    <w:p>
      <w:pPr>
        <w:pStyle w:val="ListParagraph"/>
        <w:numPr>
          <w:ilvl w:val="0"/>
          <w:numId w:val="1"/>
        </w:numPr>
        <w:spacing w:after="80"/>
      </w:pPr>
      <w:r>
        <w:rPr>
          <w:rFonts w:ascii="Calibri" w:cs="Calibri" w:eastAsia="Calibri" w:hAnsi="Calibri"/>
          <w:sz w:val="21"/>
          <w:szCs w:val="21"/>
        </w:rPr>
        <w:t xml:space="preserve">10. Campaigns — create first follow-up sequence for unconverted leads.</w:t>
      </w:r>
    </w:p>
    <w:p>
      <w:pPr>
        <w:pStyle w:val="ListParagraph"/>
        <w:numPr>
          <w:ilvl w:val="0"/>
          <w:numId w:val="1"/>
        </w:numPr>
        <w:spacing w:after="80"/>
      </w:pPr>
      <w:r>
        <w:rPr>
          <w:rFonts w:ascii="Calibri" w:cs="Calibri" w:eastAsia="Calibri" w:hAnsi="Calibri"/>
          <w:sz w:val="21"/>
          <w:szCs w:val="21"/>
        </w:rPr>
        <w:t xml:space="preserve">11. Forward business phone to the Recall Touch number (or set as primary).</w:t>
      </w:r>
    </w:p>
    <w:p>
      <w:pPr>
        <w:pStyle w:val="ListParagraph"/>
        <w:numPr>
          <w:ilvl w:val="0"/>
          <w:numId w:val="1"/>
        </w:numPr>
        <w:spacing w:after="80"/>
      </w:pPr>
      <w:r>
        <w:rPr>
          <w:rFonts w:ascii="Calibri" w:cs="Calibri" w:eastAsia="Calibri" w:hAnsi="Calibri"/>
          <w:sz w:val="21"/>
          <w:szCs w:val="21"/>
        </w:rPr>
        <w:t xml:space="preserve">12. Monitor Dashboard — watch calls, leads, and appointments populate in real-time.</w:t>
      </w:r>
    </w:p>
    <w:p>
      <w:pPr>
        <w:pStyle w:val="ListParagraph"/>
        <w:numPr>
          <w:ilvl w:val="0"/>
          <w:numId w:val="1"/>
        </w:numPr>
        <w:spacing w:after="80"/>
      </w:pPr>
      <w:r>
        <w:rPr>
          <w:rFonts w:ascii="Calibri" w:cs="Calibri" w:eastAsia="Calibri" w:hAnsi="Calibri"/>
          <w:sz w:val="21"/>
          <w:szCs w:val="21"/>
        </w:rPr>
        <w:t xml:space="preserve">13. Estimated time from signup to live: 5-15 minutes.</w:t>
      </w:r>
    </w:p>
    <w:p>
      <w:r>
        <w:br w:type="page"/>
      </w:r>
    </w:p>
    <w:p>
      <w:pPr>
        <w:pStyle w:val="Heading1"/>
        <w:spacing w:after="200" w:before="400"/>
      </w:pPr>
      <w:r>
        <w:rPr>
          <w:rFonts w:ascii="Calibri" w:cs="Calibri" w:eastAsia="Calibri" w:hAnsi="Calibri"/>
          <w:b/>
          <w:bCs/>
          <w:sz w:val="32"/>
          <w:szCs w:val="32"/>
        </w:rPr>
        <w:t xml:space="preserve">8. Launch Risk List</w:t>
      </w:r>
    </w:p>
    <w:p>
      <w:pPr>
        <w:spacing w:after="120"/>
      </w:pPr>
      <w:r>
        <w:rPr>
          <w:rFonts w:ascii="Calibri" w:cs="Calibri" w:eastAsia="Calibri" w:hAnsi="Calibri"/>
          <w:sz w:val="21"/>
          <w:szCs w:val="21"/>
        </w:rPr>
        <w:t xml:space="preserve">Top realistic risks after launch and how to monitor/mitigate:</w:t>
      </w:r>
    </w:p>
    <w:p>
      <w:pPr>
        <w:spacing w:after="60"/>
      </w:pPr>
    </w:p>
    <w:p>
      <w:pPr>
        <w:pStyle w:val="Heading3"/>
        <w:spacing w:after="100" w:before="200"/>
      </w:pPr>
      <w:r>
        <w:rPr>
          <w:rFonts w:ascii="Calibri" w:cs="Calibri" w:eastAsia="Calibri" w:hAnsi="Calibri"/>
          <w:b/>
          <w:bCs/>
          <w:sz w:val="22"/>
          <w:szCs w:val="22"/>
        </w:rPr>
        <w:t xml:space="preserve">Voice server latency or downtime</w:t>
      </w:r>
    </w:p>
    <w:p>
      <w:pPr>
        <w:pStyle w:val="ListParagraph"/>
        <w:numPr>
          <w:ilvl w:val="0"/>
          <w:numId w:val="1"/>
        </w:numPr>
        <w:spacing w:after="80"/>
      </w:pPr>
      <w:r>
        <w:rPr>
          <w:rFonts w:ascii="Calibri" w:cs="Calibri" w:eastAsia="Calibri" w:hAnsi="Calibri"/>
          <w:b/>
          <w:bCs/>
          <w:sz w:val="21"/>
          <w:szCs w:val="21"/>
        </w:rPr>
        <w:t xml:space="preserve">Impact: </w:t>
      </w:r>
      <w:r>
        <w:rPr>
          <w:rFonts w:ascii="Calibri" w:cs="Calibri" w:eastAsia="Calibri" w:hAnsi="Calibri"/>
          <w:sz w:val="21"/>
          <w:szCs w:val="21"/>
        </w:rPr>
        <w:t xml:space="preserve">Calls connect but AI doesn't respond. Critical UX failure.</w:t>
      </w:r>
    </w:p>
    <w:p>
      <w:pPr>
        <w:pStyle w:val="ListParagraph"/>
        <w:numPr>
          <w:ilvl w:val="0"/>
          <w:numId w:val="1"/>
        </w:numPr>
        <w:spacing w:after="80"/>
      </w:pPr>
      <w:r>
        <w:rPr>
          <w:rFonts w:ascii="Calibri" w:cs="Calibri" w:eastAsia="Calibri" w:hAnsi="Calibri"/>
          <w:b/>
          <w:bCs/>
          <w:sz w:val="21"/>
          <w:szCs w:val="21"/>
        </w:rPr>
        <w:t xml:space="preserve">Mitigation: </w:t>
      </w:r>
      <w:r>
        <w:rPr>
          <w:rFonts w:ascii="Calibri" w:cs="Calibri" w:eastAsia="Calibri" w:hAnsi="Calibri"/>
          <w:sz w:val="21"/>
          <w:szCs w:val="21"/>
        </w:rPr>
        <w:t xml:space="preserve">Monitor voice server health endpoint every 60s. Set up automatic restart on crash. Have VAPI as failover (set VOICE_FALLBACK_PROVIDER=vapi). Alert if p95 latency exceeds 2s.</w:t>
      </w:r>
    </w:p>
    <w:p>
      <w:pPr>
        <w:spacing w:after="60"/>
      </w:pPr>
    </w:p>
    <w:p>
      <w:pPr>
        <w:pStyle w:val="Heading3"/>
        <w:spacing w:after="100" w:before="200"/>
      </w:pPr>
      <w:r>
        <w:rPr>
          <w:rFonts w:ascii="Calibri" w:cs="Calibri" w:eastAsia="Calibri" w:hAnsi="Calibri"/>
          <w:b/>
          <w:bCs/>
          <w:sz w:val="22"/>
          <w:szCs w:val="22"/>
        </w:rPr>
        <w:t xml:space="preserve">Telnyx/Twilio rate limits or number provisioning failure</w:t>
      </w:r>
    </w:p>
    <w:p>
      <w:pPr>
        <w:pStyle w:val="ListParagraph"/>
        <w:numPr>
          <w:ilvl w:val="0"/>
          <w:numId w:val="1"/>
        </w:numPr>
        <w:spacing w:after="80"/>
      </w:pPr>
      <w:r>
        <w:rPr>
          <w:rFonts w:ascii="Calibri" w:cs="Calibri" w:eastAsia="Calibri" w:hAnsi="Calibri"/>
          <w:b/>
          <w:bCs/>
          <w:sz w:val="21"/>
          <w:szCs w:val="21"/>
        </w:rPr>
        <w:t xml:space="preserve">Impact: </w:t>
      </w:r>
      <w:r>
        <w:rPr>
          <w:rFonts w:ascii="Calibri" w:cs="Calibri" w:eastAsia="Calibri" w:hAnsi="Calibri"/>
          <w:sz w:val="21"/>
          <w:szCs w:val="21"/>
        </w:rPr>
        <w:t xml:space="preserve">New customers can't get phone numbers.</w:t>
      </w:r>
    </w:p>
    <w:p>
      <w:pPr>
        <w:pStyle w:val="ListParagraph"/>
        <w:numPr>
          <w:ilvl w:val="0"/>
          <w:numId w:val="1"/>
        </w:numPr>
        <w:spacing w:after="80"/>
      </w:pPr>
      <w:r>
        <w:rPr>
          <w:rFonts w:ascii="Calibri" w:cs="Calibri" w:eastAsia="Calibri" w:hAnsi="Calibri"/>
          <w:b/>
          <w:bCs/>
          <w:sz w:val="21"/>
          <w:szCs w:val="21"/>
        </w:rPr>
        <w:t xml:space="preserve">Mitigation: </w:t>
      </w:r>
      <w:r>
        <w:rPr>
          <w:rFonts w:ascii="Calibri" w:cs="Calibri" w:eastAsia="Calibri" w:hAnsi="Calibri"/>
          <w:sz w:val="21"/>
          <w:szCs w:val="21"/>
        </w:rPr>
        <w:t xml:space="preserve">Pre-provision a pool of 10-20 numbers. Monitor provisioning API errors. Have both Telnyx and Twilio configured so one can failover to the other (TELEPHONY_FALLBACK_PROVIDER).</w:t>
      </w:r>
    </w:p>
    <w:p>
      <w:pPr>
        <w:spacing w:after="60"/>
      </w:pPr>
    </w:p>
    <w:p>
      <w:pPr>
        <w:pStyle w:val="Heading3"/>
        <w:spacing w:after="100" w:before="200"/>
      </w:pPr>
      <w:r>
        <w:rPr>
          <w:rFonts w:ascii="Calibri" w:cs="Calibri" w:eastAsia="Calibri" w:hAnsi="Calibri"/>
          <w:b/>
          <w:bCs/>
          <w:sz w:val="22"/>
          <w:szCs w:val="22"/>
        </w:rPr>
        <w:t xml:space="preserve">Stripe webhook delivery failure</w:t>
      </w:r>
    </w:p>
    <w:p>
      <w:pPr>
        <w:pStyle w:val="ListParagraph"/>
        <w:numPr>
          <w:ilvl w:val="0"/>
          <w:numId w:val="1"/>
        </w:numPr>
        <w:spacing w:after="80"/>
      </w:pPr>
      <w:r>
        <w:rPr>
          <w:rFonts w:ascii="Calibri" w:cs="Calibri" w:eastAsia="Calibri" w:hAnsi="Calibri"/>
          <w:b/>
          <w:bCs/>
          <w:sz w:val="21"/>
          <w:szCs w:val="21"/>
        </w:rPr>
        <w:t xml:space="preserve">Impact: </w:t>
      </w:r>
      <w:r>
        <w:rPr>
          <w:rFonts w:ascii="Calibri" w:cs="Calibri" w:eastAsia="Calibri" w:hAnsi="Calibri"/>
          <w:sz w:val="21"/>
          <w:szCs w:val="21"/>
        </w:rPr>
        <w:t xml:space="preserve">Payments process but subscriptions don't activate in the app.</w:t>
      </w:r>
    </w:p>
    <w:p>
      <w:pPr>
        <w:pStyle w:val="ListParagraph"/>
        <w:numPr>
          <w:ilvl w:val="0"/>
          <w:numId w:val="1"/>
        </w:numPr>
        <w:spacing w:after="80"/>
      </w:pPr>
      <w:r>
        <w:rPr>
          <w:rFonts w:ascii="Calibri" w:cs="Calibri" w:eastAsia="Calibri" w:hAnsi="Calibri"/>
          <w:b/>
          <w:bCs/>
          <w:sz w:val="21"/>
          <w:szCs w:val="21"/>
        </w:rPr>
        <w:t xml:space="preserve">Mitigation: </w:t>
      </w:r>
      <w:r>
        <w:rPr>
          <w:rFonts w:ascii="Calibri" w:cs="Calibri" w:eastAsia="Calibri" w:hAnsi="Calibri"/>
          <w:sz w:val="21"/>
          <w:szCs w:val="21"/>
        </w:rPr>
        <w:t xml:space="preserve">Monitor Stripe webhook dashboard for failed deliveries. Implement webhook retry logic. Check billing/webhook route logs in Vercel.</w:t>
      </w:r>
    </w:p>
    <w:p>
      <w:pPr>
        <w:spacing w:after="60"/>
      </w:pPr>
    </w:p>
    <w:p>
      <w:pPr>
        <w:pStyle w:val="Heading3"/>
        <w:spacing w:after="100" w:before="200"/>
      </w:pPr>
      <w:r>
        <w:rPr>
          <w:rFonts w:ascii="Calibri" w:cs="Calibri" w:eastAsia="Calibri" w:hAnsi="Calibri"/>
          <w:b/>
          <w:bCs/>
          <w:sz w:val="22"/>
          <w:szCs w:val="22"/>
        </w:rPr>
        <w:t xml:space="preserve">Cron job execution gaps (Vercel cold starts)</w:t>
      </w:r>
    </w:p>
    <w:p>
      <w:pPr>
        <w:pStyle w:val="ListParagraph"/>
        <w:numPr>
          <w:ilvl w:val="0"/>
          <w:numId w:val="1"/>
        </w:numPr>
        <w:spacing w:after="80"/>
      </w:pPr>
      <w:r>
        <w:rPr>
          <w:rFonts w:ascii="Calibri" w:cs="Calibri" w:eastAsia="Calibri" w:hAnsi="Calibri"/>
          <w:b/>
          <w:bCs/>
          <w:sz w:val="21"/>
          <w:szCs w:val="21"/>
        </w:rPr>
        <w:t xml:space="preserve">Impact: </w:t>
      </w:r>
      <w:r>
        <w:rPr>
          <w:rFonts w:ascii="Calibri" w:cs="Calibri" w:eastAsia="Calibri" w:hAnsi="Calibri"/>
          <w:sz w:val="21"/>
          <w:szCs w:val="21"/>
        </w:rPr>
        <w:t xml:space="preserve">Sequences stall, follow-ups don't fire on schedule.</w:t>
      </w:r>
    </w:p>
    <w:p>
      <w:pPr>
        <w:pStyle w:val="ListParagraph"/>
        <w:numPr>
          <w:ilvl w:val="0"/>
          <w:numId w:val="1"/>
        </w:numPr>
        <w:spacing w:after="80"/>
      </w:pPr>
      <w:r>
        <w:rPr>
          <w:rFonts w:ascii="Calibri" w:cs="Calibri" w:eastAsia="Calibri" w:hAnsi="Calibri"/>
          <w:b/>
          <w:bCs/>
          <w:sz w:val="21"/>
          <w:szCs w:val="21"/>
        </w:rPr>
        <w:t xml:space="preserve">Mitigation: </w:t>
      </w:r>
      <w:r>
        <w:rPr>
          <w:rFonts w:ascii="Calibri" w:cs="Calibri" w:eastAsia="Calibri" w:hAnsi="Calibri"/>
          <w:sz w:val="21"/>
          <w:szCs w:val="21"/>
        </w:rPr>
        <w:t xml:space="preserve">Monitor /api/cron/heartbeat. Set up external uptime monitor (e.g. BetterUptime) that pings heartbeat every 5 minutes. Check Vercel function logs for cron execution.</w:t>
      </w:r>
    </w:p>
    <w:p>
      <w:pPr>
        <w:spacing w:after="60"/>
      </w:pPr>
    </w:p>
    <w:p>
      <w:pPr>
        <w:pStyle w:val="Heading3"/>
        <w:spacing w:after="100" w:before="200"/>
      </w:pPr>
      <w:r>
        <w:rPr>
          <w:rFonts w:ascii="Calibri" w:cs="Calibri" w:eastAsia="Calibri" w:hAnsi="Calibri"/>
          <w:b/>
          <w:bCs/>
          <w:sz w:val="22"/>
          <w:szCs w:val="22"/>
        </w:rPr>
        <w:t xml:space="preserve">Google OAuth consent screen not verified</w:t>
      </w:r>
    </w:p>
    <w:p>
      <w:pPr>
        <w:pStyle w:val="ListParagraph"/>
        <w:numPr>
          <w:ilvl w:val="0"/>
          <w:numId w:val="1"/>
        </w:numPr>
        <w:spacing w:after="80"/>
      </w:pPr>
      <w:r>
        <w:rPr>
          <w:rFonts w:ascii="Calibri" w:cs="Calibri" w:eastAsia="Calibri" w:hAnsi="Calibri"/>
          <w:b/>
          <w:bCs/>
          <w:sz w:val="21"/>
          <w:szCs w:val="21"/>
        </w:rPr>
        <w:t xml:space="preserve">Impact: </w:t>
      </w:r>
      <w:r>
        <w:rPr>
          <w:rFonts w:ascii="Calibri" w:cs="Calibri" w:eastAsia="Calibri" w:hAnsi="Calibri"/>
          <w:sz w:val="21"/>
          <w:szCs w:val="21"/>
        </w:rPr>
        <w:t xml:space="preserve">Google shows 'unverified app' warning during Calendar/Auth OAuth. Scares users.</w:t>
      </w:r>
    </w:p>
    <w:p>
      <w:pPr>
        <w:pStyle w:val="ListParagraph"/>
        <w:numPr>
          <w:ilvl w:val="0"/>
          <w:numId w:val="1"/>
        </w:numPr>
        <w:spacing w:after="80"/>
      </w:pPr>
      <w:r>
        <w:rPr>
          <w:rFonts w:ascii="Calibri" w:cs="Calibri" w:eastAsia="Calibri" w:hAnsi="Calibri"/>
          <w:b/>
          <w:bCs/>
          <w:sz w:val="21"/>
          <w:szCs w:val="21"/>
        </w:rPr>
        <w:t xml:space="preserve">Mitigation: </w:t>
      </w:r>
      <w:r>
        <w:rPr>
          <w:rFonts w:ascii="Calibri" w:cs="Calibri" w:eastAsia="Calibri" w:hAnsi="Calibri"/>
          <w:sz w:val="21"/>
          <w:szCs w:val="21"/>
        </w:rPr>
        <w:t xml:space="preserve">Submit for Google verification immediately (2-6 week process). In the interim, users can click 'Advanced &gt; Go to app' to proceed. Add a help tooltip explaining this is normal during early access.</w:t>
      </w:r>
    </w:p>
    <w:p>
      <w:pPr>
        <w:spacing w:after="60"/>
      </w:pPr>
    </w:p>
    <w:p>
      <w:pPr>
        <w:pStyle w:val="Heading3"/>
        <w:spacing w:after="100" w:before="200"/>
      </w:pPr>
      <w:r>
        <w:rPr>
          <w:rFonts w:ascii="Calibri" w:cs="Calibri" w:eastAsia="Calibri" w:hAnsi="Calibri"/>
          <w:b/>
          <w:bCs/>
          <w:sz w:val="22"/>
          <w:szCs w:val="22"/>
        </w:rPr>
        <w:t xml:space="preserve">Email deliverability issues</w:t>
      </w:r>
    </w:p>
    <w:p>
      <w:pPr>
        <w:pStyle w:val="ListParagraph"/>
        <w:numPr>
          <w:ilvl w:val="0"/>
          <w:numId w:val="1"/>
        </w:numPr>
        <w:spacing w:after="80"/>
      </w:pPr>
      <w:r>
        <w:rPr>
          <w:rFonts w:ascii="Calibri" w:cs="Calibri" w:eastAsia="Calibri" w:hAnsi="Calibri"/>
          <w:b/>
          <w:bCs/>
          <w:sz w:val="21"/>
          <w:szCs w:val="21"/>
        </w:rPr>
        <w:t xml:space="preserve">Impact: </w:t>
      </w:r>
      <w:r>
        <w:rPr>
          <w:rFonts w:ascii="Calibri" w:cs="Calibri" w:eastAsia="Calibri" w:hAnsi="Calibri"/>
          <w:sz w:val="21"/>
          <w:szCs w:val="21"/>
        </w:rPr>
        <w:t xml:space="preserve">Welcome emails, reminders, and notifications land in spam.</w:t>
      </w:r>
    </w:p>
    <w:p>
      <w:pPr>
        <w:pStyle w:val="ListParagraph"/>
        <w:numPr>
          <w:ilvl w:val="0"/>
          <w:numId w:val="1"/>
        </w:numPr>
        <w:spacing w:after="80"/>
      </w:pPr>
      <w:r>
        <w:rPr>
          <w:rFonts w:ascii="Calibri" w:cs="Calibri" w:eastAsia="Calibri" w:hAnsi="Calibri"/>
          <w:b/>
          <w:bCs/>
          <w:sz w:val="21"/>
          <w:szCs w:val="21"/>
        </w:rPr>
        <w:t xml:space="preserve">Mitigation: </w:t>
      </w:r>
      <w:r>
        <w:rPr>
          <w:rFonts w:ascii="Calibri" w:cs="Calibri" w:eastAsia="Calibri" w:hAnsi="Calibri"/>
          <w:sz w:val="21"/>
          <w:szCs w:val="21"/>
        </w:rPr>
        <w:t xml:space="preserve">Ensure SPF, DKIM, and DMARC DNS records are correct for sending domain. Use Resend's deliverability dashboard. Send test emails to Gmail, Outlook, Yahoo before launch. Start with low volume to build sender reputation.</w:t>
      </w:r>
    </w:p>
    <w:p>
      <w:pPr>
        <w:spacing w:after="60"/>
      </w:pPr>
    </w:p>
    <w:p>
      <w:pPr>
        <w:pStyle w:val="Heading3"/>
        <w:spacing w:after="100" w:before="200"/>
      </w:pPr>
      <w:r>
        <w:rPr>
          <w:rFonts w:ascii="Calibri" w:cs="Calibri" w:eastAsia="Calibri" w:hAnsi="Calibri"/>
          <w:b/>
          <w:bCs/>
          <w:sz w:val="22"/>
          <w:szCs w:val="22"/>
        </w:rPr>
        <w:t xml:space="preserve">AI API rate limits or quota exhaustion</w:t>
      </w:r>
    </w:p>
    <w:p>
      <w:pPr>
        <w:pStyle w:val="ListParagraph"/>
        <w:numPr>
          <w:ilvl w:val="0"/>
          <w:numId w:val="1"/>
        </w:numPr>
        <w:spacing w:after="80"/>
      </w:pPr>
      <w:r>
        <w:rPr>
          <w:rFonts w:ascii="Calibri" w:cs="Calibri" w:eastAsia="Calibri" w:hAnsi="Calibri"/>
          <w:b/>
          <w:bCs/>
          <w:sz w:val="21"/>
          <w:szCs w:val="21"/>
        </w:rPr>
        <w:t xml:space="preserve">Impact: </w:t>
      </w:r>
      <w:r>
        <w:rPr>
          <w:rFonts w:ascii="Calibri" w:cs="Calibri" w:eastAsia="Calibri" w:hAnsi="Calibri"/>
          <w:sz w:val="21"/>
          <w:szCs w:val="21"/>
        </w:rPr>
        <w:t xml:space="preserve">Lead scoring stops, call summaries fail, operator responses degrade.</w:t>
      </w:r>
    </w:p>
    <w:p>
      <w:pPr>
        <w:pStyle w:val="ListParagraph"/>
        <w:numPr>
          <w:ilvl w:val="0"/>
          <w:numId w:val="1"/>
        </w:numPr>
        <w:spacing w:after="80"/>
      </w:pPr>
      <w:r>
        <w:rPr>
          <w:rFonts w:ascii="Calibri" w:cs="Calibri" w:eastAsia="Calibri" w:hAnsi="Calibri"/>
          <w:b/>
          <w:bCs/>
          <w:sz w:val="21"/>
          <w:szCs w:val="21"/>
        </w:rPr>
        <w:t xml:space="preserve">Mitigation: </w:t>
      </w:r>
      <w:r>
        <w:rPr>
          <w:rFonts w:ascii="Calibri" w:cs="Calibri" w:eastAsia="Calibri" w:hAnsi="Calibri"/>
          <w:sz w:val="21"/>
          <w:szCs w:val="21"/>
        </w:rPr>
        <w:t xml:space="preserve">Monitor API usage dashboards. Set usage alerts at 80% of quota. Have both Anthropic and OpenAI keys configured so one can failover.</w:t>
      </w:r>
    </w:p>
    <w:p>
      <w:pPr>
        <w:spacing w:after="60"/>
      </w:pPr>
    </w:p>
    <w:p>
      <w:pPr>
        <w:pStyle w:val="Heading3"/>
        <w:spacing w:after="100" w:before="200"/>
      </w:pPr>
      <w:r>
        <w:rPr>
          <w:rFonts w:ascii="Calibri" w:cs="Calibri" w:eastAsia="Calibri" w:hAnsi="Calibri"/>
          <w:b/>
          <w:bCs/>
          <w:sz w:val="22"/>
          <w:szCs w:val="22"/>
        </w:rPr>
        <w:t xml:space="preserve">Database connection limits (Supabase)</w:t>
      </w:r>
    </w:p>
    <w:p>
      <w:pPr>
        <w:pStyle w:val="ListParagraph"/>
        <w:numPr>
          <w:ilvl w:val="0"/>
          <w:numId w:val="1"/>
        </w:numPr>
        <w:spacing w:after="80"/>
      </w:pPr>
      <w:r>
        <w:rPr>
          <w:rFonts w:ascii="Calibri" w:cs="Calibri" w:eastAsia="Calibri" w:hAnsi="Calibri"/>
          <w:b/>
          <w:bCs/>
          <w:sz w:val="21"/>
          <w:szCs w:val="21"/>
        </w:rPr>
        <w:t xml:space="preserve">Impact: </w:t>
      </w:r>
      <w:r>
        <w:rPr>
          <w:rFonts w:ascii="Calibri" w:cs="Calibri" w:eastAsia="Calibri" w:hAnsi="Calibri"/>
          <w:sz w:val="21"/>
          <w:szCs w:val="21"/>
        </w:rPr>
        <w:t xml:space="preserve">App errors under load. 500 errors on all pages.</w:t>
      </w:r>
    </w:p>
    <w:p>
      <w:pPr>
        <w:pStyle w:val="ListParagraph"/>
        <w:numPr>
          <w:ilvl w:val="0"/>
          <w:numId w:val="1"/>
        </w:numPr>
        <w:spacing w:after="80"/>
      </w:pPr>
      <w:r>
        <w:rPr>
          <w:rFonts w:ascii="Calibri" w:cs="Calibri" w:eastAsia="Calibri" w:hAnsi="Calibri"/>
          <w:b/>
          <w:bCs/>
          <w:sz w:val="21"/>
          <w:szCs w:val="21"/>
        </w:rPr>
        <w:t xml:space="preserve">Mitigation: </w:t>
      </w:r>
      <w:r>
        <w:rPr>
          <w:rFonts w:ascii="Calibri" w:cs="Calibri" w:eastAsia="Calibri" w:hAnsi="Calibri"/>
          <w:sz w:val="21"/>
          <w:szCs w:val="21"/>
        </w:rPr>
        <w:t xml:space="preserve">Use Supabase connection pooler (transaction mode). Monitor active connections in Supabase dashboard. Scale up plan if approaching limits.</w:t>
      </w:r>
    </w:p>
    <w:p>
      <w:pPr>
        <w:spacing w:after="60"/>
      </w:pPr>
    </w:p>
    <w:p>
      <w:r>
        <w:br w:type="page"/>
      </w:r>
    </w:p>
    <w:p>
      <w:pPr>
        <w:pStyle w:val="Heading1"/>
        <w:spacing w:after="200" w:before="400"/>
      </w:pPr>
      <w:r>
        <w:rPr>
          <w:rFonts w:ascii="Calibri" w:cs="Calibri" w:eastAsia="Calibri" w:hAnsi="Calibri"/>
          <w:b/>
          <w:bCs/>
          <w:sz w:val="32"/>
          <w:szCs w:val="32"/>
        </w:rPr>
        <w:t xml:space="preserve">9. Rollback / Failure Plan</w:t>
      </w:r>
    </w:p>
    <w:p>
      <w:pPr>
        <w:spacing w:after="120"/>
      </w:pPr>
      <w:r>
        <w:rPr>
          <w:rFonts w:ascii="Calibri" w:cs="Calibri" w:eastAsia="Calibri" w:hAnsi="Calibri"/>
          <w:sz w:val="21"/>
          <w:szCs w:val="21"/>
        </w:rPr>
        <w:t xml:space="preserve">If a provider misbehaves after launch:</w:t>
      </w:r>
    </w:p>
    <w:p>
      <w:pPr>
        <w:spacing w:after="60"/>
      </w:pPr>
    </w:p>
    <w:p>
      <w:pPr>
        <w:pStyle w:val="Heading3"/>
        <w:spacing w:after="100" w:before="200"/>
      </w:pPr>
      <w:r>
        <w:rPr>
          <w:rFonts w:ascii="Calibri" w:cs="Calibri" w:eastAsia="Calibri" w:hAnsi="Calibri"/>
          <w:b/>
          <w:bCs/>
          <w:sz w:val="22"/>
          <w:szCs w:val="22"/>
        </w:rPr>
        <w:t xml:space="preserve">Voice server crashes</w:t>
      </w:r>
    </w:p>
    <w:p>
      <w:pPr>
        <w:pStyle w:val="ListParagraph"/>
        <w:numPr>
          <w:ilvl w:val="0"/>
          <w:numId w:val="1"/>
        </w:numPr>
        <w:spacing w:after="80"/>
      </w:pPr>
      <w:r>
        <w:rPr>
          <w:rFonts w:ascii="Calibri" w:cs="Calibri" w:eastAsia="Calibri" w:hAnsi="Calibri"/>
          <w:sz w:val="21"/>
          <w:szCs w:val="21"/>
        </w:rPr>
        <w:t xml:space="preserve">Immediately switch VOICE_PROVIDER to 'vapi' in Vercel env vars. Redeploy. VAPI cloud handles calls while self-hosted server recovers. Estimated switch time: 2 minutes (env var change + redeploy).</w:t>
      </w:r>
    </w:p>
    <w:p>
      <w:pPr>
        <w:spacing w:after="60"/>
      </w:pPr>
    </w:p>
    <w:p>
      <w:pPr>
        <w:pStyle w:val="Heading3"/>
        <w:spacing w:after="100" w:before="200"/>
      </w:pPr>
      <w:r>
        <w:rPr>
          <w:rFonts w:ascii="Calibri" w:cs="Calibri" w:eastAsia="Calibri" w:hAnsi="Calibri"/>
          <w:b/>
          <w:bCs/>
          <w:sz w:val="22"/>
          <w:szCs w:val="22"/>
        </w:rPr>
        <w:t xml:space="preserve">Telnyx goes down</w:t>
      </w:r>
    </w:p>
    <w:p>
      <w:pPr>
        <w:pStyle w:val="ListParagraph"/>
        <w:numPr>
          <w:ilvl w:val="0"/>
          <w:numId w:val="1"/>
        </w:numPr>
        <w:spacing w:after="80"/>
      </w:pPr>
      <w:r>
        <w:rPr>
          <w:rFonts w:ascii="Calibri" w:cs="Calibri" w:eastAsia="Calibri" w:hAnsi="Calibri"/>
          <w:sz w:val="21"/>
          <w:szCs w:val="21"/>
        </w:rPr>
        <w:t xml:space="preserve">Switch TELEPHONY_PROVIDER to 'twilio' in Vercel env vars. Ensure Twilio credentials are pre-configured. Update webhook URLs in Twilio dashboard. Existing Telnyx numbers won't work — route to Twilio proxy number temporarily.</w:t>
      </w:r>
    </w:p>
    <w:p>
      <w:pPr>
        <w:spacing w:after="60"/>
      </w:pPr>
    </w:p>
    <w:p>
      <w:pPr>
        <w:pStyle w:val="Heading3"/>
        <w:spacing w:after="100" w:before="200"/>
      </w:pPr>
      <w:r>
        <w:rPr>
          <w:rFonts w:ascii="Calibri" w:cs="Calibri" w:eastAsia="Calibri" w:hAnsi="Calibri"/>
          <w:b/>
          <w:bCs/>
          <w:sz w:val="22"/>
          <w:szCs w:val="22"/>
        </w:rPr>
        <w:t xml:space="preserve">Stripe webhook stops delivering</w:t>
      </w:r>
    </w:p>
    <w:p>
      <w:pPr>
        <w:pStyle w:val="ListParagraph"/>
        <w:numPr>
          <w:ilvl w:val="0"/>
          <w:numId w:val="1"/>
        </w:numPr>
        <w:spacing w:after="80"/>
      </w:pPr>
      <w:r>
        <w:rPr>
          <w:rFonts w:ascii="Calibri" w:cs="Calibri" w:eastAsia="Calibri" w:hAnsi="Calibri"/>
          <w:sz w:val="21"/>
          <w:szCs w:val="21"/>
        </w:rPr>
        <w:t xml:space="preserve">Check Stripe dashboard &gt; Webhooks &gt; Failed events. Manually retry failed events. If persistent, delete and recreate the webhook endpoint. As emergency: manually update subscription status in Supabase.</w:t>
      </w:r>
    </w:p>
    <w:p>
      <w:pPr>
        <w:spacing w:after="60"/>
      </w:pPr>
    </w:p>
    <w:p>
      <w:pPr>
        <w:pStyle w:val="Heading3"/>
        <w:spacing w:after="100" w:before="200"/>
      </w:pPr>
      <w:r>
        <w:rPr>
          <w:rFonts w:ascii="Calibri" w:cs="Calibri" w:eastAsia="Calibri" w:hAnsi="Calibri"/>
          <w:b/>
          <w:bCs/>
          <w:sz w:val="22"/>
          <w:szCs w:val="22"/>
        </w:rPr>
        <w:t xml:space="preserve">Resend blocked/suspended</w:t>
      </w:r>
    </w:p>
    <w:p>
      <w:pPr>
        <w:pStyle w:val="ListParagraph"/>
        <w:numPr>
          <w:ilvl w:val="0"/>
          <w:numId w:val="1"/>
        </w:numPr>
        <w:spacing w:after="80"/>
      </w:pPr>
      <w:r>
        <w:rPr>
          <w:rFonts w:ascii="Calibri" w:cs="Calibri" w:eastAsia="Calibri" w:hAnsi="Calibri"/>
          <w:sz w:val="21"/>
          <w:szCs w:val="21"/>
        </w:rPr>
        <w:t xml:space="preserve">Email stops but product continues working for calls/SMS/CRM. Switch to alternative provider (SendGrid, Postmark) by updating email send functions in /src/lib/email/. Short-term: no email automation until restored.</w:t>
      </w:r>
    </w:p>
    <w:p>
      <w:pPr>
        <w:spacing w:after="60"/>
      </w:pPr>
    </w:p>
    <w:p>
      <w:pPr>
        <w:pStyle w:val="Heading3"/>
        <w:spacing w:after="100" w:before="200"/>
      </w:pPr>
      <w:r>
        <w:rPr>
          <w:rFonts w:ascii="Calibri" w:cs="Calibri" w:eastAsia="Calibri" w:hAnsi="Calibri"/>
          <w:b/>
          <w:bCs/>
          <w:sz w:val="22"/>
          <w:szCs w:val="22"/>
        </w:rPr>
        <w:t xml:space="preserve">Google OAuth revoked</w:t>
      </w:r>
    </w:p>
    <w:p>
      <w:pPr>
        <w:pStyle w:val="ListParagraph"/>
        <w:numPr>
          <w:ilvl w:val="0"/>
          <w:numId w:val="1"/>
        </w:numPr>
        <w:spacing w:after="80"/>
      </w:pPr>
      <w:r>
        <w:rPr>
          <w:rFonts w:ascii="Calibri" w:cs="Calibri" w:eastAsia="Calibri" w:hAnsi="Calibri"/>
          <w:sz w:val="21"/>
          <w:szCs w:val="21"/>
        </w:rPr>
        <w:t xml:space="preserve">Calendar connections break for all users. Users must reconnect when OAuth is restored. No data loss — appointments already booked remain in Google Calendar.</w:t>
      </w:r>
    </w:p>
    <w:p>
      <w:pPr>
        <w:spacing w:after="60"/>
      </w:pPr>
    </w:p>
    <w:p>
      <w:pPr>
        <w:pStyle w:val="Heading3"/>
        <w:spacing w:after="100" w:before="200"/>
      </w:pPr>
      <w:r>
        <w:rPr>
          <w:rFonts w:ascii="Calibri" w:cs="Calibri" w:eastAsia="Calibri" w:hAnsi="Calibri"/>
          <w:b/>
          <w:bCs/>
          <w:sz w:val="22"/>
          <w:szCs w:val="22"/>
        </w:rPr>
        <w:t xml:space="preserve">Supabase outage</w:t>
      </w:r>
    </w:p>
    <w:p>
      <w:pPr>
        <w:pStyle w:val="ListParagraph"/>
        <w:numPr>
          <w:ilvl w:val="0"/>
          <w:numId w:val="1"/>
        </w:numPr>
        <w:spacing w:after="80"/>
      </w:pPr>
      <w:r>
        <w:rPr>
          <w:rFonts w:ascii="Calibri" w:cs="Calibri" w:eastAsia="Calibri" w:hAnsi="Calibri"/>
          <w:sz w:val="21"/>
          <w:szCs w:val="21"/>
        </w:rPr>
        <w:t xml:space="preserve">Full outage — product is down. This is the single point of failure. Mitigation: Supabase has 99.9% SLA on Pro plan. Keep database backups enabled (automatic on Pro). Recovery: wait for Supabase to restore.</w:t>
      </w:r>
    </w:p>
    <w:p>
      <w:pPr>
        <w:spacing w:after="60"/>
      </w:pPr>
    </w:p>
    <w:p>
      <w:pPr>
        <w:pStyle w:val="Heading3"/>
        <w:spacing w:after="100" w:before="200"/>
      </w:pPr>
      <w:r>
        <w:rPr>
          <w:rFonts w:ascii="Calibri" w:cs="Calibri" w:eastAsia="Calibri" w:hAnsi="Calibri"/>
          <w:b/>
          <w:bCs/>
          <w:sz w:val="22"/>
          <w:szCs w:val="22"/>
        </w:rPr>
        <w:t xml:space="preserve">Vercel deployment broken</w:t>
      </w:r>
    </w:p>
    <w:p>
      <w:pPr>
        <w:pStyle w:val="ListParagraph"/>
        <w:numPr>
          <w:ilvl w:val="0"/>
          <w:numId w:val="1"/>
        </w:numPr>
        <w:spacing w:after="80"/>
      </w:pPr>
      <w:r>
        <w:rPr>
          <w:rFonts w:ascii="Calibri" w:cs="Calibri" w:eastAsia="Calibri" w:hAnsi="Calibri"/>
          <w:sz w:val="21"/>
          <w:szCs w:val="21"/>
        </w:rPr>
        <w:t xml:space="preserve">Instant rollback: Vercel Dashboard &gt; Deployments &gt; click the previous good deployment &gt; Promote to Production. Takes 10 seconds.</w:t>
      </w:r>
    </w:p>
    <w:p>
      <w:pPr>
        <w:spacing w:after="60"/>
      </w:pPr>
    </w:p>
    <w:p>
      <w:r>
        <w:br w:type="page"/>
      </w:r>
    </w:p>
    <w:p>
      <w:pPr>
        <w:pStyle w:val="Heading1"/>
        <w:spacing w:after="200" w:before="400"/>
      </w:pPr>
      <w:r>
        <w:rPr>
          <w:rFonts w:ascii="Calibri" w:cs="Calibri" w:eastAsia="Calibri" w:hAnsi="Calibri"/>
          <w:b/>
          <w:bCs/>
          <w:sz w:val="32"/>
          <w:szCs w:val="32"/>
        </w:rPr>
        <w:t xml:space="preserve">10. First 24 Hours Monitoring</w:t>
      </w:r>
    </w:p>
    <w:p>
      <w:pPr>
        <w:spacing w:after="120"/>
      </w:pPr>
      <w:r>
        <w:rPr>
          <w:rFonts w:ascii="Calibri" w:cs="Calibri" w:eastAsia="Calibri" w:hAnsi="Calibri"/>
          <w:sz w:val="21"/>
          <w:szCs w:val="21"/>
        </w:rPr>
        <w:t xml:space="preserve">What to watch in the critical first day after launch:</w:t>
      </w:r>
    </w:p>
    <w:p>
      <w:pPr>
        <w:spacing w:after="60"/>
      </w:pPr>
    </w:p>
    <w:p>
      <w:pPr>
        <w:pStyle w:val="ListParagraph"/>
        <w:numPr>
          <w:ilvl w:val="0"/>
          <w:numId w:val="1"/>
        </w:numPr>
        <w:spacing w:after="80"/>
      </w:pPr>
      <w:r>
        <w:rPr>
          <w:rFonts w:ascii="Calibri" w:cs="Calibri" w:eastAsia="Calibri" w:hAnsi="Calibri"/>
          <w:sz w:val="21"/>
          <w:szCs w:val="21"/>
        </w:rPr>
        <w:t xml:space="preserve">Vercel function logs: check for 500 errors on any route, especially /api/cron/* and /api/webhooks/*.</w:t>
      </w:r>
    </w:p>
    <w:p>
      <w:pPr>
        <w:pStyle w:val="ListParagraph"/>
        <w:numPr>
          <w:ilvl w:val="0"/>
          <w:numId w:val="1"/>
        </w:numPr>
        <w:spacing w:after="80"/>
      </w:pPr>
      <w:r>
        <w:rPr>
          <w:rFonts w:ascii="Calibri" w:cs="Calibri" w:eastAsia="Calibri" w:hAnsi="Calibri"/>
          <w:sz w:val="21"/>
          <w:szCs w:val="21"/>
        </w:rPr>
        <w:t xml:space="preserve">Stripe dashboard: confirm webhook deliveries are succeeding (green checkmarks).</w:t>
      </w:r>
    </w:p>
    <w:p>
      <w:pPr>
        <w:pStyle w:val="ListParagraph"/>
        <w:numPr>
          <w:ilvl w:val="0"/>
          <w:numId w:val="1"/>
        </w:numPr>
        <w:spacing w:after="80"/>
      </w:pPr>
      <w:r>
        <w:rPr>
          <w:rFonts w:ascii="Calibri" w:cs="Calibri" w:eastAsia="Calibri" w:hAnsi="Calibri"/>
          <w:sz w:val="21"/>
          <w:szCs w:val="21"/>
        </w:rPr>
        <w:t xml:space="preserve">Resend dashboard: confirm emails are delivering (not bouncing or landing in spam).</w:t>
      </w:r>
    </w:p>
    <w:p>
      <w:pPr>
        <w:pStyle w:val="ListParagraph"/>
        <w:numPr>
          <w:ilvl w:val="0"/>
          <w:numId w:val="1"/>
        </w:numPr>
        <w:spacing w:after="80"/>
      </w:pPr>
      <w:r>
        <w:rPr>
          <w:rFonts w:ascii="Calibri" w:cs="Calibri" w:eastAsia="Calibri" w:hAnsi="Calibri"/>
          <w:sz w:val="21"/>
          <w:szCs w:val="21"/>
        </w:rPr>
        <w:t xml:space="preserve">Voice server health endpoint: curl every 5 minutes, alert on non-200.</w:t>
      </w:r>
    </w:p>
    <w:p>
      <w:pPr>
        <w:pStyle w:val="ListParagraph"/>
        <w:numPr>
          <w:ilvl w:val="0"/>
          <w:numId w:val="1"/>
        </w:numPr>
        <w:spacing w:after="80"/>
      </w:pPr>
      <w:r>
        <w:rPr>
          <w:rFonts w:ascii="Calibri" w:cs="Calibri" w:eastAsia="Calibri" w:hAnsi="Calibri"/>
          <w:sz w:val="21"/>
          <w:szCs w:val="21"/>
        </w:rPr>
        <w:t xml:space="preserve">Supabase dashboard: monitor active connections, database size, and auth signups.</w:t>
      </w:r>
    </w:p>
    <w:p>
      <w:pPr>
        <w:pStyle w:val="ListParagraph"/>
        <w:numPr>
          <w:ilvl w:val="0"/>
          <w:numId w:val="1"/>
        </w:numPr>
        <w:spacing w:after="80"/>
      </w:pPr>
      <w:r>
        <w:rPr>
          <w:rFonts w:ascii="Calibri" w:cs="Calibri" w:eastAsia="Calibri" w:hAnsi="Calibri"/>
          <w:sz w:val="21"/>
          <w:szCs w:val="21"/>
        </w:rPr>
        <w:t xml:space="preserve">Telnyx/Twilio dashboard: monitor call logs for failed calls or errors.</w:t>
      </w:r>
    </w:p>
    <w:p>
      <w:pPr>
        <w:pStyle w:val="ListParagraph"/>
        <w:numPr>
          <w:ilvl w:val="0"/>
          <w:numId w:val="1"/>
        </w:numPr>
        <w:spacing w:after="80"/>
      </w:pPr>
      <w:r>
        <w:rPr>
          <w:rFonts w:ascii="Calibri" w:cs="Calibri" w:eastAsia="Calibri" w:hAnsi="Calibri"/>
          <w:sz w:val="21"/>
          <w:szCs w:val="21"/>
        </w:rPr>
        <w:t xml:space="preserve">User signup funnel: confirm at least one full path (signup → activate → operator setup → phone → test call) works end-to-end.</w:t>
      </w:r>
    </w:p>
    <w:p>
      <w:pPr>
        <w:pStyle w:val="ListParagraph"/>
        <w:numPr>
          <w:ilvl w:val="0"/>
          <w:numId w:val="1"/>
        </w:numPr>
        <w:spacing w:after="80"/>
      </w:pPr>
      <w:r>
        <w:rPr>
          <w:rFonts w:ascii="Calibri" w:cs="Calibri" w:eastAsia="Calibri" w:hAnsi="Calibri"/>
          <w:sz w:val="21"/>
          <w:szCs w:val="21"/>
        </w:rPr>
        <w:t xml:space="preserve">Cron execution: verify process-sequences and process-follow-ups are running on schedule (check Vercel cron logs).</w:t>
      </w:r>
    </w:p>
    <w:p>
      <w:pPr>
        <w:pStyle w:val="ListParagraph"/>
        <w:numPr>
          <w:ilvl w:val="0"/>
          <w:numId w:val="1"/>
        </w:numPr>
        <w:spacing w:after="80"/>
      </w:pPr>
      <w:r>
        <w:rPr>
          <w:rFonts w:ascii="Calibri" w:cs="Calibri" w:eastAsia="Calibri" w:hAnsi="Calibri"/>
          <w:sz w:val="21"/>
          <w:szCs w:val="21"/>
        </w:rPr>
        <w:t xml:space="preserve">Error tracking (if Sentry configured): check for new error spikes.</w:t>
      </w:r>
    </w:p>
    <w:p>
      <w:pPr>
        <w:pStyle w:val="ListParagraph"/>
        <w:numPr>
          <w:ilvl w:val="0"/>
          <w:numId w:val="1"/>
        </w:numPr>
        <w:spacing w:after="80"/>
      </w:pPr>
      <w:r>
        <w:rPr>
          <w:rFonts w:ascii="Calibri" w:cs="Calibri" w:eastAsia="Calibri" w:hAnsi="Calibri"/>
          <w:sz w:val="21"/>
          <w:szCs w:val="21"/>
        </w:rPr>
        <w:t xml:space="preserve">Google Calendar: make one test appointment booking and confirm it appears.</w:t>
      </w:r>
    </w:p>
    <w:p>
      <w:r>
        <w:br w:type="page"/>
      </w:r>
    </w:p>
    <w:p>
      <w:pPr>
        <w:pStyle w:val="Heading1"/>
        <w:spacing w:after="200" w:before="400"/>
      </w:pPr>
      <w:r>
        <w:rPr>
          <w:rFonts w:ascii="Calibri" w:cs="Calibri" w:eastAsia="Calibri" w:hAnsi="Calibri"/>
          <w:b/>
          <w:bCs/>
          <w:sz w:val="32"/>
          <w:szCs w:val="32"/>
        </w:rPr>
        <w:t xml:space="preserve">11. Final Verdict</w:t>
      </w:r>
    </w:p>
    <w:p>
      <w:pPr>
        <w:spacing w:after="60"/>
      </w:pPr>
    </w:p>
    <w:p>
      <w:pPr>
        <w:shd w:fill="e6f4ea" w:val="clear"/>
        <w:spacing w:after="200"/>
      </w:pPr>
      <w:r>
        <w:rPr>
          <w:rFonts w:ascii="Calibri" w:cs="Calibri" w:eastAsia="Calibri" w:hAnsi="Calibri"/>
          <w:b/>
          <w:bCs/>
          <w:color w:val="0d904f"/>
          <w:sz w:val="28"/>
          <w:szCs w:val="28"/>
        </w:rPr>
        <w:t xml:space="preserve">  PRODUCT-SIDE COMPLETE, EXTERNAL SETUP REMAINING</w:t>
      </w:r>
    </w:p>
    <w:p>
      <w:pPr>
        <w:spacing w:after="60"/>
      </w:pPr>
    </w:p>
    <w:p>
      <w:pPr>
        <w:spacing w:after="120"/>
      </w:pPr>
      <w:r>
        <w:rPr>
          <w:rFonts w:ascii="Calibri" w:cs="Calibri" w:eastAsia="Calibri" w:hAnsi="Calibri"/>
          <w:sz w:val="21"/>
          <w:szCs w:val="21"/>
        </w:rPr>
        <w:t xml:space="preserve">The product codebase, UI, and deployed build are verified complete:</w:t>
      </w:r>
    </w:p>
    <w:p>
      <w:pPr>
        <w:spacing w:after="60"/>
      </w:pPr>
    </w:p>
    <w:p>
      <w:pPr>
        <w:pStyle w:val="ListParagraph"/>
        <w:numPr>
          <w:ilvl w:val="0"/>
          <w:numId w:val="1"/>
        </w:numPr>
        <w:spacing w:after="80"/>
      </w:pPr>
      <w:r>
        <w:rPr>
          <w:rFonts w:ascii="Calibri" w:cs="Calibri" w:eastAsia="Calibri" w:hAnsi="Calibri"/>
          <w:sz w:val="21"/>
          <w:szCs w:val="21"/>
        </w:rPr>
        <w:t xml:space="preserve">26+ pages audited with zero rendering defects on deployment dpl_6g92X7HPYcFyAyVYoGUsssTQuaKa.</w:t>
      </w:r>
    </w:p>
    <w:p>
      <w:pPr>
        <w:pStyle w:val="ListParagraph"/>
        <w:numPr>
          <w:ilvl w:val="0"/>
          <w:numId w:val="1"/>
        </w:numPr>
        <w:spacing w:after="80"/>
      </w:pPr>
      <w:r>
        <w:rPr>
          <w:rFonts w:ascii="Calibri" w:cs="Calibri" w:eastAsia="Calibri" w:hAnsi="Calibri"/>
          <w:sz w:val="21"/>
          <w:szCs w:val="21"/>
        </w:rPr>
        <w:t xml:space="preserve">All previously found bugs (i18n namespace mismatches, NaN on campaigns, [object Object] on analytics, missing translation keys on call-rules and integrations pages) have been root-caused and fixed.</w:t>
      </w:r>
    </w:p>
    <w:p>
      <w:pPr>
        <w:pStyle w:val="ListParagraph"/>
        <w:numPr>
          <w:ilvl w:val="0"/>
          <w:numId w:val="1"/>
        </w:numPr>
        <w:spacing w:after="80"/>
      </w:pPr>
      <w:r>
        <w:rPr>
          <w:rFonts w:ascii="Calibri" w:cs="Calibri" w:eastAsia="Calibri" w:hAnsi="Calibri"/>
          <w:sz w:val="21"/>
          <w:szCs w:val="21"/>
        </w:rPr>
        <w:t xml:space="preserve">Homepage, pricing, demo, dashboard, all revenue execution pages, all intelligence pages, and all 13 settings sub-pages render correctly.</w:t>
      </w:r>
    </w:p>
    <w:p>
      <w:pPr>
        <w:pStyle w:val="ListParagraph"/>
        <w:numPr>
          <w:ilvl w:val="0"/>
          <w:numId w:val="1"/>
        </w:numPr>
        <w:spacing w:after="80"/>
      </w:pPr>
      <w:r>
        <w:rPr>
          <w:rFonts w:ascii="Calibri" w:cs="Calibri" w:eastAsia="Calibri" w:hAnsi="Calibri"/>
          <w:sz w:val="21"/>
          <w:szCs w:val="21"/>
        </w:rPr>
        <w:t xml:space="preserve">No MISSING_MESSAGE console errors on the current deployment.</w:t>
      </w:r>
    </w:p>
    <w:p>
      <w:pPr>
        <w:pStyle w:val="ListParagraph"/>
        <w:numPr>
          <w:ilvl w:val="0"/>
          <w:numId w:val="1"/>
        </w:numPr>
        <w:spacing w:after="80"/>
      </w:pPr>
      <w:r>
        <w:rPr>
          <w:rFonts w:ascii="Calibri" w:cs="Calibri" w:eastAsia="Calibri" w:hAnsi="Calibri"/>
          <w:sz w:val="21"/>
          <w:szCs w:val="21"/>
        </w:rPr>
        <w:t xml:space="preserve">Public pages (homepage, pricing, demo) are polished and investor-presentable.</w:t>
      </w:r>
    </w:p>
    <w:p>
      <w:pPr>
        <w:pStyle w:val="ListParagraph"/>
        <w:numPr>
          <w:ilvl w:val="0"/>
          <w:numId w:val="1"/>
        </w:numPr>
        <w:spacing w:after="80"/>
      </w:pPr>
      <w:r>
        <w:rPr>
          <w:rFonts w:ascii="Calibri" w:cs="Calibri" w:eastAsia="Calibri" w:hAnsi="Calibri"/>
          <w:sz w:val="21"/>
          <w:szCs w:val="21"/>
        </w:rPr>
        <w:t xml:space="preserve">The onboarding flow (signup → activate → dashboard) works end-to-end.</w:t>
      </w:r>
    </w:p>
    <w:p>
      <w:pPr>
        <w:spacing w:after="60"/>
      </w:pPr>
    </w:p>
    <w:p>
      <w:pPr>
        <w:spacing w:after="120"/>
      </w:pPr>
      <w:r>
        <w:rPr>
          <w:rFonts w:ascii="Calibri" w:cs="Calibri" w:eastAsia="Calibri" w:hAnsi="Calibri"/>
          <w:sz w:val="21"/>
          <w:szCs w:val="21"/>
        </w:rPr>
        <w:t xml:space="preserve">What remains is purely external setup — configuring third-party services (Stripe, Telnyx, Resend, Google OAuth, etc.) and deploying the voice server. No product code changes are required to launch.</w:t>
      </w:r>
    </w:p>
    <w:p>
      <w:pPr>
        <w:spacing w:after="60"/>
      </w:pPr>
    </w:p>
    <w:p>
      <w:pPr>
        <w:spacing w:after="120"/>
      </w:pPr>
      <w:r>
        <w:rPr>
          <w:rFonts w:ascii="Calibri" w:cs="Calibri" w:eastAsia="Calibri" w:hAnsi="Calibri"/>
          <w:sz w:val="21"/>
          <w:szCs w:val="21"/>
        </w:rPr>
        <w:t xml:space="preserve">The minimum viable launch requires 10 external configurations (see Section 3) and can realistically be completed in a single day by one person with the right account credentials.</w:t>
      </w:r>
    </w:p>
    <w:p>
      <w:pPr>
        <w:spacing w:after="60"/>
      </w:pPr>
    </w:p>
    <w:p>
      <w:pPr>
        <w:spacing w:after="120"/>
      </w:pPr>
      <w:r>
        <w:rPr>
          <w:rFonts w:ascii="Calibri" w:cs="Calibri" w:eastAsia="Calibri" w:hAnsi="Calibri"/>
          <w:b/>
          <w:bCs/>
          <w:sz w:val="21"/>
          <w:szCs w:val="21"/>
        </w:rPr>
        <w:t xml:space="preserve">This document is the final handoff from product build to real-world operation.</w:t>
      </w:r>
    </w:p>
    <w:sectPr>
      <w:headerReference w:type="default" r:id="rId7"/>
      <w:footerReference w:type="default" r:id="rId8"/>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6"/>
        <w:szCs w:val="16"/>
      </w:rPr>
      <w:t xml:space="preserve">Recall Touch — Go-Live Package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Calibri" w:cs="Calibri" w:eastAsia="Calibri" w:hAnsi="Calibri"/>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2026-03-30T06:18:40.010Z</dcterms:created>
  <dcterms:modified xsi:type="dcterms:W3CDTF">2026-03-30T06:18:40.010Z</dcterms:modified>
</cp:coreProperties>
</file>

<file path=docProps/custom.xml><?xml version="1.0" encoding="utf-8"?>
<Properties xmlns="http://schemas.openxmlformats.org/officeDocument/2006/custom-properties" xmlns:vt="http://schemas.openxmlformats.org/officeDocument/2006/docPropsVTypes"/>
</file>