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2A4A"/>
          <w:sz w:val="52"/>
          <w:szCs w:val="52"/>
        </w:rPr>
        <w:t xml:space="preserve">RECALL TOUCH</w:t>
      </w:r>
    </w:p>
    <w:p>
      <w:pPr>
        <w:spacing w:after="200"/>
        <w:jc w:val="center"/>
      </w:pPr>
      <w:r>
        <w:rPr>
          <w:rFonts w:ascii="Arial" w:cs="Arial" w:eastAsia="Arial" w:hAnsi="Arial"/>
          <w:color w:val="2E75B6"/>
          <w:sz w:val="28"/>
          <w:szCs w:val="28"/>
        </w:rPr>
        <w:t xml:space="preserve">Conversational Voice Intelligence</w:t>
      </w:r>
    </w:p>
    <w:p>
      <w:pPr>
        <w:spacing w:after="300"/>
      </w:pPr>
    </w:p>
    <w:p>
      <w:pPr>
        <w:pBdr>
          <w:top w:val="single" w:color="2E75B6" w:sz="2" w:space="20"/>
          <w:bottom w:val="single" w:color="2E75B6" w:sz="2" w:space="20"/>
        </w:pBdr>
        <w:spacing w:after="200" w:before="200"/>
        <w:jc w:val="center"/>
      </w:pPr>
      <w:r>
        <w:rPr>
          <w:rFonts w:ascii="Arial" w:cs="Arial" w:eastAsia="Arial" w:hAnsi="Arial"/>
          <w:b/>
          <w:bCs/>
          <w:color w:val="1B2A4A"/>
          <w:sz w:val="24"/>
          <w:szCs w:val="24"/>
        </w:rPr>
        <w:t xml:space="preserve">World-Class Conversational Voice + Sales Execution Strategy</w:t>
      </w:r>
    </w:p>
    <w:p>
      <w:pPr>
        <w:spacing w:after="200"/>
      </w:pPr>
    </w:p>
    <w:p>
      <w:pPr>
        <w:spacing w:after="60"/>
        <w:jc w:val="center"/>
      </w:pPr>
      <w:r>
        <w:rPr>
          <w:rFonts w:ascii="Arial" w:cs="Arial" w:eastAsia="Arial" w:hAnsi="Arial"/>
          <w:color w:val="2D2D2D"/>
          <w:sz w:val="19"/>
          <w:szCs w:val="19"/>
        </w:rPr>
        <w:t xml:space="preserve">Product Strategy  |  Voice Architecture  |  Sales Systems  |  Implementation Roadmap</w:t>
      </w:r>
    </w:p>
    <w:p>
      <w:pPr>
        <w:spacing w:after="400"/>
      </w:pPr>
    </w:p>
    <w:p>
      <w:pPr>
        <w:spacing w:after="60"/>
        <w:jc w:val="center"/>
      </w:pPr>
      <w:r>
        <w:rPr>
          <w:rFonts w:ascii="Arial" w:cs="Arial" w:eastAsia="Arial" w:hAnsi="Arial"/>
          <w:color w:val="999999"/>
          <w:sz w:val="20"/>
          <w:szCs w:val="20"/>
        </w:rPr>
        <w:t xml:space="preserve">March 2026</w:t>
      </w:r>
    </w:p>
    <w:p>
      <w:pPr>
        <w:jc w:val="center"/>
      </w:pPr>
      <w:r>
        <w:rPr>
          <w:rFonts w:ascii="Arial" w:cs="Arial" w:eastAsia="Arial" w:hAnsi="Arial"/>
          <w:color w:val="999999"/>
          <w:sz w:val="18"/>
          <w:szCs w:val="18"/>
        </w:rPr>
        <w:t xml:space="preserve">Version 1.0  |  Confidential</w:t>
      </w:r>
    </w:p>
    <w:p>
      <w:r>
        <w:br w:type="page"/>
      </w:r>
    </w:p>
    <w:p>
      <w:pPr>
        <w:spacing w:after="300"/>
        <w:jc w:val="left"/>
      </w:pPr>
      <w:r>
        <w:rPr>
          <w:rFonts w:ascii="Arial" w:cs="Arial" w:eastAsia="Arial" w:hAnsi="Arial"/>
          <w:b/>
          <w:bCs/>
          <w:color w:val="1B2A4A"/>
          <w:sz w:val="28"/>
          <w:szCs w:val="28"/>
        </w:rPr>
        <w:t xml:space="preserve">TABLE OF CONTENTS</w:t>
      </w:r>
    </w:p>
    <w:p>
      <w:pPr>
        <w:spacing w:after="80"/>
      </w:pPr>
      <w:r>
        <w:rPr>
          <w:rFonts w:ascii="Arial" w:cs="Arial" w:eastAsia="Arial" w:hAnsi="Arial"/>
          <w:color w:val="2E75B6"/>
          <w:sz w:val="21"/>
          <w:szCs w:val="21"/>
        </w:rPr>
        <w:t xml:space="preserve">Section 1 — Blunt Top-Line Verdict</w:t>
      </w:r>
    </w:p>
    <w:p>
      <w:pPr>
        <w:spacing w:after="80"/>
      </w:pPr>
      <w:r>
        <w:rPr>
          <w:rFonts w:ascii="Arial" w:cs="Arial" w:eastAsia="Arial" w:hAnsi="Arial"/>
          <w:color w:val="2E75B6"/>
          <w:sz w:val="21"/>
          <w:szCs w:val="21"/>
        </w:rPr>
        <w:t xml:space="preserve">Section 2 — What Best in Market Really Means</w:t>
      </w:r>
    </w:p>
    <w:p>
      <w:pPr>
        <w:spacing w:after="80"/>
      </w:pPr>
      <w:r>
        <w:rPr>
          <w:rFonts w:ascii="Arial" w:cs="Arial" w:eastAsia="Arial" w:hAnsi="Arial"/>
          <w:color w:val="2E75B6"/>
          <w:sz w:val="21"/>
          <w:szCs w:val="21"/>
        </w:rPr>
        <w:t xml:space="preserve">Section 3 — What Makes Conversations Feel Truly Human</w:t>
      </w:r>
    </w:p>
    <w:p>
      <w:pPr>
        <w:spacing w:after="80"/>
      </w:pPr>
      <w:r>
        <w:rPr>
          <w:rFonts w:ascii="Arial" w:cs="Arial" w:eastAsia="Arial" w:hAnsi="Arial"/>
          <w:color w:val="2E75B6"/>
          <w:sz w:val="21"/>
          <w:szCs w:val="21"/>
        </w:rPr>
        <w:t xml:space="preserve">Section 4 — What Makes Sales / Setter Conversations Actually Work</w:t>
      </w:r>
    </w:p>
    <w:p>
      <w:pPr>
        <w:spacing w:after="80"/>
      </w:pPr>
      <w:r>
        <w:rPr>
          <w:rFonts w:ascii="Arial" w:cs="Arial" w:eastAsia="Arial" w:hAnsi="Arial"/>
          <w:color w:val="2E75B6"/>
          <w:sz w:val="21"/>
          <w:szCs w:val="21"/>
        </w:rPr>
        <w:t xml:space="preserve">Section 5 — Ideal Conversational Operating Model</w:t>
      </w:r>
    </w:p>
    <w:p>
      <w:pPr>
        <w:spacing w:after="80"/>
      </w:pPr>
      <w:r>
        <w:rPr>
          <w:rFonts w:ascii="Arial" w:cs="Arial" w:eastAsia="Arial" w:hAnsi="Arial"/>
          <w:color w:val="2E75B6"/>
          <w:sz w:val="21"/>
          <w:szCs w:val="21"/>
        </w:rPr>
        <w:t xml:space="preserve">Section 6 — Conversation Architecture</w:t>
      </w:r>
    </w:p>
    <w:p>
      <w:pPr>
        <w:spacing w:after="80"/>
      </w:pPr>
      <w:r>
        <w:rPr>
          <w:rFonts w:ascii="Arial" w:cs="Arial" w:eastAsia="Arial" w:hAnsi="Arial"/>
          <w:color w:val="2E75B6"/>
          <w:sz w:val="21"/>
          <w:szCs w:val="21"/>
        </w:rPr>
        <w:t xml:space="preserve">Section 7 — Voice Architecture</w:t>
      </w:r>
    </w:p>
    <w:p>
      <w:pPr>
        <w:spacing w:after="80"/>
      </w:pPr>
      <w:r>
        <w:rPr>
          <w:rFonts w:ascii="Arial" w:cs="Arial" w:eastAsia="Arial" w:hAnsi="Arial"/>
          <w:color w:val="2E75B6"/>
          <w:sz w:val="21"/>
          <w:szCs w:val="21"/>
        </w:rPr>
        <w:t xml:space="preserve">Section 8 — Sales-Specific Conversation Intelligence</w:t>
      </w:r>
    </w:p>
    <w:p>
      <w:pPr>
        <w:spacing w:after="80"/>
      </w:pPr>
      <w:r>
        <w:rPr>
          <w:rFonts w:ascii="Arial" w:cs="Arial" w:eastAsia="Arial" w:hAnsi="Arial"/>
          <w:color w:val="2E75B6"/>
          <w:sz w:val="21"/>
          <w:szCs w:val="21"/>
        </w:rPr>
        <w:t xml:space="preserve">Section 9 — Automation / Next-Best-Action Intelligence</w:t>
      </w:r>
    </w:p>
    <w:p>
      <w:pPr>
        <w:spacing w:after="80"/>
      </w:pPr>
      <w:r>
        <w:rPr>
          <w:rFonts w:ascii="Arial" w:cs="Arial" w:eastAsia="Arial" w:hAnsi="Arial"/>
          <w:color w:val="2E75B6"/>
          <w:sz w:val="21"/>
          <w:szCs w:val="21"/>
        </w:rPr>
        <w:t xml:space="preserve">Section 10 — Trust / Safety / Compliance</w:t>
      </w:r>
    </w:p>
    <w:p>
      <w:pPr>
        <w:spacing w:after="80"/>
      </w:pPr>
      <w:r>
        <w:rPr>
          <w:rFonts w:ascii="Arial" w:cs="Arial" w:eastAsia="Arial" w:hAnsi="Arial"/>
          <w:color w:val="2E75B6"/>
          <w:sz w:val="21"/>
          <w:szCs w:val="21"/>
        </w:rPr>
        <w:t xml:space="preserve">Section 11 — Voice Library / Product UX</w:t>
      </w:r>
    </w:p>
    <w:p>
      <w:pPr>
        <w:spacing w:after="80"/>
      </w:pPr>
      <w:r>
        <w:rPr>
          <w:rFonts w:ascii="Arial" w:cs="Arial" w:eastAsia="Arial" w:hAnsi="Arial"/>
          <w:color w:val="2E75B6"/>
          <w:sz w:val="21"/>
          <w:szCs w:val="21"/>
        </w:rPr>
        <w:t xml:space="preserve">Section 12 — Real-World Failure Modes</w:t>
      </w:r>
    </w:p>
    <w:p>
      <w:pPr>
        <w:spacing w:after="80"/>
      </w:pPr>
      <w:r>
        <w:rPr>
          <w:rFonts w:ascii="Arial" w:cs="Arial" w:eastAsia="Arial" w:hAnsi="Arial"/>
          <w:color w:val="2E75B6"/>
          <w:sz w:val="21"/>
          <w:szCs w:val="21"/>
        </w:rPr>
        <w:t xml:space="preserve">Section 13 — Testing / Evaluation / QA Framework</w:t>
      </w:r>
    </w:p>
    <w:p>
      <w:pPr>
        <w:spacing w:after="80"/>
      </w:pPr>
      <w:r>
        <w:rPr>
          <w:rFonts w:ascii="Arial" w:cs="Arial" w:eastAsia="Arial" w:hAnsi="Arial"/>
          <w:color w:val="2E75B6"/>
          <w:sz w:val="21"/>
          <w:szCs w:val="21"/>
        </w:rPr>
        <w:t xml:space="preserve">Section 14 — What to Build / Improve Immediately</w:t>
      </w:r>
    </w:p>
    <w:p>
      <w:pPr>
        <w:spacing w:after="80"/>
      </w:pPr>
      <w:r>
        <w:rPr>
          <w:rFonts w:ascii="Arial" w:cs="Arial" w:eastAsia="Arial" w:hAnsi="Arial"/>
          <w:color w:val="2E75B6"/>
          <w:sz w:val="21"/>
          <w:szCs w:val="21"/>
        </w:rPr>
        <w:t xml:space="preserve">Section 15 — What to Never Do</w:t>
      </w:r>
    </w:p>
    <w:p>
      <w:pPr>
        <w:spacing w:after="80"/>
      </w:pPr>
      <w:r>
        <w:rPr>
          <w:rFonts w:ascii="Arial" w:cs="Arial" w:eastAsia="Arial" w:hAnsi="Arial"/>
          <w:color w:val="2E75B6"/>
          <w:sz w:val="21"/>
          <w:szCs w:val="21"/>
        </w:rPr>
        <w:t xml:space="preserve">Section 16 — Implementation Roadmap</w:t>
      </w:r>
    </w:p>
    <w:p>
      <w:pPr>
        <w:spacing w:after="80"/>
      </w:pPr>
      <w:r>
        <w:rPr>
          <w:rFonts w:ascii="Arial" w:cs="Arial" w:eastAsia="Arial" w:hAnsi="Arial"/>
          <w:color w:val="2E75B6"/>
          <w:sz w:val="21"/>
          <w:szCs w:val="21"/>
        </w:rPr>
        <w:t xml:space="preserve">Section 17 — Final Recommendation</w:t>
      </w:r>
    </w:p>
    <w:p>
      <w:r>
        <w:br w:type="page"/>
      </w:r>
    </w:p>
    <w:p>
      <w:pPr>
        <w:pStyle w:val="Heading1"/>
        <w:spacing w:after="200" w:before="400"/>
      </w:pPr>
      <w:r>
        <w:rPr>
          <w:rFonts w:ascii="Arial" w:cs="Arial" w:eastAsia="Arial" w:hAnsi="Arial"/>
          <w:b/>
          <w:bCs/>
          <w:color w:val="1B2A4A"/>
          <w:sz w:val="32"/>
          <w:szCs w:val="32"/>
        </w:rPr>
        <w:t xml:space="preserve">SECTION 1 — BLUNT TOP-LINE VERDICT</w:t>
      </w:r>
    </w:p>
    <w:p>
      <w:pPr>
        <w:pStyle w:val="Heading2"/>
        <w:spacing w:after="150" w:before="300"/>
      </w:pPr>
      <w:r>
        <w:rPr>
          <w:rFonts w:ascii="Arial" w:cs="Arial" w:eastAsia="Arial" w:hAnsi="Arial"/>
          <w:b/>
          <w:bCs/>
          <w:color w:val="2E75B6"/>
          <w:sz w:val="26"/>
          <w:szCs w:val="26"/>
        </w:rPr>
        <w:t xml:space="preserve">What Makes Most Conversational Voice Systems Weak</w:t>
      </w:r>
    </w:p>
    <w:p>
      <w:pPr>
        <w:spacing w:after="120" w:line="276"/>
        <w:jc w:val="left"/>
      </w:pPr>
      <w:r>
        <w:rPr>
          <w:rFonts w:ascii="Arial" w:cs="Arial" w:eastAsia="Arial" w:hAnsi="Arial"/>
          <w:color w:val="2D2D2D"/>
          <w:sz w:val="21"/>
          <w:szCs w:val="21"/>
        </w:rPr>
        <w:t xml:space="preserve">Most AI voice products are technology demos pretending to be products. They optimize for a thirty-second wow moment on a founder’s Twitter video, not for a real four-minute call with a skeptical plumbing company owner in Dallas who has three missed calls ringing behind him. The gap between demo and production is where every competitor fails.</w:t>
      </w:r>
    </w:p>
    <w:p>
      <w:pPr>
        <w:spacing w:after="120" w:line="276"/>
        <w:jc w:val="left"/>
      </w:pPr>
      <w:r>
        <w:rPr>
          <w:rFonts w:ascii="Arial" w:cs="Arial" w:eastAsia="Arial" w:hAnsi="Arial"/>
          <w:color w:val="2D2D2D"/>
          <w:sz w:val="21"/>
          <w:szCs w:val="21"/>
        </w:rPr>
        <w:t xml:space="preserve">The core weaknesses across the market:</w:t>
      </w:r>
    </w:p>
    <w:p>
      <w:pPr>
        <w:pStyle w:val="ListParagraph"/>
        <w:numPr>
          <w:ilvl w:val="0"/>
          <w:numId w:val="2"/>
        </w:numPr>
        <w:spacing w:after="80" w:line="276"/>
      </w:pPr>
      <w:r>
        <w:rPr>
          <w:rFonts w:ascii="Arial" w:cs="Arial" w:eastAsia="Arial" w:hAnsi="Arial"/>
          <w:b/>
          <w:bCs/>
          <w:color w:val="2D2D2D"/>
          <w:sz w:val="21"/>
          <w:szCs w:val="21"/>
        </w:rPr>
        <w:t xml:space="preserve">Latency kills trust. </w:t>
      </w:r>
      <w:r>
        <w:rPr>
          <w:rFonts w:ascii="Arial" w:cs="Arial" w:eastAsia="Arial" w:hAnsi="Arial"/>
          <w:color w:val="2D2D2D"/>
          <w:sz w:val="21"/>
          <w:szCs w:val="21"/>
        </w:rPr>
        <w:t xml:space="preserve">Latency masquerading as intelligence. </w:t>
      </w:r>
    </w:p>
    <w:p>
      <w:pPr>
        <w:pStyle w:val="ListParagraph"/>
        <w:numPr>
          <w:ilvl w:val="1"/>
          <w:numId w:val="2"/>
        </w:numPr>
        <w:spacing w:after="60" w:line="260"/>
      </w:pPr>
      <w:r>
        <w:rPr>
          <w:rFonts w:ascii="Arial" w:cs="Arial" w:eastAsia="Arial" w:hAnsi="Arial"/>
          <w:color w:val="2D2D2D"/>
          <w:sz w:val="20"/>
          <w:szCs w:val="20"/>
        </w:rPr>
        <w:t xml:space="preserve">Anything above 800ms between the caller finishing their sentence and the AI starting to speak creates an uncanny valley. Most platforms sit at 1.5–3 seconds end-to-end. The caller’s brain registers this as “this thing doesn’t understand me.” Retell AI leads at ~620ms average. Most competitors are nowhere close.</w:t>
      </w:r>
    </w:p>
    <w:p>
      <w:pPr>
        <w:pStyle w:val="ListParagraph"/>
        <w:numPr>
          <w:ilvl w:val="0"/>
          <w:numId w:val="2"/>
        </w:numPr>
        <w:spacing w:after="80" w:line="276"/>
      </w:pPr>
      <w:r>
        <w:rPr>
          <w:rFonts w:ascii="Arial" w:cs="Arial" w:eastAsia="Arial" w:hAnsi="Arial"/>
          <w:b/>
          <w:bCs/>
          <w:color w:val="2D2D2D"/>
          <w:sz w:val="21"/>
          <w:szCs w:val="21"/>
        </w:rPr>
        <w:t xml:space="preserve">Broken turn-taking. </w:t>
      </w:r>
      <w:r>
        <w:rPr>
          <w:rFonts w:ascii="Arial" w:cs="Arial" w:eastAsia="Arial" w:hAnsi="Arial"/>
          <w:color w:val="2D2D2D"/>
          <w:sz w:val="21"/>
          <w:szCs w:val="21"/>
        </w:rPr>
        <w:t xml:space="preserve">Turn-taking is solved with VAD, not intelligence. </w:t>
      </w:r>
    </w:p>
    <w:p>
      <w:pPr>
        <w:pStyle w:val="ListParagraph"/>
        <w:numPr>
          <w:ilvl w:val="1"/>
          <w:numId w:val="2"/>
        </w:numPr>
        <w:spacing w:after="60" w:line="260"/>
      </w:pPr>
      <w:r>
        <w:rPr>
          <w:rFonts w:ascii="Arial" w:cs="Arial" w:eastAsia="Arial" w:hAnsi="Arial"/>
          <w:color w:val="2D2D2D"/>
          <w:sz w:val="20"/>
          <w:szCs w:val="20"/>
        </w:rPr>
        <w:t xml:space="preserve">Voice Activity Detection answers “is someone speaking?” but not “are they done speaking?” The result: the AI interrupts the caller mid-thought, or waits awkwardly during a natural pause. Retell’s proprietary turn-taking model trained on real call data is the only production-grade solution today. Everyone else uses threshold-based VAD, which fails constantly.</w:t>
      </w:r>
    </w:p>
    <w:p>
      <w:pPr>
        <w:pStyle w:val="ListParagraph"/>
        <w:numPr>
          <w:ilvl w:val="0"/>
          <w:numId w:val="2"/>
        </w:numPr>
        <w:spacing w:after="80" w:line="276"/>
      </w:pPr>
      <w:r>
        <w:rPr>
          <w:rFonts w:ascii="Arial" w:cs="Arial" w:eastAsia="Arial" w:hAnsi="Arial"/>
          <w:b/>
          <w:bCs/>
          <w:color w:val="2D2D2D"/>
          <w:sz w:val="21"/>
          <w:szCs w:val="21"/>
        </w:rPr>
        <w:t xml:space="preserve">No conversational memory. </w:t>
      </w:r>
      <w:r>
        <w:rPr>
          <w:rFonts w:ascii="Arial" w:cs="Arial" w:eastAsia="Arial" w:hAnsi="Arial"/>
          <w:color w:val="2D2D2D"/>
          <w:sz w:val="21"/>
          <w:szCs w:val="21"/>
        </w:rPr>
        <w:t xml:space="preserve">Most systems have zero memory of what happened thirty seconds ago. They re-ask questions, miss context, and feel like talking to a goldfish. This alone destroys trust faster than any other failure mode.</w:t>
      </w:r>
    </w:p>
    <w:p>
      <w:pPr>
        <w:pStyle w:val="ListParagraph"/>
        <w:numPr>
          <w:ilvl w:val="0"/>
          <w:numId w:val="2"/>
        </w:numPr>
        <w:spacing w:after="80" w:line="276"/>
      </w:pPr>
      <w:r>
        <w:rPr>
          <w:rFonts w:ascii="Arial" w:cs="Arial" w:eastAsia="Arial" w:hAnsi="Arial"/>
          <w:b/>
          <w:bCs/>
          <w:color w:val="2D2D2D"/>
          <w:sz w:val="21"/>
          <w:szCs w:val="21"/>
        </w:rPr>
        <w:t xml:space="preserve">Voice library pollution. </w:t>
      </w:r>
      <w:r>
        <w:rPr>
          <w:rFonts w:ascii="Arial" w:cs="Arial" w:eastAsia="Arial" w:hAnsi="Arial"/>
          <w:color w:val="2D2D2D"/>
          <w:sz w:val="21"/>
          <w:szCs w:val="21"/>
        </w:rPr>
        <w:t xml:space="preserve">Every platform ships twenty-plus voices. Fifteen of them sound like a GPS navigator reading a restaurant menu. Exposing weak voices destroys perceived quality for the entire product.</w:t>
      </w:r>
    </w:p>
    <w:p>
      <w:pPr>
        <w:pStyle w:val="ListParagraph"/>
        <w:numPr>
          <w:ilvl w:val="0"/>
          <w:numId w:val="2"/>
        </w:numPr>
        <w:spacing w:after="80" w:line="276"/>
      </w:pPr>
      <w:r>
        <w:rPr>
          <w:rFonts w:ascii="Arial" w:cs="Arial" w:eastAsia="Arial" w:hAnsi="Arial"/>
          <w:b/>
          <w:bCs/>
          <w:color w:val="2D2D2D"/>
          <w:sz w:val="21"/>
          <w:szCs w:val="21"/>
        </w:rPr>
        <w:t xml:space="preserve">Sales intelligence is an afterthought. </w:t>
      </w:r>
      <w:r>
        <w:rPr>
          <w:rFonts w:ascii="Arial" w:cs="Arial" w:eastAsia="Arial" w:hAnsi="Arial"/>
          <w:color w:val="2D2D2D"/>
          <w:sz w:val="21"/>
          <w:szCs w:val="21"/>
        </w:rPr>
        <w:t xml:space="preserve">Systems treat sales conversations like customer support tickets. They answer questions but never advance the conversation toward a business outcome: booking, qualification, commitment. A receptionist that only answers questions is a cost center, not a revenue tool.</w:t>
      </w:r>
    </w:p>
    <w:p>
      <w:pPr>
        <w:pStyle w:val="Heading2"/>
        <w:spacing w:after="150" w:before="300"/>
      </w:pPr>
      <w:r>
        <w:rPr>
          <w:rFonts w:ascii="Arial" w:cs="Arial" w:eastAsia="Arial" w:hAnsi="Arial"/>
          <w:b/>
          <w:bCs/>
          <w:color w:val="2E75B6"/>
          <w:sz w:val="26"/>
          <w:szCs w:val="26"/>
        </w:rPr>
        <w:t xml:space="preserve">What Actually Wins in This Category</w:t>
      </w:r>
    </w:p>
    <w:p>
      <w:pPr>
        <w:spacing w:after="120" w:line="276"/>
        <w:jc w:val="left"/>
      </w:pPr>
      <w:r>
        <w:rPr>
          <w:rFonts w:ascii="Arial" w:cs="Arial" w:eastAsia="Arial" w:hAnsi="Arial"/>
          <w:color w:val="2D2D2D"/>
          <w:sz w:val="21"/>
          <w:szCs w:val="21"/>
        </w:rPr>
        <w:t xml:space="preserve">The products that win long-term are not the ones with the fanciest voice cloning or the lowest per-minute price. They win on one thing: the caller forgets they are talking to a machine within the first ten seconds and never remembers again for the rest of the call.</w:t>
      </w:r>
    </w:p>
    <w:p>
      <w:pPr>
        <w:spacing w:after="120" w:line="276"/>
        <w:jc w:val="left"/>
      </w:pPr>
      <w:r>
        <w:rPr>
          <w:rFonts w:ascii="Arial" w:cs="Arial" w:eastAsia="Arial" w:hAnsi="Arial"/>
          <w:color w:val="2D2D2D"/>
          <w:sz w:val="21"/>
          <w:szCs w:val="21"/>
        </w:rPr>
        <w:t xml:space="preserve">That requires:</w:t>
      </w:r>
    </w:p>
    <w:p>
      <w:pPr>
        <w:pStyle w:val="ListParagraph"/>
        <w:numPr>
          <w:ilvl w:val="0"/>
          <w:numId w:val="2"/>
        </w:numPr>
        <w:spacing w:after="80" w:line="276"/>
      </w:pPr>
      <w:r>
        <w:rPr>
          <w:rFonts w:ascii="Arial" w:cs="Arial" w:eastAsia="Arial" w:hAnsi="Arial"/>
          <w:color w:val="2D2D2D"/>
          <w:sz w:val="21"/>
          <w:szCs w:val="21"/>
        </w:rPr>
        <w:t xml:space="preserve">Sub-600ms response latency on every turn, not just the first.</w:t>
      </w:r>
    </w:p>
    <w:p>
      <w:pPr>
        <w:pStyle w:val="ListParagraph"/>
        <w:numPr>
          <w:ilvl w:val="0"/>
          <w:numId w:val="2"/>
        </w:numPr>
        <w:spacing w:after="80" w:line="276"/>
      </w:pPr>
      <w:r>
        <w:rPr>
          <w:rFonts w:ascii="Arial" w:cs="Arial" w:eastAsia="Arial" w:hAnsi="Arial"/>
          <w:color w:val="2D2D2D"/>
          <w:sz w:val="21"/>
          <w:szCs w:val="21"/>
        </w:rPr>
        <w:t xml:space="preserve">Turn-taking that predicts when the human is done speaking, not just when they stop making sound.</w:t>
      </w:r>
    </w:p>
    <w:p>
      <w:pPr>
        <w:pStyle w:val="ListParagraph"/>
        <w:numPr>
          <w:ilvl w:val="0"/>
          <w:numId w:val="2"/>
        </w:numPr>
        <w:spacing w:after="80" w:line="276"/>
      </w:pPr>
      <w:r>
        <w:rPr>
          <w:rFonts w:ascii="Arial" w:cs="Arial" w:eastAsia="Arial" w:hAnsi="Arial"/>
          <w:color w:val="2D2D2D"/>
          <w:sz w:val="21"/>
          <w:szCs w:val="21"/>
        </w:rPr>
        <w:t xml:space="preserve">Responses that are two sentences, not two paragraphs. Phone calls are not blog posts.</w:t>
      </w:r>
    </w:p>
    <w:p>
      <w:pPr>
        <w:pStyle w:val="ListParagraph"/>
        <w:numPr>
          <w:ilvl w:val="0"/>
          <w:numId w:val="2"/>
        </w:numPr>
        <w:spacing w:after="80" w:line="276"/>
      </w:pPr>
      <w:r>
        <w:rPr>
          <w:rFonts w:ascii="Arial" w:cs="Arial" w:eastAsia="Arial" w:hAnsi="Arial"/>
          <w:color w:val="2D2D2D"/>
          <w:sz w:val="21"/>
          <w:szCs w:val="21"/>
        </w:rPr>
        <w:t xml:space="preserve">Emotional calibration: matching the caller’s energy level, not defaulting to permanent cheerfulness.</w:t>
      </w:r>
    </w:p>
    <w:p>
      <w:pPr>
        <w:pStyle w:val="ListParagraph"/>
        <w:numPr>
          <w:ilvl w:val="0"/>
          <w:numId w:val="2"/>
        </w:numPr>
        <w:spacing w:after="80" w:line="276"/>
      </w:pPr>
      <w:r>
        <w:rPr>
          <w:rFonts w:ascii="Arial" w:cs="Arial" w:eastAsia="Arial" w:hAnsi="Arial"/>
          <w:color w:val="2D2D2D"/>
          <w:sz w:val="21"/>
          <w:szCs w:val="21"/>
        </w:rPr>
        <w:t xml:space="preserve">Business outcome orientation: every response moves toward booking, qualification, or transfer—never just “answering.”</w:t>
      </w:r>
    </w:p>
    <w:p>
      <w:pPr>
        <w:pStyle w:val="ListParagraph"/>
        <w:numPr>
          <w:ilvl w:val="0"/>
          <w:numId w:val="2"/>
        </w:numPr>
        <w:spacing w:after="80" w:line="276"/>
      </w:pPr>
      <w:r>
        <w:rPr>
          <w:rFonts w:ascii="Arial" w:cs="Arial" w:eastAsia="Arial" w:hAnsi="Arial"/>
          <w:color w:val="2D2D2D"/>
          <w:sz w:val="21"/>
          <w:szCs w:val="21"/>
        </w:rPr>
        <w:t xml:space="preserve">Recovery grace: when the AI misunderstands, it handles it the way a good human does—briefly, warmly, without making it awkward.</w:t>
      </w:r>
    </w:p>
    <w:p>
      <w:pPr>
        <w:pStyle w:val="Heading2"/>
        <w:spacing w:after="150" w:before="300"/>
      </w:pPr>
      <w:r>
        <w:rPr>
          <w:rFonts w:ascii="Arial" w:cs="Arial" w:eastAsia="Arial" w:hAnsi="Arial"/>
          <w:b/>
          <w:bCs/>
          <w:color w:val="2E75B6"/>
          <w:sz w:val="26"/>
          <w:szCs w:val="26"/>
        </w:rPr>
        <w:t xml:space="preserve">Why Most AI Voice Products Still Fail in Real Conversations</w:t>
      </w:r>
    </w:p>
    <w:p>
      <w:pPr>
        <w:spacing w:after="120" w:line="276"/>
        <w:jc w:val="left"/>
      </w:pPr>
      <w:r>
        <w:rPr>
          <w:rFonts w:ascii="Arial" w:cs="Arial" w:eastAsia="Arial" w:hAnsi="Arial"/>
          <w:color w:val="2D2D2D"/>
          <w:sz w:val="21"/>
          <w:szCs w:val="21"/>
        </w:rPr>
        <w:t xml:space="preserve">Because they are built by engineers optimizing for benchmarks, not by people who have sat in a call center and listened to ten thousand real business calls. The failure modes are predictable:</w:t>
      </w:r>
    </w:p>
    <w:p>
      <w:pPr>
        <w:pStyle w:val="ListParagraph"/>
        <w:numPr>
          <w:ilvl w:val="0"/>
          <w:numId w:val="2"/>
        </w:numPr>
        <w:spacing w:after="80" w:line="276"/>
      </w:pPr>
      <w:r>
        <w:rPr>
          <w:rFonts w:ascii="Arial" w:cs="Arial" w:eastAsia="Arial" w:hAnsi="Arial"/>
          <w:color w:val="2D2D2D"/>
          <w:sz w:val="21"/>
          <w:szCs w:val="21"/>
        </w:rPr>
        <w:t xml:space="preserve">The AI sounds too perfect. Real humans say “um” and pause to think. Perfection is uncanny.</w:t>
      </w:r>
    </w:p>
    <w:p>
      <w:pPr>
        <w:pStyle w:val="ListParagraph"/>
        <w:numPr>
          <w:ilvl w:val="0"/>
          <w:numId w:val="2"/>
        </w:numPr>
        <w:spacing w:after="80" w:line="276"/>
      </w:pPr>
      <w:r>
        <w:rPr>
          <w:rFonts w:ascii="Arial" w:cs="Arial" w:eastAsia="Arial" w:hAnsi="Arial"/>
          <w:color w:val="2D2D2D"/>
          <w:sz w:val="21"/>
          <w:szCs w:val="21"/>
        </w:rPr>
        <w:t xml:space="preserve">The AI talks too much. On a phone call, the listener’s attention drops dramatically after eight seconds of continuous speech. Most AI responses are twenty-plus seconds.</w:t>
      </w:r>
    </w:p>
    <w:p>
      <w:pPr>
        <w:pStyle w:val="ListParagraph"/>
        <w:numPr>
          <w:ilvl w:val="0"/>
          <w:numId w:val="2"/>
        </w:numPr>
        <w:spacing w:after="80" w:line="276"/>
      </w:pPr>
      <w:r>
        <w:rPr>
          <w:rFonts w:ascii="Arial" w:cs="Arial" w:eastAsia="Arial" w:hAnsi="Arial"/>
          <w:color w:val="2D2D2D"/>
          <w:sz w:val="21"/>
          <w:szCs w:val="21"/>
        </w:rPr>
        <w:t xml:space="preserve">The AI doesn’t know when to shut up. It fills every silence instead of letting the human think.</w:t>
      </w:r>
    </w:p>
    <w:p>
      <w:pPr>
        <w:pStyle w:val="ListParagraph"/>
        <w:numPr>
          <w:ilvl w:val="0"/>
          <w:numId w:val="2"/>
        </w:numPr>
        <w:spacing w:after="80" w:line="276"/>
      </w:pPr>
      <w:r>
        <w:rPr>
          <w:rFonts w:ascii="Arial" w:cs="Arial" w:eastAsia="Arial" w:hAnsi="Arial"/>
          <w:color w:val="2D2D2D"/>
          <w:sz w:val="21"/>
          <w:szCs w:val="21"/>
        </w:rPr>
        <w:t xml:space="preserve">The AI treats every call the same. A panicked emergency plumbing call at 2 AM requires a fundamentally different energy than a casual pricing inquiry on a Tuesday afternoon.</w:t>
      </w:r>
    </w:p>
    <w:p>
      <w:pPr>
        <w:pStyle w:val="ListParagraph"/>
        <w:numPr>
          <w:ilvl w:val="0"/>
          <w:numId w:val="2"/>
        </w:numPr>
        <w:spacing w:after="80" w:line="276"/>
      </w:pPr>
      <w:r>
        <w:rPr>
          <w:rFonts w:ascii="Arial" w:cs="Arial" w:eastAsia="Arial" w:hAnsi="Arial"/>
          <w:color w:val="2D2D2D"/>
          <w:sz w:val="21"/>
          <w:szCs w:val="21"/>
        </w:rPr>
        <w:t xml:space="preserve">The AI has no concept of “the close.” It happily answers questions forever without ever guiding the caller toward a decision.</w:t>
      </w:r>
    </w:p>
    <w:p>
      <w:pPr>
        <w:pStyle w:val="Heading2"/>
        <w:spacing w:after="150" w:before="300"/>
      </w:pPr>
      <w:r>
        <w:rPr>
          <w:rFonts w:ascii="Arial" w:cs="Arial" w:eastAsia="Arial" w:hAnsi="Arial"/>
          <w:b/>
          <w:bCs/>
          <w:color w:val="2E75B6"/>
          <w:sz w:val="26"/>
          <w:szCs w:val="26"/>
        </w:rPr>
        <w:t xml:space="preserve">What Recall Touch Must Do Differently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75B6" w:sz="1"/>
              <w:left w:val="single" w:color="2E75B6" w:sz="12"/>
              <w:bottom w:val="single" w:color="2E75B6" w:sz="1"/>
              <w:right w:val="single" w:color="2E75B6" w:sz="1"/>
            </w:tcBorders>
            <w:shd w:fill="F2F6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THE STANDARD</w:t>
            </w:r>
          </w:p>
          <w:p>
            <w:pPr>
              <w:spacing w:after="60" w:line="260"/>
            </w:pPr>
            <w:r>
              <w:rPr>
                <w:rFonts w:ascii="Arial" w:cs="Arial" w:eastAsia="Arial" w:hAnsi="Arial"/>
                <w:color w:val="2D2D2D"/>
                <w:sz w:val="20"/>
                <w:szCs w:val="20"/>
              </w:rPr>
              <w:t xml:space="preserve">Recall Touch must not compete on features or price. It must compete on one dimension: “When I called, it felt like talking to the best receptionist I’ve ever encountered.”</w:t>
            </w:r>
          </w:p>
          <w:p>
            <w:pPr>
              <w:spacing w:after="60" w:line="260"/>
            </w:pPr>
            <w:r>
              <w:rPr>
                <w:rFonts w:ascii="Arial" w:cs="Arial" w:eastAsia="Arial" w:hAnsi="Arial"/>
                <w:color w:val="2D2D2D"/>
                <w:sz w:val="20"/>
                <w:szCs w:val="20"/>
              </w:rPr>
              <w:t xml:space="preserve">That means: faster than competitors, shorter responses than competitors, warmer than competitors, smarter about advancing the conversation than competitors, and more graceful when things go wrong than competitors.</w:t>
            </w:r>
          </w:p>
          <w:p>
            <w:pPr>
              <w:spacing w:after="60" w:line="260"/>
            </w:pPr>
            <w:r>
              <w:rPr>
                <w:rFonts w:ascii="Arial" w:cs="Arial" w:eastAsia="Arial" w:hAnsi="Arial"/>
                <w:color w:val="2D2D2D"/>
                <w:sz w:val="20"/>
                <w:szCs w:val="20"/>
              </w:rPr>
              <w:t xml:space="preserve">The demo call IS the product. If the demo call is perfect, everything else follows.</w:t>
            </w:r>
          </w:p>
        </w:tc>
      </w:tr>
    </w:tbl>
    <w:p>
      <w:r>
        <w:br w:type="page"/>
      </w:r>
    </w:p>
    <w:p>
      <w:pPr>
        <w:pStyle w:val="Heading1"/>
        <w:spacing w:after="200" w:before="400"/>
      </w:pPr>
      <w:r>
        <w:rPr>
          <w:rFonts w:ascii="Arial" w:cs="Arial" w:eastAsia="Arial" w:hAnsi="Arial"/>
          <w:b/>
          <w:bCs/>
          <w:color w:val="1B2A4A"/>
          <w:sz w:val="32"/>
          <w:szCs w:val="32"/>
        </w:rPr>
        <w:t xml:space="preserve">SECTION 2 — WHAT “BEST IN MARKET” REALLY MEANS</w:t>
      </w:r>
    </w:p>
    <w:p>
      <w:pPr>
        <w:spacing w:after="120" w:line="276"/>
        <w:jc w:val="left"/>
      </w:pPr>
      <w:r>
        <w:rPr>
          <w:rFonts w:ascii="Arial" w:cs="Arial" w:eastAsia="Arial" w:hAnsi="Arial"/>
          <w:color w:val="2D2D2D"/>
          <w:sz w:val="21"/>
          <w:szCs w:val="21"/>
        </w:rPr>
        <w:t xml:space="preserve">Best in market does not mean best technology. It means the product that makes the most businesses say “I can’t go back to how I was handling calls before.” Here is what that requires across every dimension:</w:t>
      </w:r>
    </w:p>
    <w:p>
      <w:pPr>
        <w:spacing w:after="100" w:before="200"/>
      </w:pPr>
      <w:r>
        <w:rPr>
          <w:rFonts w:ascii="Arial" w:cs="Arial" w:eastAsia="Arial" w:hAnsi="Arial"/>
          <w:b/>
          <w:bCs/>
          <w:color w:val="1B2A4A"/>
          <w:sz w:val="22"/>
          <w:szCs w:val="22"/>
        </w:rPr>
        <w:t xml:space="preserve">Human-Likeness</w:t>
      </w:r>
    </w:p>
    <w:p>
      <w:pPr>
        <w:spacing w:after="120" w:line="276"/>
        <w:jc w:val="left"/>
      </w:pPr>
      <w:r>
        <w:rPr>
          <w:rFonts w:ascii="Arial" w:cs="Arial" w:eastAsia="Arial" w:hAnsi="Arial"/>
          <w:color w:val="2D2D2D"/>
          <w:sz w:val="21"/>
          <w:szCs w:val="21"/>
        </w:rPr>
        <w:t xml:space="preserve">The gold standard is not “sounds human.” It is “the caller assumed they were talking to a person and never questioned it.” This requires sub-600ms latency, natural speech rhythm variation, appropriate use of filler words, conversational backchanneling (“mm-hmm,” “yeah”), and the ability to recover from misunderstandings without breaking immersion.</w:t>
      </w:r>
    </w:p>
    <w:p>
      <w:pPr>
        <w:spacing w:after="100" w:before="200"/>
      </w:pPr>
      <w:r>
        <w:rPr>
          <w:rFonts w:ascii="Arial" w:cs="Arial" w:eastAsia="Arial" w:hAnsi="Arial"/>
          <w:b/>
          <w:bCs/>
          <w:color w:val="1B2A4A"/>
          <w:sz w:val="22"/>
          <w:szCs w:val="22"/>
        </w:rPr>
        <w:t xml:space="preserve">Business Usability</w:t>
      </w:r>
    </w:p>
    <w:p>
      <w:pPr>
        <w:spacing w:after="120" w:line="276"/>
        <w:jc w:val="left"/>
      </w:pPr>
      <w:r>
        <w:rPr>
          <w:rFonts w:ascii="Arial" w:cs="Arial" w:eastAsia="Arial" w:hAnsi="Arial"/>
          <w:color w:val="2D2D2D"/>
          <w:sz w:val="21"/>
          <w:szCs w:val="21"/>
        </w:rPr>
        <w:t xml:space="preserve">A business owner with zero technical skills must be able to go from signup to live agent answering calls in under fifteen minutes. No code, no prompt engineering, no voice tuning. Industry presets must work well out of the box. Ninety percent of businesses should never need to touch advanced settings.</w:t>
      </w:r>
    </w:p>
    <w:p>
      <w:pPr>
        <w:spacing w:after="100" w:before="200"/>
      </w:pPr>
      <w:r>
        <w:rPr>
          <w:rFonts w:ascii="Arial" w:cs="Arial" w:eastAsia="Arial" w:hAnsi="Arial"/>
          <w:b/>
          <w:bCs/>
          <w:color w:val="1B2A4A"/>
          <w:sz w:val="22"/>
          <w:szCs w:val="22"/>
        </w:rPr>
        <w:t xml:space="preserve">Trust</w:t>
      </w:r>
    </w:p>
    <w:p>
      <w:pPr>
        <w:spacing w:after="120" w:line="276"/>
        <w:jc w:val="left"/>
      </w:pPr>
      <w:r>
        <w:rPr>
          <w:rFonts w:ascii="Arial" w:cs="Arial" w:eastAsia="Arial" w:hAnsi="Arial"/>
          <w:color w:val="2D2D2D"/>
          <w:sz w:val="21"/>
          <w:szCs w:val="21"/>
        </w:rPr>
        <w:t xml:space="preserve">Trust is built in the first three seconds of a call. The voice must sound premium, not synthetic. The greeting must be warm but not over-eager. The AI must disclose its nature when asked, without being defensive. Recording consent must be handled cleanly. The caller must feel they are interacting with a legitimate business, not a spam operation.</w:t>
      </w:r>
    </w:p>
    <w:p>
      <w:pPr>
        <w:spacing w:after="100" w:before="200"/>
      </w:pPr>
      <w:r>
        <w:rPr>
          <w:rFonts w:ascii="Arial" w:cs="Arial" w:eastAsia="Arial" w:hAnsi="Arial"/>
          <w:b/>
          <w:bCs/>
          <w:color w:val="1B2A4A"/>
          <w:sz w:val="22"/>
          <w:szCs w:val="22"/>
        </w:rPr>
        <w:t xml:space="preserve">Sales Effectiveness</w:t>
      </w:r>
    </w:p>
    <w:p>
      <w:pPr>
        <w:spacing w:after="120" w:line="276"/>
        <w:jc w:val="left"/>
      </w:pPr>
      <w:r>
        <w:rPr>
          <w:rFonts w:ascii="Arial" w:cs="Arial" w:eastAsia="Arial" w:hAnsi="Arial"/>
          <w:color w:val="2D2D2D"/>
          <w:sz w:val="21"/>
          <w:szCs w:val="21"/>
        </w:rPr>
        <w:t xml:space="preserve">Every call should have a measurable business outcome: appointment booked, lead qualified, information delivered, or call transferred. A system that just “answers questions” has near-zero commercial value. The AI must be trained to advance every conversation toward the next logical business step. This is the single biggest differentiator between a toy and a product.</w:t>
      </w:r>
    </w:p>
    <w:p>
      <w:pPr>
        <w:spacing w:after="100" w:before="200"/>
      </w:pPr>
      <w:r>
        <w:rPr>
          <w:rFonts w:ascii="Arial" w:cs="Arial" w:eastAsia="Arial" w:hAnsi="Arial"/>
          <w:b/>
          <w:bCs/>
          <w:color w:val="1B2A4A"/>
          <w:sz w:val="22"/>
          <w:szCs w:val="22"/>
        </w:rPr>
        <w:t xml:space="preserve">Setter Effectiveness</w:t>
      </w:r>
    </w:p>
    <w:p>
      <w:pPr>
        <w:spacing w:after="120" w:line="276"/>
        <w:jc w:val="left"/>
      </w:pPr>
      <w:r>
        <w:rPr>
          <w:rFonts w:ascii="Arial" w:cs="Arial" w:eastAsia="Arial" w:hAnsi="Arial"/>
          <w:color w:val="2D2D2D"/>
          <w:sz w:val="21"/>
          <w:szCs w:val="21"/>
        </w:rPr>
        <w:t xml:space="preserve">For outbound and follow-up use cases, the AI must behave like a trained setter: confirm availability, identify pain, qualify intent, book the appointment, and confirm the booking—all within a natural two-to-three minute conversation. Setters that talk for eight minutes without booking are useless.</w:t>
      </w:r>
    </w:p>
    <w:p>
      <w:pPr>
        <w:spacing w:after="100" w:before="200"/>
      </w:pPr>
      <w:r>
        <w:rPr>
          <w:rFonts w:ascii="Arial" w:cs="Arial" w:eastAsia="Arial" w:hAnsi="Arial"/>
          <w:b/>
          <w:bCs/>
          <w:color w:val="1B2A4A"/>
          <w:sz w:val="22"/>
          <w:szCs w:val="22"/>
        </w:rPr>
        <w:t xml:space="preserve">Inbound Handling Quality</w:t>
      </w:r>
    </w:p>
    <w:p>
      <w:pPr>
        <w:spacing w:after="120" w:line="276"/>
        <w:jc w:val="left"/>
      </w:pPr>
      <w:r>
        <w:rPr>
          <w:rFonts w:ascii="Arial" w:cs="Arial" w:eastAsia="Arial" w:hAnsi="Arial"/>
          <w:color w:val="2D2D2D"/>
          <w:sz w:val="21"/>
          <w:szCs w:val="21"/>
        </w:rPr>
        <w:t xml:space="preserve">First ring pickup. Warm greeting. Immediate industry-appropriate engagement. Never “Please hold.” Never “Let me transfer you.” unless the human specifically asks. The AI handles eighty percent of calls to completion without human involvement. The twenty percent that need transfer get warm handoffs with full context.</w:t>
      </w:r>
    </w:p>
    <w:p>
      <w:pPr>
        <w:spacing w:after="100" w:before="200"/>
      </w:pPr>
      <w:r>
        <w:rPr>
          <w:rFonts w:ascii="Arial" w:cs="Arial" w:eastAsia="Arial" w:hAnsi="Arial"/>
          <w:b/>
          <w:bCs/>
          <w:color w:val="1B2A4A"/>
          <w:sz w:val="22"/>
          <w:szCs w:val="22"/>
        </w:rPr>
        <w:t xml:space="preserve">Context-Awareness and Adaptation</w:t>
      </w:r>
    </w:p>
    <w:p>
      <w:pPr>
        <w:spacing w:after="120" w:line="276"/>
        <w:jc w:val="left"/>
      </w:pPr>
      <w:r>
        <w:rPr>
          <w:rFonts w:ascii="Arial" w:cs="Arial" w:eastAsia="Arial" w:hAnsi="Arial"/>
          <w:color w:val="2D2D2D"/>
          <w:sz w:val="21"/>
          <w:szCs w:val="21"/>
        </w:rPr>
        <w:t xml:space="preserve">The AI must know: who is calling (if CRM data exists), what they called about last time, what their appointment status is, what campaign triggered this call, and what the business owner wants to happen on this type of call. Generic one-size-fits-all responses are a competitive disadvantage.</w:t>
      </w:r>
    </w:p>
    <w:p>
      <w:pPr>
        <w:spacing w:after="100" w:before="200"/>
      </w:pPr>
      <w:r>
        <w:rPr>
          <w:rFonts w:ascii="Arial" w:cs="Arial" w:eastAsia="Arial" w:hAnsi="Arial"/>
          <w:b/>
          <w:bCs/>
          <w:color w:val="1B2A4A"/>
          <w:sz w:val="22"/>
          <w:szCs w:val="22"/>
        </w:rPr>
        <w:t xml:space="preserve">Reliability</w:t>
      </w:r>
    </w:p>
    <w:p>
      <w:pPr>
        <w:spacing w:after="120" w:line="276"/>
        <w:jc w:val="left"/>
      </w:pPr>
      <w:r>
        <w:rPr>
          <w:rFonts w:ascii="Arial" w:cs="Arial" w:eastAsia="Arial" w:hAnsi="Arial"/>
          <w:color w:val="2D2D2D"/>
          <w:sz w:val="21"/>
          <w:szCs w:val="21"/>
        </w:rPr>
        <w:t xml:space="preserve">99.97% uptime minimum. Automatic provider failover (Telnyx to Twilio). Graceful degradation if the LLM is slow (use cached responses, shorter prompts, static fallbacks). A dropped call or a thirty-second silence is a lost customer. The system must be anti-fragile.</w:t>
      </w:r>
    </w:p>
    <w:p>
      <w:pPr>
        <w:spacing w:after="100" w:before="200"/>
      </w:pPr>
      <w:r>
        <w:rPr>
          <w:rFonts w:ascii="Arial" w:cs="Arial" w:eastAsia="Arial" w:hAnsi="Arial"/>
          <w:b/>
          <w:bCs/>
          <w:color w:val="1B2A4A"/>
          <w:sz w:val="22"/>
          <w:szCs w:val="22"/>
        </w:rPr>
        <w:t xml:space="preserve">Monetization and Retention Value</w:t>
      </w:r>
    </w:p>
    <w:p>
      <w:pPr>
        <w:spacing w:after="120" w:line="276"/>
        <w:jc w:val="left"/>
      </w:pPr>
      <w:r>
        <w:rPr>
          <w:rFonts w:ascii="Arial" w:cs="Arial" w:eastAsia="Arial" w:hAnsi="Arial"/>
          <w:color w:val="2D2D2D"/>
          <w:sz w:val="21"/>
          <w:szCs w:val="21"/>
        </w:rPr>
        <w:t xml:space="preserve">The product must demonstrate ROI within the first week of the free trial. Dashboard metrics must show: calls answered, appointments booked, leads captured, revenue recovered. If a business owner cannot see exactly how much money the AI is making them, they will churn at the end of the trial.</w:t>
      </w:r>
    </w:p>
    <w:p>
      <w:r>
        <w:br w:type="page"/>
      </w:r>
    </w:p>
    <w:p>
      <w:pPr>
        <w:pStyle w:val="Heading1"/>
        <w:spacing w:after="200" w:before="400"/>
      </w:pPr>
      <w:r>
        <w:rPr>
          <w:rFonts w:ascii="Arial" w:cs="Arial" w:eastAsia="Arial" w:hAnsi="Arial"/>
          <w:b/>
          <w:bCs/>
          <w:color w:val="1B2A4A"/>
          <w:sz w:val="32"/>
          <w:szCs w:val="32"/>
        </w:rPr>
        <w:t xml:space="preserve">SECTION 3 — WHAT MAKES CONVERSATIONS FEEL TRULY HUMAN</w:t>
      </w:r>
    </w:p>
    <w:p>
      <w:pPr>
        <w:spacing w:after="120" w:line="276"/>
        <w:jc w:val="left"/>
      </w:pPr>
      <w:r>
        <w:rPr>
          <w:rFonts w:ascii="Arial" w:cs="Arial" w:eastAsia="Arial" w:hAnsi="Arial"/>
          <w:color w:val="2D2D2D"/>
          <w:sz w:val="21"/>
          <w:szCs w:val="21"/>
        </w:rPr>
        <w:t xml:space="preserve">Human conversation is not just words in sequence. It is a complex, real-time negotiation of timing, emotion, rhythm, and social signaling. Here is what matters most, in order of impact:</w:t>
      </w:r>
    </w:p>
    <w:p>
      <w:pPr>
        <w:pStyle w:val="Heading2"/>
        <w:spacing w:after="150" w:before="300"/>
      </w:pPr>
      <w:r>
        <w:rPr>
          <w:rFonts w:ascii="Arial" w:cs="Arial" w:eastAsia="Arial" w:hAnsi="Arial"/>
          <w:b/>
          <w:bCs/>
          <w:color w:val="2E75B6"/>
          <w:sz w:val="26"/>
          <w:szCs w:val="26"/>
        </w:rPr>
        <w:t xml:space="preserve">Timing and Latency (Most Important)</w:t>
      </w:r>
    </w:p>
    <w:p>
      <w:pPr>
        <w:spacing w:after="120" w:line="276"/>
        <w:jc w:val="left"/>
      </w:pPr>
      <w:r>
        <w:rPr>
          <w:rFonts w:ascii="Arial" w:cs="Arial" w:eastAsia="Arial" w:hAnsi="Arial"/>
          <w:color w:val="2D2D2D"/>
          <w:sz w:val="21"/>
          <w:szCs w:val="21"/>
        </w:rPr>
        <w:t xml:space="preserve">Humans coordinate turn-taking with gaps of approximately 200 milliseconds. Gaps above 700ms feel uncomfortable. Gaps above 1.2 seconds feel broken. The single most important technical metric for conversational AI is end-to-end latency: the time between the caller finishing their sentence and the AI beginning to speak.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75B6" w:sz="1"/>
              <w:left w:val="single" w:color="2E75B6" w:sz="12"/>
              <w:bottom w:val="single" w:color="2E75B6" w:sz="1"/>
              <w:right w:val="single" w:color="2E75B6" w:sz="1"/>
            </w:tcBorders>
            <w:shd w:fill="F2F6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TARGET LATENCY BUDGET</w:t>
            </w:r>
          </w:p>
          <w:p>
            <w:pPr>
              <w:spacing w:after="60" w:line="260"/>
            </w:pPr>
            <w:r>
              <w:rPr>
                <w:rFonts w:ascii="Arial" w:cs="Arial" w:eastAsia="Arial" w:hAnsi="Arial"/>
                <w:color w:val="2D2D2D"/>
                <w:sz w:val="20"/>
                <w:szCs w:val="20"/>
              </w:rPr>
              <w:t xml:space="preserve">Speech-to-text: 150ms (Deepgram streaming)</w:t>
            </w:r>
          </w:p>
          <w:p>
            <w:pPr>
              <w:spacing w:after="60" w:line="260"/>
            </w:pPr>
            <w:r>
              <w:rPr>
                <w:rFonts w:ascii="Arial" w:cs="Arial" w:eastAsia="Arial" w:hAnsi="Arial"/>
                <w:color w:val="2D2D2D"/>
                <w:sz w:val="20"/>
                <w:szCs w:val="20"/>
              </w:rPr>
              <w:t xml:space="preserve">LLM generation (first token): 300ms (Claude Haiku 4.5)</w:t>
            </w:r>
          </w:p>
          <w:p>
            <w:pPr>
              <w:spacing w:after="60" w:line="260"/>
            </w:pPr>
            <w:r>
              <w:rPr>
                <w:rFonts w:ascii="Arial" w:cs="Arial" w:eastAsia="Arial" w:hAnsi="Arial"/>
                <w:color w:val="2D2D2D"/>
                <w:sz w:val="20"/>
                <w:szCs w:val="20"/>
              </w:rPr>
              <w:t xml:space="preserve">Text-to-speech (first audio): 100ms (Cartesia or Deepgram Aura)</w:t>
            </w:r>
          </w:p>
          <w:p>
            <w:pPr>
              <w:spacing w:after="60" w:line="260"/>
            </w:pPr>
            <w:r>
              <w:rPr>
                <w:rFonts w:ascii="Arial" w:cs="Arial" w:eastAsia="Arial" w:hAnsi="Arial"/>
                <w:color w:val="2D2D2D"/>
                <w:sz w:val="20"/>
                <w:szCs w:val="20"/>
              </w:rPr>
              <w:t xml:space="preserve">Network + phone overhead: 50ms</w:t>
            </w:r>
          </w:p>
          <w:p>
            <w:pPr>
              <w:spacing w:after="60" w:line="260"/>
            </w:pPr>
            <w:r>
              <w:rPr>
                <w:rFonts w:ascii="Arial" w:cs="Arial" w:eastAsia="Arial" w:hAnsi="Arial"/>
                <w:color w:val="2D2D2D"/>
                <w:sz w:val="20"/>
                <w:szCs w:val="20"/>
              </w:rPr>
              <w:t xml:space="preserve">TOTAL: ~600ms end-to-end (competitive with Retell AI best-in-class)</w:t>
            </w:r>
          </w:p>
        </w:tc>
      </w:tr>
    </w:tbl>
    <w:p>
      <w:pPr>
        <w:pStyle w:val="Heading2"/>
        <w:spacing w:after="150" w:before="300"/>
      </w:pPr>
      <w:r>
        <w:rPr>
          <w:rFonts w:ascii="Arial" w:cs="Arial" w:eastAsia="Arial" w:hAnsi="Arial"/>
          <w:b/>
          <w:bCs/>
          <w:color w:val="2E75B6"/>
          <w:sz w:val="26"/>
          <w:szCs w:val="26"/>
        </w:rPr>
        <w:t xml:space="preserve">Turn-Taking Intelligence</w:t>
      </w:r>
    </w:p>
    <w:p>
      <w:pPr>
        <w:spacing w:after="120" w:line="276"/>
        <w:jc w:val="left"/>
      </w:pPr>
      <w:r>
        <w:rPr>
          <w:rFonts w:ascii="Arial" w:cs="Arial" w:eastAsia="Arial" w:hAnsi="Arial"/>
          <w:color w:val="2D2D2D"/>
          <w:sz w:val="21"/>
          <w:szCs w:val="21"/>
        </w:rPr>
        <w:t xml:space="preserve">This is where ninety percent of products fail. Basic Voice Activity Detection detects silence and assumes the caller is done. But humans pause to think, take breaths mid-sentence, and trail off before restarting. A good system must predict turn completion using sentence structure, intonation contour, and semantic completeness—not just silence duration. Retell AI’s proprietary turn-taking model is the current benchmark.</w:t>
      </w:r>
    </w:p>
    <w:p>
      <w:pPr>
        <w:spacing w:after="120" w:line="276"/>
        <w:jc w:val="left"/>
      </w:pPr>
      <w:r>
        <w:rPr>
          <w:rFonts w:ascii="Arial" w:cs="Arial" w:eastAsia="Arial" w:hAnsi="Arial"/>
          <w:color w:val="2D2D2D"/>
          <w:sz w:val="21"/>
          <w:szCs w:val="21"/>
        </w:rPr>
        <w:t xml:space="preserve">What Recall Touch must do: use a speechTimeout of three seconds (not “auto”), implement a confidence-weighted approach where partial sentences trigger a longer wait, and never interrupt the caller during the first two seconds of their speech.</w:t>
      </w:r>
    </w:p>
    <w:p>
      <w:pPr>
        <w:pStyle w:val="Heading2"/>
        <w:spacing w:after="150" w:before="300"/>
      </w:pPr>
      <w:r>
        <w:rPr>
          <w:rFonts w:ascii="Arial" w:cs="Arial" w:eastAsia="Arial" w:hAnsi="Arial"/>
          <w:b/>
          <w:bCs/>
          <w:color w:val="2E75B6"/>
          <w:sz w:val="26"/>
          <w:szCs w:val="26"/>
        </w:rPr>
        <w:t xml:space="preserve">Interruption Handling (Barge-In)</w:t>
      </w:r>
    </w:p>
    <w:p>
      <w:pPr>
        <w:spacing w:after="120" w:line="276"/>
        <w:jc w:val="left"/>
      </w:pPr>
      <w:r>
        <w:rPr>
          <w:rFonts w:ascii="Arial" w:cs="Arial" w:eastAsia="Arial" w:hAnsi="Arial"/>
          <w:color w:val="2D2D2D"/>
          <w:sz w:val="21"/>
          <w:szCs w:val="21"/>
        </w:rPr>
        <w:t xml:space="preserve">The caller must be able to interrupt the AI at any point, and the AI must stop speaking within 200ms. The AI should then either acknowledge the interruption (“Oh, go ahead”) or simply start listening. Most platforms either ignore interruptions entirely or get confused and restart their response. Barge-in must be handled gracefully and consistently.</w:t>
      </w:r>
    </w:p>
    <w:p>
      <w:pPr>
        <w:pStyle w:val="Heading2"/>
        <w:spacing w:after="150" w:before="300"/>
      </w:pPr>
      <w:r>
        <w:rPr>
          <w:rFonts w:ascii="Arial" w:cs="Arial" w:eastAsia="Arial" w:hAnsi="Arial"/>
          <w:b/>
          <w:bCs/>
          <w:color w:val="2E75B6"/>
          <w:sz w:val="26"/>
          <w:szCs w:val="26"/>
        </w:rPr>
        <w:t xml:space="preserve">Speech Rhythm and Prosody</w:t>
      </w:r>
    </w:p>
    <w:p>
      <w:pPr>
        <w:spacing w:after="120" w:line="276"/>
        <w:jc w:val="left"/>
      </w:pPr>
      <w:r>
        <w:rPr>
          <w:rFonts w:ascii="Arial" w:cs="Arial" w:eastAsia="Arial" w:hAnsi="Arial"/>
          <w:color w:val="2D2D2D"/>
          <w:sz w:val="21"/>
          <w:szCs w:val="21"/>
        </w:rPr>
        <w:t xml:space="preserve">Constant-speed speech sounds robotic regardless of voice quality. Natural conversation has rhythm: faster delivery for familiar information, slower for important details, brief pauses before key points, and emphasis on emotionally significant words. SSML prosody controls (rate, pitch, break tags) are essential. Recall Touch currently uses rate 98% and pitch -2% with break tags at ellipses and dashes—this is a good foundation but needs expansion to per-phrase dynamic control.</w:t>
      </w:r>
    </w:p>
    <w:p>
      <w:pPr>
        <w:pStyle w:val="Heading2"/>
        <w:spacing w:after="150" w:before="300"/>
      </w:pPr>
      <w:r>
        <w:rPr>
          <w:rFonts w:ascii="Arial" w:cs="Arial" w:eastAsia="Arial" w:hAnsi="Arial"/>
          <w:b/>
          <w:bCs/>
          <w:color w:val="2E75B6"/>
          <w:sz w:val="26"/>
          <w:szCs w:val="26"/>
        </w:rPr>
        <w:t xml:space="preserve">Warmth, Confidence, and Emotional Calibration</w:t>
      </w:r>
    </w:p>
    <w:p>
      <w:pPr>
        <w:spacing w:after="120" w:line="276"/>
        <w:jc w:val="left"/>
      </w:pPr>
      <w:r>
        <w:rPr>
          <w:rFonts w:ascii="Arial" w:cs="Arial" w:eastAsia="Arial" w:hAnsi="Arial"/>
          <w:color w:val="2D2D2D"/>
          <w:sz w:val="21"/>
          <w:szCs w:val="21"/>
        </w:rPr>
        <w:t xml:space="preserve">The AI must match the caller’s emotional register. A stressed caller needs calm reassurance, not bubbly enthusiasm. A casual caller needs friendly warmth, not corporate formality. A confused caller needs patience and simplicity, not more information. This is achieved through prompt engineering (instructing the LLM to detect and mirror tone) and SSML adjustments (slower rate for calming, slightly higher pitch for enthusiasm).</w:t>
      </w:r>
    </w:p>
    <w:p>
      <w:pPr>
        <w:pStyle w:val="Heading2"/>
        <w:spacing w:after="150" w:before="300"/>
      </w:pPr>
      <w:r>
        <w:rPr>
          <w:rFonts w:ascii="Arial" w:cs="Arial" w:eastAsia="Arial" w:hAnsi="Arial"/>
          <w:b/>
          <w:bCs/>
          <w:color w:val="2E75B6"/>
          <w:sz w:val="26"/>
          <w:szCs w:val="26"/>
        </w:rPr>
        <w:t xml:space="preserve">Conversational Imperfections</w:t>
      </w:r>
    </w:p>
    <w:p>
      <w:pPr>
        <w:spacing w:after="120" w:line="276"/>
        <w:jc w:val="left"/>
      </w:pPr>
      <w:r>
        <w:rPr>
          <w:rFonts w:ascii="Arial" w:cs="Arial" w:eastAsia="Arial" w:hAnsi="Arial"/>
          <w:color w:val="2D2D2D"/>
          <w:sz w:val="21"/>
          <w:szCs w:val="21"/>
        </w:rPr>
        <w:t xml:space="preserve">Paradoxically, adding small imperfections makes AI sound more human. Strategic use of filler words (“so,” “honestly,” “you know what”), self-corrections (“actually, let me rephrase that”), and thinking pauses (“hmm, let me think about the best way to explain this”) dramatically increase perceived naturalness. The system prompt should explicitly encourage these. Recall Touch’s current prompt does this partially but could push further.</w:t>
      </w:r>
    </w:p>
    <w:p>
      <w:pPr>
        <w:pStyle w:val="Heading2"/>
        <w:spacing w:after="150" w:before="300"/>
      </w:pPr>
      <w:r>
        <w:rPr>
          <w:rFonts w:ascii="Arial" w:cs="Arial" w:eastAsia="Arial" w:hAnsi="Arial"/>
          <w:b/>
          <w:bCs/>
          <w:color w:val="2E75B6"/>
          <w:sz w:val="26"/>
          <w:szCs w:val="26"/>
        </w:rPr>
        <w:t xml:space="preserve">Recovery After Misunderstanding</w:t>
      </w:r>
    </w:p>
    <w:p>
      <w:pPr>
        <w:spacing w:after="120" w:line="276"/>
        <w:jc w:val="left"/>
      </w:pPr>
      <w:r>
        <w:rPr>
          <w:rFonts w:ascii="Arial" w:cs="Arial" w:eastAsia="Arial" w:hAnsi="Arial"/>
          <w:color w:val="2D2D2D"/>
          <w:sz w:val="21"/>
          <w:szCs w:val="21"/>
        </w:rPr>
        <w:t xml:space="preserve">When the AI mishears or misunderstands, the recovery must be natural and brief. Bad: “I’m sorry, I didn’t understand. Could you please repeat that?” Good: “Sorry, I missed that—what was that last part?” The recovery should feel like what a human would say in the same situation: short, warm, no big deal. Recall Touch currently handles this with a confidence threshold (below 30% triggers re-prompt), which is correct but the re-prompt phrasing should be varied across five or more variants.</w:t>
      </w:r>
    </w:p>
    <w:p>
      <w:pPr>
        <w:pStyle w:val="Heading2"/>
        <w:spacing w:after="150" w:before="300"/>
      </w:pPr>
      <w:r>
        <w:rPr>
          <w:rFonts w:ascii="Arial" w:cs="Arial" w:eastAsia="Arial" w:hAnsi="Arial"/>
          <w:b/>
          <w:bCs/>
          <w:color w:val="2E75B6"/>
          <w:sz w:val="26"/>
          <w:szCs w:val="26"/>
        </w:rPr>
        <w:t xml:space="preserve">Phone-Call Realism</w:t>
      </w:r>
    </w:p>
    <w:p>
      <w:pPr>
        <w:spacing w:after="120" w:line="276"/>
        <w:jc w:val="left"/>
      </w:pPr>
      <w:r>
        <w:rPr>
          <w:rFonts w:ascii="Arial" w:cs="Arial" w:eastAsia="Arial" w:hAnsi="Arial"/>
          <w:color w:val="2D2D2D"/>
          <w:sz w:val="21"/>
          <w:szCs w:val="21"/>
        </w:rPr>
        <w:t xml:space="preserve">Phone audio is 8kHz compressed with background noise. The TTS voice must sound good through this codec, not just in a browser preview. Many voices that sound premium in a studio environment sound thin and synthetic through a phone line. Voice selection must be tested on actual phone calls, not just web playback. Amazon Polly Joanna-Neural handles phone codec well. ElevenLabs voices often sound worse through phone compression. Deepgram Aura and Cartesia are phone-optimized.</w:t>
      </w:r>
    </w:p>
    <w:p>
      <w:r>
        <w:br w:type="page"/>
      </w:r>
    </w:p>
    <w:p>
      <w:pPr>
        <w:pStyle w:val="Heading1"/>
        <w:spacing w:after="200" w:before="400"/>
      </w:pPr>
      <w:r>
        <w:rPr>
          <w:rFonts w:ascii="Arial" w:cs="Arial" w:eastAsia="Arial" w:hAnsi="Arial"/>
          <w:b/>
          <w:bCs/>
          <w:color w:val="1B2A4A"/>
          <w:sz w:val="32"/>
          <w:szCs w:val="32"/>
        </w:rPr>
        <w:t xml:space="preserve">SECTION 4 — WHAT MAKES SALES / SETTER CONVERSATIONS ACTUALLY WORK</w:t>
      </w:r>
    </w:p>
    <w:p>
      <w:pPr>
        <w:spacing w:after="120" w:line="276"/>
        <w:jc w:val="left"/>
      </w:pPr>
      <w:r>
        <w:rPr>
          <w:rFonts w:ascii="Arial" w:cs="Arial" w:eastAsia="Arial" w:hAnsi="Arial"/>
          <w:color w:val="2D2D2D"/>
          <w:sz w:val="21"/>
          <w:szCs w:val="21"/>
        </w:rPr>
        <w:t xml:space="preserve">This is the section that separates a receptionist from a revenue engine. Most AI phone products answer questions. That is table stakes. The product that wins is the one that books appointments, qualifies leads, and recovers revenue—at scale, automatically, on every call.</w:t>
      </w:r>
    </w:p>
    <w:p>
      <w:pPr>
        <w:pStyle w:val="Heading2"/>
        <w:spacing w:after="150" w:before="300"/>
      </w:pPr>
      <w:r>
        <w:rPr>
          <w:rFonts w:ascii="Arial" w:cs="Arial" w:eastAsia="Arial" w:hAnsi="Arial"/>
          <w:b/>
          <w:bCs/>
          <w:color w:val="2E75B6"/>
          <w:sz w:val="26"/>
          <w:szCs w:val="26"/>
        </w:rPr>
        <w:t xml:space="preserve">Qualification</w:t>
      </w:r>
    </w:p>
    <w:p>
      <w:pPr>
        <w:spacing w:after="120" w:line="276"/>
        <w:jc w:val="left"/>
      </w:pPr>
      <w:r>
        <w:rPr>
          <w:rFonts w:ascii="Arial" w:cs="Arial" w:eastAsia="Arial" w:hAnsi="Arial"/>
          <w:color w:val="2D2D2D"/>
          <w:sz w:val="21"/>
          <w:szCs w:val="21"/>
        </w:rPr>
        <w:t xml:space="preserve">The AI must determine three things on every inbound call, naturally and without feeling like an interrogation:</w:t>
      </w:r>
    </w:p>
    <w:p>
      <w:pPr>
        <w:pStyle w:val="ListParagraph"/>
        <w:numPr>
          <w:ilvl w:val="0"/>
          <w:numId w:val="2"/>
        </w:numPr>
        <w:spacing w:after="80" w:line="276"/>
      </w:pPr>
      <w:r>
        <w:rPr>
          <w:rFonts w:ascii="Arial" w:cs="Arial" w:eastAsia="Arial" w:hAnsi="Arial"/>
          <w:color w:val="2D2D2D"/>
          <w:sz w:val="21"/>
          <w:szCs w:val="21"/>
        </w:rPr>
        <w:t xml:space="preserve">Does this person need our service? (Fit)</w:t>
      </w:r>
    </w:p>
    <w:p>
      <w:pPr>
        <w:pStyle w:val="ListParagraph"/>
        <w:numPr>
          <w:ilvl w:val="0"/>
          <w:numId w:val="2"/>
        </w:numPr>
        <w:spacing w:after="80" w:line="276"/>
      </w:pPr>
      <w:r>
        <w:rPr>
          <w:rFonts w:ascii="Arial" w:cs="Arial" w:eastAsia="Arial" w:hAnsi="Arial"/>
          <w:color w:val="2D2D2D"/>
          <w:sz w:val="21"/>
          <w:szCs w:val="21"/>
        </w:rPr>
        <w:t xml:space="preserve">Can they make a decision or do they need to bring someone else in? (Authority)</w:t>
      </w:r>
    </w:p>
    <w:p>
      <w:pPr>
        <w:pStyle w:val="ListParagraph"/>
        <w:numPr>
          <w:ilvl w:val="0"/>
          <w:numId w:val="2"/>
        </w:numPr>
        <w:spacing w:after="80" w:line="276"/>
      </w:pPr>
      <w:r>
        <w:rPr>
          <w:rFonts w:ascii="Arial" w:cs="Arial" w:eastAsia="Arial" w:hAnsi="Arial"/>
          <w:color w:val="2D2D2D"/>
          <w:sz w:val="21"/>
          <w:szCs w:val="21"/>
        </w:rPr>
        <w:t xml:space="preserve">Are they ready to move forward now, or are they just browsing? (Timeline)</w:t>
      </w:r>
    </w:p>
    <w:p>
      <w:pPr>
        <w:spacing w:after="120" w:line="276"/>
        <w:jc w:val="left"/>
      </w:pPr>
      <w:r>
        <w:rPr>
          <w:rFonts w:ascii="Arial" w:cs="Arial" w:eastAsia="Arial" w:hAnsi="Arial"/>
          <w:color w:val="2D2D2D"/>
          <w:sz w:val="21"/>
          <w:szCs w:val="21"/>
        </w:rPr>
        <w:t xml:space="preserve">These questions must be woven into natural conversation, not asked as a checklist. Good: “So when were you hoping to get this handled?” Bad: “What is your timeline for making a purchase decision?”</w:t>
      </w:r>
    </w:p>
    <w:p>
      <w:pPr>
        <w:pStyle w:val="Heading2"/>
        <w:spacing w:after="150" w:before="300"/>
      </w:pPr>
      <w:r>
        <w:rPr>
          <w:rFonts w:ascii="Arial" w:cs="Arial" w:eastAsia="Arial" w:hAnsi="Arial"/>
          <w:b/>
          <w:bCs/>
          <w:color w:val="2E75B6"/>
          <w:sz w:val="26"/>
          <w:szCs w:val="26"/>
        </w:rPr>
        <w:t xml:space="preserve">Discovery</w:t>
      </w:r>
    </w:p>
    <w:p>
      <w:pPr>
        <w:spacing w:after="120" w:line="276"/>
        <w:jc w:val="left"/>
      </w:pPr>
      <w:r>
        <w:rPr>
          <w:rFonts w:ascii="Arial" w:cs="Arial" w:eastAsia="Arial" w:hAnsi="Arial"/>
          <w:color w:val="2D2D2D"/>
          <w:sz w:val="21"/>
          <w:szCs w:val="21"/>
        </w:rPr>
        <w:t xml:space="preserve">Discovery is the art of getting the caller to tell you their problem before you pitch the solution. The AI must ask open-ended questions early (“What’s going on with your current setup?”) and then mirror back what it hears (“So it sounds like you’re losing calls after hours and it’s costing you customers”). This creates trust and makes the eventual pitch feel like a natural solution, not a sales pitch.</w:t>
      </w:r>
    </w:p>
    <w:p>
      <w:pPr>
        <w:pStyle w:val="Heading2"/>
        <w:spacing w:after="150" w:before="300"/>
      </w:pPr>
      <w:r>
        <w:rPr>
          <w:rFonts w:ascii="Arial" w:cs="Arial" w:eastAsia="Arial" w:hAnsi="Arial"/>
          <w:b/>
          <w:bCs/>
          <w:color w:val="2E75B6"/>
          <w:sz w:val="26"/>
          <w:szCs w:val="26"/>
        </w:rPr>
        <w:t xml:space="preserve">Objection Handling</w:t>
      </w:r>
    </w:p>
    <w:p>
      <w:pPr>
        <w:spacing w:after="120" w:line="276"/>
        <w:jc w:val="left"/>
      </w:pPr>
      <w:r>
        <w:rPr>
          <w:rFonts w:ascii="Arial" w:cs="Arial" w:eastAsia="Arial" w:hAnsi="Arial"/>
          <w:color w:val="2D2D2D"/>
          <w:sz w:val="21"/>
          <w:szCs w:val="21"/>
        </w:rPr>
        <w:t xml:space="preserve">Every objection is a buying signal wrapped in fear. The LAER framework (Listen, Acknowledge, Explore, Respond) must be built into the system prompt at a deep level. The AI must:</w:t>
      </w:r>
    </w:p>
    <w:p>
      <w:pPr>
        <w:pStyle w:val="ListParagraph"/>
        <w:numPr>
          <w:ilvl w:val="0"/>
          <w:numId w:val="2"/>
        </w:numPr>
        <w:spacing w:after="80" w:line="276"/>
      </w:pPr>
      <w:r>
        <w:rPr>
          <w:rFonts w:ascii="Arial" w:cs="Arial" w:eastAsia="Arial" w:hAnsi="Arial"/>
          <w:color w:val="2D2D2D"/>
          <w:sz w:val="21"/>
          <w:szCs w:val="21"/>
        </w:rPr>
        <w:t xml:space="preserve">Never argue. Ever. Acknowledge the concern first, always.</w:t>
      </w:r>
    </w:p>
    <w:p>
      <w:pPr>
        <w:pStyle w:val="ListParagraph"/>
        <w:numPr>
          <w:ilvl w:val="0"/>
          <w:numId w:val="2"/>
        </w:numPr>
        <w:spacing w:after="80" w:line="276"/>
      </w:pPr>
      <w:r>
        <w:rPr>
          <w:rFonts w:ascii="Arial" w:cs="Arial" w:eastAsia="Arial" w:hAnsi="Arial"/>
          <w:color w:val="2D2D2D"/>
          <w:sz w:val="21"/>
          <w:szCs w:val="21"/>
        </w:rPr>
        <w:t xml:space="preserve">Distinguish surface objections from real ones. “Too expensive” usually means “I don’t see the ROI yet.”</w:t>
      </w:r>
    </w:p>
    <w:p>
      <w:pPr>
        <w:pStyle w:val="ListParagraph"/>
        <w:numPr>
          <w:ilvl w:val="0"/>
          <w:numId w:val="2"/>
        </w:numPr>
        <w:spacing w:after="80" w:line="276"/>
      </w:pPr>
      <w:r>
        <w:rPr>
          <w:rFonts w:ascii="Arial" w:cs="Arial" w:eastAsia="Arial" w:hAnsi="Arial"/>
          <w:color w:val="2D2D2D"/>
          <w:sz w:val="21"/>
          <w:szCs w:val="21"/>
        </w:rPr>
        <w:t xml:space="preserve">Use the caller’s own words back to them. “You mentioned you’re losing about ten calls a week—at twenty-nine dollars a month, each one of those recovered calls pays for the entire year.”</w:t>
      </w:r>
    </w:p>
    <w:p>
      <w:pPr>
        <w:pStyle w:val="ListParagraph"/>
        <w:numPr>
          <w:ilvl w:val="0"/>
          <w:numId w:val="2"/>
        </w:numPr>
        <w:spacing w:after="80" w:line="276"/>
      </w:pPr>
      <w:r>
        <w:rPr>
          <w:rFonts w:ascii="Arial" w:cs="Arial" w:eastAsia="Arial" w:hAnsi="Arial"/>
          <w:color w:val="2D2D2D"/>
          <w:sz w:val="21"/>
          <w:szCs w:val="21"/>
        </w:rPr>
        <w:t xml:space="preserve">Know when to let go. If the caller says no three times, thank them gracefully and end the call. Persistence past the third no destroys trust.</w:t>
      </w:r>
    </w:p>
    <w:p>
      <w:pPr>
        <w:pStyle w:val="Heading2"/>
        <w:spacing w:after="150" w:before="300"/>
      </w:pPr>
      <w:r>
        <w:rPr>
          <w:rFonts w:ascii="Arial" w:cs="Arial" w:eastAsia="Arial" w:hAnsi="Arial"/>
          <w:b/>
          <w:bCs/>
          <w:color w:val="2E75B6"/>
          <w:sz w:val="26"/>
          <w:szCs w:val="26"/>
        </w:rPr>
        <w:t xml:space="preserve">Booking</w:t>
      </w:r>
    </w:p>
    <w:p>
      <w:pPr>
        <w:spacing w:after="120" w:line="276"/>
        <w:jc w:val="left"/>
      </w:pPr>
      <w:r>
        <w:rPr>
          <w:rFonts w:ascii="Arial" w:cs="Arial" w:eastAsia="Arial" w:hAnsi="Arial"/>
          <w:color w:val="2D2D2D"/>
          <w:sz w:val="21"/>
          <w:szCs w:val="21"/>
        </w:rPr>
        <w:t xml:space="preserve">The booking moment is the most critical ten seconds of any sales call. The AI must:</w:t>
      </w:r>
    </w:p>
    <w:p>
      <w:pPr>
        <w:pStyle w:val="ListParagraph"/>
        <w:numPr>
          <w:ilvl w:val="0"/>
          <w:numId w:val="2"/>
        </w:numPr>
        <w:spacing w:after="80" w:line="276"/>
      </w:pPr>
      <w:r>
        <w:rPr>
          <w:rFonts w:ascii="Arial" w:cs="Arial" w:eastAsia="Arial" w:hAnsi="Arial"/>
          <w:color w:val="2D2D2D"/>
          <w:sz w:val="21"/>
          <w:szCs w:val="21"/>
        </w:rPr>
        <w:t xml:space="preserve">Make the ask directly but naturally: “Want me to get you set up with the free trial right now?”</w:t>
      </w:r>
    </w:p>
    <w:p>
      <w:pPr>
        <w:pStyle w:val="ListParagraph"/>
        <w:numPr>
          <w:ilvl w:val="0"/>
          <w:numId w:val="2"/>
        </w:numPr>
        <w:spacing w:after="80" w:line="276"/>
      </w:pPr>
      <w:r>
        <w:rPr>
          <w:rFonts w:ascii="Arial" w:cs="Arial" w:eastAsia="Arial" w:hAnsi="Arial"/>
          <w:color w:val="2D2D2D"/>
          <w:sz w:val="21"/>
          <w:szCs w:val="21"/>
        </w:rPr>
        <w:t xml:space="preserve">Remove friction: “Takes about thirty seconds, no credit card.”</w:t>
      </w:r>
    </w:p>
    <w:p>
      <w:pPr>
        <w:pStyle w:val="ListParagraph"/>
        <w:numPr>
          <w:ilvl w:val="0"/>
          <w:numId w:val="2"/>
        </w:numPr>
        <w:spacing w:after="80" w:line="276"/>
      </w:pPr>
      <w:r>
        <w:rPr>
          <w:rFonts w:ascii="Arial" w:cs="Arial" w:eastAsia="Arial" w:hAnsi="Arial"/>
          <w:color w:val="2D2D2D"/>
          <w:sz w:val="21"/>
          <w:szCs w:val="21"/>
        </w:rPr>
        <w:t xml:space="preserve">Confirm clearly: “Awesome, head to recall dash touch dot com, click Get Started, and you’re live.”</w:t>
      </w:r>
    </w:p>
    <w:p>
      <w:pPr>
        <w:pStyle w:val="ListParagraph"/>
        <w:numPr>
          <w:ilvl w:val="0"/>
          <w:numId w:val="2"/>
        </w:numPr>
        <w:spacing w:after="80" w:line="276"/>
      </w:pPr>
      <w:r>
        <w:rPr>
          <w:rFonts w:ascii="Arial" w:cs="Arial" w:eastAsia="Arial" w:hAnsi="Arial"/>
          <w:color w:val="2D2D2D"/>
          <w:sz w:val="21"/>
          <w:szCs w:val="21"/>
        </w:rPr>
        <w:t xml:space="preserve">Never hedge. “If you’re interested, you could maybe try...” is weak. “Let’s get you set up” is strong.</w:t>
      </w:r>
    </w:p>
    <w:p>
      <w:pPr>
        <w:pStyle w:val="Heading2"/>
        <w:spacing w:after="150" w:before="300"/>
      </w:pPr>
      <w:r>
        <w:rPr>
          <w:rFonts w:ascii="Arial" w:cs="Arial" w:eastAsia="Arial" w:hAnsi="Arial"/>
          <w:b/>
          <w:bCs/>
          <w:color w:val="2E75B6"/>
          <w:sz w:val="26"/>
          <w:szCs w:val="26"/>
        </w:rPr>
        <w:t xml:space="preserve">Show-Up Improvement</w:t>
      </w:r>
    </w:p>
    <w:p>
      <w:pPr>
        <w:spacing w:after="120" w:line="276"/>
        <w:jc w:val="left"/>
      </w:pPr>
      <w:r>
        <w:rPr>
          <w:rFonts w:ascii="Arial" w:cs="Arial" w:eastAsia="Arial" w:hAnsi="Arial"/>
          <w:color w:val="2D2D2D"/>
          <w:sz w:val="21"/>
          <w:szCs w:val="21"/>
        </w:rPr>
        <w:t xml:space="preserve">For appointment-based businesses, the booking is not the finish line. The AI must send a confirmation immediately, a reminder twenty-four hours before, and a day-of reminder two hours before. Each touchpoint should reinforce value, not just logistics. Good: “Just a reminder about your consultation tomorrow at 2 PM. Dr. Smith is looking forward to discussing your options.” Bad: “Reminder: appointment tomorrow at 2 PM.”</w:t>
      </w:r>
    </w:p>
    <w:p>
      <w:pPr>
        <w:pStyle w:val="Heading2"/>
        <w:spacing w:after="150" w:before="300"/>
      </w:pPr>
      <w:r>
        <w:rPr>
          <w:rFonts w:ascii="Arial" w:cs="Arial" w:eastAsia="Arial" w:hAnsi="Arial"/>
          <w:b/>
          <w:bCs/>
          <w:color w:val="2E75B6"/>
          <w:sz w:val="26"/>
          <w:szCs w:val="26"/>
        </w:rPr>
        <w:t xml:space="preserve">Handling Price Concerns</w:t>
      </w:r>
    </w:p>
    <w:p>
      <w:pPr>
        <w:spacing w:after="120" w:line="276"/>
        <w:jc w:val="left"/>
      </w:pPr>
      <w:r>
        <w:rPr>
          <w:rFonts w:ascii="Arial" w:cs="Arial" w:eastAsia="Arial" w:hAnsi="Arial"/>
          <w:color w:val="2D2D2D"/>
          <w:sz w:val="21"/>
          <w:szCs w:val="21"/>
        </w:rPr>
        <w:t xml:space="preserve">Price objections are never about the number. They are about perceived value versus perceived cost. The AI must reframe every price conversation around ROI, not features. A dental office losing twelve appointments per month is losing four to eight thousand dollars in revenue. A twenty-nine dollar AI agent that recovers even one of those appointments pays for itself forty times over. The math should be industry-specific and calculated on the call.</w:t>
      </w:r>
    </w:p>
    <w:p>
      <w:pPr>
        <w:pStyle w:val="Heading2"/>
        <w:spacing w:after="150" w:before="300"/>
      </w:pPr>
      <w:r>
        <w:rPr>
          <w:rFonts w:ascii="Arial" w:cs="Arial" w:eastAsia="Arial" w:hAnsi="Arial"/>
          <w:b/>
          <w:bCs/>
          <w:color w:val="2E75B6"/>
          <w:sz w:val="26"/>
          <w:szCs w:val="26"/>
        </w:rPr>
        <w:t xml:space="preserve">Handling “Call Me Later”</w:t>
      </w:r>
    </w:p>
    <w:p>
      <w:pPr>
        <w:spacing w:after="120" w:line="276"/>
        <w:jc w:val="left"/>
      </w:pPr>
      <w:r>
        <w:rPr>
          <w:rFonts w:ascii="Arial" w:cs="Arial" w:eastAsia="Arial" w:hAnsi="Arial"/>
          <w:color w:val="2D2D2D"/>
          <w:sz w:val="21"/>
          <w:szCs w:val="21"/>
        </w:rPr>
        <w:t xml:space="preserve">This is not a rejection. It is a scheduling request. The AI should immediately respond with: “Absolutely! When’s a good time to call you back?” and then actually follow through. The follow-up call should reference the prior conversation: “Hey, it’s Sarah from Recall Touch—we chatted last Tuesday about your plumbing business. You mentioned you were losing calls after hours. Did you get a chance to think about it?” Context carryover between calls is the killer feature here.</w:t>
      </w:r>
    </w:p>
    <w:p>
      <w:r>
        <w:br w:type="page"/>
      </w:r>
    </w:p>
    <w:p>
      <w:pPr>
        <w:pStyle w:val="Heading1"/>
        <w:spacing w:after="200" w:before="400"/>
      </w:pPr>
      <w:r>
        <w:rPr>
          <w:rFonts w:ascii="Arial" w:cs="Arial" w:eastAsia="Arial" w:hAnsi="Arial"/>
          <w:b/>
          <w:bCs/>
          <w:color w:val="1B2A4A"/>
          <w:sz w:val="32"/>
          <w:szCs w:val="32"/>
        </w:rPr>
        <w:t xml:space="preserve">SECTION 5 — RECALL TOUCH’S IDEAL CONVERSATIONAL OPERATING MODEL</w:t>
      </w:r>
    </w:p>
    <w:p>
      <w:pPr>
        <w:spacing w:after="120" w:line="276"/>
        <w:jc w:val="left"/>
      </w:pPr>
      <w:r>
        <w:rPr>
          <w:rFonts w:ascii="Arial" w:cs="Arial" w:eastAsia="Arial" w:hAnsi="Arial"/>
          <w:color w:val="2D2D2D"/>
          <w:sz w:val="21"/>
          <w:szCs w:val="21"/>
        </w:rPr>
        <w:t xml:space="preserve">The AI must behave fundamentally differently depending on the call type. A single prompt, a single voice, and a single strategy for all calls is a recipe for mediocrity.</w:t>
      </w:r>
    </w:p>
    <w:p>
      <w:pPr>
        <w:pStyle w:val="Heading2"/>
        <w:spacing w:after="150" w:before="300"/>
      </w:pPr>
      <w:r>
        <w:rPr>
          <w:rFonts w:ascii="Arial" w:cs="Arial" w:eastAsia="Arial" w:hAnsi="Arial"/>
          <w:b/>
          <w:bCs/>
          <w:color w:val="2E75B6"/>
          <w:sz w:val="26"/>
          <w:szCs w:val="26"/>
        </w:rPr>
        <w:t xml:space="preserve">Inbound Leads (First-Time Callers)</w:t>
      </w:r>
    </w:p>
    <w:p>
      <w:pPr>
        <w:spacing w:after="120" w:line="276"/>
        <w:jc w:val="left"/>
      </w:pPr>
      <w:r>
        <w:rPr>
          <w:rFonts w:ascii="Arial" w:cs="Arial" w:eastAsia="Arial" w:hAnsi="Arial"/>
          <w:color w:val="2D2D2D"/>
          <w:sz w:val="21"/>
          <w:szCs w:val="21"/>
        </w:rPr>
        <w:t xml:space="preserve">Warm greeting within one ring. Industry-appropriate opener. Immediate discovery: “What can I help you with today?” Short responses. Let the caller lead. Qualify naturally. Book or transfer within three minutes.</w:t>
      </w:r>
    </w:p>
    <w:p>
      <w:pPr>
        <w:pStyle w:val="Heading2"/>
        <w:spacing w:after="150" w:before="300"/>
      </w:pPr>
      <w:r>
        <w:rPr>
          <w:rFonts w:ascii="Arial" w:cs="Arial" w:eastAsia="Arial" w:hAnsi="Arial"/>
          <w:b/>
          <w:bCs/>
          <w:color w:val="2E75B6"/>
          <w:sz w:val="26"/>
          <w:szCs w:val="26"/>
        </w:rPr>
        <w:t xml:space="preserve">Outbound Leads (Demo / Follow-Up)</w:t>
      </w:r>
    </w:p>
    <w:p>
      <w:pPr>
        <w:spacing w:after="120" w:line="276"/>
        <w:jc w:val="left"/>
      </w:pPr>
      <w:r>
        <w:rPr>
          <w:rFonts w:ascii="Arial" w:cs="Arial" w:eastAsia="Arial" w:hAnsi="Arial"/>
          <w:color w:val="2D2D2D"/>
          <w:sz w:val="21"/>
          <w:szCs w:val="21"/>
        </w:rPr>
        <w:t xml:space="preserve">Identify yourself immediately. Reference how they found you. Ask permission to continue: “Do you have about two minutes?” If yes, go into concise pitch. If no, ask for a better time and schedule callback. Never cold-pitch without permission.</w:t>
      </w:r>
    </w:p>
    <w:p>
      <w:pPr>
        <w:pStyle w:val="Heading2"/>
        <w:spacing w:after="150" w:before="300"/>
      </w:pPr>
      <w:r>
        <w:rPr>
          <w:rFonts w:ascii="Arial" w:cs="Arial" w:eastAsia="Arial" w:hAnsi="Arial"/>
          <w:b/>
          <w:bCs/>
          <w:color w:val="2E75B6"/>
          <w:sz w:val="26"/>
          <w:szCs w:val="26"/>
        </w:rPr>
        <w:t xml:space="preserve">Warm Follow-Up</w:t>
      </w:r>
    </w:p>
    <w:p>
      <w:pPr>
        <w:spacing w:after="120" w:line="276"/>
        <w:jc w:val="left"/>
      </w:pPr>
      <w:r>
        <w:rPr>
          <w:rFonts w:ascii="Arial" w:cs="Arial" w:eastAsia="Arial" w:hAnsi="Arial"/>
          <w:color w:val="2D2D2D"/>
          <w:sz w:val="21"/>
          <w:szCs w:val="21"/>
        </w:rPr>
        <w:t xml:space="preserve">Reference the prior interaction by name, date, and topic. “Hi, this is Sarah from Recall Touch. We spoke last Thursday about your dental practice—you were looking into after-hours call handling. I wanted to check in and see if you had any questions.” This requires CRM context injection into the system prompt.</w:t>
      </w:r>
    </w:p>
    <w:p>
      <w:pPr>
        <w:pStyle w:val="Heading2"/>
        <w:spacing w:after="150" w:before="300"/>
      </w:pPr>
      <w:r>
        <w:rPr>
          <w:rFonts w:ascii="Arial" w:cs="Arial" w:eastAsia="Arial" w:hAnsi="Arial"/>
          <w:b/>
          <w:bCs/>
          <w:color w:val="2E75B6"/>
          <w:sz w:val="26"/>
          <w:szCs w:val="26"/>
        </w:rPr>
        <w:t xml:space="preserve">Reminder Calls</w:t>
      </w:r>
    </w:p>
    <w:p>
      <w:pPr>
        <w:spacing w:after="120" w:line="276"/>
        <w:jc w:val="left"/>
      </w:pPr>
      <w:r>
        <w:rPr>
          <w:rFonts w:ascii="Arial" w:cs="Arial" w:eastAsia="Arial" w:hAnsi="Arial"/>
          <w:color w:val="2D2D2D"/>
          <w:sz w:val="21"/>
          <w:szCs w:val="21"/>
        </w:rPr>
        <w:t xml:space="preserve">Brief, friendly, value-reinforcing. “Hi, just a quick reminder about your appointment tomorrow at 3 PM with Dr. Johnson. We’re looking forward to seeing you! If you need to reschedule, just let me know.” Twenty seconds max. No sales. No upsell.</w:t>
      </w:r>
    </w:p>
    <w:p>
      <w:pPr>
        <w:pStyle w:val="Heading2"/>
        <w:spacing w:after="150" w:before="300"/>
      </w:pPr>
      <w:r>
        <w:rPr>
          <w:rFonts w:ascii="Arial" w:cs="Arial" w:eastAsia="Arial" w:hAnsi="Arial"/>
          <w:b/>
          <w:bCs/>
          <w:color w:val="2E75B6"/>
          <w:sz w:val="26"/>
          <w:szCs w:val="26"/>
        </w:rPr>
        <w:t xml:space="preserve">No-Show Recovery</w:t>
      </w:r>
    </w:p>
    <w:p>
      <w:pPr>
        <w:spacing w:after="120" w:line="276"/>
        <w:jc w:val="left"/>
      </w:pPr>
      <w:r>
        <w:rPr>
          <w:rFonts w:ascii="Arial" w:cs="Arial" w:eastAsia="Arial" w:hAnsi="Arial"/>
          <w:color w:val="2D2D2D"/>
          <w:sz w:val="21"/>
          <w:szCs w:val="21"/>
        </w:rPr>
        <w:t xml:space="preserve">Empathetic, not accusatory. “Hi, this is Sarah from Dr. Johnson’s office. We missed you at your 3 PM appointment today—hope everything’s okay! Would you like to reschedule? We have openings this Thursday and Friday.” Offer alternatives immediately. Make it easy to rebook.</w:t>
      </w:r>
    </w:p>
    <w:p>
      <w:pPr>
        <w:pStyle w:val="Heading2"/>
        <w:spacing w:after="150" w:before="300"/>
      </w:pPr>
      <w:r>
        <w:rPr>
          <w:rFonts w:ascii="Arial" w:cs="Arial" w:eastAsia="Arial" w:hAnsi="Arial"/>
          <w:b/>
          <w:bCs/>
          <w:color w:val="2E75B6"/>
          <w:sz w:val="26"/>
          <w:szCs w:val="26"/>
        </w:rPr>
        <w:t xml:space="preserve">Support Triage</w:t>
      </w:r>
    </w:p>
    <w:p>
      <w:pPr>
        <w:spacing w:after="120" w:line="276"/>
        <w:jc w:val="left"/>
      </w:pPr>
      <w:r>
        <w:rPr>
          <w:rFonts w:ascii="Arial" w:cs="Arial" w:eastAsia="Arial" w:hAnsi="Arial"/>
          <w:color w:val="2D2D2D"/>
          <w:sz w:val="21"/>
          <w:szCs w:val="21"/>
        </w:rPr>
        <w:t xml:space="preserve">Different voice tone: calm, patient, slower pace. Listen first. Categorize the issue. Either resolve directly (eighty percent of common questions) or warm-transfer with full context to the right person. Never bounce the caller between departments. Never say “I don’t know” without offering an alternative path.</w:t>
      </w:r>
    </w:p>
    <w:p>
      <w:pPr>
        <w:pStyle w:val="Heading2"/>
        <w:spacing w:after="150" w:before="300"/>
      </w:pPr>
      <w:r>
        <w:rPr>
          <w:rFonts w:ascii="Arial" w:cs="Arial" w:eastAsia="Arial" w:hAnsi="Arial"/>
          <w:b/>
          <w:bCs/>
          <w:color w:val="2E75B6"/>
          <w:sz w:val="26"/>
          <w:szCs w:val="26"/>
        </w:rPr>
        <w:t xml:space="preserve">Transfer to Humans</w:t>
      </w:r>
    </w:p>
    <w:p>
      <w:pPr>
        <w:spacing w:after="120" w:line="276"/>
        <w:jc w:val="left"/>
      </w:pPr>
      <w:r>
        <w:rPr>
          <w:rFonts w:ascii="Arial" w:cs="Arial" w:eastAsia="Arial" w:hAnsi="Arial"/>
          <w:color w:val="2D2D2D"/>
          <w:sz w:val="21"/>
          <w:szCs w:val="21"/>
        </w:rPr>
        <w:t xml:space="preserve">The transfer must be warm, not cold. The AI briefs the human before connecting: caller name, what they’re calling about, what’s been discussed, what they need. The human picks up already informed. This single feature—contextual warm transfer—is worth more than any other feature in the product.</w:t>
      </w:r>
    </w:p>
    <w:p>
      <w:pPr>
        <w:pStyle w:val="Heading2"/>
        <w:spacing w:after="150" w:before="300"/>
      </w:pPr>
      <w:r>
        <w:rPr>
          <w:rFonts w:ascii="Arial" w:cs="Arial" w:eastAsia="Arial" w:hAnsi="Arial"/>
          <w:b/>
          <w:bCs/>
          <w:color w:val="2E75B6"/>
          <w:sz w:val="26"/>
          <w:szCs w:val="26"/>
        </w:rPr>
        <w:t xml:space="preserve">High-Ticket / Consultative Sales</w:t>
      </w:r>
    </w:p>
    <w:p>
      <w:pPr>
        <w:spacing w:after="120" w:line="276"/>
        <w:jc w:val="left"/>
      </w:pPr>
      <w:r>
        <w:rPr>
          <w:rFonts w:ascii="Arial" w:cs="Arial" w:eastAsia="Arial" w:hAnsi="Arial"/>
          <w:color w:val="2D2D2D"/>
          <w:sz w:val="21"/>
          <w:szCs w:val="21"/>
        </w:rPr>
        <w:t xml:space="preserve">Longer calls (five to ten minutes). More discovery, less pitching. The AI acts as a setter, not a closer: qualify the opportunity, build rapport, and schedule a consultation with a human expert. The AI should never attempt to close a five-figure deal on a phone call. Know the boundary.</w:t>
      </w:r>
    </w:p>
    <w:p>
      <w:r>
        <w:br w:type="page"/>
      </w:r>
    </w:p>
    <w:p>
      <w:pPr>
        <w:pStyle w:val="Heading1"/>
        <w:spacing w:after="200" w:before="400"/>
      </w:pPr>
      <w:r>
        <w:rPr>
          <w:rFonts w:ascii="Arial" w:cs="Arial" w:eastAsia="Arial" w:hAnsi="Arial"/>
          <w:b/>
          <w:bCs/>
          <w:color w:val="1B2A4A"/>
          <w:sz w:val="32"/>
          <w:szCs w:val="32"/>
        </w:rPr>
        <w:t xml:space="preserve">SECTION 6 — CONVERSATION ARCHITECTURE</w:t>
      </w:r>
    </w:p>
    <w:p>
      <w:pPr>
        <w:pStyle w:val="Heading2"/>
        <w:spacing w:after="150" w:before="300"/>
      </w:pPr>
      <w:r>
        <w:rPr>
          <w:rFonts w:ascii="Arial" w:cs="Arial" w:eastAsia="Arial" w:hAnsi="Arial"/>
          <w:b/>
          <w:bCs/>
          <w:color w:val="2E75B6"/>
          <w:sz w:val="26"/>
          <w:szCs w:val="26"/>
        </w:rPr>
        <w:t xml:space="preserve">System Prompt Structure</w:t>
      </w:r>
    </w:p>
    <w:p>
      <w:pPr>
        <w:spacing w:after="120" w:line="276"/>
        <w:jc w:val="left"/>
      </w:pPr>
      <w:r>
        <w:rPr>
          <w:rFonts w:ascii="Arial" w:cs="Arial" w:eastAsia="Arial" w:hAnsi="Arial"/>
          <w:color w:val="2D2D2D"/>
          <w:sz w:val="21"/>
          <w:szCs w:val="21"/>
        </w:rPr>
        <w:t xml:space="preserve">The system prompt must be layered, not monolithic. Recall Touch’s current demo prompt is 379 lines covering everything from pricing to industry-specific knowledge. This works for a demo but will not scale for production multi-agent deployment. The prompt should be composed of modular layers:</w:t>
      </w:r>
    </w:p>
    <w:p>
      <w:pPr>
        <w:spacing w:after="100" w:before="200"/>
      </w:pPr>
      <w:r>
        <w:rPr>
          <w:rFonts w:ascii="Arial" w:cs="Arial" w:eastAsia="Arial" w:hAnsi="Arial"/>
          <w:b/>
          <w:bCs/>
          <w:color w:val="1B2A4A"/>
          <w:sz w:val="22"/>
          <w:szCs w:val="22"/>
        </w:rPr>
        <w:t xml:space="preserve">Layer 1: Identity and Voice Rules</w:t>
      </w:r>
    </w:p>
    <w:p>
      <w:pPr>
        <w:spacing w:after="120" w:line="276"/>
        <w:jc w:val="left"/>
      </w:pPr>
      <w:r>
        <w:rPr>
          <w:rFonts w:ascii="Arial" w:cs="Arial" w:eastAsia="Arial" w:hAnsi="Arial"/>
          <w:color w:val="2D2D2D"/>
          <w:sz w:val="21"/>
          <w:szCs w:val="21"/>
        </w:rPr>
        <w:t xml:space="preserve">Who is the agent? What is their personality? What are the absolute rules for phone speech (sentence length, no lists, natural phrasing)? This layer is the same across all calls for a given agent.</w:t>
      </w:r>
    </w:p>
    <w:p>
      <w:pPr>
        <w:spacing w:after="100" w:before="200"/>
      </w:pPr>
      <w:r>
        <w:rPr>
          <w:rFonts w:ascii="Arial" w:cs="Arial" w:eastAsia="Arial" w:hAnsi="Arial"/>
          <w:b/>
          <w:bCs/>
          <w:color w:val="1B2A4A"/>
          <w:sz w:val="22"/>
          <w:szCs w:val="22"/>
        </w:rPr>
        <w:t xml:space="preserve">Layer 2: Business Context</w:t>
      </w:r>
    </w:p>
    <w:p>
      <w:pPr>
        <w:spacing w:after="120" w:line="276"/>
        <w:jc w:val="left"/>
      </w:pPr>
      <w:r>
        <w:rPr>
          <w:rFonts w:ascii="Arial" w:cs="Arial" w:eastAsia="Arial" w:hAnsi="Arial"/>
          <w:color w:val="2D2D2D"/>
          <w:sz w:val="21"/>
          <w:szCs w:val="21"/>
        </w:rPr>
        <w:t xml:space="preserve">What business is this agent serving? Services, hours, pricing, FAQs, location, team. This is configured per workspace during setup and injected at call time.</w:t>
      </w:r>
    </w:p>
    <w:p>
      <w:pPr>
        <w:spacing w:after="100" w:before="200"/>
      </w:pPr>
      <w:r>
        <w:rPr>
          <w:rFonts w:ascii="Arial" w:cs="Arial" w:eastAsia="Arial" w:hAnsi="Arial"/>
          <w:b/>
          <w:bCs/>
          <w:color w:val="1B2A4A"/>
          <w:sz w:val="22"/>
          <w:szCs w:val="22"/>
        </w:rPr>
        <w:t xml:space="preserve">Layer 3: Call Objective</w:t>
      </w:r>
    </w:p>
    <w:p>
      <w:pPr>
        <w:spacing w:after="120" w:line="276"/>
        <w:jc w:val="left"/>
      </w:pPr>
      <w:r>
        <w:rPr>
          <w:rFonts w:ascii="Arial" w:cs="Arial" w:eastAsia="Arial" w:hAnsi="Arial"/>
          <w:color w:val="2D2D2D"/>
          <w:sz w:val="21"/>
          <w:szCs w:val="21"/>
        </w:rPr>
        <w:t xml:space="preserve">What is the goal of THIS call? Inbound qualification, outbound follow-up, reminder, support triage? Each call type has a different objective, and the prompt must reflect that. This is determined at call initiation based on call type, campaign, or CRM state.</w:t>
      </w:r>
    </w:p>
    <w:p>
      <w:pPr>
        <w:spacing w:after="100" w:before="200"/>
      </w:pPr>
      <w:r>
        <w:rPr>
          <w:rFonts w:ascii="Arial" w:cs="Arial" w:eastAsia="Arial" w:hAnsi="Arial"/>
          <w:b/>
          <w:bCs/>
          <w:color w:val="1B2A4A"/>
          <w:sz w:val="22"/>
          <w:szCs w:val="22"/>
        </w:rPr>
        <w:t xml:space="preserve">Layer 4: Caller Context</w:t>
      </w:r>
    </w:p>
    <w:p>
      <w:pPr>
        <w:spacing w:after="120" w:line="276"/>
        <w:jc w:val="left"/>
      </w:pPr>
      <w:r>
        <w:rPr>
          <w:rFonts w:ascii="Arial" w:cs="Arial" w:eastAsia="Arial" w:hAnsi="Arial"/>
          <w:color w:val="2D2D2D"/>
          <w:sz w:val="21"/>
          <w:szCs w:val="21"/>
        </w:rPr>
        <w:t xml:space="preserve">Who is the caller? CRM data, prior call history, appointment status, lead score. If the caller called last week, the AI should reference that. This layer is injected per-call from database lookups.</w:t>
      </w:r>
    </w:p>
    <w:p>
      <w:pPr>
        <w:spacing w:after="100" w:before="200"/>
      </w:pPr>
      <w:r>
        <w:rPr>
          <w:rFonts w:ascii="Arial" w:cs="Arial" w:eastAsia="Arial" w:hAnsi="Arial"/>
          <w:b/>
          <w:bCs/>
          <w:color w:val="1B2A4A"/>
          <w:sz w:val="22"/>
          <w:szCs w:val="22"/>
        </w:rPr>
        <w:t xml:space="preserve">Layer 5: Rules and Guardrails</w:t>
      </w:r>
    </w:p>
    <w:p>
      <w:pPr>
        <w:spacing w:after="120" w:line="276"/>
        <w:jc w:val="left"/>
      </w:pPr>
      <w:r>
        <w:rPr>
          <w:rFonts w:ascii="Arial" w:cs="Arial" w:eastAsia="Arial" w:hAnsi="Arial"/>
          <w:color w:val="2D2D2D"/>
          <w:sz w:val="21"/>
          <w:szCs w:val="21"/>
        </w:rPr>
        <w:t xml:space="preserve">What must the AI never say? When must it transfer? What topics are off-limits? What are the escalation triggers? This layer is configured per workspace in settings.</w:t>
      </w:r>
    </w:p>
    <w:p>
      <w:pPr>
        <w:pStyle w:val="Heading2"/>
        <w:spacing w:after="150" w:before="300"/>
      </w:pPr>
      <w:r>
        <w:rPr>
          <w:rFonts w:ascii="Arial" w:cs="Arial" w:eastAsia="Arial" w:hAnsi="Arial"/>
          <w:b/>
          <w:bCs/>
          <w:color w:val="2E75B6"/>
          <w:sz w:val="26"/>
          <w:szCs w:val="26"/>
        </w:rPr>
        <w:t xml:space="preserve">Memory and Context Carryover</w:t>
      </w:r>
    </w:p>
    <w:p>
      <w:pPr>
        <w:spacing w:after="120" w:line="276"/>
        <w:jc w:val="left"/>
      </w:pPr>
      <w:r>
        <w:rPr>
          <w:rFonts w:ascii="Arial" w:cs="Arial" w:eastAsia="Arial" w:hAnsi="Arial"/>
          <w:color w:val="2D2D2D"/>
          <w:sz w:val="21"/>
          <w:szCs w:val="21"/>
        </w:rPr>
        <w:t xml:space="preserve">The current system stores conversation history in call_sessions.metadata. This is correct for within-call memory but insufficient for cross-call memory. The system needs:</w:t>
      </w:r>
    </w:p>
    <w:p>
      <w:pPr>
        <w:pStyle w:val="ListParagraph"/>
        <w:numPr>
          <w:ilvl w:val="0"/>
          <w:numId w:val="2"/>
        </w:numPr>
        <w:spacing w:after="80" w:line="276"/>
      </w:pPr>
      <w:r>
        <w:rPr>
          <w:rFonts w:ascii="Arial" w:cs="Arial" w:eastAsia="Arial" w:hAnsi="Arial"/>
          <w:color w:val="2D2D2D"/>
          <w:sz w:val="21"/>
          <w:szCs w:val="21"/>
        </w:rPr>
        <w:t xml:space="preserve">Per-lead conversation summaries that persist across calls.</w:t>
      </w:r>
    </w:p>
    <w:p>
      <w:pPr>
        <w:pStyle w:val="ListParagraph"/>
        <w:numPr>
          <w:ilvl w:val="0"/>
          <w:numId w:val="2"/>
        </w:numPr>
        <w:spacing w:after="80" w:line="276"/>
      </w:pPr>
      <w:r>
        <w:rPr>
          <w:rFonts w:ascii="Arial" w:cs="Arial" w:eastAsia="Arial" w:hAnsi="Arial"/>
          <w:color w:val="2D2D2D"/>
          <w:sz w:val="21"/>
          <w:szCs w:val="21"/>
        </w:rPr>
        <w:t xml:space="preserve">Key fact extraction: caller name, business type, pain points, objections raised, commitments made.</w:t>
      </w:r>
    </w:p>
    <w:p>
      <w:pPr>
        <w:pStyle w:val="ListParagraph"/>
        <w:numPr>
          <w:ilvl w:val="0"/>
          <w:numId w:val="2"/>
        </w:numPr>
        <w:spacing w:after="80" w:line="276"/>
      </w:pPr>
      <w:r>
        <w:rPr>
          <w:rFonts w:ascii="Arial" w:cs="Arial" w:eastAsia="Arial" w:hAnsi="Arial"/>
          <w:color w:val="2D2D2D"/>
          <w:sz w:val="21"/>
          <w:szCs w:val="21"/>
        </w:rPr>
        <w:t xml:space="preserve">Automatic injection of these facts into subsequent call prompts.</w:t>
      </w:r>
    </w:p>
    <w:p>
      <w:pPr>
        <w:pStyle w:val="ListParagraph"/>
        <w:numPr>
          <w:ilvl w:val="0"/>
          <w:numId w:val="2"/>
        </w:numPr>
        <w:spacing w:after="80" w:line="276"/>
      </w:pPr>
      <w:r>
        <w:rPr>
          <w:rFonts w:ascii="Arial" w:cs="Arial" w:eastAsia="Arial" w:hAnsi="Arial"/>
          <w:color w:val="2D2D2D"/>
          <w:sz w:val="21"/>
          <w:szCs w:val="21"/>
        </w:rPr>
        <w:t xml:space="preserve">A maximum of 14 messages (7 turns) in the active context window, with older turns summarized.</w:t>
      </w:r>
    </w:p>
    <w:p>
      <w:pPr>
        <w:pStyle w:val="Heading2"/>
        <w:spacing w:after="150" w:before="300"/>
      </w:pPr>
      <w:r>
        <w:rPr>
          <w:rFonts w:ascii="Arial" w:cs="Arial" w:eastAsia="Arial" w:hAnsi="Arial"/>
          <w:b/>
          <w:bCs/>
          <w:color w:val="2E75B6"/>
          <w:sz w:val="26"/>
          <w:szCs w:val="26"/>
        </w:rPr>
        <w:t xml:space="preserve">Fallback Behavior</w:t>
      </w:r>
    </w:p>
    <w:p>
      <w:pPr>
        <w:spacing w:after="120" w:line="276"/>
        <w:jc w:val="left"/>
      </w:pPr>
      <w:r>
        <w:rPr>
          <w:rFonts w:ascii="Arial" w:cs="Arial" w:eastAsia="Arial" w:hAnsi="Arial"/>
          <w:color w:val="2D2D2D"/>
          <w:sz w:val="21"/>
          <w:szCs w:val="21"/>
        </w:rPr>
        <w:t xml:space="preserve">When the LLM is slow (above 8 seconds) or fails, the system must not hang silently. The fallback chain should be:</w:t>
      </w:r>
    </w:p>
    <w:p>
      <w:pPr>
        <w:pStyle w:val="ListParagraph"/>
        <w:numPr>
          <w:ilvl w:val="0"/>
          <w:numId w:val="2"/>
        </w:numPr>
        <w:spacing w:after="80" w:line="276"/>
      </w:pPr>
      <w:r>
        <w:rPr>
          <w:rFonts w:ascii="Arial" w:cs="Arial" w:eastAsia="Arial" w:hAnsi="Arial"/>
          <w:color w:val="2D2D2D"/>
          <w:sz w:val="21"/>
          <w:szCs w:val="21"/>
        </w:rPr>
        <w:t xml:space="preserve">Haiku 4.5 (primary, 8s timeout)</w:t>
      </w:r>
    </w:p>
    <w:p>
      <w:pPr>
        <w:pStyle w:val="ListParagraph"/>
        <w:numPr>
          <w:ilvl w:val="0"/>
          <w:numId w:val="2"/>
        </w:numPr>
        <w:spacing w:after="80" w:line="276"/>
      </w:pPr>
      <w:r>
        <w:rPr>
          <w:rFonts w:ascii="Arial" w:cs="Arial" w:eastAsia="Arial" w:hAnsi="Arial"/>
          <w:color w:val="2D2D2D"/>
          <w:sz w:val="21"/>
          <w:szCs w:val="21"/>
        </w:rPr>
        <w:t xml:space="preserve">Sonnet 4.6 (quality fallback, 12s timeout)</w:t>
      </w:r>
    </w:p>
    <w:p>
      <w:pPr>
        <w:pStyle w:val="ListParagraph"/>
        <w:numPr>
          <w:ilvl w:val="0"/>
          <w:numId w:val="2"/>
        </w:numPr>
        <w:spacing w:after="80" w:line="276"/>
      </w:pPr>
      <w:r>
        <w:rPr>
          <w:rFonts w:ascii="Arial" w:cs="Arial" w:eastAsia="Arial" w:hAnsi="Arial"/>
          <w:color w:val="2D2D2D"/>
          <w:sz w:val="21"/>
          <w:szCs w:val="21"/>
        </w:rPr>
        <w:t xml:space="preserve">Static keyword-matched responses (instant, $0)</w:t>
      </w:r>
    </w:p>
    <w:p>
      <w:pPr>
        <w:pStyle w:val="ListParagraph"/>
        <w:numPr>
          <w:ilvl w:val="0"/>
          <w:numId w:val="2"/>
        </w:numPr>
        <w:spacing w:after="80" w:line="276"/>
      </w:pPr>
      <w:r>
        <w:rPr>
          <w:rFonts w:ascii="Arial" w:cs="Arial" w:eastAsia="Arial" w:hAnsi="Arial"/>
          <w:color w:val="2D2D2D"/>
          <w:sz w:val="21"/>
          <w:szCs w:val="21"/>
        </w:rPr>
        <w:t xml:space="preserve">If all fail: “I’m having a quick technical hiccup—head to recall dash touch dot com and our team will take care of you.” + graceful hangup.</w:t>
      </w:r>
    </w:p>
    <w:p>
      <w:pPr>
        <w:pStyle w:val="Heading2"/>
        <w:spacing w:after="150" w:before="300"/>
      </w:pPr>
      <w:r>
        <w:rPr>
          <w:rFonts w:ascii="Arial" w:cs="Arial" w:eastAsia="Arial" w:hAnsi="Arial"/>
          <w:b/>
          <w:bCs/>
          <w:color w:val="2E75B6"/>
          <w:sz w:val="26"/>
          <w:szCs w:val="26"/>
        </w:rPr>
        <w:t xml:space="preserve">Post-Call Classification</w:t>
      </w:r>
    </w:p>
    <w:p>
      <w:pPr>
        <w:spacing w:after="120" w:line="276"/>
        <w:jc w:val="left"/>
      </w:pPr>
      <w:r>
        <w:rPr>
          <w:rFonts w:ascii="Arial" w:cs="Arial" w:eastAsia="Arial" w:hAnsi="Arial"/>
          <w:color w:val="2D2D2D"/>
          <w:sz w:val="21"/>
          <w:szCs w:val="21"/>
        </w:rPr>
        <w:t xml:space="preserve">After every call, the system must automatically classify: outcome (booked, qualified, info, transferred, missed), caller sentiment, topics discussed, objections raised, CTA delivered, and next-best-action. This data feeds the analytics dashboard and the automation engine.</w:t>
      </w:r>
    </w:p>
    <w:p>
      <w:r>
        <w:br w:type="page"/>
      </w:r>
    </w:p>
    <w:p>
      <w:pPr>
        <w:pStyle w:val="Heading1"/>
        <w:spacing w:after="200" w:before="400"/>
      </w:pPr>
      <w:r>
        <w:rPr>
          <w:rFonts w:ascii="Arial" w:cs="Arial" w:eastAsia="Arial" w:hAnsi="Arial"/>
          <w:b/>
          <w:bCs/>
          <w:color w:val="1B2A4A"/>
          <w:sz w:val="32"/>
          <w:szCs w:val="32"/>
        </w:rPr>
        <w:t xml:space="preserve">SECTION 7 — VOICE ARCHITECTURE</w:t>
      </w:r>
    </w:p>
    <w:p>
      <w:pPr>
        <w:pStyle w:val="Heading2"/>
        <w:spacing w:after="150" w:before="300"/>
      </w:pPr>
      <w:r>
        <w:rPr>
          <w:rFonts w:ascii="Arial" w:cs="Arial" w:eastAsia="Arial" w:hAnsi="Arial"/>
          <w:b/>
          <w:bCs/>
          <w:color w:val="2E75B6"/>
          <w:sz w:val="26"/>
          <w:szCs w:val="26"/>
        </w:rPr>
        <w:t xml:space="preserve">Voice Selection Strategy</w:t>
      </w:r>
    </w:p>
    <w:p>
      <w:pPr>
        <w:spacing w:after="120" w:line="276"/>
        <w:jc w:val="left"/>
      </w:pPr>
      <w:r>
        <w:rPr>
          <w:rFonts w:ascii="Arial" w:cs="Arial" w:eastAsia="Arial" w:hAnsi="Arial"/>
          <w:color w:val="2D2D2D"/>
          <w:sz w:val="21"/>
          <w:szCs w:val="21"/>
        </w:rPr>
        <w:t xml:space="preserve">The voice library must be curated, not comprehensive. Most platforms make the mistake of exposing every available voice. This creates choice paralysis and exposes low-quality options that damage perception of the entire product.</w:t>
      </w:r>
    </w:p>
    <w:p>
      <w:pPr>
        <w:spacing w:after="100" w:before="200"/>
      </w:pPr>
      <w:r>
        <w:rPr>
          <w:rFonts w:ascii="Arial" w:cs="Arial" w:eastAsia="Arial" w:hAnsi="Arial"/>
          <w:b/>
          <w:bCs/>
          <w:color w:val="1B2A4A"/>
          <w:sz w:val="22"/>
          <w:szCs w:val="22"/>
        </w:rPr>
        <w:t xml:space="preserve">Recommended Voice Tiers</w:t>
      </w:r>
    </w:p>
    <w:p>
      <w:pPr>
        <w:pStyle w:val="ListParagraph"/>
        <w:numPr>
          <w:ilvl w:val="0"/>
          <w:numId w:val="2"/>
        </w:numPr>
        <w:spacing w:after="80" w:line="276"/>
      </w:pPr>
      <w:r>
        <w:rPr>
          <w:rFonts w:ascii="Arial" w:cs="Arial" w:eastAsia="Arial" w:hAnsi="Arial"/>
          <w:color w:val="2D2D2D"/>
          <w:sz w:val="21"/>
          <w:szCs w:val="21"/>
        </w:rPr>
        <w:t xml:space="preserve">Premium tier (3–5 voices): The best-sounding voices for phone calls, tested on actual phone lines (not browser preview). These are the defaults. Amazon Polly Joanna-Neural (female, warm, professional), Deepgram Aura (multiple genders, phone-optimized), and Cartesia (ultra-low latency, natural). </w:t>
      </w:r>
    </w:p>
    <w:p>
      <w:pPr>
        <w:pStyle w:val="ListParagraph"/>
        <w:numPr>
          <w:ilvl w:val="0"/>
          <w:numId w:val="2"/>
        </w:numPr>
        <w:spacing w:after="80" w:line="276"/>
      </w:pPr>
      <w:r>
        <w:rPr>
          <w:rFonts w:ascii="Arial" w:cs="Arial" w:eastAsia="Arial" w:hAnsi="Arial"/>
          <w:color w:val="2D2D2D"/>
          <w:sz w:val="21"/>
          <w:szCs w:val="21"/>
        </w:rPr>
        <w:t xml:space="preserve">Standard tier (5–10 voices): Good voices for specific use cases. Different accents (British, Australian), different age ranges, different energy levels. Available in settings but not the default experience.</w:t>
      </w:r>
    </w:p>
    <w:p>
      <w:pPr>
        <w:pStyle w:val="ListParagraph"/>
        <w:numPr>
          <w:ilvl w:val="0"/>
          <w:numId w:val="2"/>
        </w:numPr>
        <w:spacing w:after="80" w:line="276"/>
      </w:pPr>
      <w:r>
        <w:rPr>
          <w:rFonts w:ascii="Arial" w:cs="Arial" w:eastAsia="Arial" w:hAnsi="Arial"/>
          <w:color w:val="2D2D2D"/>
          <w:sz w:val="21"/>
          <w:szCs w:val="21"/>
        </w:rPr>
        <w:t xml:space="preserve">Hidden tier: Any voice that sounds synthetic, thin, or robotic on phone lines. These exist in the provider’s library but must never be shown to users.</w:t>
      </w:r>
    </w:p>
    <w:p>
      <w:pPr>
        <w:pStyle w:val="Heading2"/>
        <w:spacing w:after="150" w:before="300"/>
      </w:pPr>
      <w:r>
        <w:rPr>
          <w:rFonts w:ascii="Arial" w:cs="Arial" w:eastAsia="Arial" w:hAnsi="Arial"/>
          <w:b/>
          <w:bCs/>
          <w:color w:val="2E75B6"/>
          <w:sz w:val="26"/>
          <w:szCs w:val="26"/>
        </w:rPr>
        <w:t xml:space="preserve">SSML and Prosody Control</w:t>
      </w:r>
    </w:p>
    <w:p>
      <w:pPr>
        <w:spacing w:after="120" w:line="276"/>
        <w:jc w:val="left"/>
      </w:pPr>
      <w:r>
        <w:rPr>
          <w:rFonts w:ascii="Arial" w:cs="Arial" w:eastAsia="Arial" w:hAnsi="Arial"/>
          <w:color w:val="2D2D2D"/>
          <w:sz w:val="21"/>
          <w:szCs w:val="21"/>
        </w:rPr>
        <w:t xml:space="preserve">Recall Touch currently implements basic SSML: prosody rate 98%, pitch -2%, break tags at ellipses and dashes. This needs to expand to:</w:t>
      </w:r>
    </w:p>
    <w:p>
      <w:pPr>
        <w:pStyle w:val="ListParagraph"/>
        <w:numPr>
          <w:ilvl w:val="0"/>
          <w:numId w:val="2"/>
        </w:numPr>
        <w:spacing w:after="80" w:line="276"/>
      </w:pPr>
      <w:r>
        <w:rPr>
          <w:rFonts w:ascii="Arial" w:cs="Arial" w:eastAsia="Arial" w:hAnsi="Arial"/>
          <w:color w:val="2D2D2D"/>
          <w:sz w:val="21"/>
          <w:szCs w:val="21"/>
        </w:rPr>
        <w:t xml:space="preserve">Per-sentence rate adjustment: slower for important information (pricing, URLs), faster for conversational filler.</w:t>
      </w:r>
    </w:p>
    <w:p>
      <w:pPr>
        <w:pStyle w:val="ListParagraph"/>
        <w:numPr>
          <w:ilvl w:val="0"/>
          <w:numId w:val="2"/>
        </w:numPr>
        <w:spacing w:after="80" w:line="276"/>
      </w:pPr>
      <w:r>
        <w:rPr>
          <w:rFonts w:ascii="Arial" w:cs="Arial" w:eastAsia="Arial" w:hAnsi="Arial"/>
          <w:color w:val="2D2D2D"/>
          <w:sz w:val="21"/>
          <w:szCs w:val="21"/>
        </w:rPr>
        <w:t xml:space="preserve">Emphasis on key words using SSML emphasis tags.</w:t>
      </w:r>
    </w:p>
    <w:p>
      <w:pPr>
        <w:pStyle w:val="ListParagraph"/>
        <w:numPr>
          <w:ilvl w:val="0"/>
          <w:numId w:val="2"/>
        </w:numPr>
        <w:spacing w:after="80" w:line="276"/>
      </w:pPr>
      <w:r>
        <w:rPr>
          <w:rFonts w:ascii="Arial" w:cs="Arial" w:eastAsia="Arial" w:hAnsi="Arial"/>
          <w:color w:val="2D2D2D"/>
          <w:sz w:val="21"/>
          <w:szCs w:val="21"/>
        </w:rPr>
        <w:t xml:space="preserve">Longer pauses before important statements (500ms) and shorter pauses between casual exchanges (150ms).</w:t>
      </w:r>
    </w:p>
    <w:p>
      <w:pPr>
        <w:pStyle w:val="ListParagraph"/>
        <w:numPr>
          <w:ilvl w:val="0"/>
          <w:numId w:val="2"/>
        </w:numPr>
        <w:spacing w:after="80" w:line="276"/>
      </w:pPr>
      <w:r>
        <w:rPr>
          <w:rFonts w:ascii="Arial" w:cs="Arial" w:eastAsia="Arial" w:hAnsi="Arial"/>
          <w:color w:val="2D2D2D"/>
          <w:sz w:val="21"/>
          <w:szCs w:val="21"/>
        </w:rPr>
        <w:t xml:space="preserve">Volume variation: slightly louder for confident assertions, slightly softer for empathetic statements.</w:t>
      </w:r>
    </w:p>
    <w:p>
      <w:pPr>
        <w:pStyle w:val="Heading2"/>
        <w:spacing w:after="150" w:before="300"/>
      </w:pPr>
      <w:r>
        <w:rPr>
          <w:rFonts w:ascii="Arial" w:cs="Arial" w:eastAsia="Arial" w:hAnsi="Arial"/>
          <w:b/>
          <w:bCs/>
          <w:color w:val="2E75B6"/>
          <w:sz w:val="26"/>
          <w:szCs w:val="26"/>
        </w:rPr>
        <w:t xml:space="preserve">Latency Optimization</w:t>
      </w:r>
    </w:p>
    <w:p>
      <w:pPr>
        <w:spacing w:after="120" w:line="276"/>
        <w:jc w:val="left"/>
      </w:pPr>
      <w:r>
        <w:rPr>
          <w:rFonts w:ascii="Arial" w:cs="Arial" w:eastAsia="Arial" w:hAnsi="Arial"/>
          <w:color w:val="2D2D2D"/>
          <w:sz w:val="21"/>
          <w:szCs w:val="21"/>
        </w:rPr>
        <w:t xml:space="preserve">The TTS pipeline must be streaming, not batch. The AI should start speaking the first sentence while the second sentence is still being generated. This requires:</w:t>
      </w:r>
    </w:p>
    <w:p>
      <w:pPr>
        <w:pStyle w:val="ListParagraph"/>
        <w:numPr>
          <w:ilvl w:val="0"/>
          <w:numId w:val="2"/>
        </w:numPr>
        <w:spacing w:after="80" w:line="276"/>
      </w:pPr>
      <w:r>
        <w:rPr>
          <w:rFonts w:ascii="Arial" w:cs="Arial" w:eastAsia="Arial" w:hAnsi="Arial"/>
          <w:color w:val="2D2D2D"/>
          <w:sz w:val="21"/>
          <w:szCs w:val="21"/>
        </w:rPr>
        <w:t xml:space="preserve">LLM streaming output (first token in under 300ms).</w:t>
      </w:r>
    </w:p>
    <w:p>
      <w:pPr>
        <w:pStyle w:val="ListParagraph"/>
        <w:numPr>
          <w:ilvl w:val="0"/>
          <w:numId w:val="2"/>
        </w:numPr>
        <w:spacing w:after="80" w:line="276"/>
      </w:pPr>
      <w:r>
        <w:rPr>
          <w:rFonts w:ascii="Arial" w:cs="Arial" w:eastAsia="Arial" w:hAnsi="Arial"/>
          <w:color w:val="2D2D2D"/>
          <w:sz w:val="21"/>
          <w:szCs w:val="21"/>
        </w:rPr>
        <w:t xml:space="preserve">TTS streaming input (begin audio generation as soon as the first sentence is complete).</w:t>
      </w:r>
    </w:p>
    <w:p>
      <w:pPr>
        <w:pStyle w:val="ListParagraph"/>
        <w:numPr>
          <w:ilvl w:val="0"/>
          <w:numId w:val="2"/>
        </w:numPr>
        <w:spacing w:after="80" w:line="276"/>
      </w:pPr>
      <w:r>
        <w:rPr>
          <w:rFonts w:ascii="Arial" w:cs="Arial" w:eastAsia="Arial" w:hAnsi="Arial"/>
          <w:color w:val="2D2D2D"/>
          <w:sz w:val="21"/>
          <w:szCs w:val="21"/>
        </w:rPr>
        <w:t xml:space="preserve">Audio streaming to phone (begin playing audio before the full response is generated).</w:t>
      </w:r>
    </w:p>
    <w:p>
      <w:pPr>
        <w:spacing w:after="120" w:line="276"/>
        <w:jc w:val="left"/>
      </w:pPr>
      <w:r>
        <w:rPr>
          <w:rFonts w:ascii="Arial" w:cs="Arial" w:eastAsia="Arial" w:hAnsi="Arial"/>
          <w:color w:val="2D2D2D"/>
          <w:sz w:val="21"/>
          <w:szCs w:val="21"/>
        </w:rPr>
        <w:t xml:space="preserve">Note: Twilio’s &lt;Say&gt; TwiML does not support streaming—it renders the full text before playing. For true streaming, Recall Touch should use its self-hosted voice server (already in the codebase) via WebSocket connection to the call, bypassing TwiML for AI responses. This is the path to sub-400ms latency.</w:t>
      </w:r>
    </w:p>
    <w:p>
      <w:pPr>
        <w:pStyle w:val="Heading2"/>
        <w:spacing w:after="150" w:before="300"/>
      </w:pPr>
      <w:r>
        <w:rPr>
          <w:rFonts w:ascii="Arial" w:cs="Arial" w:eastAsia="Arial" w:hAnsi="Arial"/>
          <w:b/>
          <w:bCs/>
          <w:color w:val="2E75B6"/>
          <w:sz w:val="26"/>
          <w:szCs w:val="26"/>
        </w:rPr>
        <w:t xml:space="preserve">Phone-Line Optimization</w:t>
      </w:r>
    </w:p>
    <w:p>
      <w:pPr>
        <w:spacing w:after="120" w:line="276"/>
        <w:jc w:val="left"/>
      </w:pPr>
      <w:r>
        <w:rPr>
          <w:rFonts w:ascii="Arial" w:cs="Arial" w:eastAsia="Arial" w:hAnsi="Arial"/>
          <w:color w:val="2D2D2D"/>
          <w:sz w:val="21"/>
          <w:szCs w:val="21"/>
        </w:rPr>
        <w:t xml:space="preserve">Phone calls use 8kHz µ-law codec, which strips high-frequency information. Voices must be tested through this codec. The demo call preview on the website should play audio through a simulated phone filter so users hear exactly what callers will hear. Voice comparison should happen through phone-quality audio, not studio-quality.</w:t>
      </w:r>
    </w:p>
    <w:p>
      <w:pPr>
        <w:pStyle w:val="Heading2"/>
        <w:spacing w:after="150" w:before="300"/>
      </w:pPr>
      <w:r>
        <w:rPr>
          <w:rFonts w:ascii="Arial" w:cs="Arial" w:eastAsia="Arial" w:hAnsi="Arial"/>
          <w:b/>
          <w:bCs/>
          <w:color w:val="2E75B6"/>
          <w:sz w:val="26"/>
          <w:szCs w:val="26"/>
        </w:rPr>
        <w:t xml:space="preserve">Interruption Handling Architecture</w:t>
      </w:r>
    </w:p>
    <w:p>
      <w:pPr>
        <w:spacing w:after="120" w:line="276"/>
        <w:jc w:val="left"/>
      </w:pPr>
      <w:r>
        <w:rPr>
          <w:rFonts w:ascii="Arial" w:cs="Arial" w:eastAsia="Arial" w:hAnsi="Arial"/>
          <w:color w:val="2D2D2D"/>
          <w:sz w:val="21"/>
          <w:szCs w:val="21"/>
        </w:rPr>
        <w:t xml:space="preserve">Current implementation: Twilio’s &lt;Gather&gt; allows barge-in by default (caller speech stops &lt;Say&gt; playback). This is correct but limited—the AI cannot respond to the interruption intelligently; it just stops and waits for the full speech result. Advanced implementation should: detect partial speech during AI output, decide whether to stop or continue based on the content (“mm-hmm” should not stop the AI; “wait, hold on” should), and resume gracefully.</w:t>
      </w:r>
    </w:p>
    <w:p>
      <w:r>
        <w:br w:type="page"/>
      </w:r>
    </w:p>
    <w:p>
      <w:pPr>
        <w:pStyle w:val="Heading1"/>
        <w:spacing w:after="200" w:before="400"/>
      </w:pPr>
      <w:r>
        <w:rPr>
          <w:rFonts w:ascii="Arial" w:cs="Arial" w:eastAsia="Arial" w:hAnsi="Arial"/>
          <w:b/>
          <w:bCs/>
          <w:color w:val="1B2A4A"/>
          <w:sz w:val="32"/>
          <w:szCs w:val="32"/>
        </w:rPr>
        <w:t xml:space="preserve">SECTION 8 — SALES-SPECIFIC CONVERSATION INTELLIGENCE</w:t>
      </w:r>
    </w:p>
    <w:p>
      <w:pPr>
        <w:pStyle w:val="Heading2"/>
        <w:spacing w:after="150" w:before="300"/>
      </w:pPr>
      <w:r>
        <w:rPr>
          <w:rFonts w:ascii="Arial" w:cs="Arial" w:eastAsia="Arial" w:hAnsi="Arial"/>
          <w:b/>
          <w:bCs/>
          <w:color w:val="2E75B6"/>
          <w:sz w:val="26"/>
          <w:szCs w:val="26"/>
        </w:rPr>
        <w:t xml:space="preserve">Lead Qualification Logic</w:t>
      </w:r>
    </w:p>
    <w:p>
      <w:pPr>
        <w:spacing w:after="120" w:line="276"/>
        <w:jc w:val="left"/>
      </w:pPr>
      <w:r>
        <w:rPr>
          <w:rFonts w:ascii="Arial" w:cs="Arial" w:eastAsia="Arial" w:hAnsi="Arial"/>
          <w:color w:val="2D2D2D"/>
          <w:sz w:val="21"/>
          <w:szCs w:val="21"/>
        </w:rPr>
        <w:t xml:space="preserve">The system must score leads in real-time during the call, not just after. Scoring dimensions:</w:t>
      </w:r>
    </w:p>
    <w:p>
      <w:pPr>
        <w:pStyle w:val="ListParagraph"/>
        <w:numPr>
          <w:ilvl w:val="0"/>
          <w:numId w:val="2"/>
        </w:numPr>
        <w:spacing w:after="80" w:line="276"/>
      </w:pPr>
      <w:r>
        <w:rPr>
          <w:rFonts w:ascii="Arial" w:cs="Arial" w:eastAsia="Arial" w:hAnsi="Arial"/>
          <w:color w:val="2D2D2D"/>
          <w:sz w:val="21"/>
          <w:szCs w:val="21"/>
        </w:rPr>
        <w:t xml:space="preserve">Fit: Does their business match the product’s sweet spot? (Inferred from industry, size, and current call handling.)</w:t>
      </w:r>
    </w:p>
    <w:p>
      <w:pPr>
        <w:pStyle w:val="ListParagraph"/>
        <w:numPr>
          <w:ilvl w:val="0"/>
          <w:numId w:val="2"/>
        </w:numPr>
        <w:spacing w:after="80" w:line="276"/>
      </w:pPr>
      <w:r>
        <w:rPr>
          <w:rFonts w:ascii="Arial" w:cs="Arial" w:eastAsia="Arial" w:hAnsi="Arial"/>
          <w:color w:val="2D2D2D"/>
          <w:sz w:val="21"/>
          <w:szCs w:val="21"/>
        </w:rPr>
        <w:t xml:space="preserve">Pain: Are they experiencing a problem the product solves? (Inferred from discovery responses.)</w:t>
      </w:r>
    </w:p>
    <w:p>
      <w:pPr>
        <w:pStyle w:val="ListParagraph"/>
        <w:numPr>
          <w:ilvl w:val="0"/>
          <w:numId w:val="2"/>
        </w:numPr>
        <w:spacing w:after="80" w:line="276"/>
      </w:pPr>
      <w:r>
        <w:rPr>
          <w:rFonts w:ascii="Arial" w:cs="Arial" w:eastAsia="Arial" w:hAnsi="Arial"/>
          <w:color w:val="2D2D2D"/>
          <w:sz w:val="21"/>
          <w:szCs w:val="21"/>
        </w:rPr>
        <w:t xml:space="preserve">Urgency: Do they need a solution now? (“We’re losing calls every day” vs. “Just browsing.”)</w:t>
      </w:r>
    </w:p>
    <w:p>
      <w:pPr>
        <w:pStyle w:val="ListParagraph"/>
        <w:numPr>
          <w:ilvl w:val="0"/>
          <w:numId w:val="2"/>
        </w:numPr>
        <w:spacing w:after="80" w:line="276"/>
      </w:pPr>
      <w:r>
        <w:rPr>
          <w:rFonts w:ascii="Arial" w:cs="Arial" w:eastAsia="Arial" w:hAnsi="Arial"/>
          <w:color w:val="2D2D2D"/>
          <w:sz w:val="21"/>
          <w:szCs w:val="21"/>
        </w:rPr>
        <w:t xml:space="preserve">Authority: Can they make the decision? (“I’m the owner” vs. “I’ll need to check with my partner.”)</w:t>
      </w:r>
    </w:p>
    <w:p>
      <w:pPr>
        <w:spacing w:after="120" w:line="276"/>
        <w:jc w:val="left"/>
      </w:pPr>
      <w:r>
        <w:rPr>
          <w:rFonts w:ascii="Arial" w:cs="Arial" w:eastAsia="Arial" w:hAnsi="Arial"/>
          <w:color w:val="2D2D2D"/>
          <w:sz w:val="21"/>
          <w:szCs w:val="21"/>
        </w:rPr>
        <w:t xml:space="preserve">These scores should be captured in the call session metadata and used to determine follow-up priority and sequence.</w:t>
      </w:r>
    </w:p>
    <w:p>
      <w:pPr>
        <w:pStyle w:val="Heading2"/>
        <w:spacing w:after="150" w:before="300"/>
      </w:pPr>
      <w:r>
        <w:rPr>
          <w:rFonts w:ascii="Arial" w:cs="Arial" w:eastAsia="Arial" w:hAnsi="Arial"/>
          <w:b/>
          <w:bCs/>
          <w:color w:val="2E75B6"/>
          <w:sz w:val="26"/>
          <w:szCs w:val="26"/>
        </w:rPr>
        <w:t xml:space="preserve">Tone by Lead Temperature</w:t>
      </w:r>
    </w:p>
    <w:p>
      <w:pPr>
        <w:spacing w:after="120" w:line="276"/>
        <w:jc w:val="left"/>
      </w:pPr>
      <w:r>
        <w:rPr>
          <w:rFonts w:ascii="Arial" w:cs="Arial" w:eastAsia="Arial" w:hAnsi="Arial"/>
          <w:color w:val="2D2D2D"/>
          <w:sz w:val="21"/>
          <w:szCs w:val="21"/>
        </w:rPr>
        <w:t xml:space="preserve">The AI’s conversational style must adapt based on lead warmth:</w:t>
      </w:r>
    </w:p>
    <w:p>
      <w:pPr>
        <w:pStyle w:val="ListParagraph"/>
        <w:numPr>
          <w:ilvl w:val="0"/>
          <w:numId w:val="2"/>
        </w:numPr>
        <w:spacing w:after="80" w:line="276"/>
      </w:pPr>
      <w:r>
        <w:rPr>
          <w:rFonts w:ascii="Arial" w:cs="Arial" w:eastAsia="Arial" w:hAnsi="Arial"/>
          <w:color w:val="2D2D2D"/>
          <w:sz w:val="21"/>
          <w:szCs w:val="21"/>
        </w:rPr>
        <w:t xml:space="preserve">Cold (first touch, no prior interaction): Friendly, low-pressure, focus on value and curiosity. Lead with the free trial.</w:t>
      </w:r>
    </w:p>
    <w:p>
      <w:pPr>
        <w:pStyle w:val="ListParagraph"/>
        <w:numPr>
          <w:ilvl w:val="0"/>
          <w:numId w:val="2"/>
        </w:numPr>
        <w:spacing w:after="80" w:line="276"/>
      </w:pPr>
      <w:r>
        <w:rPr>
          <w:rFonts w:ascii="Arial" w:cs="Arial" w:eastAsia="Arial" w:hAnsi="Arial"/>
          <w:color w:val="2D2D2D"/>
          <w:sz w:val="21"/>
          <w:szCs w:val="21"/>
        </w:rPr>
        <w:t xml:space="preserve">Warm (second or third touch, showed interest): Reference prior conversations, address specific objections raised before, gently advance toward commitment.</w:t>
      </w:r>
    </w:p>
    <w:p>
      <w:pPr>
        <w:pStyle w:val="ListParagraph"/>
        <w:numPr>
          <w:ilvl w:val="0"/>
          <w:numId w:val="2"/>
        </w:numPr>
        <w:spacing w:after="80" w:line="276"/>
      </w:pPr>
      <w:r>
        <w:rPr>
          <w:rFonts w:ascii="Arial" w:cs="Arial" w:eastAsia="Arial" w:hAnsi="Arial"/>
          <w:color w:val="2D2D2D"/>
          <w:sz w:val="21"/>
          <w:szCs w:val="21"/>
        </w:rPr>
        <w:t xml:space="preserve">Hot (requested demo, visited pricing page, already in trial): Assume intent, reduce discovery, focus on removing final barriers. “What’s standing between you and going live today?”</w:t>
      </w:r>
    </w:p>
    <w:p>
      <w:pPr>
        <w:pStyle w:val="Heading2"/>
        <w:spacing w:after="150" w:before="300"/>
      </w:pPr>
      <w:r>
        <w:rPr>
          <w:rFonts w:ascii="Arial" w:cs="Arial" w:eastAsia="Arial" w:hAnsi="Arial"/>
          <w:b/>
          <w:bCs/>
          <w:color w:val="2E75B6"/>
          <w:sz w:val="26"/>
          <w:szCs w:val="26"/>
        </w:rPr>
        <w:t xml:space="preserve">Question Sequencing</w:t>
      </w:r>
    </w:p>
    <w:p>
      <w:pPr>
        <w:spacing w:after="120" w:line="276"/>
        <w:jc w:val="left"/>
      </w:pPr>
      <w:r>
        <w:rPr>
          <w:rFonts w:ascii="Arial" w:cs="Arial" w:eastAsia="Arial" w:hAnsi="Arial"/>
          <w:color w:val="2D2D2D"/>
          <w:sz w:val="21"/>
          <w:szCs w:val="21"/>
        </w:rPr>
        <w:t xml:space="preserve">The AI must ask questions in a natural arc, not a random sequence:</w:t>
      </w:r>
    </w:p>
    <w:p>
      <w:pPr>
        <w:pStyle w:val="ListParagraph"/>
        <w:numPr>
          <w:ilvl w:val="0"/>
          <w:numId w:val="2"/>
        </w:numPr>
        <w:spacing w:after="80" w:line="276"/>
      </w:pPr>
      <w:r>
        <w:rPr>
          <w:rFonts w:ascii="Arial" w:cs="Arial" w:eastAsia="Arial" w:hAnsi="Arial"/>
          <w:color w:val="2D2D2D"/>
          <w:sz w:val="21"/>
          <w:szCs w:val="21"/>
        </w:rPr>
        <w:t xml:space="preserve">Open with rapport: “What kind of business do you run?” (Easy, non-threatening.)</w:t>
      </w:r>
    </w:p>
    <w:p>
      <w:pPr>
        <w:pStyle w:val="ListParagraph"/>
        <w:numPr>
          <w:ilvl w:val="0"/>
          <w:numId w:val="2"/>
        </w:numPr>
        <w:spacing w:after="80" w:line="276"/>
      </w:pPr>
      <w:r>
        <w:rPr>
          <w:rFonts w:ascii="Arial" w:cs="Arial" w:eastAsia="Arial" w:hAnsi="Arial"/>
          <w:color w:val="2D2D2D"/>
          <w:sz w:val="21"/>
          <w:szCs w:val="21"/>
        </w:rPr>
        <w:t xml:space="preserve">Surface the pain: “What happens when someone calls and no one picks up?” (Identifies the problem.)</w:t>
      </w:r>
    </w:p>
    <w:p>
      <w:pPr>
        <w:pStyle w:val="ListParagraph"/>
        <w:numPr>
          <w:ilvl w:val="0"/>
          <w:numId w:val="2"/>
        </w:numPr>
        <w:spacing w:after="80" w:line="276"/>
      </w:pPr>
      <w:r>
        <w:rPr>
          <w:rFonts w:ascii="Arial" w:cs="Arial" w:eastAsia="Arial" w:hAnsi="Arial"/>
          <w:color w:val="2D2D2D"/>
          <w:sz w:val="21"/>
          <w:szCs w:val="21"/>
        </w:rPr>
        <w:t xml:space="preserve">Quantify the pain: “How many calls a week would you say go unanswered?” (Makes the cost real.)</w:t>
      </w:r>
    </w:p>
    <w:p>
      <w:pPr>
        <w:pStyle w:val="ListParagraph"/>
        <w:numPr>
          <w:ilvl w:val="0"/>
          <w:numId w:val="2"/>
        </w:numPr>
        <w:spacing w:after="80" w:line="276"/>
      </w:pPr>
      <w:r>
        <w:rPr>
          <w:rFonts w:ascii="Arial" w:cs="Arial" w:eastAsia="Arial" w:hAnsi="Arial"/>
          <w:color w:val="2D2D2D"/>
          <w:sz w:val="21"/>
          <w:szCs w:val="21"/>
        </w:rPr>
        <w:t xml:space="preserve">Present the solution: “That’s exactly what we fix. Picture this: every one of those calls gets answered instantly.” (Natural bridge.)</w:t>
      </w:r>
    </w:p>
    <w:p>
      <w:pPr>
        <w:pStyle w:val="ListParagraph"/>
        <w:numPr>
          <w:ilvl w:val="0"/>
          <w:numId w:val="2"/>
        </w:numPr>
        <w:spacing w:after="80" w:line="276"/>
      </w:pPr>
      <w:r>
        <w:rPr>
          <w:rFonts w:ascii="Arial" w:cs="Arial" w:eastAsia="Arial" w:hAnsi="Arial"/>
          <w:color w:val="2D2D2D"/>
          <w:sz w:val="21"/>
          <w:szCs w:val="21"/>
        </w:rPr>
        <w:t xml:space="preserve">Close: “Want to try it for free and see the difference?” (Low-friction ask.)</w:t>
      </w:r>
    </w:p>
    <w:p>
      <w:pPr>
        <w:pStyle w:val="Heading2"/>
        <w:spacing w:after="150" w:before="300"/>
      </w:pPr>
      <w:r>
        <w:rPr>
          <w:rFonts w:ascii="Arial" w:cs="Arial" w:eastAsia="Arial" w:hAnsi="Arial"/>
          <w:b/>
          <w:bCs/>
          <w:color w:val="2E75B6"/>
          <w:sz w:val="26"/>
          <w:szCs w:val="26"/>
        </w:rPr>
        <w:t xml:space="preserve">What the AI Should Never Say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1"/>
              <w:left w:val="single" w:color="C0392B" w:sz="12"/>
              <w:bottom w:val="single" w:color="C0392B" w:sz="1"/>
              <w:right w:val="single" w:color="C0392B" w:sz="1"/>
            </w:tcBorders>
            <w:shd w:fill="F2F6FA"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FORBIDDEN PHRASES</w:t>
            </w:r>
          </w:p>
          <w:p>
            <w:pPr>
              <w:spacing w:after="60" w:line="260"/>
            </w:pPr>
            <w:r>
              <w:rPr>
                <w:rFonts w:ascii="Arial" w:cs="Arial" w:eastAsia="Arial" w:hAnsi="Arial"/>
                <w:color w:val="2D2D2D"/>
                <w:sz w:val="20"/>
                <w:szCs w:val="20"/>
              </w:rPr>
              <w:t xml:space="preserve">“As an AI, I can’t...” — Defensive and undermines confidence.</w:t>
            </w:r>
          </w:p>
          <w:p>
            <w:pPr>
              <w:spacing w:after="60" w:line="260"/>
            </w:pPr>
            <w:r>
              <w:rPr>
                <w:rFonts w:ascii="Arial" w:cs="Arial" w:eastAsia="Arial" w:hAnsi="Arial"/>
                <w:color w:val="2D2D2D"/>
                <w:sz w:val="20"/>
                <w:szCs w:val="20"/>
              </w:rPr>
              <w:t xml:space="preserve">“I don’t have access to that information.” — Say “Let me connect you with someone who can help with that” instead.</w:t>
            </w:r>
          </w:p>
          <w:p>
            <w:pPr>
              <w:spacing w:after="60" w:line="260"/>
            </w:pPr>
            <w:r>
              <w:rPr>
                <w:rFonts w:ascii="Arial" w:cs="Arial" w:eastAsia="Arial" w:hAnsi="Arial"/>
                <w:color w:val="2D2D2D"/>
                <w:sz w:val="20"/>
                <w:szCs w:val="20"/>
              </w:rPr>
              <w:t xml:space="preserve">“That’s a great question!” on every turn — Sounds scripted by the third time.</w:t>
            </w:r>
          </w:p>
          <w:p>
            <w:pPr>
              <w:spacing w:after="60" w:line="260"/>
            </w:pPr>
            <w:r>
              <w:rPr>
                <w:rFonts w:ascii="Arial" w:cs="Arial" w:eastAsia="Arial" w:hAnsi="Arial"/>
                <w:color w:val="2D2D2D"/>
                <w:sz w:val="20"/>
                <w:szCs w:val="20"/>
              </w:rPr>
              <w:t xml:space="preserve">“To be honest...” or “Honestly...” repeatedly — Implies previous statements were not honest.</w:t>
            </w:r>
          </w:p>
          <w:p>
            <w:pPr>
              <w:spacing w:after="60" w:line="260"/>
            </w:pPr>
            <w:r>
              <w:rPr>
                <w:rFonts w:ascii="Arial" w:cs="Arial" w:eastAsia="Arial" w:hAnsi="Arial"/>
                <w:color w:val="2D2D2D"/>
                <w:sz w:val="20"/>
                <w:szCs w:val="20"/>
              </w:rPr>
              <w:t xml:space="preserve">Competitor names unprompted — Never bring up competitors unless the caller does first.</w:t>
            </w:r>
          </w:p>
          <w:p>
            <w:pPr>
              <w:spacing w:after="60" w:line="260"/>
            </w:pPr>
            <w:r>
              <w:rPr>
                <w:rFonts w:ascii="Arial" w:cs="Arial" w:eastAsia="Arial" w:hAnsi="Arial"/>
                <w:color w:val="2D2D2D"/>
                <w:sz w:val="20"/>
                <w:szCs w:val="20"/>
              </w:rPr>
              <w:t xml:space="preserve">Technical jargon: “integrates,” “interoperability,” “workflow automation” — Use plain language.</w:t>
            </w:r>
          </w:p>
          <w:p>
            <w:pPr>
              <w:spacing w:after="60" w:line="260"/>
            </w:pPr>
            <w:r>
              <w:rPr>
                <w:rFonts w:ascii="Arial" w:cs="Arial" w:eastAsia="Arial" w:hAnsi="Arial"/>
                <w:color w:val="2D2D2D"/>
                <w:sz w:val="20"/>
                <w:szCs w:val="20"/>
              </w:rPr>
              <w:t xml:space="preserve">Fake urgency: “This offer won’t last!” — Destroys trust immediately.</w:t>
            </w:r>
          </w:p>
        </w:tc>
      </w:tr>
    </w:tbl>
    <w:p>
      <w:pPr>
        <w:pStyle w:val="Heading2"/>
        <w:spacing w:after="150" w:before="300"/>
      </w:pPr>
      <w:r>
        <w:rPr>
          <w:rFonts w:ascii="Arial" w:cs="Arial" w:eastAsia="Arial" w:hAnsi="Arial"/>
          <w:b/>
          <w:bCs/>
          <w:color w:val="2E75B6"/>
          <w:sz w:val="26"/>
          <w:szCs w:val="26"/>
        </w:rPr>
        <w:t xml:space="preserve">What the AI Should Always Try to Understand</w:t>
      </w:r>
    </w:p>
    <w:p>
      <w:pPr>
        <w:pStyle w:val="ListParagraph"/>
        <w:numPr>
          <w:ilvl w:val="0"/>
          <w:numId w:val="2"/>
        </w:numPr>
        <w:spacing w:after="80" w:line="276"/>
      </w:pPr>
      <w:r>
        <w:rPr>
          <w:rFonts w:ascii="Arial" w:cs="Arial" w:eastAsia="Arial" w:hAnsi="Arial"/>
          <w:color w:val="2D2D2D"/>
          <w:sz w:val="21"/>
          <w:szCs w:val="21"/>
        </w:rPr>
        <w:t xml:space="preserve">The caller’s name (use it throughout the conversation).</w:t>
      </w:r>
    </w:p>
    <w:p>
      <w:pPr>
        <w:pStyle w:val="ListParagraph"/>
        <w:numPr>
          <w:ilvl w:val="0"/>
          <w:numId w:val="2"/>
        </w:numPr>
        <w:spacing w:after="80" w:line="276"/>
      </w:pPr>
      <w:r>
        <w:rPr>
          <w:rFonts w:ascii="Arial" w:cs="Arial" w:eastAsia="Arial" w:hAnsi="Arial"/>
          <w:color w:val="2D2D2D"/>
          <w:sz w:val="21"/>
          <w:szCs w:val="21"/>
        </w:rPr>
        <w:t xml:space="preserve">Their business type and size.</w:t>
      </w:r>
    </w:p>
    <w:p>
      <w:pPr>
        <w:pStyle w:val="ListParagraph"/>
        <w:numPr>
          <w:ilvl w:val="0"/>
          <w:numId w:val="2"/>
        </w:numPr>
        <w:spacing w:after="80" w:line="276"/>
      </w:pPr>
      <w:r>
        <w:rPr>
          <w:rFonts w:ascii="Arial" w:cs="Arial" w:eastAsia="Arial" w:hAnsi="Arial"/>
          <w:color w:val="2D2D2D"/>
          <w:sz w:val="21"/>
          <w:szCs w:val="21"/>
        </w:rPr>
        <w:t xml:space="preserve">Their current call handling setup (receptionist, voicemail, nothing).</w:t>
      </w:r>
    </w:p>
    <w:p>
      <w:pPr>
        <w:pStyle w:val="ListParagraph"/>
        <w:numPr>
          <w:ilvl w:val="0"/>
          <w:numId w:val="2"/>
        </w:numPr>
        <w:spacing w:after="80" w:line="276"/>
      </w:pPr>
      <w:r>
        <w:rPr>
          <w:rFonts w:ascii="Arial" w:cs="Arial" w:eastAsia="Arial" w:hAnsi="Arial"/>
          <w:color w:val="2D2D2D"/>
          <w:sz w:val="21"/>
          <w:szCs w:val="21"/>
        </w:rPr>
        <w:t xml:space="preserve">Their biggest pain point with calls.</w:t>
      </w:r>
    </w:p>
    <w:p>
      <w:pPr>
        <w:pStyle w:val="ListParagraph"/>
        <w:numPr>
          <w:ilvl w:val="0"/>
          <w:numId w:val="2"/>
        </w:numPr>
        <w:spacing w:after="80" w:line="276"/>
      </w:pPr>
      <w:r>
        <w:rPr>
          <w:rFonts w:ascii="Arial" w:cs="Arial" w:eastAsia="Arial" w:hAnsi="Arial"/>
          <w:color w:val="2D2D2D"/>
          <w:sz w:val="21"/>
          <w:szCs w:val="21"/>
        </w:rPr>
        <w:t xml:space="preserve">Their decision timeline.</w:t>
      </w:r>
    </w:p>
    <w:p>
      <w:pPr>
        <w:pStyle w:val="ListParagraph"/>
        <w:numPr>
          <w:ilvl w:val="0"/>
          <w:numId w:val="2"/>
        </w:numPr>
        <w:spacing w:after="80" w:line="276"/>
      </w:pPr>
      <w:r>
        <w:rPr>
          <w:rFonts w:ascii="Arial" w:cs="Arial" w:eastAsia="Arial" w:hAnsi="Arial"/>
          <w:color w:val="2D2D2D"/>
          <w:sz w:val="21"/>
          <w:szCs w:val="21"/>
        </w:rPr>
        <w:t xml:space="preserve">Who else is involved in the decision.</w:t>
      </w:r>
    </w:p>
    <w:p>
      <w:r>
        <w:br w:type="page"/>
      </w:r>
    </w:p>
    <w:p>
      <w:pPr>
        <w:pStyle w:val="Heading1"/>
        <w:spacing w:after="200" w:before="400"/>
      </w:pPr>
      <w:r>
        <w:rPr>
          <w:rFonts w:ascii="Arial" w:cs="Arial" w:eastAsia="Arial" w:hAnsi="Arial"/>
          <w:b/>
          <w:bCs/>
          <w:color w:val="1B2A4A"/>
          <w:sz w:val="32"/>
          <w:szCs w:val="32"/>
        </w:rPr>
        <w:t xml:space="preserve">SECTION 9 — AUTOMATION / NEXT-BEST-ACTION INTELLIGENCE</w:t>
      </w:r>
    </w:p>
    <w:p>
      <w:pPr>
        <w:spacing w:after="120" w:line="276"/>
        <w:jc w:val="left"/>
      </w:pPr>
      <w:r>
        <w:rPr>
          <w:rFonts w:ascii="Arial" w:cs="Arial" w:eastAsia="Arial" w:hAnsi="Arial"/>
          <w:color w:val="2D2D2D"/>
          <w:sz w:val="21"/>
          <w:szCs w:val="21"/>
        </w:rPr>
        <w:t xml:space="preserve">The system must feel like a real operator who remembers everything and knows what to do next without being told. This is the difference between sequence software and an intelligent system.</w:t>
      </w:r>
    </w:p>
    <w:p>
      <w:pPr>
        <w:pStyle w:val="Heading2"/>
        <w:spacing w:after="150" w:before="300"/>
      </w:pPr>
      <w:r>
        <w:rPr>
          <w:rFonts w:ascii="Arial" w:cs="Arial" w:eastAsia="Arial" w:hAnsi="Arial"/>
          <w:b/>
          <w:bCs/>
          <w:color w:val="2E75B6"/>
          <w:sz w:val="26"/>
          <w:szCs w:val="26"/>
        </w:rPr>
        <w:t xml:space="preserve">Post-Call Decision Engine</w:t>
      </w:r>
    </w:p>
    <w:p>
      <w:pPr>
        <w:spacing w:after="120" w:line="276"/>
        <w:jc w:val="left"/>
      </w:pPr>
      <w:r>
        <w:rPr>
          <w:rFonts w:ascii="Arial" w:cs="Arial" w:eastAsia="Arial" w:hAnsi="Arial"/>
          <w:color w:val="2D2D2D"/>
          <w:sz w:val="21"/>
          <w:szCs w:val="21"/>
        </w:rPr>
        <w:t xml:space="preserve">After every call, the system should automatically determine the next action:</w:t>
      </w:r>
    </w:p>
    <w:p>
      <w:pPr>
        <w:pStyle w:val="ListParagraph"/>
        <w:numPr>
          <w:ilvl w:val="0"/>
          <w:numId w:val="2"/>
        </w:numPr>
        <w:spacing w:after="80" w:line="276"/>
      </w:pPr>
      <w:r>
        <w:rPr>
          <w:rFonts w:ascii="Arial" w:cs="Arial" w:eastAsia="Arial" w:hAnsi="Arial"/>
          <w:color w:val="2D2D2D"/>
          <w:sz w:val="21"/>
          <w:szCs w:val="21"/>
        </w:rPr>
        <w:t xml:space="preserve">Call completed, appointment booked: Send confirmation SMS + calendar invite. Reminder at T-24h and T-2h.</w:t>
      </w:r>
    </w:p>
    <w:p>
      <w:pPr>
        <w:pStyle w:val="ListParagraph"/>
        <w:numPr>
          <w:ilvl w:val="0"/>
          <w:numId w:val="2"/>
        </w:numPr>
        <w:spacing w:after="80" w:line="276"/>
      </w:pPr>
      <w:r>
        <w:rPr>
          <w:rFonts w:ascii="Arial" w:cs="Arial" w:eastAsia="Arial" w:hAnsi="Arial"/>
          <w:color w:val="2D2D2D"/>
          <w:sz w:val="21"/>
          <w:szCs w:val="21"/>
        </w:rPr>
        <w:t xml:space="preserve">Call completed, interested but not booked: Follow up in 24 hours with a warm callback referencing specific discussion points.</w:t>
      </w:r>
    </w:p>
    <w:p>
      <w:pPr>
        <w:pStyle w:val="ListParagraph"/>
        <w:numPr>
          <w:ilvl w:val="0"/>
          <w:numId w:val="2"/>
        </w:numPr>
        <w:spacing w:after="80" w:line="276"/>
      </w:pPr>
      <w:r>
        <w:rPr>
          <w:rFonts w:ascii="Arial" w:cs="Arial" w:eastAsia="Arial" w:hAnsi="Arial"/>
          <w:color w:val="2D2D2D"/>
          <w:sz w:val="21"/>
          <w:szCs w:val="21"/>
        </w:rPr>
        <w:t xml:space="preserve">Call completed, objections raised: Follow up in 48 hours with a softer approach addressing the specific objection.</w:t>
      </w:r>
    </w:p>
    <w:p>
      <w:pPr>
        <w:pStyle w:val="ListParagraph"/>
        <w:numPr>
          <w:ilvl w:val="0"/>
          <w:numId w:val="2"/>
        </w:numPr>
        <w:spacing w:after="80" w:line="276"/>
      </w:pPr>
      <w:r>
        <w:rPr>
          <w:rFonts w:ascii="Arial" w:cs="Arial" w:eastAsia="Arial" w:hAnsi="Arial"/>
          <w:color w:val="2D2D2D"/>
          <w:sz w:val="21"/>
          <w:szCs w:val="21"/>
        </w:rPr>
        <w:t xml:space="preserve">Call completed, not interested: Mark lead as cold. Do not follow up for 30 days. Then one gentle re-engagement.</w:t>
      </w:r>
    </w:p>
    <w:p>
      <w:pPr>
        <w:pStyle w:val="ListParagraph"/>
        <w:numPr>
          <w:ilvl w:val="0"/>
          <w:numId w:val="2"/>
        </w:numPr>
        <w:spacing w:after="80" w:line="276"/>
      </w:pPr>
      <w:r>
        <w:rPr>
          <w:rFonts w:ascii="Arial" w:cs="Arial" w:eastAsia="Arial" w:hAnsi="Arial"/>
          <w:color w:val="2D2D2D"/>
          <w:sz w:val="21"/>
          <w:szCs w:val="21"/>
        </w:rPr>
        <w:t xml:space="preserve">Call not answered: Try again in 2 hours. Then next day. Then 3 days later. Max 3 attempts before marking as unreachable.</w:t>
      </w:r>
    </w:p>
    <w:p>
      <w:pPr>
        <w:pStyle w:val="ListParagraph"/>
        <w:numPr>
          <w:ilvl w:val="0"/>
          <w:numId w:val="2"/>
        </w:numPr>
        <w:spacing w:after="80" w:line="276"/>
      </w:pPr>
      <w:r>
        <w:rPr>
          <w:rFonts w:ascii="Arial" w:cs="Arial" w:eastAsia="Arial" w:hAnsi="Arial"/>
          <w:color w:val="2D2D2D"/>
          <w:sz w:val="21"/>
          <w:szCs w:val="21"/>
        </w:rPr>
        <w:t xml:space="preserve">Voicemail left: Send SMS with brief value message + callback link. Try once more in 24 hours.</w:t>
      </w:r>
    </w:p>
    <w:p>
      <w:pPr>
        <w:pStyle w:val="ListParagraph"/>
        <w:numPr>
          <w:ilvl w:val="0"/>
          <w:numId w:val="2"/>
        </w:numPr>
        <w:spacing w:after="80" w:line="276"/>
      </w:pPr>
      <w:r>
        <w:rPr>
          <w:rFonts w:ascii="Arial" w:cs="Arial" w:eastAsia="Arial" w:hAnsi="Arial"/>
          <w:color w:val="2D2D2D"/>
          <w:sz w:val="21"/>
          <w:szCs w:val="21"/>
        </w:rPr>
        <w:t xml:space="preserve">Call transferred to human: Log full context. No automated follow-up (human owns the relationship now).</w:t>
      </w:r>
    </w:p>
    <w:p>
      <w:pPr>
        <w:pStyle w:val="Heading2"/>
        <w:spacing w:after="150" w:before="300"/>
      </w:pPr>
      <w:r>
        <w:rPr>
          <w:rFonts w:ascii="Arial" w:cs="Arial" w:eastAsia="Arial" w:hAnsi="Arial"/>
          <w:b/>
          <w:bCs/>
          <w:color w:val="2E75B6"/>
          <w:sz w:val="26"/>
          <w:szCs w:val="26"/>
        </w:rPr>
        <w:t xml:space="preserve">Multi-Touch Intelligence</w:t>
      </w:r>
    </w:p>
    <w:p>
      <w:pPr>
        <w:spacing w:after="120" w:line="276"/>
        <w:jc w:val="left"/>
      </w:pPr>
      <w:r>
        <w:rPr>
          <w:rFonts w:ascii="Arial" w:cs="Arial" w:eastAsia="Arial" w:hAnsi="Arial"/>
          <w:color w:val="2D2D2D"/>
          <w:sz w:val="21"/>
          <w:szCs w:val="21"/>
        </w:rPr>
        <w:t xml:space="preserve">The system must track the entire journey: first website visit, demo request, demo call, follow-up call, trial signup, activation. Each touchpoint informs the next. A caller who visited the pricing page three times before requesting a demo is a hot lead—the AI should recognize this and skip basic discovery.</w:t>
      </w:r>
    </w:p>
    <w:p>
      <w:pPr>
        <w:pStyle w:val="Heading2"/>
        <w:spacing w:after="150" w:before="300"/>
      </w:pPr>
      <w:r>
        <w:rPr>
          <w:rFonts w:ascii="Arial" w:cs="Arial" w:eastAsia="Arial" w:hAnsi="Arial"/>
          <w:b/>
          <w:bCs/>
          <w:color w:val="2E75B6"/>
          <w:sz w:val="26"/>
          <w:szCs w:val="26"/>
        </w:rPr>
        <w:t xml:space="preserve">When to Stop</w:t>
      </w:r>
    </w:p>
    <w:p>
      <w:pPr>
        <w:spacing w:after="120" w:line="276"/>
        <w:jc w:val="left"/>
      </w:pPr>
      <w:r>
        <w:rPr>
          <w:rFonts w:ascii="Arial" w:cs="Arial" w:eastAsia="Arial" w:hAnsi="Arial"/>
          <w:color w:val="2D2D2D"/>
          <w:sz w:val="21"/>
          <w:szCs w:val="21"/>
        </w:rPr>
        <w:t xml:space="preserve">Knowing when to stop contacting a lead is as important as knowing when to follow up. Rules:</w:t>
      </w:r>
    </w:p>
    <w:p>
      <w:pPr>
        <w:pStyle w:val="ListParagraph"/>
        <w:numPr>
          <w:ilvl w:val="0"/>
          <w:numId w:val="2"/>
        </w:numPr>
        <w:spacing w:after="80" w:line="276"/>
      </w:pPr>
      <w:r>
        <w:rPr>
          <w:rFonts w:ascii="Arial" w:cs="Arial" w:eastAsia="Arial" w:hAnsi="Arial"/>
          <w:color w:val="2D2D2D"/>
          <w:sz w:val="21"/>
          <w:szCs w:val="21"/>
        </w:rPr>
        <w:t xml:space="preserve">After 3 unanswered calls with no callback: pause for 14 days.</w:t>
      </w:r>
    </w:p>
    <w:p>
      <w:pPr>
        <w:pStyle w:val="ListParagraph"/>
        <w:numPr>
          <w:ilvl w:val="0"/>
          <w:numId w:val="2"/>
        </w:numPr>
        <w:spacing w:after="80" w:line="276"/>
      </w:pPr>
      <w:r>
        <w:rPr>
          <w:rFonts w:ascii="Arial" w:cs="Arial" w:eastAsia="Arial" w:hAnsi="Arial"/>
          <w:color w:val="2D2D2D"/>
          <w:sz w:val="21"/>
          <w:szCs w:val="21"/>
        </w:rPr>
        <w:t xml:space="preserve">After explicit “not interested”: mark cold, single re-engagement in 60 days.</w:t>
      </w:r>
    </w:p>
    <w:p>
      <w:pPr>
        <w:pStyle w:val="ListParagraph"/>
        <w:numPr>
          <w:ilvl w:val="0"/>
          <w:numId w:val="2"/>
        </w:numPr>
        <w:spacing w:after="80" w:line="276"/>
      </w:pPr>
      <w:r>
        <w:rPr>
          <w:rFonts w:ascii="Arial" w:cs="Arial" w:eastAsia="Arial" w:hAnsi="Arial"/>
          <w:color w:val="2D2D2D"/>
          <w:sz w:val="21"/>
          <w:szCs w:val="21"/>
        </w:rPr>
        <w:t xml:space="preserve">After unsubscribe/opt-out: permanent removal from outbound. No exceptions.</w:t>
      </w:r>
    </w:p>
    <w:p>
      <w:pPr>
        <w:pStyle w:val="ListParagraph"/>
        <w:numPr>
          <w:ilvl w:val="0"/>
          <w:numId w:val="2"/>
        </w:numPr>
        <w:spacing w:after="80" w:line="276"/>
      </w:pPr>
      <w:r>
        <w:rPr>
          <w:rFonts w:ascii="Arial" w:cs="Arial" w:eastAsia="Arial" w:hAnsi="Arial"/>
          <w:color w:val="2D2D2D"/>
          <w:sz w:val="21"/>
          <w:szCs w:val="21"/>
        </w:rPr>
        <w:t xml:space="preserve">After abusive interaction: blacklist. Never contact again.</w:t>
      </w:r>
    </w:p>
    <w:p>
      <w:r>
        <w:br w:type="page"/>
      </w:r>
    </w:p>
    <w:p>
      <w:pPr>
        <w:pStyle w:val="Heading1"/>
        <w:spacing w:after="200" w:before="400"/>
      </w:pPr>
      <w:r>
        <w:rPr>
          <w:rFonts w:ascii="Arial" w:cs="Arial" w:eastAsia="Arial" w:hAnsi="Arial"/>
          <w:b/>
          <w:bCs/>
          <w:color w:val="1B2A4A"/>
          <w:sz w:val="32"/>
          <w:szCs w:val="32"/>
        </w:rPr>
        <w:t xml:space="preserve">SECTION 10 — TRUST / SAFETY / COMPLIANCE</w:t>
      </w:r>
    </w:p>
    <w:p>
      <w:pPr>
        <w:pStyle w:val="Heading2"/>
        <w:spacing w:after="150" w:before="300"/>
      </w:pPr>
      <w:r>
        <w:rPr>
          <w:rFonts w:ascii="Arial" w:cs="Arial" w:eastAsia="Arial" w:hAnsi="Arial"/>
          <w:b/>
          <w:bCs/>
          <w:color w:val="2E75B6"/>
          <w:sz w:val="26"/>
          <w:szCs w:val="26"/>
        </w:rPr>
        <w:t xml:space="preserve">Disclosure Strategy</w:t>
      </w:r>
    </w:p>
    <w:p>
      <w:pPr>
        <w:spacing w:after="120" w:line="276"/>
        <w:jc w:val="left"/>
      </w:pPr>
      <w:r>
        <w:rPr>
          <w:rFonts w:ascii="Arial" w:cs="Arial" w:eastAsia="Arial" w:hAnsi="Arial"/>
          <w:color w:val="2D2D2D"/>
          <w:sz w:val="21"/>
          <w:szCs w:val="21"/>
        </w:rPr>
        <w:t xml:space="preserve">When asked “Are you a robot?” or “Are you AI?”—always answer honestly, immediately, and with confidence. Never evade, deflect, or lie. The recommended response: “Yes, I’m an AI agent—and the fact that we’re having this conversation right now is actually the point. This is exactly what your customers would experience.” Turn disclosure into a selling point, never a weakness.</w:t>
      </w:r>
    </w:p>
    <w:p>
      <w:pPr>
        <w:spacing w:after="120" w:line="276"/>
        <w:jc w:val="left"/>
      </w:pPr>
      <w:r>
        <w:rPr>
          <w:rFonts w:ascii="Arial" w:cs="Arial" w:eastAsia="Arial" w:hAnsi="Arial"/>
          <w:color w:val="2D2D2D"/>
          <w:sz w:val="21"/>
          <w:szCs w:val="21"/>
        </w:rPr>
        <w:t xml:space="preserve">Do not proactively disclose on every call unless legally required in the jurisdiction. Proactive disclosure (“Hi, I’m an AI”) has been shown to increase hang-up rates by 20-40% even when the conversation quality is identical. Let the quality speak for itself.</w:t>
      </w:r>
    </w:p>
    <w:p>
      <w:pPr>
        <w:pStyle w:val="Heading2"/>
        <w:spacing w:after="150" w:before="300"/>
      </w:pPr>
      <w:r>
        <w:rPr>
          <w:rFonts w:ascii="Arial" w:cs="Arial" w:eastAsia="Arial" w:hAnsi="Arial"/>
          <w:b/>
          <w:bCs/>
          <w:color w:val="2E75B6"/>
          <w:sz w:val="26"/>
          <w:szCs w:val="26"/>
        </w:rPr>
        <w:t xml:space="preserve">Recording Consent</w:t>
      </w:r>
    </w:p>
    <w:p>
      <w:pPr>
        <w:spacing w:after="120" w:line="276"/>
        <w:jc w:val="left"/>
      </w:pPr>
      <w:r>
        <w:rPr>
          <w:rFonts w:ascii="Arial" w:cs="Arial" w:eastAsia="Arial" w:hAnsi="Arial"/>
          <w:color w:val="2D2D2D"/>
          <w:sz w:val="21"/>
          <w:szCs w:val="21"/>
        </w:rPr>
        <w:t xml:space="preserve">Two-party consent states (California, Illinois, etc.) require explicit consent before recording. The AI must handle this at the start of applicable calls: “Just so you know, this call may be recorded for quality purposes. Is that okay with you?” This must be configurable per workspace based on business location.</w:t>
      </w:r>
    </w:p>
    <w:p>
      <w:pPr>
        <w:pStyle w:val="Heading2"/>
        <w:spacing w:after="150" w:before="300"/>
      </w:pPr>
      <w:r>
        <w:rPr>
          <w:rFonts w:ascii="Arial" w:cs="Arial" w:eastAsia="Arial" w:hAnsi="Arial"/>
          <w:b/>
          <w:bCs/>
          <w:color w:val="2E75B6"/>
          <w:sz w:val="26"/>
          <w:szCs w:val="26"/>
        </w:rPr>
        <w:t xml:space="preserve">TCPA Compliance for Outbound</w:t>
      </w:r>
    </w:p>
    <w:p>
      <w:pPr>
        <w:spacing w:after="120" w:line="276"/>
        <w:jc w:val="left"/>
      </w:pPr>
      <w:r>
        <w:rPr>
          <w:rFonts w:ascii="Arial" w:cs="Arial" w:eastAsia="Arial" w:hAnsi="Arial"/>
          <w:color w:val="2D2D2D"/>
          <w:sz w:val="21"/>
          <w:szCs w:val="21"/>
        </w:rPr>
        <w:t xml:space="preserve">As of January 2025, FCC requires written single-seller consent for outbound AI calls. Penalties are $500–$1,500 per violation. Recall Touch must: require consent documentation before enabling outbound calling, provide consent collection tools (web forms, SMS opt-in), maintain audit logs of all consent records, and make it impossible to place outbound calls to numbers without documented consent.</w:t>
      </w:r>
    </w:p>
    <w:p>
      <w:pPr>
        <w:pStyle w:val="Heading2"/>
        <w:spacing w:after="150" w:before="300"/>
      </w:pPr>
      <w:r>
        <w:rPr>
          <w:rFonts w:ascii="Arial" w:cs="Arial" w:eastAsia="Arial" w:hAnsi="Arial"/>
          <w:b/>
          <w:bCs/>
          <w:color w:val="2E75B6"/>
          <w:sz w:val="26"/>
          <w:szCs w:val="26"/>
        </w:rPr>
        <w:t xml:space="preserve">Guardrails</w:t>
      </w:r>
    </w:p>
    <w:p>
      <w:pPr>
        <w:pStyle w:val="ListParagraph"/>
        <w:numPr>
          <w:ilvl w:val="0"/>
          <w:numId w:val="2"/>
        </w:numPr>
        <w:spacing w:after="80" w:line="276"/>
      </w:pPr>
      <w:r>
        <w:rPr>
          <w:rFonts w:ascii="Arial" w:cs="Arial" w:eastAsia="Arial" w:hAnsi="Arial"/>
          <w:color w:val="2D2D2D"/>
          <w:sz w:val="21"/>
          <w:szCs w:val="21"/>
        </w:rPr>
        <w:t xml:space="preserve">Emergency detection: Any mention of emergency, 911, threat, or harm triggers immediate: “That sounds urgent—please call 911 right away.”</w:t>
      </w:r>
    </w:p>
    <w:p>
      <w:pPr>
        <w:pStyle w:val="ListParagraph"/>
        <w:numPr>
          <w:ilvl w:val="0"/>
          <w:numId w:val="2"/>
        </w:numPr>
        <w:spacing w:after="80" w:line="276"/>
      </w:pPr>
      <w:r>
        <w:rPr>
          <w:rFonts w:ascii="Arial" w:cs="Arial" w:eastAsia="Arial" w:hAnsi="Arial"/>
          <w:color w:val="2D2D2D"/>
          <w:sz w:val="21"/>
          <w:szCs w:val="21"/>
        </w:rPr>
        <w:t xml:space="preserve">Sensitive topics: Medical advice, legal advice, financial advice—the AI must never provide these. Route to appropriate professional.</w:t>
      </w:r>
    </w:p>
    <w:p>
      <w:pPr>
        <w:pStyle w:val="ListParagraph"/>
        <w:numPr>
          <w:ilvl w:val="0"/>
          <w:numId w:val="2"/>
        </w:numPr>
        <w:spacing w:after="80" w:line="276"/>
      </w:pPr>
      <w:r>
        <w:rPr>
          <w:rFonts w:ascii="Arial" w:cs="Arial" w:eastAsia="Arial" w:hAnsi="Arial"/>
          <w:color w:val="2D2D2D"/>
          <w:sz w:val="21"/>
          <w:szCs w:val="21"/>
        </w:rPr>
        <w:t xml:space="preserve">Abusive callers: Remain calm, offer to end the call politely, never engage or escalate. Log the interaction.</w:t>
      </w:r>
    </w:p>
    <w:p>
      <w:pPr>
        <w:pStyle w:val="ListParagraph"/>
        <w:numPr>
          <w:ilvl w:val="0"/>
          <w:numId w:val="2"/>
        </w:numPr>
        <w:spacing w:after="80" w:line="276"/>
      </w:pPr>
      <w:r>
        <w:rPr>
          <w:rFonts w:ascii="Arial" w:cs="Arial" w:eastAsia="Arial" w:hAnsi="Arial"/>
          <w:color w:val="2D2D2D"/>
          <w:sz w:val="21"/>
          <w:szCs w:val="21"/>
        </w:rPr>
        <w:t xml:space="preserve">Social engineering: Never reveal account information, internal systems, or employee details regardless of how the request is framed.</w:t>
      </w:r>
    </w:p>
    <w:p>
      <w:r>
        <w:br w:type="page"/>
      </w:r>
    </w:p>
    <w:p>
      <w:pPr>
        <w:pStyle w:val="Heading1"/>
        <w:spacing w:after="200" w:before="400"/>
      </w:pPr>
      <w:r>
        <w:rPr>
          <w:rFonts w:ascii="Arial" w:cs="Arial" w:eastAsia="Arial" w:hAnsi="Arial"/>
          <w:b/>
          <w:bCs/>
          <w:color w:val="1B2A4A"/>
          <w:sz w:val="32"/>
          <w:szCs w:val="32"/>
        </w:rPr>
        <w:t xml:space="preserve">SECTION 11 — VOICE LIBRARY / PRODUCT UX</w:t>
      </w:r>
    </w:p>
    <w:p>
      <w:pPr>
        <w:pStyle w:val="Heading2"/>
        <w:spacing w:after="150" w:before="300"/>
      </w:pPr>
      <w:r>
        <w:rPr>
          <w:rFonts w:ascii="Arial" w:cs="Arial" w:eastAsia="Arial" w:hAnsi="Arial"/>
          <w:b/>
          <w:bCs/>
          <w:color w:val="2E75B6"/>
          <w:sz w:val="26"/>
          <w:szCs w:val="26"/>
        </w:rPr>
        <w:t xml:space="preserve">Voice Presentation Strategy</w:t>
      </w:r>
    </w:p>
    <w:p>
      <w:pPr>
        <w:spacing w:after="120" w:line="276"/>
        <w:jc w:val="left"/>
      </w:pPr>
      <w:r>
        <w:rPr>
          <w:rFonts w:ascii="Arial" w:cs="Arial" w:eastAsia="Arial" w:hAnsi="Arial"/>
          <w:color w:val="2D2D2D"/>
          <w:sz w:val="21"/>
          <w:szCs w:val="21"/>
        </w:rPr>
        <w:t xml:space="preserve">Show 5–8 curated voices maximum on the default selection screen. Label them by persona, not by technical name: “Sarah — Warm &amp; Professional,” “Marcus — Confident &amp; Direct,” “Emma — Friendly &amp; Energetic.” Each voice should have a 10-second phone-quality preview speaking a business-relevant sentence, not a generic “Hello, how are you today.” Show advanced/full library only behind an “Explore More Voices” link.</w:t>
      </w:r>
    </w:p>
    <w:p>
      <w:pPr>
        <w:pStyle w:val="Heading2"/>
        <w:spacing w:after="150" w:before="300"/>
      </w:pPr>
      <w:r>
        <w:rPr>
          <w:rFonts w:ascii="Arial" w:cs="Arial" w:eastAsia="Arial" w:hAnsi="Arial"/>
          <w:b/>
          <w:bCs/>
          <w:color w:val="2E75B6"/>
          <w:sz w:val="26"/>
          <w:szCs w:val="26"/>
        </w:rPr>
        <w:t xml:space="preserve">Voice Preview UX</w:t>
      </w:r>
    </w:p>
    <w:p>
      <w:pPr>
        <w:spacing w:after="120" w:line="276"/>
        <w:jc w:val="left"/>
      </w:pPr>
      <w:r>
        <w:rPr>
          <w:rFonts w:ascii="Arial" w:cs="Arial" w:eastAsia="Arial" w:hAnsi="Arial"/>
          <w:color w:val="2D2D2D"/>
          <w:sz w:val="21"/>
          <w:szCs w:val="21"/>
        </w:rPr>
        <w:t xml:space="preserve">The preview must play through a simulated phone filter. Hearing a voice through pristine browser audio and then hearing it through a phone codec is a completely different experience. The preview should also offer industry-specific scripts: “Hear this voice answer a dental office call” vs. “Hear this voice handle a plumbing emergency.” Context matters for voice selection.</w:t>
      </w:r>
    </w:p>
    <w:p>
      <w:pPr>
        <w:pStyle w:val="Heading2"/>
        <w:spacing w:after="150" w:before="300"/>
      </w:pPr>
      <w:r>
        <w:rPr>
          <w:rFonts w:ascii="Arial" w:cs="Arial" w:eastAsia="Arial" w:hAnsi="Arial"/>
          <w:b/>
          <w:bCs/>
          <w:color w:val="2E75B6"/>
          <w:sz w:val="26"/>
          <w:szCs w:val="26"/>
        </w:rPr>
        <w:t xml:space="preserve">Free vs. Premium Structure</w:t>
      </w:r>
    </w:p>
    <w:p>
      <w:pPr>
        <w:spacing w:after="120" w:line="276"/>
        <w:jc w:val="left"/>
      </w:pPr>
      <w:r>
        <w:rPr>
          <w:rFonts w:ascii="Arial" w:cs="Arial" w:eastAsia="Arial" w:hAnsi="Arial"/>
          <w:color w:val="2D2D2D"/>
          <w:sz w:val="21"/>
          <w:szCs w:val="21"/>
        </w:rPr>
        <w:t xml:space="preserve">All plans should include 3–5 premium voices. This is not a monetization lever—it is a quality lever. If free-tier users get synthetic-sounding voices, they will churn before experiencing the product’s real value. Premium voices should be the default for everyone. Custom voice cloning is the premium upsell, not basic voice quality.</w:t>
      </w:r>
    </w:p>
    <w:p>
      <w:r>
        <w:br w:type="page"/>
      </w:r>
    </w:p>
    <w:p>
      <w:pPr>
        <w:pStyle w:val="Heading1"/>
        <w:spacing w:after="200" w:before="400"/>
      </w:pPr>
      <w:r>
        <w:rPr>
          <w:rFonts w:ascii="Arial" w:cs="Arial" w:eastAsia="Arial" w:hAnsi="Arial"/>
          <w:b/>
          <w:bCs/>
          <w:color w:val="1B2A4A"/>
          <w:sz w:val="32"/>
          <w:szCs w:val="32"/>
        </w:rPr>
        <w:t xml:space="preserve">SECTION 12 — REAL-WORLD FAILURE MODES</w:t>
      </w:r>
    </w:p>
    <w:p>
      <w:pPr>
        <w:spacing w:after="120" w:line="276"/>
        <w:jc w:val="left"/>
      </w:pPr>
      <w:r>
        <w:rPr>
          <w:rFonts w:ascii="Arial" w:cs="Arial" w:eastAsia="Arial" w:hAnsi="Arial"/>
          <w:color w:val="2D2D2D"/>
          <w:sz w:val="21"/>
          <w:szCs w:val="21"/>
        </w:rPr>
        <w:t xml:space="preserve">Every failure mode below has been observed in production AI voice systems. Recall Touch must actively defend against each one.</w:t>
      </w:r>
    </w:p>
    <w:p>
      <w:pPr>
        <w:spacing w:after="100" w:before="200"/>
      </w:pPr>
      <w:r>
        <w:rPr>
          <w:rFonts w:ascii="Arial" w:cs="Arial" w:eastAsia="Arial" w:hAnsi="Arial"/>
          <w:b/>
          <w:bCs/>
          <w:color w:val="1B2A4A"/>
          <w:sz w:val="22"/>
          <w:szCs w:val="22"/>
        </w:rPr>
        <w:t xml:space="preserve">Robotic Voice</w:t>
      </w:r>
    </w:p>
    <w:p>
      <w:pPr>
        <w:spacing w:after="120" w:line="276"/>
        <w:jc w:val="left"/>
      </w:pPr>
      <w:r>
        <w:rPr>
          <w:rFonts w:ascii="Arial" w:cs="Arial" w:eastAsia="Arial" w:hAnsi="Arial"/>
          <w:color w:val="2D2D2D"/>
          <w:sz w:val="21"/>
          <w:szCs w:val="21"/>
        </w:rPr>
        <w:t xml:space="preserve">Cause: Weak TTS model or voice not tested on phone codec. Fix: Curate voices aggressively. Test every voice through actual Twilio phone call. Remove any voice that sounds synthetic.</w:t>
      </w:r>
    </w:p>
    <w:p>
      <w:pPr>
        <w:spacing w:after="100" w:before="200"/>
      </w:pPr>
      <w:r>
        <w:rPr>
          <w:rFonts w:ascii="Arial" w:cs="Arial" w:eastAsia="Arial" w:hAnsi="Arial"/>
          <w:b/>
          <w:bCs/>
          <w:color w:val="1B2A4A"/>
          <w:sz w:val="22"/>
          <w:szCs w:val="22"/>
        </w:rPr>
        <w:t xml:space="preserve">Delayed Responses</w:t>
      </w:r>
    </w:p>
    <w:p>
      <w:pPr>
        <w:spacing w:after="120" w:line="276"/>
        <w:jc w:val="left"/>
      </w:pPr>
      <w:r>
        <w:rPr>
          <w:rFonts w:ascii="Arial" w:cs="Arial" w:eastAsia="Arial" w:hAnsi="Arial"/>
          <w:color w:val="2D2D2D"/>
          <w:sz w:val="21"/>
          <w:szCs w:val="21"/>
        </w:rPr>
        <w:t xml:space="preserve">Cause: LLM latency (&gt;2s) or TTS batch rendering. Fix: Use streaming TTS. Cache frequent responses. Pre-warm LLM connections. Monitor P99 latency and alert above 3s.</w:t>
      </w:r>
    </w:p>
    <w:p>
      <w:pPr>
        <w:spacing w:after="100" w:before="200"/>
      </w:pPr>
      <w:r>
        <w:rPr>
          <w:rFonts w:ascii="Arial" w:cs="Arial" w:eastAsia="Arial" w:hAnsi="Arial"/>
          <w:b/>
          <w:bCs/>
          <w:color w:val="1B2A4A"/>
          <w:sz w:val="22"/>
          <w:szCs w:val="22"/>
        </w:rPr>
        <w:t xml:space="preserve">Wrong Emotional Tone</w:t>
      </w:r>
    </w:p>
    <w:p>
      <w:pPr>
        <w:spacing w:after="120" w:line="276"/>
        <w:jc w:val="left"/>
      </w:pPr>
      <w:r>
        <w:rPr>
          <w:rFonts w:ascii="Arial" w:cs="Arial" w:eastAsia="Arial" w:hAnsi="Arial"/>
          <w:color w:val="2D2D2D"/>
          <w:sz w:val="21"/>
          <w:szCs w:val="21"/>
        </w:rPr>
        <w:t xml:space="preserve">Cause: System prompt doesn’t instruct emotional calibration. Fix: Add explicit tone-matching instructions. “If the caller sounds stressed, slow your pace and use reassuring language. If they sound casual, match their energy.”</w:t>
      </w:r>
    </w:p>
    <w:p>
      <w:pPr>
        <w:spacing w:after="100" w:before="200"/>
      </w:pPr>
      <w:r>
        <w:rPr>
          <w:rFonts w:ascii="Arial" w:cs="Arial" w:eastAsia="Arial" w:hAnsi="Arial"/>
          <w:b/>
          <w:bCs/>
          <w:color w:val="1B2A4A"/>
          <w:sz w:val="22"/>
          <w:szCs w:val="22"/>
        </w:rPr>
        <w:t xml:space="preserve">Repetitive Objection Handling</w:t>
      </w:r>
    </w:p>
    <w:p>
      <w:pPr>
        <w:spacing w:after="120" w:line="276"/>
        <w:jc w:val="left"/>
      </w:pPr>
      <w:r>
        <w:rPr>
          <w:rFonts w:ascii="Arial" w:cs="Arial" w:eastAsia="Arial" w:hAnsi="Arial"/>
          <w:color w:val="2D2D2D"/>
          <w:sz w:val="21"/>
          <w:szCs w:val="21"/>
        </w:rPr>
        <w:t xml:space="preserve">Cause: LLM generates similar responses to repeated objections. Fix: Track objection history in context. Instruct the prompt: “Never repeat the same objection response. If the caller raises the same concern again, address it from a different angle.”</w:t>
      </w:r>
    </w:p>
    <w:p>
      <w:pPr>
        <w:spacing w:after="100" w:before="200"/>
      </w:pPr>
      <w:r>
        <w:rPr>
          <w:rFonts w:ascii="Arial" w:cs="Arial" w:eastAsia="Arial" w:hAnsi="Arial"/>
          <w:b/>
          <w:bCs/>
          <w:color w:val="1B2A4A"/>
          <w:sz w:val="22"/>
          <w:szCs w:val="22"/>
        </w:rPr>
        <w:t xml:space="preserve">Over-Scripted Phrasing</w:t>
      </w:r>
    </w:p>
    <w:p>
      <w:pPr>
        <w:spacing w:after="120" w:line="276"/>
        <w:jc w:val="left"/>
      </w:pPr>
      <w:r>
        <w:rPr>
          <w:rFonts w:ascii="Arial" w:cs="Arial" w:eastAsia="Arial" w:hAnsi="Arial"/>
          <w:color w:val="2D2D2D"/>
          <w:sz w:val="21"/>
          <w:szCs w:val="21"/>
        </w:rPr>
        <w:t xml:space="preserve">Cause: System prompt uses exact scripts instead of behavioral guidance. Fix: Give the LLM guidelines and examples, not exact scripts. “When they ask about pricing, cover the three tiers naturally” not “When they ask about pricing, say: Our plans start at...”</w:t>
      </w:r>
    </w:p>
    <w:p>
      <w:pPr>
        <w:spacing w:after="100" w:before="200"/>
      </w:pPr>
      <w:r>
        <w:rPr>
          <w:rFonts w:ascii="Arial" w:cs="Arial" w:eastAsia="Arial" w:hAnsi="Arial"/>
          <w:b/>
          <w:bCs/>
          <w:color w:val="1B2A4A"/>
          <w:sz w:val="22"/>
          <w:szCs w:val="22"/>
        </w:rPr>
        <w:t xml:space="preserve">Weak Recovery After Misunderstanding</w:t>
      </w:r>
    </w:p>
    <w:p>
      <w:pPr>
        <w:spacing w:after="120" w:line="276"/>
        <w:jc w:val="left"/>
      </w:pPr>
      <w:r>
        <w:rPr>
          <w:rFonts w:ascii="Arial" w:cs="Arial" w:eastAsia="Arial" w:hAnsi="Arial"/>
          <w:color w:val="2D2D2D"/>
          <w:sz w:val="21"/>
          <w:szCs w:val="21"/>
        </w:rPr>
        <w:t xml:space="preserve">Cause: Single recovery phrase. Fix: Implement 5+ varied recovery phrases. Rotate them. Track recovery count per call—if recovery happens 3+ times, offer to transfer to a human.</w:t>
      </w:r>
    </w:p>
    <w:p>
      <w:pPr>
        <w:spacing w:after="100" w:before="200"/>
      </w:pPr>
      <w:r>
        <w:rPr>
          <w:rFonts w:ascii="Arial" w:cs="Arial" w:eastAsia="Arial" w:hAnsi="Arial"/>
          <w:b/>
          <w:bCs/>
          <w:color w:val="1B2A4A"/>
          <w:sz w:val="22"/>
          <w:szCs w:val="22"/>
        </w:rPr>
        <w:t xml:space="preserve">Too Much Manual Setup</w:t>
      </w:r>
    </w:p>
    <w:p>
      <w:pPr>
        <w:spacing w:after="120" w:line="276"/>
        <w:jc w:val="left"/>
      </w:pPr>
      <w:r>
        <w:rPr>
          <w:rFonts w:ascii="Arial" w:cs="Arial" w:eastAsia="Arial" w:hAnsi="Arial"/>
          <w:color w:val="2D2D2D"/>
          <w:sz w:val="21"/>
          <w:szCs w:val="21"/>
        </w:rPr>
        <w:t xml:space="preserve">Cause: Requiring users to write prompts, configure voices, set up flows. Fix: Industry presets that work out of the box. One-click setup. The first call should happen within 15 minutes of signup with zero configuration.</w:t>
      </w:r>
    </w:p>
    <w:p>
      <w:r>
        <w:br w:type="page"/>
      </w:r>
    </w:p>
    <w:p>
      <w:pPr>
        <w:pStyle w:val="Heading1"/>
        <w:spacing w:after="200" w:before="400"/>
      </w:pPr>
      <w:r>
        <w:rPr>
          <w:rFonts w:ascii="Arial" w:cs="Arial" w:eastAsia="Arial" w:hAnsi="Arial"/>
          <w:b/>
          <w:bCs/>
          <w:color w:val="1B2A4A"/>
          <w:sz w:val="32"/>
          <w:szCs w:val="32"/>
        </w:rPr>
        <w:t xml:space="preserve">SECTION 13 — TESTING / EVALUATION / QA FRAMEWORK</w:t>
      </w:r>
    </w:p>
    <w:p>
      <w:pPr>
        <w:pStyle w:val="Heading2"/>
        <w:spacing w:after="150" w:before="300"/>
      </w:pPr>
      <w:r>
        <w:rPr>
          <w:rFonts w:ascii="Arial" w:cs="Arial" w:eastAsia="Arial" w:hAnsi="Arial"/>
          <w:b/>
          <w:bCs/>
          <w:color w:val="2E75B6"/>
          <w:sz w:val="26"/>
          <w:szCs w:val="26"/>
        </w:rPr>
        <w:t xml:space="preserve">Human-Likeness Scorecard (Per Call)</w:t>
      </w:r>
    </w:p>
    <w:p>
      <w:pPr>
        <w:pStyle w:val="ListParagraph"/>
        <w:numPr>
          <w:ilvl w:val="0"/>
          <w:numId w:val="2"/>
        </w:numPr>
        <w:spacing w:after="80" w:line="276"/>
      </w:pPr>
      <w:r>
        <w:rPr>
          <w:rFonts w:ascii="Arial" w:cs="Arial" w:eastAsia="Arial" w:hAnsi="Arial"/>
          <w:color w:val="2D2D2D"/>
          <w:sz w:val="21"/>
          <w:szCs w:val="21"/>
        </w:rPr>
        <w:t xml:space="preserve">Response latency: P50 and P99 for each turn.</w:t>
      </w:r>
    </w:p>
    <w:p>
      <w:pPr>
        <w:pStyle w:val="ListParagraph"/>
        <w:numPr>
          <w:ilvl w:val="0"/>
          <w:numId w:val="2"/>
        </w:numPr>
        <w:spacing w:after="80" w:line="276"/>
      </w:pPr>
      <w:r>
        <w:rPr>
          <w:rFonts w:ascii="Arial" w:cs="Arial" w:eastAsia="Arial" w:hAnsi="Arial"/>
          <w:color w:val="2D2D2D"/>
          <w:sz w:val="21"/>
          <w:szCs w:val="21"/>
        </w:rPr>
        <w:t xml:space="preserve">Response length: Average words per response (target: 15–40 words).</w:t>
      </w:r>
    </w:p>
    <w:p>
      <w:pPr>
        <w:pStyle w:val="ListParagraph"/>
        <w:numPr>
          <w:ilvl w:val="0"/>
          <w:numId w:val="2"/>
        </w:numPr>
        <w:spacing w:after="80" w:line="276"/>
      </w:pPr>
      <w:r>
        <w:rPr>
          <w:rFonts w:ascii="Arial" w:cs="Arial" w:eastAsia="Arial" w:hAnsi="Arial"/>
          <w:color w:val="2D2D2D"/>
          <w:sz w:val="21"/>
          <w:szCs w:val="21"/>
        </w:rPr>
        <w:t xml:space="preserve">Turn count: Total turns before resolution.</w:t>
      </w:r>
    </w:p>
    <w:p>
      <w:pPr>
        <w:pStyle w:val="ListParagraph"/>
        <w:numPr>
          <w:ilvl w:val="0"/>
          <w:numId w:val="2"/>
        </w:numPr>
        <w:spacing w:after="80" w:line="276"/>
      </w:pPr>
      <w:r>
        <w:rPr>
          <w:rFonts w:ascii="Arial" w:cs="Arial" w:eastAsia="Arial" w:hAnsi="Arial"/>
          <w:color w:val="2D2D2D"/>
          <w:sz w:val="21"/>
          <w:szCs w:val="21"/>
        </w:rPr>
        <w:t xml:space="preserve">Recovery events: How many misunderstandings and how they were handled.</w:t>
      </w:r>
    </w:p>
    <w:p>
      <w:pPr>
        <w:pStyle w:val="ListParagraph"/>
        <w:numPr>
          <w:ilvl w:val="0"/>
          <w:numId w:val="2"/>
        </w:numPr>
        <w:spacing w:after="80" w:line="276"/>
      </w:pPr>
      <w:r>
        <w:rPr>
          <w:rFonts w:ascii="Arial" w:cs="Arial" w:eastAsia="Arial" w:hAnsi="Arial"/>
          <w:color w:val="2D2D2D"/>
          <w:sz w:val="21"/>
          <w:szCs w:val="21"/>
        </w:rPr>
        <w:t xml:space="preserve">Silence events: How many silence timeouts occurred.</w:t>
      </w:r>
    </w:p>
    <w:p>
      <w:pPr>
        <w:pStyle w:val="ListParagraph"/>
        <w:numPr>
          <w:ilvl w:val="0"/>
          <w:numId w:val="2"/>
        </w:numPr>
        <w:spacing w:after="80" w:line="276"/>
      </w:pPr>
      <w:r>
        <w:rPr>
          <w:rFonts w:ascii="Arial" w:cs="Arial" w:eastAsia="Arial" w:hAnsi="Arial"/>
          <w:color w:val="2D2D2D"/>
          <w:sz w:val="21"/>
          <w:szCs w:val="21"/>
        </w:rPr>
        <w:t xml:space="preserve">Barge-in events: How many times the caller interrupted.</w:t>
      </w:r>
    </w:p>
    <w:p>
      <w:pPr>
        <w:pStyle w:val="Heading2"/>
        <w:spacing w:after="150" w:before="300"/>
      </w:pPr>
      <w:r>
        <w:rPr>
          <w:rFonts w:ascii="Arial" w:cs="Arial" w:eastAsia="Arial" w:hAnsi="Arial"/>
          <w:b/>
          <w:bCs/>
          <w:color w:val="2E75B6"/>
          <w:sz w:val="26"/>
          <w:szCs w:val="26"/>
        </w:rPr>
        <w:t xml:space="preserve">Sales Effectiveness Metrics</w:t>
      </w:r>
    </w:p>
    <w:p>
      <w:pPr>
        <w:pStyle w:val="ListParagraph"/>
        <w:numPr>
          <w:ilvl w:val="0"/>
          <w:numId w:val="2"/>
        </w:numPr>
        <w:spacing w:after="80" w:line="276"/>
      </w:pPr>
      <w:r>
        <w:rPr>
          <w:rFonts w:ascii="Arial" w:cs="Arial" w:eastAsia="Arial" w:hAnsi="Arial"/>
          <w:color w:val="2D2D2D"/>
          <w:sz w:val="21"/>
          <w:szCs w:val="21"/>
        </w:rPr>
        <w:t xml:space="preserve">Booking rate: Percentage of qualified calls that result in a booking or trial signup.</w:t>
      </w:r>
    </w:p>
    <w:p>
      <w:pPr>
        <w:pStyle w:val="ListParagraph"/>
        <w:numPr>
          <w:ilvl w:val="0"/>
          <w:numId w:val="2"/>
        </w:numPr>
        <w:spacing w:after="80" w:line="276"/>
      </w:pPr>
      <w:r>
        <w:rPr>
          <w:rFonts w:ascii="Arial" w:cs="Arial" w:eastAsia="Arial" w:hAnsi="Arial"/>
          <w:color w:val="2D2D2D"/>
          <w:sz w:val="21"/>
          <w:szCs w:val="21"/>
        </w:rPr>
        <w:t xml:space="preserve">Qualification rate: Percentage of calls where fit, authority, and timeline were established.</w:t>
      </w:r>
    </w:p>
    <w:p>
      <w:pPr>
        <w:pStyle w:val="ListParagraph"/>
        <w:numPr>
          <w:ilvl w:val="0"/>
          <w:numId w:val="2"/>
        </w:numPr>
        <w:spacing w:after="80" w:line="276"/>
      </w:pPr>
      <w:r>
        <w:rPr>
          <w:rFonts w:ascii="Arial" w:cs="Arial" w:eastAsia="Arial" w:hAnsi="Arial"/>
          <w:color w:val="2D2D2D"/>
          <w:sz w:val="21"/>
          <w:szCs w:val="21"/>
        </w:rPr>
        <w:t xml:space="preserve">Objection handling: Number of objections raised and successfully addressed.</w:t>
      </w:r>
    </w:p>
    <w:p>
      <w:pPr>
        <w:pStyle w:val="ListParagraph"/>
        <w:numPr>
          <w:ilvl w:val="0"/>
          <w:numId w:val="2"/>
        </w:numPr>
        <w:spacing w:after="80" w:line="276"/>
      </w:pPr>
      <w:r>
        <w:rPr>
          <w:rFonts w:ascii="Arial" w:cs="Arial" w:eastAsia="Arial" w:hAnsi="Arial"/>
          <w:color w:val="2D2D2D"/>
          <w:sz w:val="21"/>
          <w:szCs w:val="21"/>
        </w:rPr>
        <w:t xml:space="preserve">CTA delivery: Was a call-to-action delivered on every call?</w:t>
      </w:r>
    </w:p>
    <w:p>
      <w:pPr>
        <w:pStyle w:val="ListParagraph"/>
        <w:numPr>
          <w:ilvl w:val="0"/>
          <w:numId w:val="2"/>
        </w:numPr>
        <w:spacing w:after="80" w:line="276"/>
      </w:pPr>
      <w:r>
        <w:rPr>
          <w:rFonts w:ascii="Arial" w:cs="Arial" w:eastAsia="Arial" w:hAnsi="Arial"/>
          <w:color w:val="2D2D2D"/>
          <w:sz w:val="21"/>
          <w:szCs w:val="21"/>
        </w:rPr>
        <w:t xml:space="preserve">Average call duration: Target 2–4 minutes for inbound, 1–2 minutes for reminders.</w:t>
      </w:r>
    </w:p>
    <w:p>
      <w:pPr>
        <w:pStyle w:val="Heading2"/>
        <w:spacing w:after="150" w:before="300"/>
      </w:pPr>
      <w:r>
        <w:rPr>
          <w:rFonts w:ascii="Arial" w:cs="Arial" w:eastAsia="Arial" w:hAnsi="Arial"/>
          <w:b/>
          <w:bCs/>
          <w:color w:val="2E75B6"/>
          <w:sz w:val="26"/>
          <w:szCs w:val="26"/>
        </w:rPr>
        <w:t xml:space="preserve">Voice Quality Metrics</w:t>
      </w:r>
    </w:p>
    <w:p>
      <w:pPr>
        <w:pStyle w:val="ListParagraph"/>
        <w:numPr>
          <w:ilvl w:val="0"/>
          <w:numId w:val="2"/>
        </w:numPr>
        <w:spacing w:after="80" w:line="276"/>
      </w:pPr>
      <w:r>
        <w:rPr>
          <w:rFonts w:ascii="Arial" w:cs="Arial" w:eastAsia="Arial" w:hAnsi="Arial"/>
          <w:color w:val="2D2D2D"/>
          <w:sz w:val="21"/>
          <w:szCs w:val="21"/>
        </w:rPr>
        <w:t xml:space="preserve">MOS score: Mean Opinion Score from post-call surveys or automated assessment.</w:t>
      </w:r>
    </w:p>
    <w:p>
      <w:pPr>
        <w:pStyle w:val="ListParagraph"/>
        <w:numPr>
          <w:ilvl w:val="0"/>
          <w:numId w:val="2"/>
        </w:numPr>
        <w:spacing w:after="80" w:line="276"/>
      </w:pPr>
      <w:r>
        <w:rPr>
          <w:rFonts w:ascii="Arial" w:cs="Arial" w:eastAsia="Arial" w:hAnsi="Arial"/>
          <w:color w:val="2D2D2D"/>
          <w:sz w:val="21"/>
          <w:szCs w:val="21"/>
        </w:rPr>
        <w:t xml:space="preserve">Phone-codec quality: Automated check that TTS output sounds acceptable through 8kHz µ-law.</w:t>
      </w:r>
    </w:p>
    <w:p>
      <w:pPr>
        <w:pStyle w:val="ListParagraph"/>
        <w:numPr>
          <w:ilvl w:val="0"/>
          <w:numId w:val="2"/>
        </w:numPr>
        <w:spacing w:after="80" w:line="276"/>
      </w:pPr>
      <w:r>
        <w:rPr>
          <w:rFonts w:ascii="Arial" w:cs="Arial" w:eastAsia="Arial" w:hAnsi="Arial"/>
          <w:color w:val="2D2D2D"/>
          <w:sz w:val="21"/>
          <w:szCs w:val="21"/>
        </w:rPr>
        <w:t xml:space="preserve">Voice consistency: Same voice produces consistent quality across calls.</w:t>
      </w:r>
    </w:p>
    <w:p>
      <w:pPr>
        <w:pStyle w:val="Heading2"/>
        <w:spacing w:after="150" w:before="300"/>
      </w:pPr>
      <w:r>
        <w:rPr>
          <w:rFonts w:ascii="Arial" w:cs="Arial" w:eastAsia="Arial" w:hAnsi="Arial"/>
          <w:b/>
          <w:bCs/>
          <w:color w:val="2E75B6"/>
          <w:sz w:val="26"/>
          <w:szCs w:val="26"/>
        </w:rPr>
        <w:t xml:space="preserve">What Should Trigger Retraining</w:t>
      </w:r>
    </w:p>
    <w:p>
      <w:pPr>
        <w:pStyle w:val="ListParagraph"/>
        <w:numPr>
          <w:ilvl w:val="0"/>
          <w:numId w:val="2"/>
        </w:numPr>
        <w:spacing w:after="80" w:line="276"/>
      </w:pPr>
      <w:r>
        <w:rPr>
          <w:rFonts w:ascii="Arial" w:cs="Arial" w:eastAsia="Arial" w:hAnsi="Arial"/>
          <w:color w:val="2D2D2D"/>
          <w:sz w:val="21"/>
          <w:szCs w:val="21"/>
        </w:rPr>
        <w:t xml:space="preserve">Booking rate drops below 15% for qualified leads.</w:t>
      </w:r>
    </w:p>
    <w:p>
      <w:pPr>
        <w:pStyle w:val="ListParagraph"/>
        <w:numPr>
          <w:ilvl w:val="0"/>
          <w:numId w:val="2"/>
        </w:numPr>
        <w:spacing w:after="80" w:line="276"/>
      </w:pPr>
      <w:r>
        <w:rPr>
          <w:rFonts w:ascii="Arial" w:cs="Arial" w:eastAsia="Arial" w:hAnsi="Arial"/>
          <w:color w:val="2D2D2D"/>
          <w:sz w:val="21"/>
          <w:szCs w:val="21"/>
        </w:rPr>
        <w:t xml:space="preserve">Average response latency exceeds 3 seconds for 3+ consecutive days.</w:t>
      </w:r>
    </w:p>
    <w:p>
      <w:pPr>
        <w:pStyle w:val="ListParagraph"/>
        <w:numPr>
          <w:ilvl w:val="0"/>
          <w:numId w:val="2"/>
        </w:numPr>
        <w:spacing w:after="80" w:line="276"/>
      </w:pPr>
      <w:r>
        <w:rPr>
          <w:rFonts w:ascii="Arial" w:cs="Arial" w:eastAsia="Arial" w:hAnsi="Arial"/>
          <w:color w:val="2D2D2D"/>
          <w:sz w:val="21"/>
          <w:szCs w:val="21"/>
        </w:rPr>
        <w:t xml:space="preserve">Recovery events exceed 2 per call on average.</w:t>
      </w:r>
    </w:p>
    <w:p>
      <w:pPr>
        <w:pStyle w:val="ListParagraph"/>
        <w:numPr>
          <w:ilvl w:val="0"/>
          <w:numId w:val="2"/>
        </w:numPr>
        <w:spacing w:after="80" w:line="276"/>
      </w:pPr>
      <w:r>
        <w:rPr>
          <w:rFonts w:ascii="Arial" w:cs="Arial" w:eastAsia="Arial" w:hAnsi="Arial"/>
          <w:color w:val="2D2D2D"/>
          <w:sz w:val="21"/>
          <w:szCs w:val="21"/>
        </w:rPr>
        <w:t xml:space="preserve">Customer satisfaction score drops below 4.0 out of 5.0.</w:t>
      </w:r>
    </w:p>
    <w:p>
      <w:pPr>
        <w:pStyle w:val="ListParagraph"/>
        <w:numPr>
          <w:ilvl w:val="0"/>
          <w:numId w:val="2"/>
        </w:numPr>
        <w:spacing w:after="80" w:line="276"/>
      </w:pPr>
      <w:r>
        <w:rPr>
          <w:rFonts w:ascii="Arial" w:cs="Arial" w:eastAsia="Arial" w:hAnsi="Arial"/>
          <w:color w:val="2D2D2D"/>
          <w:sz w:val="21"/>
          <w:szCs w:val="21"/>
        </w:rPr>
        <w:t xml:space="preserve">Caller hang-up rate during greeting exceeds 40%.</w:t>
      </w:r>
    </w:p>
    <w:p>
      <w:r>
        <w:br w:type="page"/>
      </w:r>
    </w:p>
    <w:p>
      <w:pPr>
        <w:pStyle w:val="Heading1"/>
        <w:spacing w:after="200" w:before="400"/>
      </w:pPr>
      <w:r>
        <w:rPr>
          <w:rFonts w:ascii="Arial" w:cs="Arial" w:eastAsia="Arial" w:hAnsi="Arial"/>
          <w:b/>
          <w:bCs/>
          <w:color w:val="1B2A4A"/>
          <w:sz w:val="32"/>
          <w:szCs w:val="32"/>
        </w:rPr>
        <w:t xml:space="preserve">SECTION 14 — WHAT TO BUILD / IMPROVE IMMEDIATELY</w:t>
      </w:r>
    </w:p>
    <w:p>
      <w:pPr>
        <w:spacing w:after="120" w:line="276"/>
        <w:jc w:val="left"/>
      </w:pPr>
      <w:r>
        <w:rPr>
          <w:rFonts w:ascii="Arial" w:cs="Arial" w:eastAsia="Arial" w:hAnsi="Arial"/>
          <w:color w:val="2D2D2D"/>
          <w:sz w:val="21"/>
          <w:szCs w:val="21"/>
        </w:rPr>
        <w:t xml:space="preserve">These are the highest-leverage improvements ranked by impact on conversion and retention:</w:t>
      </w:r>
    </w:p>
    <w:p>
      <w:pPr>
        <w:spacing w:after="100" w:before="200"/>
      </w:pPr>
      <w:r>
        <w:rPr>
          <w:rFonts w:ascii="Arial" w:cs="Arial" w:eastAsia="Arial" w:hAnsi="Arial"/>
          <w:b/>
          <w:bCs/>
          <w:color w:val="1B2A4A"/>
          <w:sz w:val="22"/>
          <w:szCs w:val="22"/>
        </w:rPr>
        <w:t xml:space="preserve">1. Streaming Voice Server for Demo Calls (Impact: Critical)</w:t>
      </w:r>
    </w:p>
    <w:p>
      <w:pPr>
        <w:spacing w:after="120" w:line="276"/>
        <w:jc w:val="left"/>
      </w:pPr>
      <w:r>
        <w:rPr>
          <w:rFonts w:ascii="Arial" w:cs="Arial" w:eastAsia="Arial" w:hAnsi="Arial"/>
          <w:color w:val="2D2D2D"/>
          <w:sz w:val="21"/>
          <w:szCs w:val="21"/>
        </w:rPr>
        <w:t xml:space="preserve">Move demo calls from TwiML &lt;Say&gt;+&lt;Gather&gt; turn-taking to the self-hosted Recall Voice server via WebSocket. This eliminates TwiML batch rendering latency, enables true interruption handling, and drops response latency from 3–4 seconds to under 800ms. The code for this already exists in the codebase (recall-voice.ts, pipecat.ts)—it just needs to be wired to the demo call flow.</w:t>
      </w:r>
    </w:p>
    <w:p>
      <w:pPr>
        <w:spacing w:after="100" w:before="200"/>
      </w:pPr>
      <w:r>
        <w:rPr>
          <w:rFonts w:ascii="Arial" w:cs="Arial" w:eastAsia="Arial" w:hAnsi="Arial"/>
          <w:b/>
          <w:bCs/>
          <w:color w:val="1B2A4A"/>
          <w:sz w:val="22"/>
          <w:szCs w:val="22"/>
        </w:rPr>
        <w:t xml:space="preserve">2. Context Carryover Between Calls (Impact: High)</w:t>
      </w:r>
    </w:p>
    <w:p>
      <w:pPr>
        <w:spacing w:after="120" w:line="276"/>
        <w:jc w:val="left"/>
      </w:pPr>
      <w:r>
        <w:rPr>
          <w:rFonts w:ascii="Arial" w:cs="Arial" w:eastAsia="Arial" w:hAnsi="Arial"/>
          <w:color w:val="2D2D2D"/>
          <w:sz w:val="21"/>
          <w:szCs w:val="21"/>
        </w:rPr>
        <w:t xml:space="preserve">Store per-lead summaries (name, business, pain points, objections, prior commitments) and inject them into subsequent call prompts. This transforms follow-up calls from generic to personal. Implementation: add a lead_context JSON field, populate it from post-call LLM summarization, inject it as Layer 4 of the system prompt.</w:t>
      </w:r>
    </w:p>
    <w:p>
      <w:pPr>
        <w:spacing w:after="100" w:before="200"/>
      </w:pPr>
      <w:r>
        <w:rPr>
          <w:rFonts w:ascii="Arial" w:cs="Arial" w:eastAsia="Arial" w:hAnsi="Arial"/>
          <w:b/>
          <w:bCs/>
          <w:color w:val="1B2A4A"/>
          <w:sz w:val="22"/>
          <w:szCs w:val="22"/>
        </w:rPr>
        <w:t xml:space="preserve">3. Post-Call Automation Engine (Impact: High)</w:t>
      </w:r>
    </w:p>
    <w:p>
      <w:pPr>
        <w:spacing w:after="120" w:line="276"/>
        <w:jc w:val="left"/>
      </w:pPr>
      <w:r>
        <w:rPr>
          <w:rFonts w:ascii="Arial" w:cs="Arial" w:eastAsia="Arial" w:hAnsi="Arial"/>
          <w:color w:val="2D2D2D"/>
          <w:sz w:val="21"/>
          <w:szCs w:val="21"/>
        </w:rPr>
        <w:t xml:space="preserve">Automated SMS confirmations after bookings, follow-up callbacks after interested-but-not-booked calls, and reminder sequences before appointments. This is where the product stops being a receptionist and becomes a revenue engine.</w:t>
      </w:r>
    </w:p>
    <w:p>
      <w:pPr>
        <w:spacing w:after="100" w:before="200"/>
      </w:pPr>
      <w:r>
        <w:rPr>
          <w:rFonts w:ascii="Arial" w:cs="Arial" w:eastAsia="Arial" w:hAnsi="Arial"/>
          <w:b/>
          <w:bCs/>
          <w:color w:val="1B2A4A"/>
          <w:sz w:val="22"/>
          <w:szCs w:val="22"/>
        </w:rPr>
        <w:t xml:space="preserve">4. Curated Voice Library with Phone-Quality Preview (Impact: Medium)</w:t>
      </w:r>
    </w:p>
    <w:p>
      <w:pPr>
        <w:spacing w:after="120" w:line="276"/>
        <w:jc w:val="left"/>
      </w:pPr>
      <w:r>
        <w:rPr>
          <w:rFonts w:ascii="Arial" w:cs="Arial" w:eastAsia="Arial" w:hAnsi="Arial"/>
          <w:color w:val="2D2D2D"/>
          <w:sz w:val="21"/>
          <w:szCs w:val="21"/>
        </w:rPr>
        <w:t xml:space="preserve">Reduce exposed voices to 5–8 premium options. Add phone-filtered preview audio. Industry-specific preview scripts. This immediately improves perceived product quality.</w:t>
      </w:r>
    </w:p>
    <w:p>
      <w:pPr>
        <w:spacing w:after="100" w:before="200"/>
      </w:pPr>
      <w:r>
        <w:rPr>
          <w:rFonts w:ascii="Arial" w:cs="Arial" w:eastAsia="Arial" w:hAnsi="Arial"/>
          <w:b/>
          <w:bCs/>
          <w:color w:val="1B2A4A"/>
          <w:sz w:val="22"/>
          <w:szCs w:val="22"/>
        </w:rPr>
        <w:t xml:space="preserve">5. Industry-Specific Preset Improvements (Impact: Medium)</w:t>
      </w:r>
    </w:p>
    <w:p>
      <w:pPr>
        <w:spacing w:after="120" w:line="276"/>
        <w:jc w:val="left"/>
      </w:pPr>
      <w:r>
        <w:rPr>
          <w:rFonts w:ascii="Arial" w:cs="Arial" w:eastAsia="Arial" w:hAnsi="Arial"/>
          <w:color w:val="2D2D2D"/>
          <w:sz w:val="21"/>
          <w:szCs w:val="21"/>
        </w:rPr>
        <w:t xml:space="preserve">Expand the 50+ industry presets with real call data patterns. Each preset should include: greeting, FAQs, qualification questions, objection responses, and booking language specific to that industry. The dental preset should know about cleanings and insurance. The HVAC preset should know about emergency dispatch.</w:t>
      </w:r>
    </w:p>
    <w:p>
      <w:pPr>
        <w:spacing w:after="100" w:before="200"/>
      </w:pPr>
      <w:r>
        <w:rPr>
          <w:rFonts w:ascii="Arial" w:cs="Arial" w:eastAsia="Arial" w:hAnsi="Arial"/>
          <w:b/>
          <w:bCs/>
          <w:color w:val="1B2A4A"/>
          <w:sz w:val="22"/>
          <w:szCs w:val="22"/>
        </w:rPr>
        <w:t xml:space="preserve">6. Real-Time Analytics Dashboard (Impact: Medium)</w:t>
      </w:r>
    </w:p>
    <w:p>
      <w:pPr>
        <w:spacing w:after="120" w:line="276"/>
        <w:jc w:val="left"/>
      </w:pPr>
      <w:r>
        <w:rPr>
          <w:rFonts w:ascii="Arial" w:cs="Arial" w:eastAsia="Arial" w:hAnsi="Arial"/>
          <w:color w:val="2D2D2D"/>
          <w:sz w:val="21"/>
          <w:szCs w:val="21"/>
        </w:rPr>
        <w:t xml:space="preserve">Show business owners: calls answered today, appointments booked this week, revenue recovered this month, and comparison to what they would have missed without the AI. ROI visibility drives trial conversion more than any feature.</w:t>
      </w:r>
    </w:p>
    <w:p>
      <w:r>
        <w:br w:type="page"/>
      </w:r>
    </w:p>
    <w:p>
      <w:pPr>
        <w:pStyle w:val="Heading1"/>
        <w:spacing w:after="200" w:before="400"/>
      </w:pPr>
      <w:r>
        <w:rPr>
          <w:rFonts w:ascii="Arial" w:cs="Arial" w:eastAsia="Arial" w:hAnsi="Arial"/>
          <w:b/>
          <w:bCs/>
          <w:color w:val="1B2A4A"/>
          <w:sz w:val="32"/>
          <w:szCs w:val="32"/>
        </w:rPr>
        <w:t xml:space="preserve">SECTION 15 — WHAT TO NEVER DO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1"/>
              <w:left w:val="single" w:color="C0392B" w:sz="12"/>
              <w:bottom w:val="single" w:color="C0392B" w:sz="1"/>
              <w:right w:val="single" w:color="C0392B" w:sz="1"/>
            </w:tcBorders>
            <w:shd w:fill="F2F6FA"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CRITICAL: AVOID THESE MISTAKES</w:t>
            </w:r>
          </w:p>
          <w:p>
            <w:pPr>
              <w:spacing w:after="60" w:line="260"/>
            </w:pPr>
            <w:r>
              <w:rPr>
                <w:rFonts w:ascii="Arial" w:cs="Arial" w:eastAsia="Arial" w:hAnsi="Arial"/>
                <w:color w:val="2D2D2D"/>
                <w:sz w:val="20"/>
                <w:szCs w:val="20"/>
              </w:rPr>
              <w:t xml:space="preserve">Never expose weak or synthetic-sounding voices. One bad voice preview kills trust for the entire product.</w:t>
            </w:r>
          </w:p>
          <w:p>
            <w:pPr>
              <w:spacing w:after="60" w:line="260"/>
            </w:pPr>
            <w:r>
              <w:rPr>
                <w:rFonts w:ascii="Arial" w:cs="Arial" w:eastAsia="Arial" w:hAnsi="Arial"/>
                <w:color w:val="2D2D2D"/>
                <w:sz w:val="20"/>
                <w:szCs w:val="20"/>
              </w:rPr>
              <w:t xml:space="preserve">Never use fake urgency in sales scripts. “Limited time offer” on AI calls is immediately recognized as manipulation.</w:t>
            </w:r>
          </w:p>
          <w:p>
            <w:pPr>
              <w:spacing w:after="60" w:line="260"/>
            </w:pPr>
            <w:r>
              <w:rPr>
                <w:rFonts w:ascii="Arial" w:cs="Arial" w:eastAsia="Arial" w:hAnsi="Arial"/>
                <w:color w:val="2D2D2D"/>
                <w:sz w:val="20"/>
                <w:szCs w:val="20"/>
              </w:rPr>
              <w:t xml:space="preserve">Never let the AI claim to be human when directly asked. This crosses a trust boundary that cannot be recovered.</w:t>
            </w:r>
          </w:p>
          <w:p>
            <w:pPr>
              <w:spacing w:after="60" w:line="260"/>
            </w:pPr>
            <w:r>
              <w:rPr>
                <w:rFonts w:ascii="Arial" w:cs="Arial" w:eastAsia="Arial" w:hAnsi="Arial"/>
                <w:color w:val="2D2D2D"/>
                <w:sz w:val="20"/>
                <w:szCs w:val="20"/>
              </w:rPr>
              <w:t xml:space="preserve">Never prioritize latency over accuracy. A fast wrong answer is worse than a slightly slower correct one.</w:t>
            </w:r>
          </w:p>
          <w:p>
            <w:pPr>
              <w:spacing w:after="60" w:line="260"/>
            </w:pPr>
            <w:r>
              <w:rPr>
                <w:rFonts w:ascii="Arial" w:cs="Arial" w:eastAsia="Arial" w:hAnsi="Arial"/>
                <w:color w:val="2D2D2D"/>
                <w:sz w:val="20"/>
                <w:szCs w:val="20"/>
              </w:rPr>
              <w:t xml:space="preserve">Never ship without phone-line testing. Browser demos and phone reality are different universes.</w:t>
            </w:r>
          </w:p>
          <w:p>
            <w:pPr>
              <w:spacing w:after="60" w:line="260"/>
            </w:pPr>
            <w:r>
              <w:rPr>
                <w:rFonts w:ascii="Arial" w:cs="Arial" w:eastAsia="Arial" w:hAnsi="Arial"/>
                <w:color w:val="2D2D2D"/>
                <w:sz w:val="20"/>
                <w:szCs w:val="20"/>
              </w:rPr>
              <w:t xml:space="preserve">Never require prompt engineering from business owners. If setup requires writing instructions, 80% of users will fail.</w:t>
            </w:r>
          </w:p>
          <w:p>
            <w:pPr>
              <w:spacing w:after="60" w:line="260"/>
            </w:pPr>
            <w:r>
              <w:rPr>
                <w:rFonts w:ascii="Arial" w:cs="Arial" w:eastAsia="Arial" w:hAnsi="Arial"/>
                <w:color w:val="2D2D2D"/>
                <w:sz w:val="20"/>
                <w:szCs w:val="20"/>
              </w:rPr>
              <w:t xml:space="preserve">Never auto-play AI voice on the website without user action. This violates browser policies and annoys visitors.</w:t>
            </w:r>
          </w:p>
          <w:p>
            <w:pPr>
              <w:spacing w:after="60" w:line="260"/>
            </w:pPr>
            <w:r>
              <w:rPr>
                <w:rFonts w:ascii="Arial" w:cs="Arial" w:eastAsia="Arial" w:hAnsi="Arial"/>
                <w:color w:val="2D2D2D"/>
                <w:sz w:val="20"/>
                <w:szCs w:val="20"/>
              </w:rPr>
              <w:t xml:space="preserve">Never send outbound calls without documented consent. TCPA penalties are $500–$1,500 per violation.</w:t>
            </w:r>
          </w:p>
          <w:p>
            <w:pPr>
              <w:spacing w:after="60" w:line="260"/>
            </w:pPr>
            <w:r>
              <w:rPr>
                <w:rFonts w:ascii="Arial" w:cs="Arial" w:eastAsia="Arial" w:hAnsi="Arial"/>
                <w:color w:val="2D2D2D"/>
                <w:sz w:val="20"/>
                <w:szCs w:val="20"/>
              </w:rPr>
              <w:t xml:space="preserve">Never record calls without consent handling in two-party-consent states. Litigation risk is real.</w:t>
            </w:r>
          </w:p>
          <w:p>
            <w:pPr>
              <w:spacing w:after="60" w:line="260"/>
            </w:pPr>
            <w:r>
              <w:rPr>
                <w:rFonts w:ascii="Arial" w:cs="Arial" w:eastAsia="Arial" w:hAnsi="Arial"/>
                <w:color w:val="2D2D2D"/>
                <w:sz w:val="20"/>
                <w:szCs w:val="20"/>
              </w:rPr>
              <w:t xml:space="preserve">Never let the AI give medical, legal, or financial advice. Route these to professionals immediately.</w:t>
            </w:r>
          </w:p>
          <w:p>
            <w:pPr>
              <w:spacing w:after="60" w:line="260"/>
            </w:pPr>
            <w:r>
              <w:rPr>
                <w:rFonts w:ascii="Arial" w:cs="Arial" w:eastAsia="Arial" w:hAnsi="Arial"/>
                <w:color w:val="2D2D2D"/>
                <w:sz w:val="20"/>
                <w:szCs w:val="20"/>
              </w:rPr>
              <w:t xml:space="preserve">Never over-automate follow-up. Three unanswered calls is the limit before pausing. More is harassment.</w:t>
            </w:r>
          </w:p>
          <w:p>
            <w:pPr>
              <w:spacing w:after="60" w:line="260"/>
            </w:pPr>
            <w:r>
              <w:rPr>
                <w:rFonts w:ascii="Arial" w:cs="Arial" w:eastAsia="Arial" w:hAnsi="Arial"/>
                <w:color w:val="2D2D2D"/>
                <w:sz w:val="20"/>
                <w:szCs w:val="20"/>
              </w:rPr>
              <w:t xml:space="preserve">Never use the same greeting on every call. Randomized, varied greetings prevent the “scripted” perception.</w:t>
            </w:r>
          </w:p>
        </w:tc>
      </w:tr>
    </w:tbl>
    <w:p>
      <w:r>
        <w:br w:type="page"/>
      </w:r>
    </w:p>
    <w:p>
      <w:pPr>
        <w:pStyle w:val="Heading1"/>
        <w:spacing w:after="200" w:before="400"/>
      </w:pPr>
      <w:r>
        <w:rPr>
          <w:rFonts w:ascii="Arial" w:cs="Arial" w:eastAsia="Arial" w:hAnsi="Arial"/>
          <w:b/>
          <w:bCs/>
          <w:color w:val="1B2A4A"/>
          <w:sz w:val="32"/>
          <w:szCs w:val="32"/>
        </w:rPr>
        <w:t xml:space="preserve">SECTION 16 — IMPLEMENTATION ROADMAP</w:t>
      </w:r>
    </w:p>
    <w:p>
      <w:pPr>
        <w:pStyle w:val="Heading2"/>
        <w:spacing w:after="150" w:before="300"/>
      </w:pPr>
      <w:r>
        <w:rPr>
          <w:rFonts w:ascii="Arial" w:cs="Arial" w:eastAsia="Arial" w:hAnsi="Arial"/>
          <w:b/>
          <w:bCs/>
          <w:color w:val="2E75B6"/>
          <w:sz w:val="26"/>
          <w:szCs w:val="26"/>
        </w:rPr>
        <w:t xml:space="preserve">A. Must Do Now (Week 1–2)</w:t>
      </w:r>
    </w:p>
    <w:p>
      <w:pPr>
        <w:pStyle w:val="ListParagraph"/>
        <w:numPr>
          <w:ilvl w:val="0"/>
          <w:numId w:val="2"/>
        </w:numPr>
        <w:spacing w:after="80" w:line="276"/>
      </w:pPr>
      <w:r>
        <w:rPr>
          <w:rFonts w:ascii="Arial" w:cs="Arial" w:eastAsia="Arial" w:hAnsi="Arial"/>
          <w:color w:val="2D2D2D"/>
          <w:sz w:val="21"/>
          <w:szCs w:val="21"/>
        </w:rPr>
        <w:t xml:space="preserve">Wire Recall Voice server to demo calls for streaming responses and sub-800ms latency.</w:t>
      </w:r>
    </w:p>
    <w:p>
      <w:pPr>
        <w:pStyle w:val="ListParagraph"/>
        <w:numPr>
          <w:ilvl w:val="0"/>
          <w:numId w:val="2"/>
        </w:numPr>
        <w:spacing w:after="80" w:line="276"/>
      </w:pPr>
      <w:r>
        <w:rPr>
          <w:rFonts w:ascii="Arial" w:cs="Arial" w:eastAsia="Arial" w:hAnsi="Arial"/>
          <w:color w:val="2D2D2D"/>
          <w:sz w:val="21"/>
          <w:szCs w:val="21"/>
        </w:rPr>
        <w:t xml:space="preserve">Curate voice library: test all voices through phone codec, hide weak ones, label remaining by persona.</w:t>
      </w:r>
    </w:p>
    <w:p>
      <w:pPr>
        <w:pStyle w:val="ListParagraph"/>
        <w:numPr>
          <w:ilvl w:val="0"/>
          <w:numId w:val="2"/>
        </w:numPr>
        <w:spacing w:after="80" w:line="276"/>
      </w:pPr>
      <w:r>
        <w:rPr>
          <w:rFonts w:ascii="Arial" w:cs="Arial" w:eastAsia="Arial" w:hAnsi="Arial"/>
          <w:color w:val="2D2D2D"/>
          <w:sz w:val="21"/>
          <w:szCs w:val="21"/>
        </w:rPr>
        <w:t xml:space="preserve">Add phone-filtered voice preview to voice selection UI.</w:t>
      </w:r>
    </w:p>
    <w:p>
      <w:pPr>
        <w:pStyle w:val="ListParagraph"/>
        <w:numPr>
          <w:ilvl w:val="0"/>
          <w:numId w:val="2"/>
        </w:numPr>
        <w:spacing w:after="80" w:line="276"/>
      </w:pPr>
      <w:r>
        <w:rPr>
          <w:rFonts w:ascii="Arial" w:cs="Arial" w:eastAsia="Arial" w:hAnsi="Arial"/>
          <w:color w:val="2D2D2D"/>
          <w:sz w:val="21"/>
          <w:szCs w:val="21"/>
        </w:rPr>
        <w:t xml:space="preserve">Implement varied recovery phrases (5+ variants for misunderstanding, silence, low-confidence).</w:t>
      </w:r>
    </w:p>
    <w:p>
      <w:pPr>
        <w:pStyle w:val="ListParagraph"/>
        <w:numPr>
          <w:ilvl w:val="0"/>
          <w:numId w:val="2"/>
        </w:numPr>
        <w:spacing w:after="80" w:line="276"/>
      </w:pPr>
      <w:r>
        <w:rPr>
          <w:rFonts w:ascii="Arial" w:cs="Arial" w:eastAsia="Arial" w:hAnsi="Arial"/>
          <w:color w:val="2D2D2D"/>
          <w:sz w:val="21"/>
          <w:szCs w:val="21"/>
        </w:rPr>
        <w:t xml:space="preserve">Add post-call SMS confirmation for booked appointments.</w:t>
      </w:r>
    </w:p>
    <w:p>
      <w:pPr>
        <w:pStyle w:val="ListParagraph"/>
        <w:numPr>
          <w:ilvl w:val="0"/>
          <w:numId w:val="2"/>
        </w:numPr>
        <w:spacing w:after="80" w:line="276"/>
      </w:pPr>
      <w:r>
        <w:rPr>
          <w:rFonts w:ascii="Arial" w:cs="Arial" w:eastAsia="Arial" w:hAnsi="Arial"/>
          <w:color w:val="2D2D2D"/>
          <w:sz w:val="21"/>
          <w:szCs w:val="21"/>
        </w:rPr>
        <w:t xml:space="preserve">Fix response length: enforce 1–2 sentence maximum in all prompts. 180 max_tokens is correct.</w:t>
      </w:r>
    </w:p>
    <w:p>
      <w:pPr>
        <w:pStyle w:val="Heading2"/>
        <w:spacing w:after="150" w:before="300"/>
      </w:pPr>
      <w:r>
        <w:rPr>
          <w:rFonts w:ascii="Arial" w:cs="Arial" w:eastAsia="Arial" w:hAnsi="Arial"/>
          <w:b/>
          <w:bCs/>
          <w:color w:val="2E75B6"/>
          <w:sz w:val="26"/>
          <w:szCs w:val="26"/>
        </w:rPr>
        <w:t xml:space="preserve">B. Do Next (Week 3–4)</w:t>
      </w:r>
    </w:p>
    <w:p>
      <w:pPr>
        <w:pStyle w:val="ListParagraph"/>
        <w:numPr>
          <w:ilvl w:val="0"/>
          <w:numId w:val="2"/>
        </w:numPr>
        <w:spacing w:after="80" w:line="276"/>
      </w:pPr>
      <w:r>
        <w:rPr>
          <w:rFonts w:ascii="Arial" w:cs="Arial" w:eastAsia="Arial" w:hAnsi="Arial"/>
          <w:color w:val="2D2D2D"/>
          <w:sz w:val="21"/>
          <w:szCs w:val="21"/>
        </w:rPr>
        <w:t xml:space="preserve">Build context carryover: per-lead summary storage and injection into subsequent call prompts.</w:t>
      </w:r>
    </w:p>
    <w:p>
      <w:pPr>
        <w:pStyle w:val="ListParagraph"/>
        <w:numPr>
          <w:ilvl w:val="0"/>
          <w:numId w:val="2"/>
        </w:numPr>
        <w:spacing w:after="80" w:line="276"/>
      </w:pPr>
      <w:r>
        <w:rPr>
          <w:rFonts w:ascii="Arial" w:cs="Arial" w:eastAsia="Arial" w:hAnsi="Arial"/>
          <w:color w:val="2D2D2D"/>
          <w:sz w:val="21"/>
          <w:szCs w:val="21"/>
        </w:rPr>
        <w:t xml:space="preserve">Build post-call automation engine: automated follow-up callbacks and reminder sequences.</w:t>
      </w:r>
    </w:p>
    <w:p>
      <w:pPr>
        <w:pStyle w:val="ListParagraph"/>
        <w:numPr>
          <w:ilvl w:val="0"/>
          <w:numId w:val="2"/>
        </w:numPr>
        <w:spacing w:after="80" w:line="276"/>
      </w:pPr>
      <w:r>
        <w:rPr>
          <w:rFonts w:ascii="Arial" w:cs="Arial" w:eastAsia="Arial" w:hAnsi="Arial"/>
          <w:color w:val="2D2D2D"/>
          <w:sz w:val="21"/>
          <w:szCs w:val="21"/>
        </w:rPr>
        <w:t xml:space="preserve">Add real-time analytics dashboard: calls answered, appointments booked, revenue recovered.</w:t>
      </w:r>
    </w:p>
    <w:p>
      <w:pPr>
        <w:pStyle w:val="ListParagraph"/>
        <w:numPr>
          <w:ilvl w:val="0"/>
          <w:numId w:val="2"/>
        </w:numPr>
        <w:spacing w:after="80" w:line="276"/>
      </w:pPr>
      <w:r>
        <w:rPr>
          <w:rFonts w:ascii="Arial" w:cs="Arial" w:eastAsia="Arial" w:hAnsi="Arial"/>
          <w:color w:val="2D2D2D"/>
          <w:sz w:val="21"/>
          <w:szCs w:val="21"/>
        </w:rPr>
        <w:t xml:space="preserve">Implement SSML per-phrase rate control: slower for pricing, faster for filler.</w:t>
      </w:r>
    </w:p>
    <w:p>
      <w:pPr>
        <w:pStyle w:val="ListParagraph"/>
        <w:numPr>
          <w:ilvl w:val="0"/>
          <w:numId w:val="2"/>
        </w:numPr>
        <w:spacing w:after="80" w:line="276"/>
      </w:pPr>
      <w:r>
        <w:rPr>
          <w:rFonts w:ascii="Arial" w:cs="Arial" w:eastAsia="Arial" w:hAnsi="Arial"/>
          <w:color w:val="2D2D2D"/>
          <w:sz w:val="21"/>
          <w:szCs w:val="21"/>
        </w:rPr>
        <w:t xml:space="preserve">Add recording consent handling: auto-detect two-party-consent states, play consent message.</w:t>
      </w:r>
    </w:p>
    <w:p>
      <w:pPr>
        <w:pStyle w:val="ListParagraph"/>
        <w:numPr>
          <w:ilvl w:val="0"/>
          <w:numId w:val="2"/>
        </w:numPr>
        <w:spacing w:after="80" w:line="276"/>
      </w:pPr>
      <w:r>
        <w:rPr>
          <w:rFonts w:ascii="Arial" w:cs="Arial" w:eastAsia="Arial" w:hAnsi="Arial"/>
          <w:color w:val="2D2D2D"/>
          <w:sz w:val="21"/>
          <w:szCs w:val="21"/>
        </w:rPr>
        <w:t xml:space="preserve">Build warm-transfer protocol: context briefing for human handoffs.</w:t>
      </w:r>
    </w:p>
    <w:p>
      <w:pPr>
        <w:pStyle w:val="Heading2"/>
        <w:spacing w:after="150" w:before="300"/>
      </w:pPr>
      <w:r>
        <w:rPr>
          <w:rFonts w:ascii="Arial" w:cs="Arial" w:eastAsia="Arial" w:hAnsi="Arial"/>
          <w:b/>
          <w:bCs/>
          <w:color w:val="2E75B6"/>
          <w:sz w:val="26"/>
          <w:szCs w:val="26"/>
        </w:rPr>
        <w:t xml:space="preserve">C. Do Later (Month 2–3)</w:t>
      </w:r>
    </w:p>
    <w:p>
      <w:pPr>
        <w:pStyle w:val="ListParagraph"/>
        <w:numPr>
          <w:ilvl w:val="0"/>
          <w:numId w:val="2"/>
        </w:numPr>
        <w:spacing w:after="80" w:line="276"/>
      </w:pPr>
      <w:r>
        <w:rPr>
          <w:rFonts w:ascii="Arial" w:cs="Arial" w:eastAsia="Arial" w:hAnsi="Arial"/>
          <w:color w:val="2D2D2D"/>
          <w:sz w:val="21"/>
          <w:szCs w:val="21"/>
        </w:rPr>
        <w:t xml:space="preserve">Multi-language agent support (Spanish priority for US market).</w:t>
      </w:r>
    </w:p>
    <w:p>
      <w:pPr>
        <w:pStyle w:val="ListParagraph"/>
        <w:numPr>
          <w:ilvl w:val="0"/>
          <w:numId w:val="2"/>
        </w:numPr>
        <w:spacing w:after="80" w:line="276"/>
      </w:pPr>
      <w:r>
        <w:rPr>
          <w:rFonts w:ascii="Arial" w:cs="Arial" w:eastAsia="Arial" w:hAnsi="Arial"/>
          <w:color w:val="2D2D2D"/>
          <w:sz w:val="21"/>
          <w:szCs w:val="21"/>
        </w:rPr>
        <w:t xml:space="preserve">Voice cloning self-service UI for premium/enterprise plans.</w:t>
      </w:r>
    </w:p>
    <w:p>
      <w:pPr>
        <w:pStyle w:val="ListParagraph"/>
        <w:numPr>
          <w:ilvl w:val="0"/>
          <w:numId w:val="2"/>
        </w:numPr>
        <w:spacing w:after="80" w:line="276"/>
      </w:pPr>
      <w:r>
        <w:rPr>
          <w:rFonts w:ascii="Arial" w:cs="Arial" w:eastAsia="Arial" w:hAnsi="Arial"/>
          <w:color w:val="2D2D2D"/>
          <w:sz w:val="21"/>
          <w:szCs w:val="21"/>
        </w:rPr>
        <w:t xml:space="preserve">Real-time coaching/whisper mode for human takeover during live calls.</w:t>
      </w:r>
    </w:p>
    <w:p>
      <w:pPr>
        <w:pStyle w:val="ListParagraph"/>
        <w:numPr>
          <w:ilvl w:val="0"/>
          <w:numId w:val="2"/>
        </w:numPr>
        <w:spacing w:after="80" w:line="276"/>
      </w:pPr>
      <w:r>
        <w:rPr>
          <w:rFonts w:ascii="Arial" w:cs="Arial" w:eastAsia="Arial" w:hAnsi="Arial"/>
          <w:color w:val="2D2D2D"/>
          <w:sz w:val="21"/>
          <w:szCs w:val="21"/>
        </w:rPr>
        <w:t xml:space="preserve">Conversation intelligence API for third-party integrations.</w:t>
      </w:r>
    </w:p>
    <w:p>
      <w:pPr>
        <w:pStyle w:val="ListParagraph"/>
        <w:numPr>
          <w:ilvl w:val="0"/>
          <w:numId w:val="2"/>
        </w:numPr>
        <w:spacing w:after="80" w:line="276"/>
      </w:pPr>
      <w:r>
        <w:rPr>
          <w:rFonts w:ascii="Arial" w:cs="Arial" w:eastAsia="Arial" w:hAnsi="Arial"/>
          <w:color w:val="2D2D2D"/>
          <w:sz w:val="21"/>
          <w:szCs w:val="21"/>
        </w:rPr>
        <w:t xml:space="preserve">A/B testing framework for prompts, voices, and scripts.</w:t>
      </w:r>
    </w:p>
    <w:p>
      <w:pPr>
        <w:pStyle w:val="ListParagraph"/>
        <w:numPr>
          <w:ilvl w:val="0"/>
          <w:numId w:val="2"/>
        </w:numPr>
        <w:spacing w:after="80" w:line="276"/>
      </w:pPr>
      <w:r>
        <w:rPr>
          <w:rFonts w:ascii="Arial" w:cs="Arial" w:eastAsia="Arial" w:hAnsi="Arial"/>
          <w:color w:val="2D2D2D"/>
          <w:sz w:val="21"/>
          <w:szCs w:val="21"/>
        </w:rPr>
        <w:t xml:space="preserve">Advanced CRM integrations (Salesforce, HubSpot) with bi-directional sync.</w:t>
      </w:r>
    </w:p>
    <w:p>
      <w:pPr>
        <w:pStyle w:val="Heading2"/>
        <w:spacing w:after="150" w:before="300"/>
      </w:pPr>
      <w:r>
        <w:rPr>
          <w:rFonts w:ascii="Arial" w:cs="Arial" w:eastAsia="Arial" w:hAnsi="Arial"/>
          <w:b/>
          <w:bCs/>
          <w:color w:val="2E75B6"/>
          <w:sz w:val="26"/>
          <w:szCs w:val="26"/>
        </w:rPr>
        <w:t xml:space="preserve">D. Do Not Do Too Early</w:t>
      </w:r>
    </w:p>
    <w:p>
      <w:pPr>
        <w:pStyle w:val="ListParagraph"/>
        <w:numPr>
          <w:ilvl w:val="0"/>
          <w:numId w:val="2"/>
        </w:numPr>
        <w:spacing w:after="80" w:line="276"/>
      </w:pPr>
      <w:r>
        <w:rPr>
          <w:rFonts w:ascii="Arial" w:cs="Arial" w:eastAsia="Arial" w:hAnsi="Arial"/>
          <w:color w:val="2D2D2D"/>
          <w:sz w:val="21"/>
          <w:szCs w:val="21"/>
        </w:rPr>
        <w:t xml:space="preserve">Custom LLM fine-tuning: The improvement is marginal compared to prompt engineering for conversation quality. Fine-tune only when you have 10,000+ call transcripts.</w:t>
      </w:r>
    </w:p>
    <w:p>
      <w:pPr>
        <w:pStyle w:val="ListParagraph"/>
        <w:numPr>
          <w:ilvl w:val="0"/>
          <w:numId w:val="2"/>
        </w:numPr>
        <w:spacing w:after="80" w:line="276"/>
      </w:pPr>
      <w:r>
        <w:rPr>
          <w:rFonts w:ascii="Arial" w:cs="Arial" w:eastAsia="Arial" w:hAnsi="Arial"/>
          <w:color w:val="2D2D2D"/>
          <w:sz w:val="21"/>
          <w:szCs w:val="21"/>
        </w:rPr>
        <w:t xml:space="preserve">Voice marketplace (user-uploaded voices): Quality control nightmare. Launch only with strict curation.</w:t>
      </w:r>
    </w:p>
    <w:p>
      <w:pPr>
        <w:pStyle w:val="ListParagraph"/>
        <w:numPr>
          <w:ilvl w:val="0"/>
          <w:numId w:val="2"/>
        </w:numPr>
        <w:spacing w:after="80" w:line="276"/>
      </w:pPr>
      <w:r>
        <w:rPr>
          <w:rFonts w:ascii="Arial" w:cs="Arial" w:eastAsia="Arial" w:hAnsi="Arial"/>
          <w:color w:val="2D2D2D"/>
          <w:sz w:val="21"/>
          <w:szCs w:val="21"/>
        </w:rPr>
        <w:t xml:space="preserve">Video calls: Different product entirely. Stay focused on phone voice.</w:t>
      </w:r>
    </w:p>
    <w:p>
      <w:pPr>
        <w:pStyle w:val="ListParagraph"/>
        <w:numPr>
          <w:ilvl w:val="0"/>
          <w:numId w:val="2"/>
        </w:numPr>
        <w:spacing w:after="80" w:line="276"/>
      </w:pPr>
      <w:r>
        <w:rPr>
          <w:rFonts w:ascii="Arial" w:cs="Arial" w:eastAsia="Arial" w:hAnsi="Arial"/>
          <w:color w:val="2D2D2D"/>
          <w:sz w:val="21"/>
          <w:szCs w:val="21"/>
        </w:rPr>
        <w:t xml:space="preserve">Fully autonomous outbound cold calling: Compliance risk is too high without established consent infrastructure.</w:t>
      </w:r>
    </w:p>
    <w:p>
      <w:r>
        <w:br w:type="page"/>
      </w:r>
    </w:p>
    <w:p>
      <w:pPr>
        <w:pStyle w:val="Heading1"/>
        <w:spacing w:after="200" w:before="400"/>
      </w:pPr>
      <w:r>
        <w:rPr>
          <w:rFonts w:ascii="Arial" w:cs="Arial" w:eastAsia="Arial" w:hAnsi="Arial"/>
          <w:b/>
          <w:bCs/>
          <w:color w:val="1B2A4A"/>
          <w:sz w:val="32"/>
          <w:szCs w:val="32"/>
        </w:rPr>
        <w:t xml:space="preserve">SECTION 17 — FINAL RECOMMENDATION</w:t>
      </w:r>
    </w:p>
    <w:p>
      <w:pPr>
        <w:spacing w:after="100"/>
      </w:pPr>
    </w:p>
    <w:p>
      <w:pPr>
        <w:pStyle w:val="Heading2"/>
        <w:spacing w:after="150" w:before="300"/>
      </w:pPr>
      <w:r>
        <w:rPr>
          <w:rFonts w:ascii="Arial" w:cs="Arial" w:eastAsia="Arial" w:hAnsi="Arial"/>
          <w:b/>
          <w:bCs/>
          <w:color w:val="2E75B6"/>
          <w:sz w:val="26"/>
          <w:szCs w:val="26"/>
        </w:rPr>
        <w:t xml:space="preserve">1. The Single Biggest Thing Holding Most Conversational Products Back</w:t>
      </w:r>
    </w:p>
    <w:p>
      <w:pPr>
        <w:spacing w:after="120" w:line="276"/>
        <w:jc w:val="left"/>
      </w:pPr>
      <w:r>
        <w:rPr>
          <w:rFonts w:ascii="Arial" w:cs="Arial" w:eastAsia="Arial" w:hAnsi="Arial"/>
          <w:color w:val="2D2D2D"/>
          <w:sz w:val="21"/>
          <w:szCs w:val="21"/>
        </w:rPr>
        <w:t xml:space="preserve">They optimize for the demo, not the call. Every competitor builds for the thirty-second video clip of an AI voice sounding impressive. Nobody builds for the four-minute call with a real human who has real skepticism, real background noise, real interruptions, and a real decision to make. The demo is not the product. The call is the product.</w:t>
      </w:r>
    </w:p>
    <w:p>
      <w:pPr>
        <w:pStyle w:val="Heading2"/>
        <w:spacing w:after="150" w:before="300"/>
      </w:pPr>
      <w:r>
        <w:rPr>
          <w:rFonts w:ascii="Arial" w:cs="Arial" w:eastAsia="Arial" w:hAnsi="Arial"/>
          <w:b/>
          <w:bCs/>
          <w:color w:val="2E75B6"/>
          <w:sz w:val="26"/>
          <w:szCs w:val="26"/>
        </w:rPr>
        <w:t xml:space="preserve">2. The Single Most Important Thing Recall Touch Must Do Better Than Everyone Else</w:t>
      </w:r>
    </w:p>
    <w:p>
      <w:pPr>
        <w:spacing w:after="120" w:line="276"/>
        <w:jc w:val="left"/>
      </w:pPr>
      <w:r>
        <w:rPr>
          <w:rFonts w:ascii="Arial" w:cs="Arial" w:eastAsia="Arial" w:hAnsi="Arial"/>
          <w:color w:val="2D2D2D"/>
          <w:sz w:val="21"/>
          <w:szCs w:val="21"/>
        </w:rPr>
        <w:t xml:space="preserve">Response latency. Under 800ms, every single turn, in production. Not in a benchmark. Not in a demo. On real phone calls with real callers. This single metric determines whether the caller perceives intelligence or automation. Retell AI has set the benchmark at 620ms. Recall Touch must match or beat it. The streaming voice server is the path.</w:t>
      </w:r>
    </w:p>
    <w:p>
      <w:pPr>
        <w:pStyle w:val="Heading2"/>
        <w:spacing w:after="150" w:before="300"/>
      </w:pPr>
      <w:r>
        <w:rPr>
          <w:rFonts w:ascii="Arial" w:cs="Arial" w:eastAsia="Arial" w:hAnsi="Arial"/>
          <w:b/>
          <w:bCs/>
          <w:color w:val="2E75B6"/>
          <w:sz w:val="26"/>
          <w:szCs w:val="26"/>
        </w:rPr>
        <w:t xml:space="preserve">3. The Single Clearest Path to Becoming Best-in-Market</w:t>
      </w:r>
    </w:p>
    <w:p>
      <w:pPr>
        <w:spacing w:after="120" w:line="276"/>
        <w:jc w:val="left"/>
      </w:pPr>
      <w:r>
        <w:rPr>
          <w:rFonts w:ascii="Arial" w:cs="Arial" w:eastAsia="Arial" w:hAnsi="Arial"/>
          <w:color w:val="2D2D2D"/>
          <w:sz w:val="21"/>
          <w:szCs w:val="21"/>
        </w:rPr>
        <w:t xml:space="preserve">Nail the demo call. The demo call is the entire sales funnel compressed into three minutes. If someone requests a demo call, answers, talks to the AI for three minutes, and says “wow, that was really good”—you win. Everything else (onboarding, analytics, integrations) is important but secondary. Make the demo call so good that callers genuinely cannot tell it is AI for the first sixty seconds. That is the bar.</w:t>
      </w:r>
    </w:p>
    <w:p>
      <w:pPr>
        <w:pStyle w:val="Heading2"/>
        <w:spacing w:after="150" w:before="300"/>
      </w:pPr>
      <w:r>
        <w:rPr>
          <w:rFonts w:ascii="Arial" w:cs="Arial" w:eastAsia="Arial" w:hAnsi="Arial"/>
          <w:b/>
          <w:bCs/>
          <w:color w:val="2E75B6"/>
          <w:sz w:val="26"/>
          <w:szCs w:val="26"/>
        </w:rPr>
        <w:t xml:space="preserve">4. The Single Biggest Mistake to Avoid</w:t>
      </w:r>
    </w:p>
    <w:p>
      <w:pPr>
        <w:spacing w:after="120" w:line="276"/>
        <w:jc w:val="left"/>
      </w:pPr>
      <w:r>
        <w:rPr>
          <w:rFonts w:ascii="Arial" w:cs="Arial" w:eastAsia="Arial" w:hAnsi="Arial"/>
          <w:color w:val="2D2D2D"/>
          <w:sz w:val="21"/>
          <w:szCs w:val="21"/>
        </w:rPr>
        <w:t xml:space="preserve">Shipping too many features before the core call experience is flawless. Adding CRM integrations, analytics dashboards, multi-language support, and voice cloning before the basic call flow is world-class will distribute engineering effort across a dozen mediocre features instead of one exceptional one. Depth beats breadth. A product that handles calls perfectly and does nothing else will beat a product that does everything and handles calls acceptably.</w:t>
      </w:r>
    </w:p>
    <w:p>
      <w:pPr>
        <w:pStyle w:val="Heading2"/>
        <w:spacing w:after="150" w:before="300"/>
      </w:pPr>
      <w:r>
        <w:rPr>
          <w:rFonts w:ascii="Arial" w:cs="Arial" w:eastAsia="Arial" w:hAnsi="Arial"/>
          <w:b/>
          <w:bCs/>
          <w:color w:val="2E75B6"/>
          <w:sz w:val="26"/>
          <w:szCs w:val="26"/>
        </w:rPr>
        <w:t xml:space="preserve">5. The Exact Product Standard Recall Touch Must Hit to Dominate This Category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7AE60" w:sz="1"/>
              <w:left w:val="single" w:color="27AE60" w:sz="12"/>
              <w:bottom w:val="single" w:color="27AE60" w:sz="1"/>
              <w:right w:val="single" w:color="27AE60" w:sz="1"/>
            </w:tcBorders>
            <w:shd w:fill="F2F6FA"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THE DOMINANCE STANDARD</w:t>
            </w:r>
          </w:p>
          <w:p>
            <w:pPr>
              <w:spacing w:after="60" w:line="260"/>
            </w:pPr>
            <w:r>
              <w:rPr>
                <w:rFonts w:ascii="Arial" w:cs="Arial" w:eastAsia="Arial" w:hAnsi="Arial"/>
                <w:color w:val="2D2D2D"/>
                <w:sz w:val="20"/>
                <w:szCs w:val="20"/>
              </w:rPr>
              <w:t xml:space="preserve">When a business owner completes a demo call, they should immediately think: “This is better than my current receptionist.”</w:t>
            </w:r>
          </w:p>
          <w:p>
            <w:pPr>
              <w:spacing w:after="60" w:line="260"/>
            </w:pPr>
            <w:r>
              <w:rPr>
                <w:rFonts w:ascii="Arial" w:cs="Arial" w:eastAsia="Arial" w:hAnsi="Arial"/>
                <w:color w:val="2D2D2D"/>
                <w:sz w:val="20"/>
                <w:szCs w:val="20"/>
              </w:rPr>
              <w:t xml:space="preserve"/>
            </w:r>
          </w:p>
          <w:p>
            <w:pPr>
              <w:spacing w:after="60" w:line="260"/>
            </w:pPr>
            <w:r>
              <w:rPr>
                <w:rFonts w:ascii="Arial" w:cs="Arial" w:eastAsia="Arial" w:hAnsi="Arial"/>
                <w:color w:val="2D2D2D"/>
                <w:sz w:val="20"/>
                <w:szCs w:val="20"/>
              </w:rPr>
              <w:t xml:space="preserve">That means: faster pickup, warmer greeting, smarter questions, shorter answers, zero awkward pauses, perfect objection handling, clear next step, and a natural goodbye. Not “pretty good for AI.” Better than the human alternative. That is the bar. Hit it and you own this category.</w:t>
            </w:r>
          </w:p>
        </w:tc>
      </w:tr>
    </w:tbl>
    <w:p>
      <w:pPr>
        <w:spacing w:after="400"/>
      </w:pPr>
    </w:p>
    <w:p>
      <w:pPr>
        <w:pBdr>
          <w:top w:val="single" w:color="B0C4D8" w:sz="1" w:space="10"/>
        </w:pBdr>
        <w:spacing w:before="200"/>
        <w:jc w:val="center"/>
      </w:pPr>
      <w:r>
        <w:rPr>
          <w:rFonts w:ascii="Arial" w:cs="Arial" w:eastAsia="Arial" w:hAnsi="Arial"/>
          <w:i/>
          <w:iCs/>
          <w:color w:val="999999"/>
          <w:sz w:val="18"/>
          <w:szCs w:val="18"/>
        </w:rPr>
        <w:t xml:space="preserve">End of Document  |  Recall Touch  |  March 2026  |  Confidential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75B6"/>
        <w:sz w:val="18"/>
        <w:szCs w:val="18"/>
      </w:rPr>
      <w:t xml:space="preserve">RECALL TOUCH</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2026-03-27T17:45:46.740Z</dcterms:created>
  <dcterms:modified xsi:type="dcterms:W3CDTF">2026-03-27T17:45:46.740Z</dcterms:modified>
</cp:coreProperties>
</file>

<file path=docProps/custom.xml><?xml version="1.0" encoding="utf-8"?>
<Properties xmlns="http://schemas.openxmlformats.org/officeDocument/2006/custom-properties" xmlns:vt="http://schemas.openxmlformats.org/officeDocument/2006/docPropsVTypes"/>
</file>