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BB2393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9F237A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9F237A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9F237A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Associate, Department of Biology, 2003–2007</w:t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593D32" w:rsidRDefault="00593D32" w:rsidP="00593D3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</w:p>
    <w:p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(In Press) </w:t>
      </w:r>
      <w:bookmarkStart w:id="0" w:name="_GoBack"/>
      <w:r>
        <w:rPr>
          <w:rFonts w:ascii="Verdana" w:hAnsi="Verdana" w:cs="Verdana"/>
          <w:bCs/>
          <w:sz w:val="20"/>
          <w:szCs w:val="20"/>
        </w:rPr>
        <w:t>Flow management for hydropower extirpates aquatic insects, undermining river food webs</w:t>
      </w:r>
      <w:bookmarkEnd w:id="0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B60948">
        <w:rPr>
          <w:rFonts w:ascii="Verdana" w:hAnsi="Verdana" w:cs="Verdana"/>
          <w:bCs/>
          <w:sz w:val="20"/>
          <w:szCs w:val="20"/>
        </w:rPr>
        <w:t>77</w:t>
      </w:r>
      <w:proofErr w:type="gramEnd"/>
      <w:r w:rsidR="00B60948">
        <w:rPr>
          <w:rFonts w:ascii="Verdana" w:hAnsi="Verdana" w:cs="Verdana"/>
          <w:bCs/>
          <w:sz w:val="20"/>
          <w:szCs w:val="20"/>
        </w:rPr>
        <w:t>: 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4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5" w:history="1">
        <w:proofErr w:type="spellStart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16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17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18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3E2A1A" w:rsidRPr="00D23913" w:rsidRDefault="003E2A1A" w:rsidP="003E2A1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="00F6064A">
        <w:rPr>
          <w:rFonts w:ascii="Verdana" w:hAnsi="Verdana" w:cs="Verdana"/>
          <w:bCs/>
          <w:sz w:val="20"/>
          <w:szCs w:val="20"/>
        </w:rPr>
        <w:t>Martí</w:t>
      </w:r>
      <w:proofErr w:type="spellEnd"/>
      <w:r w:rsidR="00F6064A">
        <w:rPr>
          <w:rFonts w:ascii="Verdana" w:hAnsi="Verdana" w:cs="Verdana"/>
          <w:bCs/>
          <w:sz w:val="20"/>
          <w:szCs w:val="20"/>
        </w:rPr>
        <w:t>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0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1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2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23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4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5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6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7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8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9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Pr="007F42AD">
        <w:rPr>
          <w:rFonts w:ascii="Verdana" w:hAnsi="Verdana"/>
          <w:sz w:val="20"/>
          <w:szCs w:val="20"/>
        </w:rPr>
        <w:t>Benign</w:t>
      </w:r>
      <w:proofErr w:type="gramEnd"/>
      <w:r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0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  <w:r>
        <w:rPr>
          <w:rStyle w:val="Hyperlink"/>
          <w:rFonts w:ascii="Verdana" w:hAnsi="Verdana"/>
          <w:sz w:val="20"/>
          <w:szCs w:val="20"/>
        </w:rPr>
        <w:br w:type="page"/>
      </w:r>
    </w:p>
    <w:p w:rsidR="00BB0DBE" w:rsidRDefault="00BB0DBE" w:rsidP="00BB0DBE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15:1771-1783. </w:t>
      </w:r>
      <w:hyperlink r:id="rId31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</w:t>
      </w:r>
      <w:proofErr w:type="spellStart"/>
      <w:r w:rsidRPr="007F42AD">
        <w:rPr>
          <w:rFonts w:ascii="Verdana" w:hAnsi="Verdana"/>
          <w:sz w:val="20"/>
          <w:szCs w:val="20"/>
        </w:rPr>
        <w:t>Griego</w:t>
      </w:r>
      <w:proofErr w:type="spellEnd"/>
      <w:r w:rsidRPr="007F42AD">
        <w:rPr>
          <w:rFonts w:ascii="Verdana" w:hAnsi="Verdana"/>
          <w:sz w:val="20"/>
          <w:szCs w:val="20"/>
        </w:rPr>
        <w:t xml:space="preserve">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 xml:space="preserve">29:750–760. </w:t>
      </w:r>
      <w:hyperlink r:id="rId32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3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4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6B2996" w:rsidRPr="006B2996" w:rsidRDefault="006B2996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Metcalfe, A.N., </w:t>
      </w:r>
      <w:r w:rsidRPr="0086317A">
        <w:rPr>
          <w:rFonts w:ascii="Verdana" w:hAnsi="Verdana"/>
          <w:sz w:val="20"/>
          <w:szCs w:val="20"/>
        </w:rPr>
        <w:t>Kennedy, T.A. &amp; Muehlbauer, J.D. (In Review) Phenology and life history plasticity of the angel lichen moth (</w:t>
      </w:r>
      <w:proofErr w:type="spellStart"/>
      <w:r w:rsidRPr="0086317A">
        <w:rPr>
          <w:rFonts w:ascii="Verdana" w:hAnsi="Verdana"/>
          <w:sz w:val="20"/>
          <w:szCs w:val="20"/>
        </w:rPr>
        <w:t>Cisthene</w:t>
      </w:r>
      <w:proofErr w:type="spellEnd"/>
      <w:r w:rsidRPr="0086317A">
        <w:rPr>
          <w:rFonts w:ascii="Verdana" w:hAnsi="Verdana"/>
          <w:sz w:val="20"/>
          <w:szCs w:val="20"/>
        </w:rPr>
        <w:t xml:space="preserve"> angelus) in Grand Canyon, AZ, USA. For Southwestern Naturalist</w:t>
      </w:r>
    </w:p>
    <w:p w:rsidR="00F04995" w:rsidRDefault="006B2996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6B2996">
        <w:rPr>
          <w:rFonts w:ascii="Verdana" w:hAnsi="Verdana" w:cs="Verdana"/>
          <w:bCs/>
          <w:sz w:val="20"/>
          <w:szCs w:val="20"/>
        </w:rPr>
        <w:t>18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Review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FA31D4" w:rsidRPr="00FA31D4" w:rsidRDefault="006B2996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19</w:t>
      </w:r>
      <w:r w:rsidR="00FA31D4">
        <w:rPr>
          <w:rFonts w:ascii="Verdana" w:hAnsi="Verdana" w:cs="Verdana"/>
          <w:bCs/>
          <w:sz w:val="20"/>
          <w:szCs w:val="20"/>
        </w:rPr>
        <w:t xml:space="preserve">) Baxter, C.V., Kennedy, T.A., Miller, S.W., </w:t>
      </w:r>
      <w:r w:rsidR="00FA31D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A31D4">
        <w:rPr>
          <w:rFonts w:ascii="Verdana" w:hAnsi="Verdana" w:cs="Verdana"/>
          <w:bCs/>
          <w:sz w:val="20"/>
          <w:szCs w:val="20"/>
        </w:rPr>
        <w:t xml:space="preserve"> &amp; Smock, L.A. (In Review) Macroinvertebrate drift, adult insect emergence and oviposition. Chapter 21 in: </w:t>
      </w:r>
      <w:r w:rsidR="00FA31D4">
        <w:rPr>
          <w:rFonts w:ascii="Verdana" w:hAnsi="Verdana" w:cs="Verdana"/>
          <w:bCs/>
          <w:i/>
          <w:sz w:val="20"/>
          <w:szCs w:val="20"/>
        </w:rPr>
        <w:t>Methods in Steam Ecology</w:t>
      </w:r>
      <w:r w:rsidR="00FA31D4"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Eds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Hauer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Lamberti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>), 3</w:t>
      </w:r>
      <w:r w:rsidR="00FA31D4"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 w:rsidR="00FA31D4"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111462" w:rsidRPr="00D734D0" w:rsidRDefault="006B2996" w:rsidP="0011146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111462">
        <w:rPr>
          <w:rFonts w:ascii="Verdana" w:hAnsi="Verdana" w:cs="Verdana"/>
          <w:bCs/>
          <w:sz w:val="20"/>
          <w:szCs w:val="20"/>
        </w:rPr>
        <w:t xml:space="preserve">) </w:t>
      </w:r>
      <w:r w:rsidR="00D734D0">
        <w:rPr>
          <w:rFonts w:ascii="Verdana" w:hAnsi="Verdana" w:cs="Verdana"/>
          <w:bCs/>
          <w:sz w:val="20"/>
          <w:szCs w:val="20"/>
        </w:rPr>
        <w:t xml:space="preserve">Copp, A.C., </w:t>
      </w:r>
      <w:r w:rsidR="00D734D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734D0">
        <w:rPr>
          <w:rFonts w:ascii="Verdana" w:hAnsi="Verdana" w:cs="Verdana"/>
          <w:bCs/>
          <w:sz w:val="20"/>
          <w:szCs w:val="20"/>
        </w:rPr>
        <w:t xml:space="preserve">, Kennedy, T.A. &amp; Sabol, T.A. </w:t>
      </w:r>
      <w:r w:rsidR="00111462">
        <w:rPr>
          <w:rFonts w:ascii="Verdana" w:hAnsi="Verdana" w:cs="Verdana"/>
          <w:bCs/>
          <w:sz w:val="20"/>
          <w:szCs w:val="20"/>
        </w:rPr>
        <w:t>(In Prep)</w:t>
      </w:r>
      <w:r w:rsidR="00D734D0">
        <w:rPr>
          <w:rFonts w:ascii="Verdana" w:hAnsi="Verdana" w:cs="Verdana"/>
          <w:bCs/>
          <w:sz w:val="20"/>
          <w:szCs w:val="20"/>
        </w:rPr>
        <w:t xml:space="preserve"> Deleterious effects of net clogging and reduced filtration efficiency on the quantification of stream drift. </w:t>
      </w:r>
      <w:r w:rsidR="00D734D0">
        <w:rPr>
          <w:rFonts w:ascii="Verdana" w:hAnsi="Verdana" w:cs="Verdana"/>
          <w:bCs/>
          <w:i/>
          <w:sz w:val="20"/>
          <w:szCs w:val="20"/>
        </w:rPr>
        <w:t>For Limnology and Oceanography (~9</w:t>
      </w:r>
      <w:r w:rsidR="005A5B3B">
        <w:rPr>
          <w:rFonts w:ascii="Verdana" w:hAnsi="Verdana" w:cs="Verdana"/>
          <w:bCs/>
          <w:i/>
          <w:sz w:val="20"/>
          <w:szCs w:val="20"/>
        </w:rPr>
        <w:t>5</w:t>
      </w:r>
      <w:r w:rsidR="00D734D0">
        <w:rPr>
          <w:rFonts w:ascii="Verdana" w:hAnsi="Verdana" w:cs="Verdana"/>
          <w:bCs/>
          <w:i/>
          <w:sz w:val="20"/>
          <w:szCs w:val="20"/>
        </w:rPr>
        <w:t>%, revising draft)</w:t>
      </w:r>
    </w:p>
    <w:p w:rsidR="005A5B3B" w:rsidRDefault="006B2996" w:rsidP="005A5B3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21</w:t>
      </w:r>
      <w:r w:rsidR="005A5B3B">
        <w:rPr>
          <w:rFonts w:ascii="Verdana" w:hAnsi="Verdana" w:cs="Verdana"/>
          <w:bCs/>
          <w:sz w:val="20"/>
          <w:szCs w:val="20"/>
        </w:rPr>
        <w:t xml:space="preserve">) </w:t>
      </w:r>
      <w:r w:rsidR="005A5B3B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5A5B3B">
        <w:rPr>
          <w:rFonts w:ascii="Verdana" w:hAnsi="Verdana" w:cs="Verdana"/>
          <w:bCs/>
          <w:sz w:val="20"/>
          <w:szCs w:val="20"/>
        </w:rPr>
        <w:t>Prep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5A5B3B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5A5B3B"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 w:rsidR="00F04995"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 w:rsidR="005A5B3B"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1956C2" w:rsidRPr="001956C2" w:rsidRDefault="006B2996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BE4918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25-26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6B2996" w:rsidRDefault="006B2996" w:rsidP="006B2996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  <w:r>
        <w:br w:type="page"/>
      </w:r>
    </w:p>
    <w:p w:rsidR="008007F8" w:rsidRPr="009E336F" w:rsidRDefault="008007F8" w:rsidP="00FB32CB">
      <w:pPr>
        <w:pStyle w:val="Heading1"/>
        <w:spacing w:after="60"/>
      </w:pPr>
      <w:r w:rsidRPr="009E336F">
        <w:lastRenderedPageBreak/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B60948" w:rsidRDefault="00B60948" w:rsidP="00FB32CB">
      <w:pPr>
        <w:pStyle w:val="Heading1"/>
        <w:spacing w:after="60"/>
      </w:pPr>
      <w:r>
        <w:t>Data Publications</w:t>
      </w:r>
    </w:p>
    <w:p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5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36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</w:t>
      </w:r>
      <w:proofErr w:type="gramStart"/>
      <w:r w:rsidR="00B70B28">
        <w:rPr>
          <w:rFonts w:ascii="Verdana" w:hAnsi="Verdana" w:cs="Verdana"/>
        </w:rPr>
        <w:t>NABS</w:t>
      </w:r>
      <w:proofErr w:type="gramEnd"/>
      <w:r w:rsidR="00B70B28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  <w:r w:rsidR="00BB0DBE">
        <w:br w:type="page"/>
      </w:r>
    </w:p>
    <w:p w:rsidR="00BB0DBE" w:rsidRPr="005B7BD2" w:rsidRDefault="00BB0DBE" w:rsidP="00BB0DBE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6B2996" w:rsidRDefault="00A83992" w:rsidP="006B2996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</w:t>
      </w:r>
      <w:r w:rsidR="00C364C0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$1</w:t>
      </w:r>
      <w:r w:rsidR="00C364C0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70B28" w:rsidRDefault="00C13536" w:rsidP="00567FAA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</w:pPr>
      <w:r w:rsidRPr="00B70B28">
        <w:rPr>
          <w:rFonts w:ascii="Verdana" w:hAnsi="Verdana" w:cs="Verdana"/>
          <w:sz w:val="20"/>
          <w:szCs w:val="20"/>
        </w:rPr>
        <w:t>Raymond Scoutmaster Scholarship, 2006 (</w:t>
      </w:r>
      <w:r w:rsidRPr="00B70B28">
        <w:rPr>
          <w:rFonts w:ascii="Verdana" w:hAnsi="Verdana" w:cs="Verdana"/>
          <w:i/>
          <w:sz w:val="20"/>
          <w:szCs w:val="20"/>
        </w:rPr>
        <w:t>$500</w:t>
      </w:r>
      <w:r w:rsidRPr="00B70B28">
        <w:rPr>
          <w:rFonts w:ascii="Verdana" w:hAnsi="Verdana" w:cs="Verdana"/>
          <w:sz w:val="20"/>
          <w:szCs w:val="20"/>
        </w:rPr>
        <w:t>)</w:t>
      </w:r>
      <w:r w:rsidR="00B70B28">
        <w:br w:type="page"/>
      </w:r>
    </w:p>
    <w:p w:rsidR="00B70B28" w:rsidRDefault="00B70B28" w:rsidP="00B70B28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>J Freshwater Ecology</w:t>
      </w:r>
    </w:p>
    <w:p w:rsidR="001B309A" w:rsidRDefault="000148EA" w:rsidP="00341DD6">
      <w:pPr>
        <w:numPr>
          <w:ilvl w:val="0"/>
          <w:numId w:val="11"/>
        </w:numPr>
        <w:tabs>
          <w:tab w:val="left" w:pos="540"/>
        </w:tabs>
        <w:ind w:left="540" w:hanging="27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37A" w:rsidRDefault="009F237A">
      <w:r>
        <w:separator/>
      </w:r>
    </w:p>
    <w:p w:rsidR="009F237A" w:rsidRDefault="009F237A"/>
  </w:endnote>
  <w:endnote w:type="continuationSeparator" w:id="0">
    <w:p w:rsidR="009F237A" w:rsidRDefault="009F237A">
      <w:r>
        <w:continuationSeparator/>
      </w:r>
    </w:p>
    <w:p w:rsidR="009F237A" w:rsidRDefault="009F23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B2393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B2393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B2393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BB2393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37A" w:rsidRDefault="009F237A">
      <w:r>
        <w:separator/>
      </w:r>
    </w:p>
    <w:p w:rsidR="009F237A" w:rsidRDefault="009F237A"/>
  </w:footnote>
  <w:footnote w:type="continuationSeparator" w:id="0">
    <w:p w:rsidR="009F237A" w:rsidRDefault="009F237A">
      <w:r>
        <w:continuationSeparator/>
      </w:r>
    </w:p>
    <w:p w:rsidR="009F237A" w:rsidRDefault="009F23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50890"/>
    <w:rsid w:val="002632AF"/>
    <w:rsid w:val="00273D9B"/>
    <w:rsid w:val="00275657"/>
    <w:rsid w:val="00277087"/>
    <w:rsid w:val="00280B1F"/>
    <w:rsid w:val="0028583F"/>
    <w:rsid w:val="00286AB4"/>
    <w:rsid w:val="0029359B"/>
    <w:rsid w:val="00296A24"/>
    <w:rsid w:val="002A014D"/>
    <w:rsid w:val="002A14CF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0446"/>
    <w:rsid w:val="003837A6"/>
    <w:rsid w:val="00383889"/>
    <w:rsid w:val="00386EB1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7BA8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43F2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673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83EF8"/>
    <w:rsid w:val="008856DC"/>
    <w:rsid w:val="00887521"/>
    <w:rsid w:val="008905CF"/>
    <w:rsid w:val="008916C5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44E1"/>
    <w:rsid w:val="009D5801"/>
    <w:rsid w:val="009E0432"/>
    <w:rsid w:val="009E336F"/>
    <w:rsid w:val="009F237A"/>
    <w:rsid w:val="00A02B75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359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A4FB8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6D58"/>
    <w:rsid w:val="00B571C0"/>
    <w:rsid w:val="00B60948"/>
    <w:rsid w:val="00B636CA"/>
    <w:rsid w:val="00B64810"/>
    <w:rsid w:val="00B67121"/>
    <w:rsid w:val="00B70B28"/>
    <w:rsid w:val="00B71853"/>
    <w:rsid w:val="00B77280"/>
    <w:rsid w:val="00B7758C"/>
    <w:rsid w:val="00B868EE"/>
    <w:rsid w:val="00B94653"/>
    <w:rsid w:val="00B97136"/>
    <w:rsid w:val="00B971C6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642E"/>
    <w:rsid w:val="00C25287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978E6"/>
    <w:rsid w:val="00DA56C2"/>
    <w:rsid w:val="00DA5F57"/>
    <w:rsid w:val="00DB0F1F"/>
    <w:rsid w:val="00DB0F29"/>
    <w:rsid w:val="00DB1BD2"/>
    <w:rsid w:val="00DB40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10"/>
    <w:rsid w:val="00E245BE"/>
    <w:rsid w:val="00E400E9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4995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64A"/>
    <w:rsid w:val="00F633FA"/>
    <w:rsid w:val="00F654B3"/>
    <w:rsid w:val="00F660A7"/>
    <w:rsid w:val="00F677C5"/>
    <w:rsid w:val="00F7388E"/>
    <w:rsid w:val="00F80614"/>
    <w:rsid w:val="00F83FF0"/>
    <w:rsid w:val="00F97E0A"/>
    <w:rsid w:val="00FA31D4"/>
    <w:rsid w:val="00FB32CB"/>
    <w:rsid w:val="00FB38F3"/>
    <w:rsid w:val="00FC1ECD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://conservationmagazine.org/2016/05/simple-trick-make-dams-less-damaging-river-ecosystems/" TargetMode="External"/><Relationship Id="rId26" Type="http://schemas.openxmlformats.org/officeDocument/2006/relationships/hyperlink" Target="https://www.freshwater-science.org/Education-and-Outreach/Media/Podcast/MW12---Jeffery-Muehlbauer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86/682329" TargetMode="External"/><Relationship Id="rId34" Type="http://schemas.openxmlformats.org/officeDocument/2006/relationships/hyperlink" Target="http://dx.doi.org/10.1074/jbc.M706080200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oregonstate.edu/ua/ncs/archives/2016/may/hydropeaking-river-water-levels-disrupting-insect-survival-river-ecosystems" TargetMode="External"/><Relationship Id="rId25" Type="http://schemas.openxmlformats.org/officeDocument/2006/relationships/hyperlink" Target="http://f1000.com/prime/718343875" TargetMode="External"/><Relationship Id="rId33" Type="http://schemas.openxmlformats.org/officeDocument/2006/relationships/hyperlink" Target="http://dx.doi.org/10.1007/s10750-008-9545-3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ms.usgs.gov/news/river-food-webs-threatened-widespread-hydropower-practice" TargetMode="External"/><Relationship Id="rId20" Type="http://schemas.openxmlformats.org/officeDocument/2006/relationships/hyperlink" Target="http://dx.doi.org/10.1111/gcb.13182" TargetMode="External"/><Relationship Id="rId29" Type="http://schemas.openxmlformats.org/officeDocument/2006/relationships/hyperlink" Target="http://dx.doi.org/10.1899/11-010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12-1628.1" TargetMode="External"/><Relationship Id="rId32" Type="http://schemas.openxmlformats.org/officeDocument/2006/relationships/hyperlink" Target="http://dx.doi.org/10.1899/09-107.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ioscienceaibs.libsyn.com/hydroelectric-dams-kill-insects-wreak-havoc-with-food-webs" TargetMode="External"/><Relationship Id="rId23" Type="http://schemas.openxmlformats.org/officeDocument/2006/relationships/hyperlink" Target="http://dx.doi.org/10.1890/0012-9623-95.3.293" TargetMode="External"/><Relationship Id="rId28" Type="http://schemas.openxmlformats.org/officeDocument/2006/relationships/hyperlink" Target="http://dx.doi.org/10.1016/B978-0-12-374739-6.00237-2" TargetMode="External"/><Relationship Id="rId36" Type="http://schemas.openxmlformats.org/officeDocument/2006/relationships/hyperlink" Target="http://esapubs.org/archive/ecol/E095/006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71/MF15189" TargetMode="External"/><Relationship Id="rId31" Type="http://schemas.openxmlformats.org/officeDocument/2006/relationships/hyperlink" Target="http://dx.doi.org/10.5194/hess-15-1771-201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093/biosci/biw059" TargetMode="External"/><Relationship Id="rId22" Type="http://schemas.openxmlformats.org/officeDocument/2006/relationships/hyperlink" Target="http://dx.doi.org/10.1086/676998" TargetMode="External"/><Relationship Id="rId27" Type="http://schemas.openxmlformats.org/officeDocument/2006/relationships/hyperlink" Target="http://dx.doi.org/10.1371/journal.pone.0085575" TargetMode="External"/><Relationship Id="rId30" Type="http://schemas.openxmlformats.org/officeDocument/2006/relationships/hyperlink" Target="http://dx.doi.org/10.1002/rra.1546" TargetMode="External"/><Relationship Id="rId35" Type="http://schemas.openxmlformats.org/officeDocument/2006/relationships/hyperlink" Target="http://dx.doi.org/10.5066/F7WM1B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51D8-0DDD-4A63-B1A2-BA9BA021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3398</Words>
  <Characters>19372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22725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9</cp:revision>
  <cp:lastPrinted>2016-07-06T16:41:00Z</cp:lastPrinted>
  <dcterms:created xsi:type="dcterms:W3CDTF">2016-07-06T16:10:00Z</dcterms:created>
  <dcterms:modified xsi:type="dcterms:W3CDTF">2016-07-13T20:14:00Z</dcterms:modified>
</cp:coreProperties>
</file>