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483D6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483D68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483D68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483D6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F6064A" w:rsidRPr="009743ED" w:rsidRDefault="00F6064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(Accepted)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 w:rsidR="009743ED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0174F1" w:rsidRPr="00D23913" w:rsidRDefault="000174F1" w:rsidP="000174F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(Accepted) Evaluating potential sources of variation in Chironomidae catch rates on sticky traps.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D2391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23913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D23913"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7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  <w:r w:rsidR="000148EA">
        <w:rPr>
          <w:rStyle w:val="Hyperlink"/>
          <w:rFonts w:ascii="Verdana" w:hAnsi="Verdana"/>
          <w:sz w:val="20"/>
          <w:szCs w:val="20"/>
        </w:rPr>
        <w:br w:type="page"/>
      </w:r>
    </w:p>
    <w:p w:rsidR="000148EA" w:rsidRDefault="000148EA" w:rsidP="000148EA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2363F9" w:rsidRPr="002363F9" w:rsidRDefault="002363F9" w:rsidP="002363F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Yackulic, C.B.,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Miller, S.W., Dibble, K.L., Kortenhoeven, E.W., Metcalfe, A.N. &amp; Baxter, C.V. (In Review) Hydropower production creates a life history bottleneck for aquatic insects in regulated rivers.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7C7067">
        <w:rPr>
          <w:rFonts w:ascii="Verdana" w:hAnsi="Verdana" w:cs="Verdana"/>
          <w:bCs/>
          <w:i/>
          <w:sz w:val="20"/>
          <w:szCs w:val="20"/>
        </w:rPr>
        <w:t>Nature</w:t>
      </w:r>
    </w:p>
    <w:p w:rsidR="0091062F" w:rsidRDefault="00320689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2363F9">
        <w:rPr>
          <w:rFonts w:ascii="Verdana" w:hAnsi="Verdana" w:cs="Verdana"/>
          <w:bCs/>
          <w:sz w:val="20"/>
          <w:szCs w:val="20"/>
        </w:rPr>
        <w:t>6</w:t>
      </w:r>
      <w:r w:rsidR="0091062F">
        <w:rPr>
          <w:rFonts w:ascii="Verdana" w:hAnsi="Verdana" w:cs="Verdana"/>
          <w:bCs/>
          <w:sz w:val="20"/>
          <w:szCs w:val="20"/>
        </w:rPr>
        <w:t xml:space="preserve">) </w:t>
      </w:r>
      <w:r w:rsidR="0091062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91062F">
        <w:rPr>
          <w:rFonts w:ascii="Verdana" w:hAnsi="Verdana" w:cs="Verdana"/>
          <w:bCs/>
          <w:sz w:val="20"/>
          <w:szCs w:val="20"/>
        </w:rPr>
        <w:t>Review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91062F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91062F">
        <w:rPr>
          <w:rFonts w:ascii="Verdana" w:hAnsi="Verdana" w:cs="Verdana"/>
          <w:bCs/>
          <w:i/>
          <w:sz w:val="20"/>
          <w:szCs w:val="20"/>
        </w:rPr>
        <w:t xml:space="preserve">Journal of Animal </w:t>
      </w:r>
      <w:r w:rsidR="0091062F"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9924E2" w:rsidRPr="009924E2" w:rsidRDefault="009924E2" w:rsidP="009106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15509" w:rsidRDefault="00D734D0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756004"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9E336F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9E336F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320689"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</w:t>
      </w:r>
      <w:r w:rsidR="00320689">
        <w:rPr>
          <w:rFonts w:ascii="Verdana" w:hAnsi="Verdana" w:cs="Verdana"/>
          <w:bCs/>
          <w:i/>
          <w:sz w:val="20"/>
          <w:szCs w:val="20"/>
        </w:rPr>
        <w:t>5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11462" w:rsidRPr="00D734D0" w:rsidRDefault="00111462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756004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</w:t>
      </w:r>
      <w:proofErr w:type="gramEnd"/>
      <w:r w:rsidR="00D734D0">
        <w:rPr>
          <w:rFonts w:ascii="Verdana" w:hAnsi="Verdana" w:cs="Verdana"/>
          <w:bCs/>
          <w:sz w:val="20"/>
          <w:szCs w:val="20"/>
        </w:rPr>
        <w:t xml:space="preserve">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1956C2" w:rsidRPr="001956C2" w:rsidRDefault="0075600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20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75600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21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75600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22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23-25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26-28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  <w:r w:rsidR="000148EA">
        <w:br w:type="page"/>
      </w:r>
    </w:p>
    <w:p w:rsidR="008905CF" w:rsidRPr="005B7BD2" w:rsidRDefault="005B7BD2" w:rsidP="00FB32CB">
      <w:pPr>
        <w:pStyle w:val="Heading1"/>
        <w:spacing w:after="60"/>
      </w:pPr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 xml:space="preserve">, in the Little Colorado River, Arizona. </w:t>
      </w:r>
      <w:proofErr w:type="gramStart"/>
      <w:r>
        <w:rPr>
          <w:rFonts w:ascii="Verdana" w:hAnsi="Verdana"/>
          <w:sz w:val="20"/>
          <w:szCs w:val="20"/>
        </w:rPr>
        <w:t>Desert Fishes Council.</w:t>
      </w:r>
      <w:proofErr w:type="gramEnd"/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>
        <w:rPr>
          <w:rFonts w:ascii="Verdana" w:hAnsi="Verdana"/>
          <w:sz w:val="20"/>
          <w:szCs w:val="20"/>
        </w:rPr>
        <w:t>ESA.</w:t>
      </w:r>
      <w:proofErr w:type="gramEnd"/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66377C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0148EA">
      <w:pPr>
        <w:tabs>
          <w:tab w:val="left" w:pos="54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0148EA">
        <w:br w:type="page"/>
      </w:r>
    </w:p>
    <w:p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>, J Freshwater Ecology</w:t>
      </w:r>
    </w:p>
    <w:p w:rsidR="000148EA" w:rsidRPr="000148EA" w:rsidRDefault="000148EA" w:rsidP="000148EA">
      <w:pPr>
        <w:numPr>
          <w:ilvl w:val="0"/>
          <w:numId w:val="11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0148EA">
        <w:rPr>
          <w:rFonts w:ascii="Verdana" w:hAnsi="Verdana" w:cs="Verdana"/>
          <w:i/>
          <w:sz w:val="20"/>
          <w:szCs w:val="20"/>
        </w:rPr>
        <w:t>Hydrology &amp; geomorphology:</w:t>
      </w:r>
      <w:r w:rsidRPr="000148E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034CB4" w:rsidRPr="00A02B75" w:rsidRDefault="00034CB4" w:rsidP="00034CB4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D68" w:rsidRDefault="00483D68">
      <w:r>
        <w:separator/>
      </w:r>
    </w:p>
  </w:endnote>
  <w:endnote w:type="continuationSeparator" w:id="0">
    <w:p w:rsidR="00483D68" w:rsidRDefault="0048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23913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2391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2391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2391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D68" w:rsidRDefault="00483D68">
      <w:r>
        <w:separator/>
      </w:r>
    </w:p>
  </w:footnote>
  <w:footnote w:type="continuationSeparator" w:id="0">
    <w:p w:rsidR="00483D68" w:rsidRDefault="00483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B430C"/>
    <w:rsid w:val="003C6578"/>
    <w:rsid w:val="003D68C0"/>
    <w:rsid w:val="003E6EC6"/>
    <w:rsid w:val="003F0113"/>
    <w:rsid w:val="0040165E"/>
    <w:rsid w:val="004022FD"/>
    <w:rsid w:val="00414CBD"/>
    <w:rsid w:val="00416B43"/>
    <w:rsid w:val="00423731"/>
    <w:rsid w:val="004249E7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97FA4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DB7"/>
    <w:rsid w:val="00860210"/>
    <w:rsid w:val="00863F35"/>
    <w:rsid w:val="008675ED"/>
    <w:rsid w:val="00870400"/>
    <w:rsid w:val="008725C5"/>
    <w:rsid w:val="008727C9"/>
    <w:rsid w:val="00877775"/>
    <w:rsid w:val="00883EF8"/>
    <w:rsid w:val="008856DC"/>
    <w:rsid w:val="008905CF"/>
    <w:rsid w:val="008916C5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111/gcb.13182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2F82C-0035-4B9D-A589-1420F7EA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3097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20714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16</cp:revision>
  <cp:lastPrinted>2015-12-17T15:52:00Z</cp:lastPrinted>
  <dcterms:created xsi:type="dcterms:W3CDTF">2015-11-23T21:43:00Z</dcterms:created>
  <dcterms:modified xsi:type="dcterms:W3CDTF">2015-12-21T22:54:00Z</dcterms:modified>
</cp:coreProperties>
</file>