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355EFC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355EFC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355EFC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355EFC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  <w:bookmarkEnd w:id="0"/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bookmarkStart w:id="1" w:name="Employment"/>
      <w:r w:rsidRPr="00AB3A80">
        <w:t>Research &amp; Employment</w:t>
      </w:r>
    </w:p>
    <w:bookmarkEnd w:id="1"/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bookmarkStart w:id="2" w:name="Publications"/>
      <w:r>
        <w:t>Scientific</w:t>
      </w:r>
      <w:r w:rsidR="00AB3A80" w:rsidRPr="00AB3A80">
        <w:t xml:space="preserve"> Publications</w:t>
      </w:r>
      <w:bookmarkEnd w:id="2"/>
    </w:p>
    <w:p w:rsidR="006309ED" w:rsidRPr="006309ED" w:rsidRDefault="006309ED" w:rsidP="006309ED">
      <w:pPr>
        <w:rPr>
          <w:i/>
        </w:rPr>
      </w:pPr>
      <w:r>
        <w:rPr>
          <w:i/>
        </w:rPr>
        <w:t>Asterisks (*) indicate mentored student or technician</w:t>
      </w:r>
    </w:p>
    <w:p w:rsidR="0052598E" w:rsidRPr="00433466" w:rsidRDefault="00BE0623" w:rsidP="0052598E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>
        <w:rPr>
          <w:rFonts w:ascii="Verdana" w:hAnsi="Verdana"/>
          <w:bCs/>
          <w:sz w:val="20"/>
          <w:szCs w:val="20"/>
        </w:rPr>
        <w:t xml:space="preserve"> (</w:t>
      </w:r>
      <w:r w:rsidR="005A1EF9">
        <w:rPr>
          <w:rFonts w:ascii="Verdana" w:hAnsi="Verdana"/>
          <w:bCs/>
          <w:sz w:val="20"/>
          <w:szCs w:val="20"/>
        </w:rPr>
        <w:t>2014</w:t>
      </w:r>
      <w:r w:rsidR="0052598E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>
        <w:rPr>
          <w:rFonts w:ascii="Verdana" w:hAnsi="Verdana"/>
          <w:bCs/>
          <w:sz w:val="20"/>
          <w:szCs w:val="20"/>
        </w:rPr>
        <w:t>quantifying the abundance of adult aquatic</w:t>
      </w:r>
      <w:r w:rsidR="0052598E">
        <w:rPr>
          <w:rFonts w:ascii="Verdana" w:hAnsi="Verdana"/>
          <w:bCs/>
          <w:sz w:val="20"/>
          <w:szCs w:val="20"/>
        </w:rPr>
        <w:t xml:space="preserve"> insects. </w:t>
      </w:r>
      <w:proofErr w:type="gramStart"/>
      <w:r w:rsidR="0052598E">
        <w:rPr>
          <w:rFonts w:ascii="Verdana" w:hAnsi="Verdana"/>
          <w:bCs/>
          <w:i/>
          <w:sz w:val="20"/>
          <w:szCs w:val="20"/>
        </w:rPr>
        <w:t>Freshwater Science</w:t>
      </w:r>
      <w:r w:rsidR="0099185D">
        <w:rPr>
          <w:rFonts w:ascii="Verdana" w:hAnsi="Verdana"/>
          <w:bCs/>
          <w:sz w:val="20"/>
          <w:szCs w:val="20"/>
        </w:rPr>
        <w:t xml:space="preserve"> 33</w:t>
      </w:r>
      <w:r w:rsidR="0052598E">
        <w:rPr>
          <w:rFonts w:ascii="Verdana" w:hAnsi="Verdana"/>
          <w:bCs/>
          <w:sz w:val="20"/>
          <w:szCs w:val="20"/>
        </w:rPr>
        <w:t>.</w:t>
      </w:r>
      <w:proofErr w:type="gramEnd"/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Article recommended by Faculty of 1000Prime</w:t>
      </w:r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1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1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5A1EF9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 xml:space="preserve">Flooding decouples a major aquatic-terrestrial </w:t>
      </w:r>
      <w:r w:rsidR="007662CC">
        <w:rPr>
          <w:rFonts w:ascii="Verdana" w:hAnsi="Verdana"/>
          <w:bCs/>
          <w:sz w:val="20"/>
          <w:szCs w:val="20"/>
        </w:rPr>
        <w:lastRenderedPageBreak/>
        <w:t>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5A1EF9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14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5A1EF9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5A1EF9">
        <w:rPr>
          <w:rFonts w:ascii="Verdana" w:hAnsi="Verdana" w:cs="Verdana"/>
          <w:bCs/>
          <w:sz w:val="20"/>
          <w:szCs w:val="20"/>
        </w:rPr>
        <w:t>6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bookmarkStart w:id="3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 xml:space="preserve">Short-term effects of dam decommissioning and flow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lastRenderedPageBreak/>
        <w:t>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355EFC" w:rsidRDefault="00355EFC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  <w:bookmarkStart w:id="5" w:name="_GoBack"/>
      <w:bookmarkEnd w:id="5"/>
    </w:p>
    <w:p w:rsidR="008A49EA" w:rsidRDefault="008A49EA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FB32CB">
      <w:pPr>
        <w:pStyle w:val="Heading1"/>
        <w:spacing w:after="60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  <w:bookmarkEnd w:id="4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610690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</w:t>
      </w:r>
      <w:r w:rsidR="006E714A">
        <w:rPr>
          <w:rFonts w:ascii="Verdana" w:hAnsi="Verdana" w:cs="Verdana"/>
          <w:sz w:val="20"/>
          <w:szCs w:val="20"/>
        </w:rPr>
        <w:t>Ecology</w:t>
      </w:r>
      <w:r>
        <w:rPr>
          <w:rFonts w:ascii="Verdana" w:hAnsi="Verdana" w:cs="Verdana"/>
          <w:sz w:val="20"/>
          <w:szCs w:val="20"/>
        </w:rPr>
        <w:t xml:space="preserve">, </w:t>
      </w:r>
      <w:r w:rsidR="00610690" w:rsidRPr="00A15509">
        <w:rPr>
          <w:rFonts w:ascii="Verdana" w:hAnsi="Verdana" w:cs="Verdana"/>
          <w:sz w:val="20"/>
          <w:szCs w:val="20"/>
        </w:rPr>
        <w:t>Journal of Applied Ecology</w:t>
      </w:r>
      <w:r w:rsidR="00CF3292">
        <w:rPr>
          <w:rFonts w:ascii="Verdana" w:hAnsi="Verdana" w:cs="Verdana"/>
          <w:sz w:val="20"/>
          <w:szCs w:val="20"/>
        </w:rPr>
        <w:t xml:space="preserve">, </w:t>
      </w:r>
      <w:r w:rsidR="00CF3292" w:rsidRPr="00E57AEE">
        <w:rPr>
          <w:rFonts w:ascii="Verdana" w:hAnsi="Verdana" w:cs="Verdana"/>
          <w:sz w:val="20"/>
          <w:szCs w:val="20"/>
        </w:rPr>
        <w:t>Restoration Ecol</w:t>
      </w:r>
      <w:r w:rsidR="00CF3292">
        <w:rPr>
          <w:rFonts w:ascii="Verdana" w:hAnsi="Verdana" w:cs="Verdana"/>
          <w:sz w:val="20"/>
          <w:szCs w:val="20"/>
        </w:rPr>
        <w:t>ogy</w:t>
      </w:r>
    </w:p>
    <w:p w:rsidR="00A15509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 w:rsidR="00CF3292">
        <w:rPr>
          <w:rFonts w:ascii="Verdana" w:hAnsi="Verdana" w:cs="Verdana"/>
          <w:sz w:val="20"/>
          <w:szCs w:val="20"/>
        </w:rPr>
        <w:t xml:space="preserve"> Canadian Journal of Fisheries and Aquatic Sciences, </w:t>
      </w:r>
      <w:r w:rsidR="00CF3292" w:rsidRPr="00E57AEE">
        <w:rPr>
          <w:rFonts w:ascii="Verdana" w:hAnsi="Verdana" w:cs="Verdana"/>
          <w:sz w:val="20"/>
          <w:szCs w:val="20"/>
        </w:rPr>
        <w:t>River Res</w:t>
      </w:r>
      <w:r w:rsidR="00CF3292">
        <w:rPr>
          <w:rFonts w:ascii="Verdana" w:hAnsi="Verdana" w:cs="Verdana"/>
          <w:sz w:val="20"/>
          <w:szCs w:val="20"/>
        </w:rPr>
        <w:t>earch and</w:t>
      </w:r>
      <w:r w:rsidR="00CF3292" w:rsidRPr="00E57AEE">
        <w:rPr>
          <w:rFonts w:ascii="Verdana" w:hAnsi="Verdana" w:cs="Verdana"/>
          <w:sz w:val="20"/>
          <w:szCs w:val="20"/>
        </w:rPr>
        <w:t xml:space="preserve"> Appl</w:t>
      </w:r>
      <w:r w:rsidR="00CF3292">
        <w:rPr>
          <w:rFonts w:ascii="Verdana" w:hAnsi="Verdana" w:cs="Verdana"/>
          <w:sz w:val="20"/>
          <w:szCs w:val="20"/>
        </w:rPr>
        <w:t>ications, Estuaries and Coasts, Journal of Freshwater Ecology</w:t>
      </w:r>
    </w:p>
    <w:p w:rsidR="00CF3292" w:rsidRDefault="00CF3292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Hydrology and 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and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2E4840" w:rsidRPr="002E4840" w:rsidRDefault="002E4840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lastRenderedPageBreak/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55EFC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55EFC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D6A2B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D6A2B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4AF4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649E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32F0"/>
    <w:rsid w:val="00635AB8"/>
    <w:rsid w:val="006435BD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3114E"/>
    <w:rsid w:val="00C41261"/>
    <w:rsid w:val="00C45C29"/>
    <w:rsid w:val="00C520FA"/>
    <w:rsid w:val="00C66B86"/>
    <w:rsid w:val="00C800B6"/>
    <w:rsid w:val="00C825B4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3292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371/journal.pone.008557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x.doi.org/10.1002/rra.154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7/s10750-008-9545-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016/B978-0-12-374739-6.00237-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5194/hess-15-1771-20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C571F-67A0-4E0A-873A-E72D9D5F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2263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17510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6</cp:revision>
  <cp:lastPrinted>2013-10-22T15:53:00Z</cp:lastPrinted>
  <dcterms:created xsi:type="dcterms:W3CDTF">2014-06-30T21:52:00Z</dcterms:created>
  <dcterms:modified xsi:type="dcterms:W3CDTF">2014-07-31T16:00:00Z</dcterms:modified>
</cp:coreProperties>
</file>