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74" w:rsidRPr="00AD0A74" w:rsidRDefault="00AD0A74" w:rsidP="00AD0A74">
      <w:pPr>
        <w:jc w:val="center"/>
        <w:rPr>
          <w:sz w:val="20"/>
          <w:szCs w:val="20"/>
        </w:rPr>
      </w:pPr>
      <w:bookmarkStart w:id="0" w:name="_GoBack"/>
      <w:bookmarkEnd w:id="0"/>
      <w:r w:rsidRPr="00AD0A74">
        <w:rPr>
          <w:rFonts w:ascii="Verdana" w:hAnsi="Verdana" w:cs="Verdana"/>
          <w:b/>
          <w:bCs/>
          <w:sz w:val="22"/>
          <w:szCs w:val="22"/>
        </w:rPr>
        <w:t>JEFFREY DANIEL MUEHLBAUER</w:t>
      </w:r>
      <w:r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AD0A74" w:rsidRPr="00AD0A74" w:rsidRDefault="00AD0A74" w:rsidP="00AD0A74">
      <w:pPr>
        <w:rPr>
          <w:rFonts w:ascii="Verdana" w:hAnsi="Verdana" w:cs="Verdana"/>
          <w:sz w:val="20"/>
          <w:szCs w:val="20"/>
        </w:rPr>
        <w:sectPr w:rsidR="00AD0A74" w:rsidRPr="00AD0A74" w:rsidSect="008736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AD0A74" w:rsidRDefault="00AD0A74" w:rsidP="00AD0A74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:rsidR="00AD0A74" w:rsidRPr="00C90430" w:rsidRDefault="00AD0A74" w:rsidP="00AD0A74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 (Phone)</w:t>
      </w:r>
    </w:p>
    <w:p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:rsidR="00AD0A74" w:rsidRPr="00C90430" w:rsidRDefault="00AD0A74" w:rsidP="00AD0A74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AD0A74" w:rsidRPr="00C90430" w:rsidRDefault="00AD0A74" w:rsidP="00AD0A74">
      <w:pPr>
        <w:jc w:val="center"/>
        <w:rPr>
          <w:sz w:val="20"/>
          <w:szCs w:val="20"/>
        </w:rPr>
        <w:sectPr w:rsidR="00AD0A74" w:rsidRPr="00C90430" w:rsidSect="00A6497D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AD0A74" w:rsidRPr="00C520FA" w:rsidRDefault="00AD0A74" w:rsidP="00AD0A74">
      <w:pPr>
        <w:jc w:val="center"/>
        <w:rPr>
          <w:rFonts w:ascii="Verdana" w:hAnsi="Verdana" w:cs="Verdana"/>
          <w:b/>
          <w:bCs/>
          <w:sz w:val="20"/>
          <w:szCs w:val="20"/>
        </w:rPr>
        <w:sectPr w:rsidR="00AD0A74" w:rsidRPr="00C520FA" w:rsidSect="00A6497D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AD0A74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</w:t>
      </w:r>
      <w:r w:rsidR="00467A8C">
        <w:rPr>
          <w:rFonts w:ascii="Verdana" w:hAnsi="Verdana"/>
          <w:sz w:val="20"/>
          <w:szCs w:val="20"/>
        </w:rPr>
        <w:t>sity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921943">
      <w:pPr>
        <w:spacing w:before="60"/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AD0A74">
        <w:rPr>
          <w:rFonts w:ascii="Verdana" w:hAnsi="Verdana"/>
          <w:sz w:val="20"/>
          <w:szCs w:val="20"/>
        </w:rPr>
        <w:t>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921943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AD0A74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Ph.D. research on foodweb responses to </w:t>
      </w:r>
      <w:r w:rsidR="00AD0A74">
        <w:rPr>
          <w:rFonts w:ascii="Verdana" w:hAnsi="Verdana" w:cs="Verdana"/>
          <w:bCs/>
          <w:sz w:val="20"/>
          <w:szCs w:val="20"/>
        </w:rPr>
        <w:t xml:space="preserve">stream </w:t>
      </w:r>
      <w:r>
        <w:rPr>
          <w:rFonts w:ascii="Verdana" w:hAnsi="Verdana" w:cs="Verdana"/>
          <w:bCs/>
          <w:sz w:val="20"/>
          <w:szCs w:val="20"/>
        </w:rPr>
        <w:t>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AD0A74">
        <w:rPr>
          <w:rFonts w:ascii="Verdana" w:hAnsi="Verdana" w:cs="Verdana"/>
          <w:bCs/>
          <w:sz w:val="20"/>
          <w:szCs w:val="20"/>
        </w:rPr>
        <w:t>ed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AD0A74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Supervised</w:t>
      </w:r>
      <w:r w:rsidR="00C67BC5" w:rsidRPr="00C520FA">
        <w:rPr>
          <w:rFonts w:ascii="Verdana" w:hAnsi="Verdana" w:cs="Verdana"/>
          <w:bCs/>
          <w:sz w:val="20"/>
          <w:szCs w:val="20"/>
        </w:rPr>
        <w:t xml:space="preserve">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>
        <w:rPr>
          <w:rFonts w:ascii="Verdana" w:hAnsi="Verdana" w:cs="Verdana"/>
          <w:bCs/>
          <w:sz w:val="20"/>
          <w:szCs w:val="20"/>
        </w:rPr>
        <w:t xml:space="preserve">of multiple undergraduate </w:t>
      </w:r>
      <w:r w:rsidR="00C67BC5" w:rsidRPr="00C520FA">
        <w:rPr>
          <w:rFonts w:ascii="Verdana" w:hAnsi="Verdana" w:cs="Verdana"/>
          <w:bCs/>
          <w:sz w:val="20"/>
          <w:szCs w:val="20"/>
        </w:rPr>
        <w:t>assistants.</w:t>
      </w:r>
    </w:p>
    <w:p w:rsidR="00C67BC5" w:rsidRPr="00C520FA" w:rsidRDefault="00AD0A74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Oversaw</w:t>
      </w:r>
      <w:r w:rsidR="00631B0D">
        <w:rPr>
          <w:rFonts w:ascii="Verdana" w:hAnsi="Verdana" w:cs="Verdana"/>
          <w:bCs/>
          <w:sz w:val="20"/>
          <w:szCs w:val="20"/>
        </w:rPr>
        <w:t xml:space="preserve"> laboratory setup, </w:t>
      </w:r>
      <w:r w:rsidR="00C67BC5"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="00C67BC5"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92194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</w:t>
      </w:r>
      <w:r w:rsidR="00AD0A74">
        <w:rPr>
          <w:rFonts w:ascii="Verdana" w:hAnsi="Verdana" w:cs="Verdana"/>
          <w:bCs/>
          <w:i/>
          <w:sz w:val="20"/>
          <w:szCs w:val="20"/>
        </w:rPr>
        <w:t xml:space="preserve">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Monaghan, Martin </w:t>
      </w:r>
      <w:r w:rsidR="00AD0A74">
        <w:rPr>
          <w:rFonts w:ascii="Verdana" w:hAnsi="Verdana" w:cs="Verdana"/>
          <w:bCs/>
          <w:i/>
          <w:sz w:val="20"/>
          <w:szCs w:val="20"/>
        </w:rPr>
        <w:t xml:space="preserve">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921943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921943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921943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5731DE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 researched</w:t>
      </w:r>
      <w:r w:rsidR="004A63D3" w:rsidRPr="00C520FA">
        <w:rPr>
          <w:rFonts w:ascii="Verdana" w:hAnsi="Verdana" w:cs="Verdana"/>
          <w:sz w:val="20"/>
          <w:szCs w:val="20"/>
        </w:rPr>
        <w:t xml:space="preserve"> enzymes affecting Diabetic β-cell function. </w:t>
      </w:r>
    </w:p>
    <w:p w:rsidR="00FD56DE" w:rsidRDefault="00383889" w:rsidP="00921943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921943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CE452A" w:rsidRPr="00AD0A74" w:rsidRDefault="004A63D3" w:rsidP="00AD0A74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921943" w:rsidRDefault="00921943" w:rsidP="00AD0A74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AD0A74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FB27F9" w:rsidRDefault="00603A27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D05F1E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>Sholtes, J. &amp; Small, M.J. (</w:t>
      </w:r>
      <w:r>
        <w:rPr>
          <w:rFonts w:ascii="Verdana" w:hAnsi="Verdana"/>
          <w:i/>
        </w:rPr>
        <w:t>Accepted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(Eds J. Schroder &amp; E. Wohl). Vol. 9. Academic Press, San Diego.</w:t>
      </w:r>
    </w:p>
    <w:p w:rsidR="00D05AD7" w:rsidRPr="00D05AD7" w:rsidRDefault="00603A27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="00D05AD7">
        <w:rPr>
          <w:rFonts w:ascii="Verdana" w:hAnsi="Verdana"/>
        </w:rPr>
        <w:t xml:space="preserve">) </w:t>
      </w:r>
      <w:r w:rsidR="00D05AD7" w:rsidRPr="00EA45E0">
        <w:rPr>
          <w:rFonts w:ascii="Verdana" w:hAnsi="Verdana"/>
          <w:u w:val="single"/>
        </w:rPr>
        <w:t>Muehlbauer, J.D.</w:t>
      </w:r>
      <w:r w:rsidR="00D05AD7">
        <w:rPr>
          <w:rFonts w:ascii="Verdana" w:hAnsi="Verdana"/>
        </w:rPr>
        <w:t xml:space="preserve"> &amp; Doyle, M.W. (</w:t>
      </w:r>
      <w:r w:rsidR="00FA26FB" w:rsidRPr="00FA26FB">
        <w:rPr>
          <w:rFonts w:ascii="Verdana" w:hAnsi="Verdana"/>
        </w:rPr>
        <w:t>2012</w:t>
      </w:r>
      <w:r w:rsidR="00D05AD7"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="00D05AD7" w:rsidRPr="00D05F1E">
        <w:rPr>
          <w:rFonts w:ascii="Verdana" w:hAnsi="Verdana"/>
          <w:i/>
        </w:rPr>
        <w:t>Freshwater Science (formerly</w:t>
      </w:r>
      <w:r w:rsidR="00D05AD7">
        <w:rPr>
          <w:rFonts w:ascii="Verdana" w:hAnsi="Verdana"/>
        </w:rPr>
        <w:t xml:space="preserve"> </w:t>
      </w:r>
      <w:r w:rsidR="00D05AD7">
        <w:rPr>
          <w:rFonts w:ascii="Verdana" w:hAnsi="Verdana"/>
          <w:i/>
        </w:rPr>
        <w:t>Journal of the North American Benthological Society)</w:t>
      </w:r>
      <w:r w:rsidR="00D05AD7">
        <w:rPr>
          <w:rFonts w:ascii="Verdana" w:hAnsi="Verdana"/>
        </w:rPr>
        <w:t xml:space="preserve"> 31:282-295</w:t>
      </w:r>
      <w:r w:rsidR="00D05AD7">
        <w:rPr>
          <w:rFonts w:ascii="Verdana" w:hAnsi="Verdana"/>
          <w:i/>
        </w:rPr>
        <w:t>.</w:t>
      </w:r>
      <w:r w:rsidR="00D05AD7">
        <w:rPr>
          <w:rFonts w:ascii="Verdana" w:hAnsi="Verdana"/>
        </w:rPr>
        <w:t xml:space="preserve"> DOI: 10.1899/11-010.1</w:t>
      </w:r>
    </w:p>
    <w:p w:rsidR="00FB27F9" w:rsidRPr="00534611" w:rsidRDefault="00FB27F9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D05AD7">
        <w:rPr>
          <w:rFonts w:ascii="Verdana" w:hAnsi="Verdana"/>
          <w:sz w:val="20"/>
          <w:szCs w:val="20"/>
        </w:rPr>
        <w:t>2011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AD0A74" w:rsidRDefault="00AD0A74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MANUSCRIPTS IN REVIEW OR IN PREP</w:t>
      </w:r>
    </w:p>
    <w:p w:rsidR="00AD0A74" w:rsidRPr="00847F21" w:rsidRDefault="00AD0A74" w:rsidP="00AD0A74">
      <w:pPr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2) </w:t>
      </w: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</w:t>
      </w:r>
      <w:r>
        <w:rPr>
          <w:rFonts w:ascii="Verdana" w:hAnsi="Verdana"/>
          <w:sz w:val="20"/>
          <w:szCs w:val="20"/>
        </w:rPr>
        <w:t xml:space="preserve">ner, K. How wide is a stream? Identifying the spatial extent of the “stream signature” in terrestrial food webs using meta-analysis. </w:t>
      </w:r>
      <w:r>
        <w:rPr>
          <w:rFonts w:ascii="Verdana" w:hAnsi="Verdana"/>
          <w:i/>
          <w:sz w:val="20"/>
          <w:szCs w:val="20"/>
        </w:rPr>
        <w:t>In prep for Ecology</w:t>
      </w:r>
      <w:r>
        <w:rPr>
          <w:rFonts w:ascii="Verdana" w:hAnsi="Verdana"/>
          <w:sz w:val="20"/>
          <w:szCs w:val="20"/>
        </w:rPr>
        <w:t>.</w:t>
      </w:r>
    </w:p>
    <w:p w:rsidR="00AD0A74" w:rsidRPr="00A17D6C" w:rsidRDefault="00AD0A74" w:rsidP="00AD0A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Wang, H.,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Jiang, D.Q. &amp; Zhang, Z.J. Linking microorganism homeostasis with soil phosphorous in wetlands subjected to warming. </w:t>
      </w:r>
      <w:r>
        <w:rPr>
          <w:rFonts w:ascii="Verdana" w:hAnsi="Verdana" w:cs="Verdana"/>
          <w:bCs/>
          <w:i/>
          <w:sz w:val="20"/>
          <w:szCs w:val="20"/>
        </w:rPr>
        <w:t>In review at Nature Geoscience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D96EC1" w:rsidRDefault="00D96EC1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921943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AD0A74">
      <w:pPr>
        <w:spacing w:before="200" w:after="2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lastRenderedPageBreak/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603A27" w:rsidRDefault="00603A27" w:rsidP="00921943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F83FF0">
        <w:rPr>
          <w:rFonts w:ascii="Verdana" w:hAnsi="Verdana"/>
          <w:u w:val="single"/>
        </w:rPr>
        <w:t>Muehlbauer, J.D.</w:t>
      </w:r>
      <w:r w:rsidRPr="00F83FF0">
        <w:rPr>
          <w:rFonts w:ascii="Verdana" w:hAnsi="Verdana"/>
        </w:rPr>
        <w:t xml:space="preserve">, Clay, P. &amp; Doyle, M.W. (2012) </w:t>
      </w:r>
      <w:r>
        <w:rPr>
          <w:rFonts w:ascii="Verdana" w:hAnsi="Verdana"/>
        </w:rPr>
        <w:t>Temporal succession and island b</w:t>
      </w:r>
      <w:r w:rsidRPr="00F83FF0">
        <w:rPr>
          <w:rFonts w:ascii="Verdana" w:hAnsi="Verdana"/>
        </w:rPr>
        <w:t xml:space="preserve">iogeography in a </w:t>
      </w:r>
      <w:r>
        <w:rPr>
          <w:rFonts w:ascii="Verdana" w:hAnsi="Verdana"/>
        </w:rPr>
        <w:t>braided river ecosystem following f</w:t>
      </w:r>
      <w:r w:rsidRPr="00F83FF0">
        <w:rPr>
          <w:rFonts w:ascii="Verdana" w:hAnsi="Verdana"/>
        </w:rPr>
        <w:t xml:space="preserve">lash </w:t>
      </w:r>
      <w:r>
        <w:rPr>
          <w:rFonts w:ascii="Verdana" w:hAnsi="Verdana"/>
        </w:rPr>
        <w:t>f</w:t>
      </w:r>
      <w:r w:rsidRPr="00F83FF0">
        <w:rPr>
          <w:rFonts w:ascii="Verdana" w:hAnsi="Verdana"/>
        </w:rPr>
        <w:t xml:space="preserve">looding: </w:t>
      </w:r>
      <w:r>
        <w:rPr>
          <w:rFonts w:ascii="Verdana" w:hAnsi="Verdana"/>
        </w:rPr>
        <w:t>a bank-side community p</w:t>
      </w:r>
      <w:r w:rsidRPr="00F83FF0">
        <w:rPr>
          <w:rFonts w:ascii="Verdana" w:hAnsi="Verdana"/>
        </w:rPr>
        <w:t>erspective</w:t>
      </w:r>
      <w:r w:rsidR="00873632">
        <w:rPr>
          <w:rFonts w:ascii="Verdana" w:hAnsi="Verdana"/>
        </w:rPr>
        <w:t>. Society for Freshwater Science</w:t>
      </w:r>
      <w:r>
        <w:rPr>
          <w:rFonts w:ascii="Verdana" w:hAnsi="Verdana"/>
        </w:rPr>
        <w:t xml:space="preserve"> Conference; Louisville.</w:t>
      </w:r>
    </w:p>
    <w:p w:rsidR="00707124" w:rsidRPr="001838D6" w:rsidRDefault="00707124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 xml:space="preserve">. </w:t>
      </w:r>
      <w:r w:rsidR="00873632">
        <w:rPr>
          <w:rFonts w:ascii="Verdana" w:hAnsi="Verdana"/>
        </w:rPr>
        <w:t>American Geophysical Union</w:t>
      </w:r>
      <w:r>
        <w:rPr>
          <w:rFonts w:ascii="Verdana" w:hAnsi="Verdana"/>
        </w:rPr>
        <w:t xml:space="preserve"> Conference; San Francisco.</w:t>
      </w:r>
    </w:p>
    <w:p w:rsidR="00D96EC1" w:rsidRPr="00416B43" w:rsidRDefault="00182F1F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 xml:space="preserve">“Stream signatures:” aquatic subsidy importance to terrestrial foodwebs with distance from the stream. </w:t>
      </w:r>
      <w:r w:rsidR="00873632">
        <w:rPr>
          <w:rFonts w:ascii="Verdana" w:hAnsi="Verdana" w:cs="Verdana"/>
          <w:bCs/>
        </w:rPr>
        <w:t>North American Benthological Society</w:t>
      </w:r>
      <w:r w:rsidR="00D96EC1">
        <w:rPr>
          <w:rFonts w:ascii="Verdana" w:hAnsi="Verdana" w:cs="Verdana"/>
          <w:bCs/>
        </w:rPr>
        <w:t xml:space="preserve"> Conference; Providence.</w:t>
      </w:r>
    </w:p>
    <w:p w:rsidR="00D96EC1" w:rsidRPr="00926032" w:rsidRDefault="00182F1F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873632">
        <w:rPr>
          <w:rFonts w:ascii="Verdana" w:hAnsi="Verdana" w:cs="Verdana"/>
        </w:rPr>
        <w:t>North American Benthological Society/American Society for Limnology and Oceanography</w:t>
      </w:r>
      <w:r w:rsidR="00D96EC1">
        <w:rPr>
          <w:rFonts w:ascii="Verdana" w:hAnsi="Verdana" w:cs="Verdana"/>
        </w:rPr>
        <w:t xml:space="preserve">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92194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</w:t>
      </w:r>
      <w:r w:rsidR="00873632">
        <w:rPr>
          <w:rFonts w:ascii="Verdana" w:hAnsi="Verdana" w:cs="Verdana"/>
        </w:rPr>
        <w:t>orth American Benthological Society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92194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</w:t>
      </w:r>
      <w:r w:rsidR="00873632">
        <w:rPr>
          <w:rFonts w:ascii="Verdana" w:hAnsi="Verdana" w:cs="Verdana"/>
        </w:rPr>
        <w:t>dy. North American Benthological Society</w:t>
      </w:r>
      <w:r w:rsidR="00D96EC1">
        <w:rPr>
          <w:rFonts w:ascii="Verdana" w:hAnsi="Verdana" w:cs="Verdana"/>
        </w:rPr>
        <w:t xml:space="preserve">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873632">
        <w:rPr>
          <w:rFonts w:ascii="Verdana" w:hAnsi="Verdana" w:cs="Verdana"/>
          <w:bCs/>
          <w:sz w:val="20"/>
          <w:szCs w:val="20"/>
        </w:rPr>
        <w:t xml:space="preserve">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 xml:space="preserve">ration </w:t>
      </w:r>
      <w:r w:rsidR="0087363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96EC1">
        <w:rPr>
          <w:rFonts w:ascii="Verdana" w:hAnsi="Verdana" w:cs="Verdana"/>
          <w:bCs/>
          <w:sz w:val="20"/>
          <w:szCs w:val="20"/>
        </w:rPr>
        <w:t>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</w:t>
      </w:r>
      <w:r w:rsidR="00873632">
        <w:rPr>
          <w:rFonts w:ascii="Verdana" w:hAnsi="Verdana" w:cs="Verdana"/>
          <w:bCs/>
          <w:iCs/>
          <w:sz w:val="20"/>
          <w:szCs w:val="20"/>
        </w:rPr>
        <w:t>Ecological Society of America/Society for Ecological Restoration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AD0A74">
      <w:pPr>
        <w:spacing w:before="200" w:after="2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921943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</w:t>
      </w:r>
      <w:r w:rsidR="004D422F">
        <w:rPr>
          <w:rFonts w:ascii="Verdana" w:hAnsi="Verdana"/>
        </w:rPr>
        <w:t>ement, and citizen science.  Ecological Society of America</w:t>
      </w:r>
      <w:r w:rsidR="00D96EC1">
        <w:rPr>
          <w:rFonts w:ascii="Verdana" w:hAnsi="Verdana"/>
        </w:rPr>
        <w:t xml:space="preserve"> Conference; Albuquerque.  </w:t>
      </w:r>
    </w:p>
    <w:p w:rsidR="00D96EC1" w:rsidRPr="00033107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921943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>. N</w:t>
      </w:r>
      <w:r w:rsidR="005731DE">
        <w:rPr>
          <w:rFonts w:ascii="Verdana" w:hAnsi="Verdana" w:cs="Verdana"/>
          <w:iCs/>
          <w:sz w:val="20"/>
          <w:szCs w:val="20"/>
        </w:rPr>
        <w:t>orth American Benthological Society/American Geophysical Union</w:t>
      </w:r>
      <w:r w:rsidR="00D96EC1">
        <w:rPr>
          <w:rFonts w:ascii="Verdana" w:hAnsi="Verdana" w:cs="Verdana"/>
          <w:iCs/>
          <w:sz w:val="20"/>
          <w:szCs w:val="20"/>
        </w:rPr>
        <w:t xml:space="preserve">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92194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AD0A74" w:rsidRDefault="00AD0A74" w:rsidP="0092194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8/2009–12/2009, 8/2012-Pres.</w:t>
      </w:r>
    </w:p>
    <w:p w:rsidR="00AD0A74" w:rsidRDefault="00AD0A74" w:rsidP="00AD0A74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AD0A74" w:rsidRDefault="00AD0A74" w:rsidP="00AD0A74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92194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92194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92194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C975B6" w:rsidRDefault="00C975B6" w:rsidP="0092194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921943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B3744B" w:rsidRDefault="00B3744B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ASLO Student Travel Award, 5/2012. $500</w:t>
      </w:r>
    </w:p>
    <w:p w:rsidR="00B3744B" w:rsidRDefault="00B3744B" w:rsidP="00B3744B">
      <w:pPr>
        <w:numPr>
          <w:ilvl w:val="0"/>
          <w:numId w:val="3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ASLO Conference in Otsu, Japan (Declined).</w:t>
      </w:r>
    </w:p>
    <w:p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</w:t>
      </w:r>
      <w:r w:rsidR="005731DE">
        <w:rPr>
          <w:rFonts w:ascii="Verdana" w:hAnsi="Verdana" w:cs="Verdana"/>
          <w:sz w:val="20"/>
          <w:szCs w:val="20"/>
        </w:rPr>
        <w:t>orth American Benthological Society</w:t>
      </w:r>
      <w:r>
        <w:rPr>
          <w:rFonts w:ascii="Verdana" w:hAnsi="Verdana" w:cs="Verdana"/>
          <w:sz w:val="20"/>
          <w:szCs w:val="20"/>
        </w:rPr>
        <w:t xml:space="preserve">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</w:t>
      </w:r>
      <w:r w:rsidR="005731DE">
        <w:rPr>
          <w:rFonts w:ascii="Verdana" w:hAnsi="Verdana" w:cs="Verdana"/>
          <w:sz w:val="20"/>
          <w:szCs w:val="20"/>
        </w:rPr>
        <w:t>orth American Benthological Society</w:t>
      </w:r>
      <w:r>
        <w:rPr>
          <w:rFonts w:ascii="Verdana" w:hAnsi="Verdana" w:cs="Verdana"/>
          <w:sz w:val="20"/>
          <w:szCs w:val="20"/>
        </w:rPr>
        <w:t xml:space="preserve"> meeting (declined due to other funding)</w:t>
      </w:r>
    </w:p>
    <w:p w:rsidR="00FF40C8" w:rsidRPr="00C520FA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4D422F" w:rsidRDefault="004D422F" w:rsidP="004D422F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4D422F" w:rsidRPr="00D418AD" w:rsidRDefault="004D422F" w:rsidP="004D422F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  <w:r>
        <w:rPr>
          <w:rFonts w:ascii="Verdana" w:hAnsi="Verdana" w:cs="Verdana"/>
          <w:b/>
          <w:caps/>
          <w:sz w:val="20"/>
          <w:szCs w:val="20"/>
        </w:rPr>
        <w:t xml:space="preserve"> </w:t>
      </w:r>
      <w:r w:rsidRPr="00873632">
        <w:rPr>
          <w:rFonts w:ascii="Verdana" w:hAnsi="Verdana" w:cs="Verdana"/>
          <w:b/>
          <w:i/>
          <w:caps/>
          <w:sz w:val="20"/>
          <w:szCs w:val="20"/>
        </w:rPr>
        <w:t>(Continued)</w:t>
      </w:r>
    </w:p>
    <w:p w:rsidR="00FF40C8" w:rsidRPr="00C520FA" w:rsidRDefault="00FF40C8" w:rsidP="004D422F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873632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921943">
      <w:pPr>
        <w:tabs>
          <w:tab w:val="left" w:pos="540"/>
          <w:tab w:val="left" w:pos="72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921943">
      <w:pPr>
        <w:tabs>
          <w:tab w:val="left" w:pos="540"/>
        </w:tabs>
        <w:spacing w:before="60"/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AD0A74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6708A4" w:rsidRPr="00A93767" w:rsidRDefault="006708A4" w:rsidP="00921943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</w:t>
      </w:r>
      <w:r w:rsidR="00AD0A74">
        <w:rPr>
          <w:rFonts w:ascii="Verdana" w:hAnsi="Verdana" w:cs="Verdana"/>
          <w:sz w:val="20"/>
          <w:szCs w:val="20"/>
        </w:rPr>
        <w:t>.</w:t>
      </w:r>
    </w:p>
    <w:p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:rsidR="00FA26FB" w:rsidRDefault="00FA26FB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D0A74">
        <w:rPr>
          <w:rFonts w:ascii="Verdana" w:hAnsi="Verdana" w:cs="Verdana"/>
          <w:sz w:val="20"/>
          <w:szCs w:val="20"/>
        </w:rPr>
        <w:t>Pres.</w:t>
      </w:r>
    </w:p>
    <w:p w:rsidR="00FA26FB" w:rsidRPr="00FA26FB" w:rsidRDefault="00FA26FB" w:rsidP="00FA26F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Solicited, reviewed, and awarded funds for undergraduates to attend annual conference.</w:t>
      </w:r>
    </w:p>
    <w:p w:rsidR="00FA26FB" w:rsidRDefault="00FA26FB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“Instars”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FA26FB" w:rsidRPr="00FA26FB" w:rsidRDefault="00FA26FB" w:rsidP="00FA26F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Mentored undergraduates from underrepresented groups at annual conference.</w:t>
      </w:r>
    </w:p>
    <w:p w:rsidR="000A4E24" w:rsidRDefault="000A4E24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2012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6708A4" w:rsidRDefault="006708A4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2012</w:t>
      </w:r>
    </w:p>
    <w:p w:rsidR="006708A4" w:rsidRDefault="006708A4" w:rsidP="00921943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:rsidR="005162FC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:rsidR="004D422F" w:rsidRPr="00873632" w:rsidRDefault="004D422F" w:rsidP="004D422F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>
        <w:rPr>
          <w:rFonts w:ascii="Verdana" w:hAnsi="Verdana" w:cs="Verdana"/>
          <w:b/>
          <w:sz w:val="20"/>
          <w:szCs w:val="20"/>
        </w:rPr>
        <w:t xml:space="preserve"> &amp; SYNERGISTIC ACTIVITIES </w:t>
      </w:r>
      <w:r>
        <w:rPr>
          <w:rFonts w:ascii="Verdana" w:hAnsi="Verdana" w:cs="Verdana"/>
          <w:b/>
          <w:i/>
          <w:sz w:val="20"/>
          <w:szCs w:val="20"/>
        </w:rPr>
        <w:t>(CONTINUED)</w:t>
      </w:r>
    </w:p>
    <w:p w:rsidR="004D422F" w:rsidRDefault="004D422F" w:rsidP="004D422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>
        <w:rPr>
          <w:rFonts w:ascii="Verdana" w:hAnsi="Verdana" w:cs="Verdana"/>
          <w:sz w:val="20"/>
          <w:szCs w:val="20"/>
        </w:rPr>
        <w:t>. (</w:t>
      </w:r>
      <w:r>
        <w:rPr>
          <w:rFonts w:ascii="Calibri" w:hAnsi="Calibri" w:cs="Calibri"/>
          <w:sz w:val="20"/>
          <w:szCs w:val="20"/>
        </w:rPr>
        <w:t>≥</w:t>
      </w:r>
      <w:r>
        <w:rPr>
          <w:rFonts w:ascii="Verdana" w:hAnsi="Verdana" w:cs="Verdana"/>
          <w:sz w:val="20"/>
          <w:szCs w:val="20"/>
        </w:rPr>
        <w:t>1 each)</w:t>
      </w:r>
    </w:p>
    <w:p w:rsidR="004D422F" w:rsidRDefault="004D422F" w:rsidP="004D422F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Ecology, Canadian Journal of Fisheries &amp; Aquatic Sciences, Limnology &amp; Oceanography: Fluids &amp; Environments, River Research &amp; Applications, Restoration Ecology, Journal of the American Water Resources Association, Water Resources Research </w:t>
      </w:r>
    </w:p>
    <w:p w:rsidR="004D422F" w:rsidRDefault="004D422F" w:rsidP="004D422F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Author English Help Volunteer</w:t>
      </w:r>
      <w:r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>
        <w:rPr>
          <w:rFonts w:ascii="Verdana" w:hAnsi="Verdana" w:cs="Verdana"/>
          <w:sz w:val="20"/>
          <w:szCs w:val="20"/>
        </w:rPr>
        <w:t xml:space="preserve">al Society of America, </w:t>
      </w:r>
      <w:r w:rsidRPr="00C520FA">
        <w:rPr>
          <w:rFonts w:ascii="Verdana" w:hAnsi="Verdana" w:cs="Verdana"/>
          <w:sz w:val="20"/>
          <w:szCs w:val="20"/>
        </w:rPr>
        <w:t>2006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4D422F" w:rsidRPr="006E7C0E" w:rsidRDefault="004D422F" w:rsidP="004D422F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7F6BFD" w:rsidRDefault="007F6BFD" w:rsidP="004D422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Aquatic ecology expert</w:t>
      </w:r>
      <w:r>
        <w:rPr>
          <w:rFonts w:ascii="Verdana" w:hAnsi="Verdana" w:cs="Verdana"/>
          <w:sz w:val="20"/>
          <w:szCs w:val="20"/>
        </w:rPr>
        <w:t>. Durham Museum of Life &amp; Scie</w:t>
      </w:r>
      <w:r w:rsidR="00FA26FB">
        <w:rPr>
          <w:rFonts w:ascii="Verdana" w:hAnsi="Verdana" w:cs="Verdana"/>
          <w:sz w:val="20"/>
          <w:szCs w:val="20"/>
        </w:rPr>
        <w:t>nce, 2012</w:t>
      </w:r>
    </w:p>
    <w:p w:rsidR="007F6BFD" w:rsidRPr="007F6BFD" w:rsidRDefault="007F6BFD" w:rsidP="007F6BFD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Advised staff on development of an aquatic ecology educational curriculum.</w:t>
      </w:r>
    </w:p>
    <w:p w:rsidR="003841EC" w:rsidRDefault="00873632" w:rsidP="004D422F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 xml:space="preserve"> </w:t>
      </w:r>
      <w:r w:rsidR="003841EC">
        <w:rPr>
          <w:rFonts w:ascii="Verdana" w:hAnsi="Verdana" w:cs="Verdana"/>
          <w:sz w:val="20"/>
          <w:szCs w:val="20"/>
          <w:u w:val="single"/>
        </w:rPr>
        <w:t>“Water Bug Expert” Volunteer</w:t>
      </w:r>
      <w:r w:rsidR="003841EC"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:rsidR="00996E5B" w:rsidRDefault="00996E5B" w:rsidP="00921943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 w:rsidR="00FA26FB">
        <w:rPr>
          <w:rFonts w:ascii="Verdana" w:hAnsi="Verdana" w:cs="Verdana"/>
          <w:sz w:val="20"/>
          <w:szCs w:val="20"/>
        </w:rPr>
        <w:t>. Ravenscroft School, 2011–2012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873632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 </w:t>
      </w:r>
      <w:r w:rsidR="005162FC"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Gave lectures and demonstrations on science to </w:t>
      </w:r>
      <w:r w:rsidR="005731DE">
        <w:rPr>
          <w:rFonts w:ascii="Verdana" w:hAnsi="Verdana" w:cs="Verdana"/>
          <w:sz w:val="20"/>
          <w:szCs w:val="20"/>
        </w:rPr>
        <w:t>schoolchildren</w:t>
      </w:r>
      <w:r>
        <w:rPr>
          <w:rFonts w:ascii="Verdana" w:hAnsi="Verdana" w:cs="Verdana"/>
          <w:sz w:val="20"/>
          <w:szCs w:val="20"/>
        </w:rPr>
        <w:t>.</w:t>
      </w:r>
    </w:p>
    <w:p w:rsidR="00AF7F0F" w:rsidRDefault="00AF7F0F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7F6BFD">
        <w:rPr>
          <w:rFonts w:ascii="Verdana" w:hAnsi="Verdana" w:cs="Verdana"/>
          <w:sz w:val="20"/>
          <w:szCs w:val="20"/>
        </w:rPr>
        <w:t xml:space="preserve">NC Museum of Natural Sciences, </w:t>
      </w:r>
      <w:r>
        <w:rPr>
          <w:rFonts w:ascii="Verdana" w:hAnsi="Verdana" w:cs="Verdana"/>
          <w:sz w:val="20"/>
          <w:szCs w:val="20"/>
        </w:rPr>
        <w:t>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7F6BFD" w:rsidRPr="007F6BFD" w:rsidRDefault="006E7C0E" w:rsidP="007F6BFD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</w:t>
      </w:r>
      <w:r w:rsidR="007F6BFD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and water quality demonstrations for the public</w:t>
      </w:r>
    </w:p>
    <w:p w:rsidR="00C9008E" w:rsidRDefault="000A4E24" w:rsidP="00921943">
      <w:pPr>
        <w:spacing w:before="60"/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2007</w:t>
      </w:r>
    </w:p>
    <w:p w:rsidR="003E6EC6" w:rsidRDefault="000F45F8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08154D" w:rsidRDefault="000A4E24" w:rsidP="00921943">
      <w:pPr>
        <w:tabs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921943" w:rsidRPr="00C520FA" w:rsidRDefault="00921943" w:rsidP="00873632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921943" w:rsidRPr="00C520FA" w:rsidRDefault="00921943" w:rsidP="00921943">
      <w:pPr>
        <w:spacing w:before="6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Association for the Sciences</w:t>
      </w:r>
      <w:r w:rsidR="00FF40C8">
        <w:rPr>
          <w:rFonts w:ascii="Verdana" w:hAnsi="Verdana" w:cs="Verdana"/>
          <w:bCs/>
          <w:sz w:val="20"/>
          <w:szCs w:val="20"/>
        </w:rPr>
        <w:t xml:space="preserve">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921943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2011–Present</w:t>
      </w:r>
    </w:p>
    <w:p w:rsidR="00921943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Sigma Xi, 2010–Present</w:t>
      </w:r>
    </w:p>
    <w:p w:rsidR="00FF40C8" w:rsidRPr="00C520FA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921943">
      <w:type w:val="continuous"/>
      <w:pgSz w:w="12240" w:h="15840"/>
      <w:pgMar w:top="1440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90B" w:rsidRDefault="00B6390B">
      <w:r>
        <w:separator/>
      </w:r>
    </w:p>
  </w:endnote>
  <w:endnote w:type="continuationSeparator" w:id="0">
    <w:p w:rsidR="00B6390B" w:rsidRDefault="00B6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32" w:rsidRPr="00873632" w:rsidRDefault="00873632">
    <w:pPr>
      <w:pStyle w:val="Footer"/>
      <w:jc w:val="center"/>
      <w:rPr>
        <w:rFonts w:ascii="Verdana" w:hAnsi="Verdana"/>
        <w:sz w:val="16"/>
        <w:szCs w:val="16"/>
      </w:rPr>
    </w:pPr>
    <w:r w:rsidRPr="00873632">
      <w:rPr>
        <w:rFonts w:ascii="Verdana" w:hAnsi="Verdana"/>
        <w:sz w:val="16"/>
        <w:szCs w:val="16"/>
      </w:rPr>
      <w:t xml:space="preserve">Page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PAGE </w:instrText>
    </w:r>
    <w:r w:rsidRPr="00873632">
      <w:rPr>
        <w:rFonts w:ascii="Verdana" w:hAnsi="Verdana"/>
        <w:sz w:val="16"/>
        <w:szCs w:val="16"/>
      </w:rPr>
      <w:fldChar w:fldCharType="separate"/>
    </w:r>
    <w:r w:rsidR="00023A58">
      <w:rPr>
        <w:rFonts w:ascii="Verdana" w:hAnsi="Verdana"/>
        <w:noProof/>
        <w:sz w:val="16"/>
        <w:szCs w:val="16"/>
      </w:rPr>
      <w:t>2</w:t>
    </w:r>
    <w:r w:rsidRPr="00873632">
      <w:rPr>
        <w:rFonts w:ascii="Verdana" w:hAnsi="Verdana"/>
        <w:sz w:val="16"/>
        <w:szCs w:val="16"/>
      </w:rPr>
      <w:fldChar w:fldCharType="end"/>
    </w:r>
    <w:r w:rsidRPr="00873632">
      <w:rPr>
        <w:rFonts w:ascii="Verdana" w:hAnsi="Verdana"/>
        <w:sz w:val="16"/>
        <w:szCs w:val="16"/>
      </w:rPr>
      <w:t xml:space="preserve"> of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NUMPAGES  </w:instrText>
    </w:r>
    <w:r w:rsidRPr="00873632">
      <w:rPr>
        <w:rFonts w:ascii="Verdana" w:hAnsi="Verdana"/>
        <w:sz w:val="16"/>
        <w:szCs w:val="16"/>
      </w:rPr>
      <w:fldChar w:fldCharType="separate"/>
    </w:r>
    <w:r w:rsidR="00023A58">
      <w:rPr>
        <w:rFonts w:ascii="Verdana" w:hAnsi="Verdana"/>
        <w:noProof/>
        <w:sz w:val="16"/>
        <w:szCs w:val="16"/>
      </w:rPr>
      <w:t>2</w:t>
    </w:r>
    <w:r w:rsidRPr="00873632">
      <w:rPr>
        <w:rFonts w:ascii="Verdana" w:hAnsi="Verdana"/>
        <w:sz w:val="16"/>
        <w:szCs w:val="16"/>
      </w:rPr>
      <w:fldChar w:fldCharType="end"/>
    </w:r>
  </w:p>
  <w:p w:rsidR="00873632" w:rsidRDefault="00873632" w:rsidP="0087363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32" w:rsidRPr="00873632" w:rsidRDefault="00873632">
    <w:pPr>
      <w:pStyle w:val="Footer"/>
      <w:jc w:val="center"/>
      <w:rPr>
        <w:rFonts w:ascii="Verdana" w:hAnsi="Verdana"/>
        <w:sz w:val="16"/>
        <w:szCs w:val="16"/>
      </w:rPr>
    </w:pPr>
    <w:r w:rsidRPr="00873632">
      <w:rPr>
        <w:rFonts w:ascii="Verdana" w:hAnsi="Verdana"/>
        <w:sz w:val="16"/>
        <w:szCs w:val="16"/>
      </w:rPr>
      <w:t xml:space="preserve">Page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PAGE </w:instrText>
    </w:r>
    <w:r w:rsidRPr="00873632">
      <w:rPr>
        <w:rFonts w:ascii="Verdana" w:hAnsi="Verdana"/>
        <w:sz w:val="16"/>
        <w:szCs w:val="16"/>
      </w:rPr>
      <w:fldChar w:fldCharType="separate"/>
    </w:r>
    <w:r w:rsidR="00023A58">
      <w:rPr>
        <w:rFonts w:ascii="Verdana" w:hAnsi="Verdana"/>
        <w:noProof/>
        <w:sz w:val="16"/>
        <w:szCs w:val="16"/>
      </w:rPr>
      <w:t>1</w:t>
    </w:r>
    <w:r w:rsidRPr="00873632">
      <w:rPr>
        <w:rFonts w:ascii="Verdana" w:hAnsi="Verdana"/>
        <w:sz w:val="16"/>
        <w:szCs w:val="16"/>
      </w:rPr>
      <w:fldChar w:fldCharType="end"/>
    </w:r>
    <w:r w:rsidRPr="00873632">
      <w:rPr>
        <w:rFonts w:ascii="Verdana" w:hAnsi="Verdana"/>
        <w:sz w:val="16"/>
        <w:szCs w:val="16"/>
      </w:rPr>
      <w:t xml:space="preserve"> of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NUMPAGES  </w:instrText>
    </w:r>
    <w:r w:rsidRPr="00873632">
      <w:rPr>
        <w:rFonts w:ascii="Verdana" w:hAnsi="Verdana"/>
        <w:sz w:val="16"/>
        <w:szCs w:val="16"/>
      </w:rPr>
      <w:fldChar w:fldCharType="separate"/>
    </w:r>
    <w:r w:rsidR="00023A58">
      <w:rPr>
        <w:rFonts w:ascii="Verdana" w:hAnsi="Verdana"/>
        <w:noProof/>
        <w:sz w:val="16"/>
        <w:szCs w:val="16"/>
      </w:rPr>
      <w:t>1</w:t>
    </w:r>
    <w:r w:rsidRPr="00873632">
      <w:rPr>
        <w:rFonts w:ascii="Verdana" w:hAnsi="Verdana"/>
        <w:sz w:val="16"/>
        <w:szCs w:val="16"/>
      </w:rPr>
      <w:fldChar w:fldCharType="end"/>
    </w:r>
  </w:p>
  <w:p w:rsidR="00873632" w:rsidRDefault="00873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90B" w:rsidRDefault="00B6390B">
      <w:r>
        <w:separator/>
      </w:r>
    </w:p>
  </w:footnote>
  <w:footnote w:type="continuationSeparator" w:id="0">
    <w:p w:rsidR="00B6390B" w:rsidRDefault="00B63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32" w:rsidRPr="00873632" w:rsidRDefault="00873632" w:rsidP="00873632">
    <w:pPr>
      <w:pStyle w:val="Header"/>
      <w:jc w:val="right"/>
      <w:rPr>
        <w:rFonts w:ascii="Verdana" w:hAnsi="Verdana"/>
        <w:sz w:val="20"/>
        <w:szCs w:val="20"/>
      </w:rPr>
    </w:pPr>
    <w:r w:rsidRPr="00873632">
      <w:rPr>
        <w:rFonts w:ascii="Verdana" w:hAnsi="Verdana"/>
        <w:sz w:val="20"/>
        <w:szCs w:val="20"/>
      </w:rPr>
      <w:t>Jeffrey D. Muehlbauer</w:t>
    </w:r>
  </w:p>
  <w:p w:rsidR="00873632" w:rsidRPr="00873632" w:rsidRDefault="00873632" w:rsidP="00873632">
    <w:pPr>
      <w:pStyle w:val="Header"/>
      <w:jc w:val="right"/>
      <w:rPr>
        <w:rFonts w:ascii="Verdana" w:hAnsi="Verdana"/>
        <w:sz w:val="20"/>
        <w:szCs w:val="20"/>
      </w:rPr>
    </w:pPr>
    <w:r w:rsidRPr="00873632">
      <w:rPr>
        <w:rFonts w:ascii="Verdana" w:hAnsi="Verdana"/>
        <w:i/>
        <w:sz w:val="20"/>
        <w:szCs w:val="20"/>
      </w:rPr>
      <w:t>Curriculum Vit</w:t>
    </w:r>
    <w:r w:rsidR="005731DE">
      <w:rPr>
        <w:rFonts w:ascii="Verdana" w:hAnsi="Verdana"/>
        <w:i/>
        <w:sz w:val="20"/>
        <w:szCs w:val="20"/>
      </w:rPr>
      <w:t>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1A554A"/>
    <w:multiLevelType w:val="hybridMultilevel"/>
    <w:tmpl w:val="FCD66466"/>
    <w:lvl w:ilvl="0" w:tplc="0194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30D6"/>
    <w:multiLevelType w:val="hybridMultilevel"/>
    <w:tmpl w:val="E3F4B59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6"/>
  </w:num>
  <w:num w:numId="5">
    <w:abstractNumId w:val="34"/>
  </w:num>
  <w:num w:numId="6">
    <w:abstractNumId w:val="20"/>
  </w:num>
  <w:num w:numId="7">
    <w:abstractNumId w:val="8"/>
  </w:num>
  <w:num w:numId="8">
    <w:abstractNumId w:val="16"/>
  </w:num>
  <w:num w:numId="9">
    <w:abstractNumId w:val="1"/>
  </w:num>
  <w:num w:numId="10">
    <w:abstractNumId w:val="19"/>
  </w:num>
  <w:num w:numId="11">
    <w:abstractNumId w:val="27"/>
  </w:num>
  <w:num w:numId="12">
    <w:abstractNumId w:val="3"/>
  </w:num>
  <w:num w:numId="13">
    <w:abstractNumId w:val="30"/>
  </w:num>
  <w:num w:numId="14">
    <w:abstractNumId w:val="36"/>
  </w:num>
  <w:num w:numId="15">
    <w:abstractNumId w:val="29"/>
  </w:num>
  <w:num w:numId="16">
    <w:abstractNumId w:val="11"/>
  </w:num>
  <w:num w:numId="17">
    <w:abstractNumId w:val="18"/>
  </w:num>
  <w:num w:numId="18">
    <w:abstractNumId w:val="24"/>
  </w:num>
  <w:num w:numId="19">
    <w:abstractNumId w:val="9"/>
  </w:num>
  <w:num w:numId="20">
    <w:abstractNumId w:val="0"/>
  </w:num>
  <w:num w:numId="21">
    <w:abstractNumId w:val="26"/>
  </w:num>
  <w:num w:numId="22">
    <w:abstractNumId w:val="32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0"/>
  </w:num>
  <w:num w:numId="26">
    <w:abstractNumId w:val="17"/>
  </w:num>
  <w:num w:numId="27">
    <w:abstractNumId w:val="23"/>
  </w:num>
  <w:num w:numId="28">
    <w:abstractNumId w:val="7"/>
  </w:num>
  <w:num w:numId="29">
    <w:abstractNumId w:val="25"/>
  </w:num>
  <w:num w:numId="30">
    <w:abstractNumId w:val="5"/>
  </w:num>
  <w:num w:numId="31">
    <w:abstractNumId w:val="2"/>
  </w:num>
  <w:num w:numId="32">
    <w:abstractNumId w:val="14"/>
  </w:num>
  <w:num w:numId="33">
    <w:abstractNumId w:val="31"/>
  </w:num>
  <w:num w:numId="34">
    <w:abstractNumId w:val="28"/>
  </w:num>
  <w:num w:numId="35">
    <w:abstractNumId w:val="4"/>
  </w:num>
  <w:num w:numId="36">
    <w:abstractNumId w:val="35"/>
  </w:num>
  <w:num w:numId="37">
    <w:abstractNumId w:val="3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23A58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C760B"/>
    <w:rsid w:val="000E0D00"/>
    <w:rsid w:val="000E30E3"/>
    <w:rsid w:val="000E6089"/>
    <w:rsid w:val="000F45F8"/>
    <w:rsid w:val="000F528B"/>
    <w:rsid w:val="000F7B2A"/>
    <w:rsid w:val="00100D78"/>
    <w:rsid w:val="00104A03"/>
    <w:rsid w:val="001050D9"/>
    <w:rsid w:val="00121125"/>
    <w:rsid w:val="00122BBF"/>
    <w:rsid w:val="001463ED"/>
    <w:rsid w:val="00163080"/>
    <w:rsid w:val="001740FD"/>
    <w:rsid w:val="0017699A"/>
    <w:rsid w:val="00181ED6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40AD"/>
    <w:rsid w:val="00235236"/>
    <w:rsid w:val="002408F9"/>
    <w:rsid w:val="00243A34"/>
    <w:rsid w:val="002712CC"/>
    <w:rsid w:val="0028583F"/>
    <w:rsid w:val="00286AB4"/>
    <w:rsid w:val="0028751A"/>
    <w:rsid w:val="00295EF9"/>
    <w:rsid w:val="002A014D"/>
    <w:rsid w:val="002A2EE8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67A8C"/>
    <w:rsid w:val="0048070E"/>
    <w:rsid w:val="0049232A"/>
    <w:rsid w:val="004A3A2B"/>
    <w:rsid w:val="004A63D3"/>
    <w:rsid w:val="004B7F47"/>
    <w:rsid w:val="004D422F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731DE"/>
    <w:rsid w:val="0059115C"/>
    <w:rsid w:val="00597398"/>
    <w:rsid w:val="0059755F"/>
    <w:rsid w:val="005A5FE1"/>
    <w:rsid w:val="005B3E3C"/>
    <w:rsid w:val="005D2FDB"/>
    <w:rsid w:val="005F4B30"/>
    <w:rsid w:val="00603A27"/>
    <w:rsid w:val="00617509"/>
    <w:rsid w:val="00627ED8"/>
    <w:rsid w:val="00631B0D"/>
    <w:rsid w:val="006332F0"/>
    <w:rsid w:val="00635AB8"/>
    <w:rsid w:val="00635D43"/>
    <w:rsid w:val="0064687D"/>
    <w:rsid w:val="006708A4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A0603"/>
    <w:rsid w:val="007D0099"/>
    <w:rsid w:val="007D537B"/>
    <w:rsid w:val="007E5EB4"/>
    <w:rsid w:val="007F6100"/>
    <w:rsid w:val="007F6BFD"/>
    <w:rsid w:val="00817EEA"/>
    <w:rsid w:val="00821920"/>
    <w:rsid w:val="008238F6"/>
    <w:rsid w:val="008331BC"/>
    <w:rsid w:val="008425DF"/>
    <w:rsid w:val="0084618E"/>
    <w:rsid w:val="00850879"/>
    <w:rsid w:val="0085122F"/>
    <w:rsid w:val="00855DB7"/>
    <w:rsid w:val="00856CA6"/>
    <w:rsid w:val="00860210"/>
    <w:rsid w:val="00863F35"/>
    <w:rsid w:val="00870400"/>
    <w:rsid w:val="008727C9"/>
    <w:rsid w:val="00873632"/>
    <w:rsid w:val="00883EF8"/>
    <w:rsid w:val="008905CF"/>
    <w:rsid w:val="008A66D1"/>
    <w:rsid w:val="008B7B3F"/>
    <w:rsid w:val="008C37E6"/>
    <w:rsid w:val="008C7956"/>
    <w:rsid w:val="008C7A26"/>
    <w:rsid w:val="00910718"/>
    <w:rsid w:val="00921943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04BF4"/>
    <w:rsid w:val="00A12E86"/>
    <w:rsid w:val="00A15A18"/>
    <w:rsid w:val="00A2296A"/>
    <w:rsid w:val="00A35082"/>
    <w:rsid w:val="00A40345"/>
    <w:rsid w:val="00A43590"/>
    <w:rsid w:val="00A46623"/>
    <w:rsid w:val="00A50C84"/>
    <w:rsid w:val="00A5217F"/>
    <w:rsid w:val="00A540BF"/>
    <w:rsid w:val="00A6497D"/>
    <w:rsid w:val="00A67529"/>
    <w:rsid w:val="00A87B45"/>
    <w:rsid w:val="00AB0281"/>
    <w:rsid w:val="00AB3A80"/>
    <w:rsid w:val="00AB41BF"/>
    <w:rsid w:val="00AD0A74"/>
    <w:rsid w:val="00AF5474"/>
    <w:rsid w:val="00AF7C80"/>
    <w:rsid w:val="00AF7F0F"/>
    <w:rsid w:val="00B01B2A"/>
    <w:rsid w:val="00B04159"/>
    <w:rsid w:val="00B04C8D"/>
    <w:rsid w:val="00B056D6"/>
    <w:rsid w:val="00B31477"/>
    <w:rsid w:val="00B3744B"/>
    <w:rsid w:val="00B44CAE"/>
    <w:rsid w:val="00B6004C"/>
    <w:rsid w:val="00B6390B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55EC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AD7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0D86"/>
    <w:rsid w:val="00F529EF"/>
    <w:rsid w:val="00F555A9"/>
    <w:rsid w:val="00F660A7"/>
    <w:rsid w:val="00F677C5"/>
    <w:rsid w:val="00F80614"/>
    <w:rsid w:val="00F823FC"/>
    <w:rsid w:val="00F97E0A"/>
    <w:rsid w:val="00FA26FB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CC7B685-DC8E-46D8-BDEA-998ACEF5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  <w:style w:type="character" w:customStyle="1" w:styleId="FooterChar">
    <w:name w:val="Footer Char"/>
    <w:basedOn w:val="DefaultParagraphFont"/>
    <w:link w:val="Footer"/>
    <w:uiPriority w:val="99"/>
    <w:rsid w:val="008736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18141</CharactersWithSpaces>
  <SharedDoc>false</SharedDoc>
  <HLinks>
    <vt:vector size="6" baseType="variant"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2012-07-25T18:31:00Z</cp:lastPrinted>
  <dcterms:created xsi:type="dcterms:W3CDTF">2016-07-18T23:35:00Z</dcterms:created>
  <dcterms:modified xsi:type="dcterms:W3CDTF">2016-07-18T23:35:00Z</dcterms:modified>
</cp:coreProperties>
</file>