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D05F1E" w:rsidRDefault="00D05F1E" w:rsidP="00F555A9">
      <w:pPr>
        <w:pStyle w:val="HTMLPreformatted"/>
        <w:ind w:left="540" w:hanging="540"/>
        <w:rPr>
          <w:rFonts w:ascii="Verdana" w:hAnsi="Verdana"/>
          <w:i/>
        </w:rPr>
      </w:pPr>
      <w:r>
        <w:rPr>
          <w:rFonts w:ascii="Verdana" w:hAnsi="Verdana"/>
        </w:rPr>
        <w:t>7</w:t>
      </w:r>
      <w:r w:rsidR="00FB27F9"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Doyle, M.W. (</w:t>
      </w:r>
      <w:r w:rsidR="006708A4"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Pr="00D05F1E">
        <w:rPr>
          <w:rFonts w:ascii="Verdana" w:hAnsi="Verdana"/>
          <w:i/>
        </w:rPr>
        <w:t>Freshwater Science (formerly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Journal of the North American Benthological Society).</w:t>
      </w:r>
    </w:p>
    <w:p w:rsidR="00FB27F9" w:rsidRPr="00832D68" w:rsidRDefault="00D05F1E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FB27F9">
        <w:rPr>
          <w:rFonts w:ascii="Verdana" w:hAnsi="Verdana"/>
        </w:rPr>
        <w:t xml:space="preserve">Riggsbee, J.A., Doyle, M.W., </w:t>
      </w:r>
      <w:r w:rsidR="00D93EC5">
        <w:rPr>
          <w:rFonts w:ascii="Verdana" w:hAnsi="Verdana"/>
        </w:rPr>
        <w:t xml:space="preserve">Julian, J. P., </w:t>
      </w:r>
      <w:r w:rsidR="00FB27F9">
        <w:rPr>
          <w:rFonts w:ascii="Verdana" w:hAnsi="Verdana"/>
        </w:rPr>
        <w:t xml:space="preserve">Manners, R., </w:t>
      </w:r>
      <w:r w:rsidR="00FB27F9" w:rsidRPr="005164E8">
        <w:rPr>
          <w:rFonts w:ascii="Verdana" w:hAnsi="Verdana"/>
          <w:u w:val="single"/>
        </w:rPr>
        <w:t>Muehlbauer, J.D.</w:t>
      </w:r>
      <w:r w:rsidR="00FB27F9" w:rsidRPr="005164E8">
        <w:rPr>
          <w:rFonts w:ascii="Verdana" w:hAnsi="Verdana"/>
        </w:rPr>
        <w:t xml:space="preserve">, </w:t>
      </w:r>
      <w:r w:rsidR="00FB27F9">
        <w:rPr>
          <w:rFonts w:ascii="Verdana" w:hAnsi="Verdana"/>
        </w:rPr>
        <w:t>Sholtes, J. &amp; Small, M.J. (</w:t>
      </w:r>
      <w:r w:rsidR="00FB27F9">
        <w:rPr>
          <w:rFonts w:ascii="Verdana" w:hAnsi="Verdana"/>
          <w:i/>
        </w:rPr>
        <w:t>In Press</w:t>
      </w:r>
      <w:r w:rsidR="00FB27F9">
        <w:rPr>
          <w:rFonts w:ascii="Verdana" w:hAnsi="Verdana"/>
        </w:rPr>
        <w:t xml:space="preserve">) Influence of aquatic and semi-aquatic organisms on channel forms and processes. In: </w:t>
      </w:r>
      <w:r w:rsidR="00FB27F9">
        <w:rPr>
          <w:rFonts w:ascii="Verdana" w:hAnsi="Verdana"/>
          <w:i/>
        </w:rPr>
        <w:t>Treatise in Fluvial Geomorphology</w:t>
      </w:r>
      <w:r w:rsidR="00FB27F9">
        <w:rPr>
          <w:rFonts w:ascii="Verdana" w:hAnsi="Verdana"/>
        </w:rPr>
        <w:t xml:space="preserve"> (Ed E. E. Wohl). Elsevier.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E06182">
        <w:rPr>
          <w:rFonts w:ascii="Verdana" w:hAnsi="Verdana"/>
          <w:sz w:val="20"/>
          <w:szCs w:val="20"/>
        </w:rPr>
        <w:t>2012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70712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NC Museum of Natural Sciences &amp; 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E7C0E" w:rsidRDefault="006E7C0E" w:rsidP="006E7C0E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2A2EE8" w:rsidRDefault="002A2EE8" w:rsidP="0008154D">
      <w:pPr>
        <w:tabs>
          <w:tab w:val="left" w:pos="900"/>
        </w:tabs>
        <w:rPr>
          <w:rFonts w:ascii="Verdana" w:hAnsi="Verdana" w:cs="Verdana"/>
          <w:sz w:val="20"/>
          <w:szCs w:val="20"/>
          <w:u w:val="single"/>
        </w:rPr>
      </w:pP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lastRenderedPageBreak/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74" w:rsidRDefault="00B45A74">
      <w:r>
        <w:separator/>
      </w:r>
    </w:p>
  </w:endnote>
  <w:endnote w:type="continuationSeparator" w:id="0">
    <w:p w:rsidR="00B45A74" w:rsidRDefault="00B4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74" w:rsidRDefault="00B45A74">
      <w:r>
        <w:separator/>
      </w:r>
    </w:p>
  </w:footnote>
  <w:footnote w:type="continuationSeparator" w:id="0">
    <w:p w:rsidR="00B45A74" w:rsidRDefault="00B4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162039C6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8583F"/>
    <w:rsid w:val="00286AB4"/>
    <w:rsid w:val="0028751A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E5EB4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1700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45A74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6783444-7596-441B-88C4-C44478D2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2016-07-18T23:34:00Z</dcterms:created>
  <dcterms:modified xsi:type="dcterms:W3CDTF">2016-07-18T23:34:00Z</dcterms:modified>
</cp:coreProperties>
</file>