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7D20" w14:textId="77777777" w:rsidR="006332F0" w:rsidRPr="003A1D9E" w:rsidRDefault="00C3114E" w:rsidP="00BA2D2C">
      <w:pPr>
        <w:pStyle w:val="Heading1"/>
        <w:spacing w:before="0" w:after="0"/>
        <w:jc w:val="center"/>
        <w:rPr>
          <w:szCs w:val="20"/>
        </w:rPr>
      </w:pPr>
      <w:r w:rsidRPr="003A1D9E">
        <w:rPr>
          <w:sz w:val="22"/>
          <w:szCs w:val="22"/>
        </w:rPr>
        <w:t>Jeffrey Daniel Muehlbauer</w:t>
      </w:r>
      <w:r w:rsidR="00C23399">
        <w:rPr>
          <w:szCs w:val="20"/>
        </w:rPr>
        <w:pict w14:anchorId="7D6E24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5F45301B" w14:textId="77777777"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14:paraId="7C5362D5" w14:textId="77777777"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14:paraId="26037C38" w14:textId="77777777"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14:paraId="6EC1271D" w14:textId="77777777" w:rsidR="002321C1" w:rsidRDefault="00E3654C"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14:paraId="03067B46" w14:textId="77777777" w:rsidR="002321C1" w:rsidRDefault="002321C1" w:rsidP="002321C1">
      <w:pPr>
        <w:rPr>
          <w:rFonts w:ascii="Verdana" w:hAnsi="Verdana" w:cs="Verdana"/>
          <w:sz w:val="20"/>
          <w:szCs w:val="20"/>
        </w:rPr>
      </w:pPr>
      <w:r>
        <w:rPr>
          <w:rFonts w:ascii="Verdana" w:hAnsi="Verdana" w:cs="Verdana"/>
          <w:sz w:val="20"/>
          <w:szCs w:val="20"/>
        </w:rPr>
        <w:t>Flagstaff, AZ 86001, USA</w:t>
      </w:r>
    </w:p>
    <w:p w14:paraId="2AB3EA19" w14:textId="77777777" w:rsidR="002321C1" w:rsidRDefault="00E3654C"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14:paraId="5328875E" w14:textId="77777777" w:rsidR="006332F0" w:rsidRPr="00C520FA" w:rsidRDefault="00C23399"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057D0866">
          <v:shape id="_x0000_i1026" type="#_x0000_t75" style="width:468.05pt;height:7.2pt" o:hrpct="0" o:hralign="center" o:hr="t">
            <v:imagedata r:id="rId8" o:title=""/>
          </v:shape>
        </w:pict>
      </w:r>
    </w:p>
    <w:p w14:paraId="54DDFA2A" w14:textId="77777777" w:rsidR="002A14CF" w:rsidRDefault="00F118E7" w:rsidP="00FB32CB">
      <w:pPr>
        <w:pStyle w:val="Heading1"/>
        <w:spacing w:before="120" w:after="60"/>
      </w:pPr>
      <w:r w:rsidRPr="00C3114E">
        <w:t>Ex</w:t>
      </w:r>
      <w:r w:rsidR="002A14CF" w:rsidRPr="00C3114E">
        <w:t>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5127D9B8" w14:textId="77777777"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5CFA32DD"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057E226E" w14:textId="77777777"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14:paraId="52FB76C7"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50EF7748" w14:textId="0AAAFB95" w:rsidR="006D4FDA" w:rsidRPr="008545A2" w:rsidRDefault="006D4FDA" w:rsidP="006D4FDA">
      <w:pPr>
        <w:spacing w:before="60"/>
        <w:ind w:left="540" w:hanging="540"/>
        <w:rPr>
          <w:rFonts w:ascii="Verdana" w:hAnsi="Verdana" w:cs="Verdana"/>
          <w:bCs/>
          <w:iCs/>
          <w:sz w:val="20"/>
          <w:szCs w:val="20"/>
        </w:rPr>
      </w:pPr>
      <w:bookmarkStart w:id="2" w:name="_Hlk26818599"/>
      <w:bookmarkStart w:id="3" w:name="_Hlk26818911"/>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Yackulic,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4"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5" w:history="1">
        <w:r w:rsidRPr="009013DC">
          <w:rPr>
            <w:rStyle w:val="Hyperlink"/>
            <w:rFonts w:ascii="Verdana" w:hAnsi="Verdana" w:cs="Verdana"/>
            <w:bCs/>
            <w:sz w:val="20"/>
            <w:szCs w:val="20"/>
          </w:rPr>
          <w:t>10.1007/978-3-030-49480-3_7</w:t>
        </w:r>
      </w:hyperlink>
    </w:p>
    <w:p w14:paraId="17952EE3" w14:textId="77777777" w:rsidR="006D4FDA" w:rsidRPr="00CF0461"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6" w:history="1">
        <w:r w:rsidRPr="00CF0461">
          <w:rPr>
            <w:rStyle w:val="Hyperlink"/>
            <w:rFonts w:ascii="Verdana" w:hAnsi="Verdana" w:cs="Verdana"/>
            <w:bCs/>
            <w:iCs/>
            <w:sz w:val="20"/>
            <w:szCs w:val="20"/>
          </w:rPr>
          <w:t>10.1086/709022</w:t>
        </w:r>
      </w:hyperlink>
    </w:p>
    <w:p w14:paraId="51346985" w14:textId="77777777" w:rsidR="00A3739F" w:rsidRPr="00BA1570"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7" w:history="1">
        <w:r w:rsidRPr="004B3626">
          <w:rPr>
            <w:rStyle w:val="Hyperlink"/>
            <w:rFonts w:ascii="Verdana" w:hAnsi="Verdana" w:cs="Verdana"/>
            <w:bCs/>
            <w:sz w:val="20"/>
            <w:szCs w:val="20"/>
          </w:rPr>
          <w:t>10.1086/70610</w:t>
        </w:r>
      </w:hyperlink>
    </w:p>
    <w:bookmarkEnd w:id="2"/>
    <w:p w14:paraId="62C0EFDA" w14:textId="77777777" w:rsidR="00A3739F" w:rsidRPr="00CB3E62" w:rsidRDefault="00A3739F" w:rsidP="00A3739F">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8" w:history="1">
        <w:r w:rsidRPr="00CB3E62">
          <w:rPr>
            <w:rStyle w:val="Hyperlink"/>
            <w:rFonts w:ascii="Verdana" w:hAnsi="Verdana" w:cs="Arial"/>
            <w:sz w:val="20"/>
            <w:szCs w:val="20"/>
            <w:shd w:val="clear" w:color="auto" w:fill="FFFFFF"/>
          </w:rPr>
          <w:t>10.1139/cjfas-2016-0365</w:t>
        </w:r>
      </w:hyperlink>
    </w:p>
    <w:p w14:paraId="1EBE648D" w14:textId="77777777" w:rsidR="00A3739F" w:rsidRPr="00961ED1" w:rsidRDefault="00A3739F" w:rsidP="00C178D5">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9" w:history="1">
        <w:r w:rsidRPr="00A035A9">
          <w:rPr>
            <w:rStyle w:val="Hyperlink"/>
            <w:rFonts w:ascii="Verdana" w:hAnsi="Verdana" w:cs="Verdana"/>
            <w:bCs/>
            <w:sz w:val="20"/>
            <w:szCs w:val="20"/>
          </w:rPr>
          <w:t>10.1016/B978-0-12-416558-8.00021-4</w:t>
        </w:r>
      </w:hyperlink>
      <w:r>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4BEC64AE" w14:textId="77777777"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0"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1"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2"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3"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4"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6"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7"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8"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29" w:history="1">
        <w:r w:rsidRPr="002502E0">
          <w:rPr>
            <w:rStyle w:val="Hyperlink"/>
            <w:rFonts w:ascii="Verdana" w:hAnsi="Verdana"/>
            <w:bCs/>
            <w:sz w:val="20"/>
            <w:szCs w:val="20"/>
          </w:rPr>
          <w:t>10.1371/journal.pone.0085575</w:t>
        </w:r>
      </w:hyperlink>
    </w:p>
    <w:p w14:paraId="1DC90308" w14:textId="77777777" w:rsidR="00A3739F" w:rsidRPr="00F24729" w:rsidRDefault="00A3739F" w:rsidP="00A3739F">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0" w:history="1">
        <w:r w:rsidRPr="00F24729">
          <w:rPr>
            <w:rStyle w:val="Hyperlink"/>
            <w:rFonts w:ascii="Verdana" w:hAnsi="Verdana" w:cs="Segoe UI"/>
          </w:rPr>
          <w:t>10.1016/B978-0-12-374739-6.00237-2</w:t>
        </w:r>
      </w:hyperlink>
    </w:p>
    <w:p w14:paraId="43860626" w14:textId="77777777" w:rsidR="00A3739F" w:rsidRDefault="00A3739F" w:rsidP="00A3739F">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1" w:history="1">
        <w:r w:rsidRPr="00D734D6">
          <w:rPr>
            <w:rStyle w:val="Hyperlink"/>
            <w:rFonts w:ascii="Verdana" w:hAnsi="Verdana"/>
          </w:rPr>
          <w:t>DOI: 10.1899/11-010.1</w:t>
        </w:r>
      </w:hyperlink>
    </w:p>
    <w:p w14:paraId="07A6BB25" w14:textId="77777777" w:rsidR="00A3739F" w:rsidRDefault="00A3739F" w:rsidP="00A3739F">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2" w:history="1">
        <w:r w:rsidRPr="006435BD">
          <w:rPr>
            <w:rStyle w:val="Hyperlink"/>
            <w:rFonts w:ascii="Verdana" w:hAnsi="Verdana"/>
            <w:sz w:val="20"/>
            <w:szCs w:val="20"/>
          </w:rPr>
          <w:t>DOI: 10.1002/rra.1546</w:t>
        </w:r>
      </w:hyperlink>
    </w:p>
    <w:p w14:paraId="22663E07" w14:textId="77777777" w:rsidR="00A3739F" w:rsidRDefault="00A3739F" w:rsidP="00A3739F">
      <w:pPr>
        <w:spacing w:before="60"/>
        <w:ind w:left="540" w:hanging="540"/>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3" w:history="1">
        <w:r w:rsidRPr="00593D32">
          <w:rPr>
            <w:rStyle w:val="Hyperlink"/>
            <w:rFonts w:ascii="Verdana" w:hAnsi="Verdana"/>
            <w:sz w:val="20"/>
            <w:szCs w:val="20"/>
          </w:rPr>
          <w:t>DOI: 10.5194/hess-15-1771-2011</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3E6D07E1" w14:textId="77777777"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4"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5"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6"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0AA69526" w14:textId="07B03158" w:rsidR="006B123B" w:rsidRDefault="00D61376" w:rsidP="006B123B">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Kennedy, T.A., Tonkin, J.</w:t>
      </w:r>
      <w:r w:rsidR="00D84F00">
        <w:rPr>
          <w:rFonts w:ascii="Verdana" w:hAnsi="Verdana" w:cs="Verdana"/>
          <w:bCs/>
          <w:sz w:val="20"/>
          <w:szCs w:val="20"/>
        </w:rPr>
        <w:t>D.</w:t>
      </w:r>
      <w:r w:rsidR="004B3626">
        <w:rPr>
          <w:rFonts w:ascii="Verdana" w:hAnsi="Verdana" w:cs="Verdana"/>
          <w:bCs/>
          <w:sz w:val="20"/>
          <w:szCs w:val="20"/>
        </w:rPr>
        <w:t xml:space="preserve">, Van Driesche, R. &amp; Lytle, D.A. (In </w:t>
      </w:r>
      <w:r w:rsidR="00D84F00">
        <w:rPr>
          <w:rFonts w:ascii="Verdana" w:hAnsi="Verdana" w:cs="Verdana"/>
          <w:bCs/>
          <w:sz w:val="20"/>
          <w:szCs w:val="20"/>
        </w:rPr>
        <w:t>Press</w:t>
      </w:r>
      <w:r w:rsidR="004B3626">
        <w:rPr>
          <w:rFonts w:ascii="Verdana" w:hAnsi="Verdana" w:cs="Verdana"/>
          <w:bCs/>
          <w:sz w:val="20"/>
          <w:szCs w:val="20"/>
        </w:rPr>
        <w:t xml:space="preserve">) </w:t>
      </w:r>
      <w:r w:rsidR="000A6E0D" w:rsidRPr="000A6E0D">
        <w:rPr>
          <w:rFonts w:ascii="Verdana" w:hAnsi="Verdana" w:cs="Verdana"/>
          <w:bCs/>
          <w:sz w:val="20"/>
          <w:szCs w:val="20"/>
        </w:rPr>
        <w:t>Hydropeaking intensity and dam proximity limit aquatic invertebrate diversity in the Colorado River Basin</w:t>
      </w:r>
      <w:r w:rsidR="004B3626">
        <w:rPr>
          <w:rFonts w:ascii="Verdana" w:hAnsi="Verdana" w:cs="Verdana"/>
          <w:bCs/>
          <w:sz w:val="20"/>
          <w:szCs w:val="20"/>
        </w:rPr>
        <w:t xml:space="preserve">. </w:t>
      </w:r>
      <w:r w:rsidR="00D84F00">
        <w:rPr>
          <w:rFonts w:ascii="Verdana" w:hAnsi="Verdana" w:cs="Verdana"/>
          <w:bCs/>
          <w:i/>
          <w:sz w:val="20"/>
          <w:szCs w:val="20"/>
        </w:rPr>
        <w:t>Ecosphere</w:t>
      </w:r>
    </w:p>
    <w:p w14:paraId="33B48515" w14:textId="30796455" w:rsidR="000E7E5C" w:rsidRPr="00F24729" w:rsidRDefault="000E7E5C" w:rsidP="000E7E5C">
      <w:pPr>
        <w:pStyle w:val="HTMLPreformatted"/>
        <w:spacing w:before="60"/>
        <w:ind w:left="540" w:hanging="540"/>
        <w:rPr>
          <w:rFonts w:ascii="Verdana" w:hAnsi="Verdana"/>
        </w:rPr>
      </w:pPr>
      <w:r>
        <w:rPr>
          <w:rFonts w:ascii="Verdana" w:hAnsi="Verdana"/>
        </w:rPr>
        <w:t xml:space="preserve">25)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F624BE6" w14:textId="5B5D0FE2"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0E7E5C">
        <w:rPr>
          <w:rFonts w:ascii="Verdana" w:hAnsi="Verdana" w:cs="Verdana"/>
          <w:bCs/>
          <w:sz w:val="20"/>
          <w:szCs w:val="20"/>
        </w:rPr>
        <w:t>6</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0EB02C1C" w14:textId="77777777" w:rsidR="00FC44AE" w:rsidRPr="006B123B"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(In Review)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For Molecular Ecology</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77777777"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14:paraId="54A4F728" w14:textId="77777777" w:rsidR="008007F8" w:rsidRPr="009E336F" w:rsidRDefault="008007F8" w:rsidP="00FB32CB">
      <w:pPr>
        <w:pStyle w:val="Heading1"/>
        <w:spacing w:after="60"/>
      </w:pPr>
      <w:bookmarkStart w:id="5" w:name="_Hlk26818949"/>
      <w:bookmarkEnd w:id="3"/>
      <w:r w:rsidRPr="009E336F">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2DD57CD5"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r w:rsidR="00803E93">
        <w:rPr>
          <w:rFonts w:ascii="Verdana" w:hAnsi="Verdana"/>
          <w:sz w:val="20"/>
          <w:szCs w:val="20"/>
        </w:rPr>
        <w:br w:type="page"/>
      </w:r>
    </w:p>
    <w:p w14:paraId="565BFEAE" w14:textId="77777777" w:rsidR="00EE2F5F" w:rsidRDefault="00EE2F5F" w:rsidP="00EE2F5F">
      <w:pPr>
        <w:pStyle w:val="Heading1"/>
        <w:spacing w:after="60"/>
      </w:pPr>
      <w:bookmarkStart w:id="6" w:name="_Hlk26868746"/>
      <w:bookmarkStart w:id="7" w:name="_Hlk26819130"/>
      <w:bookmarkEnd w:id="5"/>
      <w:r>
        <w:lastRenderedPageBreak/>
        <w:t xml:space="preserve">Data </w:t>
      </w:r>
      <w:r w:rsidR="00840E0A">
        <w:t>Releases</w:t>
      </w:r>
    </w:p>
    <w:p w14:paraId="22463C58" w14:textId="514B04EB"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7" w:history="1">
        <w:r w:rsidR="008108F5" w:rsidRPr="008108F5">
          <w:rPr>
            <w:rStyle w:val="Hyperlink"/>
            <w:rFonts w:ascii="Verdana" w:hAnsi="Verdana" w:cs="Verdana"/>
            <w:bCs/>
            <w:sz w:val="20"/>
            <w:szCs w:val="20"/>
          </w:rPr>
          <w:t>10.5066/P9DM0X8U</w:t>
        </w:r>
      </w:hyperlink>
      <w:r w:rsidR="008108F5" w:rsidRPr="008108F5">
        <w:rPr>
          <w:rFonts w:ascii="Verdana" w:hAnsi="Verdana" w:cs="Verdana"/>
          <w:bCs/>
          <w:sz w:val="20"/>
          <w:szCs w:val="20"/>
        </w:rPr>
        <w:t>.</w:t>
      </w:r>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38"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9"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0"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1"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2" w:history="1">
        <w:r w:rsidRPr="00296A24">
          <w:rPr>
            <w:rStyle w:val="Hyperlink"/>
            <w:rFonts w:ascii="Verdana" w:hAnsi="Verdana" w:cs="Verdana"/>
            <w:bCs/>
            <w:sz w:val="20"/>
            <w:szCs w:val="20"/>
          </w:rPr>
          <w:t>10.5066/F7WM1BH4</w:t>
        </w:r>
      </w:hyperlink>
    </w:p>
    <w:p w14:paraId="1142F7E0" w14:textId="77777777"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3" w:history="1">
        <w:r w:rsidRPr="0086317A">
          <w:rPr>
            <w:rFonts w:ascii="Verdana" w:hAnsi="Verdana"/>
            <w:sz w:val="20"/>
            <w:szCs w:val="20"/>
          </w:rPr>
          <w:t>E095-006</w:t>
        </w:r>
      </w:hyperlink>
      <w:r w:rsidRPr="0086317A">
        <w:rPr>
          <w:rFonts w:ascii="Verdana" w:hAnsi="Verdana"/>
          <w:sz w:val="20"/>
          <w:szCs w:val="20"/>
        </w:rPr>
        <w:t>.</w:t>
      </w:r>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4"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5"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6"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259892D3"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694578F9" w14:textId="77777777"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4C7B0FD3" w14:textId="77777777" w:rsidR="00FC44AE" w:rsidRDefault="00FC44AE" w:rsidP="00FC44AE">
      <w:pPr>
        <w:pStyle w:val="Heading1"/>
        <w:spacing w:after="60"/>
      </w:pPr>
      <w:bookmarkStart w:id="9" w:name="_Hlk26819666"/>
      <w:bookmarkEnd w:id="7"/>
      <w:bookmarkEnd w:id="8"/>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0"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1"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2" w:history="1">
        <w:r w:rsidRPr="00782922">
          <w:rPr>
            <w:rStyle w:val="Hyperlink"/>
            <w:rFonts w:ascii="Verdana" w:hAnsi="Verdana" w:cs="Verdana"/>
            <w:bCs/>
            <w:sz w:val="20"/>
            <w:szCs w:val="20"/>
          </w:rPr>
          <w:t>https://www.doi.gov/video/this-week-interior-may-8-2020</w:t>
        </w:r>
      </w:hyperlink>
    </w:p>
    <w:p w14:paraId="756F5A1C"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3" w:history="1">
        <w:r w:rsidRPr="00A76ED5">
          <w:rPr>
            <w:rStyle w:val="Hyperlink"/>
            <w:rFonts w:ascii="Verdana" w:hAnsi="Verdana" w:cs="Verdana"/>
            <w:bCs/>
            <w:sz w:val="20"/>
            <w:szCs w:val="20"/>
          </w:rPr>
          <w:t>https://www.usbr.gov/newsroom/newsrelease/detail.cfm?RecordID=70708</w:t>
        </w:r>
      </w:hyperlink>
      <w:r>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B4A63C9"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4" w:history="1">
        <w:r w:rsidRPr="00B606EC">
          <w:rPr>
            <w:rStyle w:val="Hyperlink"/>
            <w:rFonts w:ascii="Verdana" w:hAnsi="Verdana" w:cs="Verdana"/>
            <w:bCs/>
            <w:sz w:val="20"/>
            <w:szCs w:val="20"/>
          </w:rPr>
          <w:t>https://www.paysonroundup.com/news/local/what-is-a-bug-flow-experiment/article_3507528b-b4b3-54d1-8ba4-bebeac43e360.html</w:t>
        </w:r>
      </w:hyperlink>
    </w:p>
    <w:p w14:paraId="3FE2BF15"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5" w:tgtFrame="_blank" w:history="1">
        <w:r w:rsidRPr="00645FBA">
          <w:rPr>
            <w:rStyle w:val="Hyperlink"/>
            <w:rFonts w:ascii="Verdana" w:hAnsi="Verdana" w:cs="Verdana"/>
            <w:bCs/>
            <w:sz w:val="20"/>
            <w:szCs w:val="20"/>
          </w:rPr>
          <w:t>https://www.knau.org/post/bugs-benefit-low-weekend-flows-colorado-river</w:t>
        </w:r>
      </w:hyperlink>
    </w:p>
    <w:p w14:paraId="78C950C8"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6" w:history="1">
        <w:r w:rsidRPr="00C06193">
          <w:rPr>
            <w:rStyle w:val="Hyperlink"/>
            <w:rFonts w:ascii="Verdana" w:hAnsi="Verdana" w:cs="Verdana"/>
            <w:bCs/>
            <w:sz w:val="20"/>
            <w:szCs w:val="20"/>
          </w:rPr>
          <w:t>https://www.apnews.com/559d592341b14993af436845c7db4a31</w:t>
        </w:r>
      </w:hyperlink>
    </w:p>
    <w:p w14:paraId="5E2D05C9"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7" w:history="1">
        <w:r w:rsidRPr="00782922">
          <w:rPr>
            <w:rStyle w:val="Hyperlink"/>
            <w:rFonts w:ascii="Verdana" w:hAnsi="Verdana" w:cs="Verdana"/>
            <w:bCs/>
            <w:sz w:val="20"/>
            <w:szCs w:val="20"/>
          </w:rPr>
          <w:t>https://www.doi.gov/video/this-week-interior-may-17-2019</w:t>
        </w:r>
      </w:hyperlink>
    </w:p>
    <w:p w14:paraId="0043D70D"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8" w:history="1">
        <w:r w:rsidRPr="00645FBA">
          <w:rPr>
            <w:rStyle w:val="Hyperlink"/>
            <w:rFonts w:ascii="Verdana" w:hAnsi="Verdana" w:cs="Verdana"/>
            <w:bCs/>
            <w:sz w:val="20"/>
            <w:szCs w:val="20"/>
          </w:rPr>
          <w:t>https://www.usbr.gov/newsroom/newsrelease/detail.cfm?RecordID=65908</w:t>
        </w:r>
      </w:hyperlink>
    </w:p>
    <w:p w14:paraId="459DB7D5"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59" w:history="1">
        <w:r w:rsidRPr="00645FBA">
          <w:rPr>
            <w:rStyle w:val="Hyperlink"/>
            <w:rFonts w:ascii="Verdana" w:hAnsi="Verdana" w:cs="Verdana"/>
            <w:bCs/>
            <w:sz w:val="20"/>
            <w:szCs w:val="20"/>
          </w:rPr>
          <w:t>https://www.scientificamerican.com/article/re-engineering-the-colorado-river-to-save-the-grand-canyon</w:t>
        </w:r>
      </w:hyperlink>
    </w:p>
    <w:p w14:paraId="4EA2435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0" w:history="1">
        <w:r w:rsidRPr="00510930">
          <w:rPr>
            <w:rStyle w:val="Hyperlink"/>
            <w:rFonts w:ascii="Verdana" w:hAnsi="Verdana" w:cs="Verdana"/>
            <w:bCs/>
            <w:sz w:val="20"/>
            <w:szCs w:val="20"/>
          </w:rPr>
          <w:t>https://apnews.com/accec230d442406fa7bedf4af219c5d1</w:t>
        </w:r>
      </w:hyperlink>
    </w:p>
    <w:p w14:paraId="41FF3EF8"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1" w:history="1">
        <w:r w:rsidRPr="00645FBA">
          <w:rPr>
            <w:rStyle w:val="Hyperlink"/>
            <w:rFonts w:ascii="Verdana" w:hAnsi="Verdana" w:cs="Verdana"/>
            <w:bCs/>
            <w:sz w:val="20"/>
            <w:szCs w:val="20"/>
          </w:rPr>
          <w:t>https://www.usbr.gov/newsroom/newsrelease/detail.cfm?RecordID=62133</w:t>
        </w:r>
      </w:hyperlink>
    </w:p>
    <w:p w14:paraId="781F976B" w14:textId="77777777" w:rsidR="00FC44AE" w:rsidRDefault="00FC44AE" w:rsidP="00FC44AE">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62" w:history="1">
        <w:r w:rsidRPr="002879CA">
          <w:rPr>
            <w:rStyle w:val="Hyperlink"/>
            <w:rFonts w:ascii="Verdana" w:hAnsi="Verdana" w:cs="Verdana"/>
            <w:bCs/>
            <w:sz w:val="20"/>
            <w:szCs w:val="20"/>
          </w:rPr>
          <w:t>https://undark.org/article/wilo-doyle-colorado-river-insects/</w:t>
        </w:r>
      </w:hyperlink>
    </w:p>
    <w:p w14:paraId="6F00D037"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63" w:history="1">
        <w:r w:rsidRPr="002879CA">
          <w:rPr>
            <w:rStyle w:val="Hyperlink"/>
            <w:rFonts w:ascii="Verdana" w:hAnsi="Verdana" w:cs="Verdana"/>
            <w:bCs/>
            <w:sz w:val="20"/>
            <w:szCs w:val="20"/>
          </w:rPr>
          <w:t>http://science.sciencemag.org/content/353/6304/1099</w:t>
        </w:r>
      </w:hyperlink>
    </w:p>
    <w:p w14:paraId="0D40C100"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64"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0838C996"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65" w:anchor="stream/0" w:history="1">
        <w:r w:rsidRPr="002879CA">
          <w:rPr>
            <w:rStyle w:val="Hyperlink"/>
            <w:rFonts w:ascii="Verdana" w:hAnsi="Verdana" w:cs="Verdana"/>
            <w:bCs/>
            <w:sz w:val="20"/>
            <w:szCs w:val="20"/>
          </w:rPr>
          <w:t>http://knau.org/post/study-hydropower-decimates-aquatic-insects-colorado-river#stream/0</w:t>
        </w:r>
      </w:hyperlink>
    </w:p>
    <w:p w14:paraId="059A35E5" w14:textId="77777777" w:rsidR="00FC44AE"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66" w:history="1">
        <w:r w:rsidRPr="002879CA">
          <w:rPr>
            <w:rStyle w:val="Hyperlink"/>
            <w:rFonts w:ascii="Verdana" w:hAnsi="Verdana" w:cs="Verdana"/>
            <w:bCs/>
            <w:sz w:val="20"/>
            <w:szCs w:val="20"/>
          </w:rPr>
          <w:t>https://www.hcn.org/issues/48.12/new-measures-could-reduce-glen-canyon-dams-impact-on-the-grand-canyon-a-bit</w:t>
        </w:r>
      </w:hyperlink>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7"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0" w:history="1">
        <w:r w:rsidRPr="00645FBA">
          <w:rPr>
            <w:rStyle w:val="Hyperlink"/>
            <w:rFonts w:ascii="Verdana" w:hAnsi="Verdana" w:cs="Verdana"/>
            <w:bCs/>
            <w:sz w:val="20"/>
            <w:szCs w:val="20"/>
          </w:rPr>
          <w:t>https://www.usgs.gov/news/river-food-webs-threatened-widespread-hydropower-practice</w:t>
        </w:r>
      </w:hyperlink>
    </w:p>
    <w:p w14:paraId="6EAF75F2" w14:textId="77777777"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1"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r>
        <w:br w:type="page"/>
      </w:r>
    </w:p>
    <w:p w14:paraId="5C4CC87D" w14:textId="77777777" w:rsidR="00FC44AE" w:rsidRDefault="00FC44AE" w:rsidP="00FC44AE">
      <w:pPr>
        <w:pStyle w:val="Heading1"/>
        <w:spacing w:after="60"/>
      </w:pPr>
      <w:r>
        <w:lastRenderedPageBreak/>
        <w:t>Media Coverage (Continued)</w:t>
      </w:r>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3"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4"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799B3B31" w14:textId="77777777"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p>
    <w:p w14:paraId="2E33AAC3" w14:textId="77777777" w:rsidR="00FC44AE" w:rsidRPr="001509C8" w:rsidRDefault="00FC44AE" w:rsidP="00FC44AE">
      <w:pPr>
        <w:pStyle w:val="Heading1"/>
        <w:spacing w:after="60"/>
      </w:pPr>
      <w:r>
        <w:t>Conference Presentations (Lead Author)</w:t>
      </w:r>
    </w:p>
    <w:p w14:paraId="0F2ACED6" w14:textId="77777777" w:rsidR="00FC44AE" w:rsidRPr="00D617DF" w:rsidRDefault="00FC44AE" w:rsidP="00FC44A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1D2EF178" w14:textId="77777777" w:rsidR="00FC44AE" w:rsidRPr="008C2338"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r>
        <w:rPr>
          <w:rFonts w:ascii="Verdana" w:hAnsi="Verdana" w:cs="Verdana"/>
          <w:b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684CDE4A"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67F8AACD"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9BD6638" w14:textId="77777777" w:rsidR="00FC44AE" w:rsidRPr="002F0FF6" w:rsidRDefault="00FC44AE" w:rsidP="00FC44AE">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020753D4" w14:textId="77777777" w:rsidR="00FC44AE" w:rsidRPr="00F83FF0" w:rsidRDefault="00FC44AE" w:rsidP="00FC44AE">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E27AB8D" w14:textId="77777777" w:rsidR="00FC44AE" w:rsidRDefault="00FC44AE" w:rsidP="00FC44AE">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02ED41A1" w14:textId="77777777" w:rsidR="00FC44AE" w:rsidRDefault="00FC44AE" w:rsidP="00FC44AE">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62FB7C34" w14:textId="77777777" w:rsidR="00FC44AE" w:rsidRPr="00926032" w:rsidRDefault="00FC44AE" w:rsidP="00FC44AE">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64D8B201" w14:textId="77777777" w:rsidR="00FC44AE" w:rsidRPr="003254C9" w:rsidRDefault="00FC44AE" w:rsidP="00FC44AE">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831BC68" w14:textId="77777777" w:rsidR="00FC44AE" w:rsidRDefault="00FC44AE" w:rsidP="00FC44AE">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5715DF23" w14:textId="77777777" w:rsidR="00FC44AE" w:rsidRDefault="00FC44AE" w:rsidP="00FC44AE">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7D1E1721" w14:textId="77777777" w:rsidR="00FC44AE" w:rsidRDefault="00FC44AE" w:rsidP="00FC44AE">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066A4FE4" w14:textId="77777777" w:rsidR="00FC44AE" w:rsidRPr="00CA6551" w:rsidRDefault="00FC44AE" w:rsidP="00FC44AE">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F9D7946" w14:textId="77777777"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73534147" w14:textId="74372C55" w:rsidR="00C23399" w:rsidRDefault="00E768DE" w:rsidP="00C23399">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r w:rsidR="00C23399" w:rsidRPr="00C23399">
        <w:rPr>
          <w:rFonts w:ascii="Verdana" w:hAnsi="Verdana"/>
          <w:sz w:val="20"/>
          <w:szCs w:val="20"/>
        </w:rPr>
        <w:t xml:space="preserve"> </w:t>
      </w:r>
      <w:r w:rsidR="00C23399">
        <w:rPr>
          <w:rFonts w:ascii="Verdana" w:hAnsi="Verdana"/>
          <w:sz w:val="20"/>
          <w:szCs w:val="20"/>
        </w:rPr>
        <w:br w:type="page"/>
      </w:r>
    </w:p>
    <w:p w14:paraId="14760A1B" w14:textId="77777777" w:rsidR="00C23399" w:rsidRPr="00D8742A" w:rsidRDefault="00C23399" w:rsidP="00C23399">
      <w:pPr>
        <w:pStyle w:val="Heading1"/>
        <w:spacing w:after="60"/>
      </w:pPr>
      <w:r>
        <w:lastRenderedPageBreak/>
        <w:t>Conference Presentations (Co-Author, Continued)</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0432790"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B5162C1"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6C465CB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62605942" w14:textId="77777777"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14:paraId="254D2566" w14:textId="77777777" w:rsidR="00F47FE7" w:rsidRDefault="00E768DE" w:rsidP="00CF6C01">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14:paraId="1BA08D87" w14:textId="77777777"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0C3F2ADC" w14:textId="57C352D2" w:rsidR="00C23399" w:rsidRDefault="00E768DE" w:rsidP="00C23399">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r w:rsidR="00C23399">
        <w:rPr>
          <w:rFonts w:ascii="Verdana" w:hAnsi="Verdana"/>
          <w:sz w:val="20"/>
          <w:szCs w:val="20"/>
        </w:rPr>
        <w:br w:type="page"/>
      </w:r>
    </w:p>
    <w:p w14:paraId="6E5BEDEB" w14:textId="77777777" w:rsidR="00C23399" w:rsidRPr="00D8742A" w:rsidRDefault="00C23399" w:rsidP="00C23399">
      <w:pPr>
        <w:pStyle w:val="Heading1"/>
        <w:spacing w:after="60"/>
      </w:pPr>
      <w:r>
        <w:lastRenderedPageBreak/>
        <w:t>Conference Presentations (Co-Author, Continued)</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7F25261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B3C5BC7" w14:textId="77777777" w:rsidR="00AE32D6" w:rsidRDefault="00E768DE" w:rsidP="00AE32D6">
      <w:pPr>
        <w:pStyle w:val="HTMLPreformatted"/>
        <w:spacing w:before="60"/>
        <w:ind w:left="540" w:hanging="540"/>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46091D62" w14:textId="76956184" w:rsidR="00BC63DD" w:rsidRPr="00BC63DD" w:rsidRDefault="00BC63DD" w:rsidP="00BC63DD">
      <w:pPr>
        <w:spacing w:before="60"/>
        <w:ind w:left="540" w:hanging="540"/>
        <w:rPr>
          <w:rFonts w:ascii="Verdana" w:hAnsi="Verdana"/>
          <w:sz w:val="20"/>
          <w:szCs w:val="20"/>
        </w:rPr>
      </w:pPr>
      <w:r>
        <w:rPr>
          <w:rFonts w:ascii="Verdana" w:hAnsi="Verdana"/>
          <w:sz w:val="20"/>
          <w:szCs w:val="20"/>
        </w:rPr>
        <w:t xml:space="preserve">52) Deemer, B.R., Kennedy, T.A., </w:t>
      </w:r>
      <w:r>
        <w:rPr>
          <w:rFonts w:ascii="Verdana" w:hAnsi="Verdana"/>
          <w:sz w:val="20"/>
          <w:szCs w:val="20"/>
          <w:u w:val="single"/>
        </w:rPr>
        <w:t>Muehlbauer, J.D.</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4A39C8FB" w14:textId="61EA13BB" w:rsidR="00F25DB5" w:rsidRDefault="00F25DB5" w:rsidP="00F25DB5">
      <w:pPr>
        <w:spacing w:before="60"/>
        <w:ind w:left="540" w:hanging="540"/>
        <w:rPr>
          <w:rFonts w:ascii="Verdana" w:hAnsi="Verdana"/>
          <w:sz w:val="20"/>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r w:rsidR="00C23399">
        <w:rPr>
          <w:rFonts w:ascii="Verdana" w:hAnsi="Verdana"/>
          <w:sz w:val="20"/>
          <w:szCs w:val="20"/>
        </w:rPr>
        <w:br w:type="page"/>
      </w:r>
    </w:p>
    <w:p w14:paraId="599B9FE2" w14:textId="77777777" w:rsidR="00C23399" w:rsidRPr="00451EA8" w:rsidRDefault="00C23399" w:rsidP="00C23399">
      <w:pPr>
        <w:pStyle w:val="Heading1"/>
        <w:spacing w:after="60"/>
        <w:rPr>
          <w:szCs w:val="20"/>
        </w:rPr>
      </w:pPr>
      <w:r>
        <w:lastRenderedPageBreak/>
        <w:t>Stakeholder Presentations (Continued)</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4EB197F7" w14:textId="427E055F" w:rsidR="00803E93" w:rsidRPr="00FC44AE" w:rsidRDefault="00F25DB5" w:rsidP="00FC44AE">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40C58D1A"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75C2E327"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BF96C78" w14:textId="50913EA9" w:rsidR="00FC44AE" w:rsidRDefault="00FC44AE" w:rsidP="00FC44AE">
      <w:pPr>
        <w:spacing w:before="60"/>
        <w:ind w:left="540" w:hanging="540"/>
        <w:rPr>
          <w:rFonts w:ascii="Verdana" w:hAnsi="Verdana"/>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05724F60" w14:textId="717A4D6E" w:rsidR="00A9361D" w:rsidRPr="00DE1238" w:rsidRDefault="00E768DE" w:rsidP="00DE1238">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w:t>
      </w:r>
      <w:r w:rsidR="00DE1238">
        <w:rPr>
          <w:rFonts w:ascii="Verdana" w:hAnsi="Verdana"/>
          <w:sz w:val="20"/>
          <w:szCs w:val="20"/>
        </w:rPr>
        <w:t xml:space="preserve">Program </w:t>
      </w:r>
      <w:r w:rsidR="00CD68CB">
        <w:rPr>
          <w:rFonts w:ascii="Verdana" w:hAnsi="Verdana"/>
          <w:sz w:val="20"/>
          <w:szCs w:val="20"/>
        </w:rPr>
        <w:t>Technical Working Group Meeting.</w:t>
      </w:r>
    </w:p>
    <w:p w14:paraId="17CF1646" w14:textId="77777777" w:rsidR="00DE1238" w:rsidRDefault="00DE1238" w:rsidP="008108F5">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7E9627EF" w14:textId="77777777" w:rsidR="008108F5" w:rsidRPr="00957630" w:rsidRDefault="008108F5" w:rsidP="008108F5">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6186F7FB" w14:textId="77777777" w:rsidR="008108F5" w:rsidRDefault="008108F5" w:rsidP="008108F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1E43147" w14:textId="77777777" w:rsidR="00C178D5" w:rsidRPr="006C32D8" w:rsidRDefault="00C178D5" w:rsidP="008108F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7A432324"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5EC1421B" w14:textId="3711E87D" w:rsidR="00C23399" w:rsidRDefault="00E768DE" w:rsidP="00C23399">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r w:rsidR="00C23399">
        <w:rPr>
          <w:rFonts w:ascii="Verdana" w:hAnsi="Verdana"/>
          <w:sz w:val="20"/>
          <w:szCs w:val="20"/>
        </w:rPr>
        <w:br w:type="page"/>
      </w:r>
    </w:p>
    <w:p w14:paraId="6968DA87" w14:textId="77777777" w:rsidR="00C23399" w:rsidRPr="00451EA8" w:rsidRDefault="00C23399" w:rsidP="00C23399">
      <w:pPr>
        <w:pStyle w:val="Heading1"/>
        <w:spacing w:after="60"/>
        <w:rPr>
          <w:szCs w:val="20"/>
        </w:rPr>
      </w:pPr>
      <w:r>
        <w:lastRenderedPageBreak/>
        <w:t>Stakeholder Presentations (Continued)</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3CED1164" w14:textId="748765F7" w:rsidR="008F3E1C" w:rsidRPr="00C178D5" w:rsidRDefault="00E768DE" w:rsidP="00DE1238">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0F871A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762CCFAF"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61954ED3" w14:textId="16F96177" w:rsidR="00FC44AE" w:rsidRDefault="00FC44AE" w:rsidP="00FC44AE">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214FD289" w14:textId="6EE851C1" w:rsidR="00DE1238" w:rsidRDefault="00DE1238" w:rsidP="008108F5">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0E4C9A3B" w14:textId="77777777" w:rsidR="008108F5" w:rsidRDefault="008108F5" w:rsidP="008108F5">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BC56F59" w14:textId="77777777" w:rsidR="00C178D5" w:rsidRPr="00F8069B" w:rsidRDefault="00C178D5" w:rsidP="008108F5">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504D7FB9"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4829C69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05B4FF74" w14:textId="77777777"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78F56FDC" w14:textId="7AD1534A" w:rsidR="00C23399" w:rsidRDefault="00E768DE" w:rsidP="00C23399">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r w:rsidR="00C23399">
        <w:rPr>
          <w:rFonts w:ascii="Verdana" w:hAnsi="Verdana"/>
          <w:sz w:val="20"/>
          <w:szCs w:val="20"/>
        </w:rPr>
        <w:br w:type="page"/>
      </w:r>
    </w:p>
    <w:p w14:paraId="2CCAF4C4" w14:textId="77777777" w:rsidR="00C23399" w:rsidRPr="00451EA8" w:rsidRDefault="00C23399" w:rsidP="00C23399">
      <w:pPr>
        <w:pStyle w:val="Heading1"/>
        <w:spacing w:after="60"/>
        <w:rPr>
          <w:szCs w:val="20"/>
        </w:rPr>
      </w:pPr>
      <w:r>
        <w:lastRenderedPageBreak/>
        <w:t>Stakeholder Presentations (Continued)</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F355826" w14:textId="2F9C9FA8" w:rsidR="00FC44AE" w:rsidRDefault="00436066" w:rsidP="00FC44AE">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14:paraId="22BE4662" w14:textId="77777777"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14:paraId="789ED499" w14:textId="18A4C74E" w:rsidR="00C178D5" w:rsidRDefault="00E768DE" w:rsidP="00C178D5">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77777777"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76D510B6" w:rsidR="0005457D" w:rsidRPr="00C23399" w:rsidRDefault="00945B0A" w:rsidP="00F13CA2">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r w:rsidR="00C23399" w:rsidRPr="00C23399">
        <w:rPr>
          <w:rFonts w:ascii="Verdana" w:hAnsi="Verdana" w:cs="Verdana"/>
          <w:sz w:val="20"/>
          <w:szCs w:val="20"/>
        </w:rPr>
        <w:br w:type="page"/>
      </w:r>
    </w:p>
    <w:p w14:paraId="11D5B933" w14:textId="77777777" w:rsidR="00C23399" w:rsidRDefault="00C23399" w:rsidP="00C23399">
      <w:pPr>
        <w:pStyle w:val="Heading1"/>
        <w:spacing w:after="60"/>
      </w:pPr>
      <w:r>
        <w:lastRenderedPageBreak/>
        <w:t xml:space="preserve">Grants </w:t>
      </w:r>
      <w:r w:rsidRPr="00C1642E">
        <w:t>&amp; Recognitions</w:t>
      </w:r>
      <w:r>
        <w:t xml:space="preserve"> (Continued)</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305B2085" w14:textId="77777777"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14:paraId="32FB575F" w14:textId="77777777"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5E9E97B" w14:textId="6C3CD584" w:rsidR="00CA6518" w:rsidRDefault="00521326" w:rsidP="00F5603C">
      <w:pPr>
        <w:widowControl/>
        <w:numPr>
          <w:ilvl w:val="0"/>
          <w:numId w:val="15"/>
        </w:numPr>
        <w:tabs>
          <w:tab w:val="left" w:pos="0"/>
          <w:tab w:val="left" w:pos="540"/>
        </w:tabs>
        <w:autoSpaceDE/>
        <w:autoSpaceDN/>
        <w:adjustRightInd/>
        <w:ind w:left="540" w:hanging="270"/>
      </w:pPr>
      <w:r w:rsidRPr="00CA6518">
        <w:rPr>
          <w:rFonts w:ascii="Verdana" w:hAnsi="Verdana" w:cs="Verdana"/>
          <w:sz w:val="20"/>
          <w:szCs w:val="20"/>
        </w:rPr>
        <w:t>Raymond Scoutmaster Scholarship, 2006 (</w:t>
      </w:r>
      <w:r w:rsidRPr="00CA6518">
        <w:rPr>
          <w:rFonts w:ascii="Verdana" w:hAnsi="Verdana" w:cs="Verdana"/>
          <w:i/>
          <w:sz w:val="20"/>
          <w:szCs w:val="20"/>
        </w:rPr>
        <w:t>$500</w:t>
      </w:r>
      <w:r w:rsidRPr="00CA6518">
        <w:rPr>
          <w:rFonts w:ascii="Verdana" w:hAnsi="Verdana" w:cs="Verdana"/>
          <w:sz w:val="20"/>
          <w:szCs w:val="20"/>
        </w:rPr>
        <w:t>)</w:t>
      </w:r>
    </w:p>
    <w:p w14:paraId="4CCE25BB" w14:textId="77777777" w:rsidR="004649A4" w:rsidRPr="004649A4" w:rsidRDefault="00840E0A" w:rsidP="004649A4">
      <w:pPr>
        <w:pStyle w:val="Heading1"/>
        <w:spacing w:after="60"/>
      </w:pPr>
      <w:r>
        <w:t>Mentoring</w:t>
      </w:r>
    </w:p>
    <w:p w14:paraId="1B8A4563" w14:textId="77777777"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2015–2018, </w:t>
      </w:r>
      <w:r w:rsidR="008B5EED">
        <w:rPr>
          <w:rFonts w:ascii="Verdana" w:hAnsi="Verdana" w:cs="Verdana"/>
          <w:sz w:val="20"/>
          <w:szCs w:val="20"/>
        </w:rPr>
        <w:t xml:space="preserve">GS-09 </w:t>
      </w:r>
      <w:r>
        <w:rPr>
          <w:rFonts w:ascii="Verdana" w:hAnsi="Verdana" w:cs="Verdana"/>
          <w:sz w:val="20"/>
          <w:szCs w:val="20"/>
        </w:rPr>
        <w:t>Ecologist 2018–Pres.</w:t>
      </w:r>
    </w:p>
    <w:p w14:paraId="2294A143" w14:textId="77777777" w:rsidR="006A0BA4" w:rsidRDefault="008B5EED" w:rsidP="006A0BA4">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3AFB46F4" w14:textId="77777777"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14:paraId="54DDE0A5" w14:textId="77777777"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xml:space="preserve">. USGS </w:t>
      </w:r>
      <w:r w:rsidR="008B5EED">
        <w:rPr>
          <w:rFonts w:ascii="Verdana" w:hAnsi="Verdana" w:cs="Verdana"/>
          <w:sz w:val="20"/>
          <w:szCs w:val="20"/>
        </w:rPr>
        <w:t xml:space="preserve">GS-09 </w:t>
      </w:r>
      <w:r>
        <w:rPr>
          <w:rFonts w:ascii="Verdana" w:hAnsi="Verdana" w:cs="Verdana"/>
          <w:sz w:val="20"/>
          <w:szCs w:val="20"/>
        </w:rPr>
        <w:t>Ecologist, 2016–Pres.</w:t>
      </w:r>
    </w:p>
    <w:p w14:paraId="5F000A42" w14:textId="77777777"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1F966A88" w14:textId="77777777"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14:paraId="6881B41A" w14:textId="77777777"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14:paraId="52E73B56" w14:textId="77777777"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14:paraId="0BDC2FAE" w14:textId="77777777"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14:paraId="191DED19" w14:textId="77777777"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sidR="008B5EED">
        <w:rPr>
          <w:rFonts w:ascii="Verdana" w:hAnsi="Verdana" w:cs="Verdana"/>
          <w:sz w:val="20"/>
          <w:szCs w:val="20"/>
        </w:rPr>
        <w:t>, USGS GS-07 Ecologist 2014–2020</w:t>
      </w:r>
      <w:r>
        <w:rPr>
          <w:rFonts w:ascii="Verdana" w:hAnsi="Verdana" w:cs="Verdana"/>
          <w:sz w:val="20"/>
          <w:szCs w:val="20"/>
        </w:rPr>
        <w:t>.</w:t>
      </w:r>
    </w:p>
    <w:p w14:paraId="2C1D851E" w14:textId="77777777"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14:paraId="038889BF" w14:textId="77777777"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w:t>
      </w:r>
      <w:r w:rsidR="008B5EED">
        <w:rPr>
          <w:rFonts w:ascii="Verdana" w:hAnsi="Verdana" w:cs="Verdana"/>
          <w:sz w:val="20"/>
          <w:szCs w:val="20"/>
        </w:rPr>
        <w:t xml:space="preserve">GS-07 </w:t>
      </w:r>
      <w:r>
        <w:rPr>
          <w:rFonts w:ascii="Verdana" w:hAnsi="Verdana" w:cs="Verdana"/>
          <w:sz w:val="20"/>
          <w:szCs w:val="20"/>
        </w:rPr>
        <w:t>Ecologist, 2013–2017</w:t>
      </w:r>
    </w:p>
    <w:p w14:paraId="2819208E" w14:textId="77777777"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6702BBF4" w14:textId="77777777" w:rsidR="00BD3239" w:rsidRDefault="006F1468" w:rsidP="007E0FF7">
      <w:pPr>
        <w:numPr>
          <w:ilvl w:val="0"/>
          <w:numId w:val="19"/>
        </w:numPr>
        <w:ind w:left="540" w:hanging="270"/>
      </w:pPr>
      <w:r w:rsidRPr="00BD3239">
        <w:rPr>
          <w:rFonts w:ascii="Verdana" w:hAnsi="Verdana" w:cs="Verdana"/>
          <w:sz w:val="20"/>
          <w:szCs w:val="20"/>
        </w:rPr>
        <w:t>Current M.S. student in aquatic ecology, Oregon State University</w:t>
      </w:r>
    </w:p>
    <w:p w14:paraId="6EF16DB5" w14:textId="77777777"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 xml:space="preserve">USGS </w:t>
      </w:r>
      <w:r w:rsidR="008B5EED">
        <w:rPr>
          <w:rFonts w:ascii="Verdana" w:hAnsi="Verdana" w:cs="Verdana"/>
          <w:sz w:val="20"/>
          <w:szCs w:val="20"/>
        </w:rPr>
        <w:t xml:space="preserve">GS-09 </w:t>
      </w:r>
      <w:r>
        <w:rPr>
          <w:rFonts w:ascii="Verdana" w:hAnsi="Verdana" w:cs="Verdana"/>
          <w:sz w:val="20"/>
          <w:szCs w:val="20"/>
        </w:rPr>
        <w:t>Ecologist, 2013–2014</w:t>
      </w:r>
    </w:p>
    <w:p w14:paraId="3F0AB270" w14:textId="77777777"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186C4BEE" w14:textId="77777777"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sidR="008B5EED">
        <w:rPr>
          <w:rFonts w:ascii="Verdana" w:hAnsi="Verdana" w:cs="Verdana"/>
          <w:sz w:val="20"/>
          <w:szCs w:val="20"/>
        </w:rPr>
        <w:t xml:space="preserve">GS-09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sidR="008B5EED">
        <w:rPr>
          <w:rFonts w:ascii="Verdana" w:hAnsi="Verdana" w:cs="Verdana"/>
          <w:sz w:val="20"/>
          <w:szCs w:val="20"/>
        </w:rPr>
        <w:t>Burbank</w:t>
      </w:r>
      <w:r>
        <w:rPr>
          <w:rFonts w:ascii="Verdana" w:hAnsi="Verdana" w:cs="Verdana"/>
          <w:sz w:val="20"/>
          <w:szCs w:val="20"/>
        </w:rPr>
        <w:t xml:space="preserve">, </w:t>
      </w:r>
      <w:r w:rsidR="008B5EED">
        <w:rPr>
          <w:rFonts w:ascii="Verdana" w:hAnsi="Verdana" w:cs="Verdana"/>
          <w:sz w:val="20"/>
          <w:szCs w:val="20"/>
        </w:rPr>
        <w:t>WA</w:t>
      </w:r>
    </w:p>
    <w:p w14:paraId="0DA9A9C1" w14:textId="77777777"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0E1FEBF" w14:textId="77777777"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38F6B09E" w14:textId="77777777"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AE25EF5" w14:textId="77777777"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 xml:space="preserve">Current </w:t>
      </w:r>
      <w:r w:rsidR="008B5EED">
        <w:rPr>
          <w:rFonts w:ascii="Verdana" w:hAnsi="Verdana" w:cs="Verdana"/>
          <w:sz w:val="20"/>
          <w:szCs w:val="20"/>
        </w:rPr>
        <w:t>postdoc in disease ecology</w:t>
      </w:r>
      <w:r>
        <w:rPr>
          <w:rFonts w:ascii="Verdana" w:hAnsi="Verdana" w:cs="Verdana"/>
          <w:sz w:val="20"/>
          <w:szCs w:val="20"/>
        </w:rPr>
        <w:t>, University</w:t>
      </w:r>
      <w:r w:rsidR="008B5EED">
        <w:rPr>
          <w:rFonts w:ascii="Verdana" w:hAnsi="Verdana" w:cs="Verdana"/>
          <w:sz w:val="20"/>
          <w:szCs w:val="20"/>
        </w:rPr>
        <w:t xml:space="preserve"> of Michigan</w:t>
      </w:r>
    </w:p>
    <w:p w14:paraId="0961DABD" w14:textId="77777777"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0A113059" w14:textId="77777777"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507875D6" w14:textId="77777777"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14:paraId="384D72BA" w14:textId="77777777"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0E371733" w14:textId="69B9634C" w:rsidR="008B5EED" w:rsidRDefault="00A32AFA" w:rsidP="00C204FE">
      <w:pPr>
        <w:widowControl/>
        <w:numPr>
          <w:ilvl w:val="0"/>
          <w:numId w:val="18"/>
        </w:numPr>
        <w:autoSpaceDE/>
        <w:autoSpaceDN/>
        <w:adjustRightInd/>
        <w:ind w:left="540" w:hanging="270"/>
      </w:pPr>
      <w:r w:rsidRPr="008B5EED">
        <w:rPr>
          <w:rFonts w:ascii="Verdana" w:hAnsi="Verdana" w:cs="Verdana"/>
          <w:sz w:val="20"/>
          <w:szCs w:val="20"/>
        </w:rPr>
        <w:t>Completed masters degree, UNC Department of City &amp; Regional Planning</w:t>
      </w:r>
    </w:p>
    <w:p w14:paraId="7281B9E5" w14:textId="77777777" w:rsidR="001E62A2" w:rsidRDefault="001E62A2" w:rsidP="001E62A2">
      <w:pPr>
        <w:pStyle w:val="Heading1"/>
        <w:spacing w:after="60"/>
      </w:pPr>
      <w:r w:rsidRPr="00F118E7">
        <w:t>Teaching</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6E0D4FFE" w:rsidR="00C23399" w:rsidRPr="00C23399" w:rsidRDefault="001E62A2" w:rsidP="00E81AA6">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r w:rsidR="00C23399">
        <w:br w:type="page"/>
      </w:r>
    </w:p>
    <w:p w14:paraId="3007A95A" w14:textId="0585C1A8" w:rsidR="00C23399" w:rsidRDefault="00C23399" w:rsidP="00C23399">
      <w:pPr>
        <w:pStyle w:val="Heading1"/>
        <w:spacing w:after="60"/>
      </w:pPr>
      <w:r w:rsidRPr="00F118E7">
        <w:lastRenderedPageBreak/>
        <w:t>Teaching</w:t>
      </w:r>
      <w:r>
        <w:t xml:space="preserve"> (continued)</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CD1649C" w14:textId="77777777" w:rsidR="001E62A2" w:rsidRDefault="001E62A2" w:rsidP="001E62A2">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14:paraId="480D7E54" w14:textId="77777777" w:rsidR="001E62A2" w:rsidRDefault="001E62A2" w:rsidP="001E62A2">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48B42532"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203D059"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275CB05D" w14:textId="77777777" w:rsidR="001E62A2" w:rsidRPr="00C520FA" w:rsidRDefault="001E62A2" w:rsidP="001E62A2">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594D63C3" w14:textId="77777777" w:rsidR="0021673C" w:rsidRPr="00F118E7" w:rsidRDefault="00F118E7" w:rsidP="00FB32CB">
      <w:pPr>
        <w:pStyle w:val="Heading1"/>
        <w:spacing w:after="60"/>
      </w:pPr>
      <w:r w:rsidRPr="00F118E7">
        <w:t>Professional Service</w:t>
      </w:r>
    </w:p>
    <w:p w14:paraId="08F9087C" w14:textId="77777777"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54C72BF3" w14:textId="77777777" w:rsidR="00DF725E" w:rsidRPr="00A74C56" w:rsidRDefault="00DF725E" w:rsidP="00DF725E">
      <w:pPr>
        <w:numPr>
          <w:ilvl w:val="0"/>
          <w:numId w:val="10"/>
        </w:numPr>
        <w:ind w:left="540" w:hanging="270"/>
        <w:rPr>
          <w:rFonts w:ascii="Verdana" w:hAnsi="Verdana" w:cs="Verdana"/>
          <w:sz w:val="20"/>
          <w:szCs w:val="20"/>
        </w:rPr>
      </w:pPr>
      <w:bookmarkStart w:id="10"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sidRPr="00A74C56">
        <w:rPr>
          <w:rFonts w:ascii="Verdana" w:hAnsi="Verdana" w:cs="Verdana"/>
          <w:sz w:val="20"/>
          <w:szCs w:val="20"/>
        </w:rPr>
        <w:t xml:space="preserve">; </w:t>
      </w:r>
      <w:r w:rsidR="0098188C">
        <w:rPr>
          <w:rFonts w:ascii="Verdana" w:hAnsi="Verdana" w:cs="Verdana"/>
          <w:sz w:val="20"/>
          <w:szCs w:val="20"/>
        </w:rPr>
        <w:t>Co-Chair 2020</w:t>
      </w:r>
      <w:r w:rsidR="0098188C" w:rsidRPr="00A74C56">
        <w:rPr>
          <w:rFonts w:ascii="Verdana" w:hAnsi="Verdana" w:cs="Verdana"/>
          <w:sz w:val="20"/>
          <w:szCs w:val="20"/>
        </w:rPr>
        <w:t>–</w:t>
      </w:r>
      <w:r w:rsidR="0098188C">
        <w:rPr>
          <w:rFonts w:ascii="Verdana" w:hAnsi="Verdana" w:cs="Verdana"/>
          <w:sz w:val="20"/>
          <w:szCs w:val="20"/>
        </w:rPr>
        <w:t xml:space="preserve">Pres.;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98188C">
        <w:rPr>
          <w:rFonts w:ascii="Verdana" w:hAnsi="Verdana" w:cs="Verdana"/>
          <w:sz w:val="20"/>
          <w:szCs w:val="20"/>
        </w:rPr>
        <w:t>2020</w:t>
      </w:r>
    </w:p>
    <w:bookmarkEnd w:id="10"/>
    <w:p w14:paraId="77EDFE3D"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003F58C2"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193CC1DA"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4AE58497" w14:textId="77777777"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621C6622" w14:textId="77777777"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14:paraId="76870B21" w14:textId="77777777" w:rsidR="0005457D" w:rsidRDefault="00AF7F0F" w:rsidP="001F5599">
      <w:pPr>
        <w:numPr>
          <w:ilvl w:val="0"/>
          <w:numId w:val="10"/>
        </w:numPr>
        <w:ind w:left="540" w:hanging="270"/>
      </w:pPr>
      <w:r w:rsidRPr="0005457D">
        <w:rPr>
          <w:rFonts w:ascii="Verdana" w:hAnsi="Verdana" w:cs="Verdana"/>
          <w:sz w:val="20"/>
          <w:szCs w:val="20"/>
        </w:rPr>
        <w:t>Chair 2011</w:t>
      </w:r>
      <w:r w:rsidR="005B7BD2" w:rsidRPr="0005457D">
        <w:rPr>
          <w:rFonts w:ascii="Verdana" w:hAnsi="Verdana" w:cs="Verdana"/>
          <w:sz w:val="20"/>
          <w:szCs w:val="20"/>
        </w:rPr>
        <w:t>–</w:t>
      </w:r>
      <w:r w:rsidR="002E7480" w:rsidRPr="0005457D">
        <w:rPr>
          <w:rFonts w:ascii="Verdana" w:hAnsi="Verdana" w:cs="Verdana"/>
          <w:sz w:val="20"/>
          <w:szCs w:val="20"/>
        </w:rPr>
        <w:t>2012</w:t>
      </w:r>
      <w:r w:rsidR="00EA45E0" w:rsidRPr="0005457D">
        <w:rPr>
          <w:rFonts w:ascii="Verdana" w:hAnsi="Verdana" w:cs="Verdana"/>
          <w:sz w:val="20"/>
          <w:szCs w:val="20"/>
        </w:rPr>
        <w:t>; Member 2008</w:t>
      </w:r>
      <w:r w:rsidR="005B7BD2" w:rsidRPr="0005457D">
        <w:rPr>
          <w:rFonts w:ascii="Verdana" w:hAnsi="Verdana" w:cs="Verdana"/>
          <w:sz w:val="20"/>
          <w:szCs w:val="20"/>
        </w:rPr>
        <w:t>–</w:t>
      </w:r>
      <w:r w:rsidR="00EA45E0" w:rsidRPr="0005457D">
        <w:rPr>
          <w:rFonts w:ascii="Verdana" w:hAnsi="Verdana" w:cs="Verdana"/>
          <w:sz w:val="20"/>
          <w:szCs w:val="20"/>
        </w:rPr>
        <w:t>2009, 2010</w:t>
      </w:r>
      <w:r w:rsidR="005B7BD2" w:rsidRPr="0005457D">
        <w:rPr>
          <w:rFonts w:ascii="Verdana" w:hAnsi="Verdana" w:cs="Verdana"/>
          <w:sz w:val="20"/>
          <w:szCs w:val="20"/>
        </w:rPr>
        <w:t>–</w:t>
      </w:r>
      <w:r w:rsidR="00EA45E0" w:rsidRPr="0005457D">
        <w:rPr>
          <w:rFonts w:ascii="Verdana" w:hAnsi="Verdana" w:cs="Verdana"/>
          <w:sz w:val="20"/>
          <w:szCs w:val="20"/>
        </w:rPr>
        <w:t>2011</w:t>
      </w:r>
    </w:p>
    <w:p w14:paraId="35C2D698" w14:textId="77777777" w:rsidR="001F5599" w:rsidRDefault="001F5599" w:rsidP="001F5599">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0EAF4463" w14:textId="77777777" w:rsidR="001F5599" w:rsidRDefault="001F5599" w:rsidP="001F5599">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74DF4228" w14:textId="77777777"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76E6DAF" w14:textId="77777777" w:rsidR="00FC44AE" w:rsidRDefault="00FC44AE" w:rsidP="00FC44AE">
      <w:pPr>
        <w:numPr>
          <w:ilvl w:val="0"/>
          <w:numId w:val="11"/>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6272C896" w14:textId="77777777" w:rsidR="00FC44AE" w:rsidRPr="00BB7763" w:rsidRDefault="00FC44AE" w:rsidP="00FC44AE">
      <w:pPr>
        <w:numPr>
          <w:ilvl w:val="0"/>
          <w:numId w:val="11"/>
        </w:numPr>
        <w:tabs>
          <w:tab w:val="left" w:pos="540"/>
        </w:tabs>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Ecol &amp; Evol, Ecosystems, 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 Oecologia, Ambio, Sci Total Env, Env Entomology, PLoS ONE, Methods in Ecol &amp; Evol, Biol Invasions</w:t>
      </w:r>
    </w:p>
    <w:p w14:paraId="6885FFA0" w14:textId="77777777" w:rsidR="00FC44AE" w:rsidRPr="00CF3292" w:rsidRDefault="00FC44AE" w:rsidP="00FC44AE">
      <w:pPr>
        <w:numPr>
          <w:ilvl w:val="0"/>
          <w:numId w:val="11"/>
        </w:numPr>
        <w:tabs>
          <w:tab w:val="left" w:pos="540"/>
        </w:tabs>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Estuaries and Coasts, Aquatic Sci, Hydrobiologia, J Freshwater Ecol</w:t>
      </w:r>
    </w:p>
    <w:p w14:paraId="6AC95916" w14:textId="3F83D66C" w:rsidR="00663FEE" w:rsidRPr="00FC44AE" w:rsidRDefault="00FC44AE" w:rsidP="00FC44AE">
      <w:pPr>
        <w:widowControl/>
        <w:numPr>
          <w:ilvl w:val="0"/>
          <w:numId w:val="11"/>
        </w:numPr>
        <w:tabs>
          <w:tab w:val="left" w:pos="540"/>
        </w:tabs>
        <w:autoSpaceDE/>
        <w:autoSpaceDN/>
        <w:adjustRightInd/>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w:t>
      </w:r>
      <w:r w:rsidR="003D6910">
        <w:rPr>
          <w:rFonts w:ascii="Verdana" w:hAnsi="Verdana" w:cs="Verdana"/>
          <w:sz w:val="20"/>
          <w:szCs w:val="20"/>
        </w:rPr>
        <w:t xml:space="preserve">J Hydrology, </w:t>
      </w:r>
      <w:r>
        <w:rPr>
          <w:rFonts w:ascii="Verdana" w:hAnsi="Verdana" w:cs="Verdana"/>
          <w:sz w:val="20"/>
          <w:szCs w:val="20"/>
        </w:rPr>
        <w:t>Hydrol Processes</w:t>
      </w:r>
      <w:r w:rsidR="001E62A2">
        <w:br w:type="page"/>
      </w:r>
    </w:p>
    <w:p w14:paraId="496B99ED" w14:textId="77777777"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1"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1"/>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56B510" w14:textId="77777777" w:rsidR="00E3654C" w:rsidRDefault="00E3654C">
      <w:r>
        <w:separator/>
      </w:r>
    </w:p>
  </w:endnote>
  <w:endnote w:type="continuationSeparator" w:id="0">
    <w:p w14:paraId="7CA7825A" w14:textId="77777777" w:rsidR="00E3654C" w:rsidRDefault="00E3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1677" w14:textId="77777777" w:rsidR="00F5603C" w:rsidRDefault="00F5603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1BC83" w14:textId="77777777" w:rsidR="00F5603C" w:rsidRDefault="00F5603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3D198" w14:textId="77777777" w:rsidR="00E3654C" w:rsidRDefault="00E3654C">
      <w:r>
        <w:separator/>
      </w:r>
    </w:p>
  </w:footnote>
  <w:footnote w:type="continuationSeparator" w:id="0">
    <w:p w14:paraId="54D3D5CA" w14:textId="77777777" w:rsidR="00E3654C" w:rsidRDefault="00E36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861FA" w14:textId="77777777" w:rsidR="00F5603C" w:rsidRDefault="00F5603C"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F5603C" w:rsidRDefault="00F5603C" w:rsidP="00A02B75">
    <w:pPr>
      <w:pStyle w:val="Header"/>
      <w:jc w:val="right"/>
      <w:rPr>
        <w:rFonts w:ascii="Verdana" w:hAnsi="Verdana"/>
        <w:i/>
        <w:sz w:val="20"/>
        <w:szCs w:val="20"/>
      </w:rPr>
    </w:pPr>
    <w:r>
      <w:rPr>
        <w:rFonts w:ascii="Verdana" w:hAnsi="Verdana"/>
        <w:i/>
        <w:sz w:val="20"/>
        <w:szCs w:val="20"/>
      </w:rPr>
      <w:t>Curriculum Vitæ</w:t>
    </w:r>
  </w:p>
  <w:p w14:paraId="65772930" w14:textId="77777777" w:rsidR="00F5603C" w:rsidRDefault="00F5603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D98"/>
    <w:rsid w:val="001B383C"/>
    <w:rsid w:val="001C3038"/>
    <w:rsid w:val="001C628F"/>
    <w:rsid w:val="001C7726"/>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4177A"/>
    <w:rsid w:val="00641D6E"/>
    <w:rsid w:val="006435BD"/>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F12"/>
    <w:rsid w:val="006E19BF"/>
    <w:rsid w:val="006E714A"/>
    <w:rsid w:val="006F1468"/>
    <w:rsid w:val="006F49AE"/>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03E93"/>
    <w:rsid w:val="008108F5"/>
    <w:rsid w:val="00814984"/>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4E20"/>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1BD"/>
    <w:rsid w:val="008737C2"/>
    <w:rsid w:val="00874853"/>
    <w:rsid w:val="008763A5"/>
    <w:rsid w:val="00877775"/>
    <w:rsid w:val="00883EF8"/>
    <w:rsid w:val="008856DC"/>
    <w:rsid w:val="008905CF"/>
    <w:rsid w:val="008A49EA"/>
    <w:rsid w:val="008A66D1"/>
    <w:rsid w:val="008A6EE8"/>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C0009E"/>
    <w:rsid w:val="00C06DD7"/>
    <w:rsid w:val="00C12D0F"/>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518"/>
    <w:rsid w:val="00CA6F35"/>
    <w:rsid w:val="00CA7D87"/>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45552"/>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71A5"/>
    <w:rsid w:val="00E113E0"/>
    <w:rsid w:val="00E11771"/>
    <w:rsid w:val="00E127DA"/>
    <w:rsid w:val="00E209A8"/>
    <w:rsid w:val="00E23024"/>
    <w:rsid w:val="00E245BE"/>
    <w:rsid w:val="00E32A09"/>
    <w:rsid w:val="00E3654C"/>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139/cjfas-2016-0365" TargetMode="External"/><Relationship Id="rId26" Type="http://schemas.openxmlformats.org/officeDocument/2006/relationships/hyperlink" Target="https://doi.org/10.1086/676998" TargetMode="External"/><Relationship Id="rId39" Type="http://schemas.openxmlformats.org/officeDocument/2006/relationships/hyperlink" Target="https://doi.org/10.5066/P9WA8D0G" TargetMode="External"/><Relationship Id="rId21" Type="http://schemas.openxmlformats.org/officeDocument/2006/relationships/hyperlink" Target="https://doi.org/10.1894/0038-4909-61.3.233" TargetMode="External"/><Relationship Id="rId34" Type="http://schemas.openxmlformats.org/officeDocument/2006/relationships/hyperlink" Target="https://doi.org/10.1899/09-107.1" TargetMode="External"/><Relationship Id="rId42" Type="http://schemas.openxmlformats.org/officeDocument/2006/relationships/hyperlink" Target="http://dx.doi.org/10.5066/F7WM1BH4" TargetMode="External"/><Relationship Id="rId47" Type="http://schemas.openxmlformats.org/officeDocument/2006/relationships/hyperlink" Target="https://github.com/jmuehlbauer-usgs/R-packages/tree/master/foodbase" TargetMode="External"/><Relationship Id="rId50" Type="http://schemas.openxmlformats.org/officeDocument/2006/relationships/hyperlink" Target="https://www.knau.org/post/colorado-river-bugs-spark-two-unprecedented-experiments-opposite-goals" TargetMode="External"/><Relationship Id="rId55" Type="http://schemas.openxmlformats.org/officeDocument/2006/relationships/hyperlink" Target="https://www.knau.org/post/bugs-benefit-low-weekend-flows-colorado-river" TargetMode="External"/><Relationship Id="rId63" Type="http://schemas.openxmlformats.org/officeDocument/2006/relationships/hyperlink" Target="http://science.sciencemag.org/content/353/6304/1099" TargetMode="External"/><Relationship Id="rId68" Type="http://schemas.openxmlformats.org/officeDocument/2006/relationships/hyperlink" Target="https://fisheries.org/2016/05/citizen-science-reveals-how-river-food-webs-are-affected-by-hydropower-practice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today.oregonstate.edu/archives/2016/may/hydropeaking-river-water-levels-disrupting-insect-survival-river-ecosystems" TargetMode="External"/><Relationship Id="rId2" Type="http://schemas.openxmlformats.org/officeDocument/2006/relationships/numbering" Target="numbering.xml"/><Relationship Id="rId16" Type="http://schemas.openxmlformats.org/officeDocument/2006/relationships/hyperlink" Target="https://doi.org/10.1086/709022" TargetMode="External"/><Relationship Id="rId29" Type="http://schemas.openxmlformats.org/officeDocument/2006/relationships/hyperlink" Target="https://doi.org/10.1371/journal.pone.0085575" TargetMode="External"/><Relationship Id="rId11" Type="http://schemas.openxmlformats.org/officeDocument/2006/relationships/footer" Target="footer2.xml"/><Relationship Id="rId24" Type="http://schemas.openxmlformats.org/officeDocument/2006/relationships/hyperlink" Target="https://doi.org/10.1111/gcb.13182" TargetMode="External"/><Relationship Id="rId32" Type="http://schemas.openxmlformats.org/officeDocument/2006/relationships/hyperlink" Target="https://doi.org/10.1002/rra.1546" TargetMode="External"/><Relationship Id="rId37" Type="http://schemas.openxmlformats.org/officeDocument/2006/relationships/hyperlink" Target="https://doi.org/10.5066/P9DM0X8U" TargetMode="External"/><Relationship Id="rId40" Type="http://schemas.openxmlformats.org/officeDocument/2006/relationships/hyperlink" Target="http://dx.doi.org/10.5066/F71J97WD" TargetMode="External"/><Relationship Id="rId45" Type="http://schemas.openxmlformats.org/officeDocument/2006/relationships/hyperlink" Target="https://github.com/jmuehlbauer-usgs/Database" TargetMode="External"/><Relationship Id="rId53" Type="http://schemas.openxmlformats.org/officeDocument/2006/relationships/hyperlink" Target="https://www.usbr.gov/newsroom/newsrelease/detail.cfm?RecordID=70708" TargetMode="External"/><Relationship Id="rId58" Type="http://schemas.openxmlformats.org/officeDocument/2006/relationships/hyperlink" Target="https://www.usbr.gov/newsroom/newsrelease/detail.cfm?RecordID=65908" TargetMode="External"/><Relationship Id="rId66" Type="http://schemas.openxmlformats.org/officeDocument/2006/relationships/hyperlink" Target="https://www.hcn.org/issues/48.12/new-measures-could-reduce-glen-canyon-dams-impact-on-the-grand-canyon-a-bit" TargetMode="External"/><Relationship Id="rId74" Type="http://schemas.openxmlformats.org/officeDocument/2006/relationships/hyperlink" Target="https://conference.usu.edu/sfsweb/Education-and-Outreach/Media/Podcast/MW12---Jeffery-Muehlbauer.cfm" TargetMode="External"/><Relationship Id="rId5" Type="http://schemas.openxmlformats.org/officeDocument/2006/relationships/webSettings" Target="webSettings.xml"/><Relationship Id="rId15" Type="http://schemas.openxmlformats.org/officeDocument/2006/relationships/hyperlink" Target="https://doi.org/10.1007/978-3-030-49480-3_7" TargetMode="External"/><Relationship Id="rId23" Type="http://schemas.openxmlformats.org/officeDocument/2006/relationships/hyperlink" Target="https://doi.org/10.1093/biosci/biw059" TargetMode="External"/><Relationship Id="rId28" Type="http://schemas.openxmlformats.org/officeDocument/2006/relationships/hyperlink" Target="https://doi.org/10.1890/12-1628.1" TargetMode="External"/><Relationship Id="rId36" Type="http://schemas.openxmlformats.org/officeDocument/2006/relationships/hyperlink" Target="https://doi.org/10.1074/jbc.M706080200" TargetMode="External"/><Relationship Id="rId49" Type="http://schemas.openxmlformats.org/officeDocument/2006/relationships/hyperlink" Target="https://github.com/jmuehlbauer-usgs/R-packages/tree/master/bugR" TargetMode="External"/><Relationship Id="rId57" Type="http://schemas.openxmlformats.org/officeDocument/2006/relationships/hyperlink" Target="https://www.doi.gov/video/this-week-interior-may-17-2019" TargetMode="External"/><Relationship Id="rId61" Type="http://schemas.openxmlformats.org/officeDocument/2006/relationships/hyperlink" Target="https://www.usbr.gov/newsroom/newsrelease/detail.cfm?RecordID=62133" TargetMode="External"/><Relationship Id="rId10" Type="http://schemas.openxmlformats.org/officeDocument/2006/relationships/footer" Target="footer1.xml"/><Relationship Id="rId19" Type="http://schemas.openxmlformats.org/officeDocument/2006/relationships/hyperlink" Target="https://doi.org/10.1016/B978-0-12-416558-8.00021-4" TargetMode="External"/><Relationship Id="rId31" Type="http://schemas.openxmlformats.org/officeDocument/2006/relationships/hyperlink" Target="https://doi.org/10.1899/11-010.1" TargetMode="External"/><Relationship Id="rId44" Type="http://schemas.openxmlformats.org/officeDocument/2006/relationships/hyperlink" Target="https://github.com/jmuehlbauer-usgs/R-packages/tree/master/GCgage" TargetMode="External"/><Relationship Id="rId52" Type="http://schemas.openxmlformats.org/officeDocument/2006/relationships/hyperlink" Target="https://www.doi.gov/video/this-week-interior-may-8-2020" TargetMode="External"/><Relationship Id="rId60" Type="http://schemas.openxmlformats.org/officeDocument/2006/relationships/hyperlink" Target="https://apnews.com/accec230d442406fa7bedf4af219c5d1" TargetMode="External"/><Relationship Id="rId65" Type="http://schemas.openxmlformats.org/officeDocument/2006/relationships/hyperlink" Target="http://knau.org/post/study-hydropower-decimates-aquatic-insects-colorado-river" TargetMode="External"/><Relationship Id="rId73" Type="http://schemas.openxmlformats.org/officeDocument/2006/relationships/hyperlink" Target="https://f1000.com/prime/71834387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11/fwb.13617" TargetMode="External"/><Relationship Id="rId22" Type="http://schemas.openxmlformats.org/officeDocument/2006/relationships/hyperlink" Target="https://doi.org/10.1071/MF15189" TargetMode="External"/><Relationship Id="rId27" Type="http://schemas.openxmlformats.org/officeDocument/2006/relationships/hyperlink" Target="https://doi.org/10.1890/0012-9623-95.3.293" TargetMode="External"/><Relationship Id="rId30" Type="http://schemas.openxmlformats.org/officeDocument/2006/relationships/hyperlink" Target="https://doi.org/10.1016/B978-0-12-374739-6.00237-2" TargetMode="External"/><Relationship Id="rId35" Type="http://schemas.openxmlformats.org/officeDocument/2006/relationships/hyperlink" Target="https://doi.org/10.1007/s10750-008-9545-3" TargetMode="External"/><Relationship Id="rId43" Type="http://schemas.openxmlformats.org/officeDocument/2006/relationships/hyperlink" Target="http://esapubs.org/archive/ecol/E095/006/" TargetMode="External"/><Relationship Id="rId48" Type="http://schemas.openxmlformats.org/officeDocument/2006/relationships/hyperlink" Target="https://github.com/jmuehlbauer-usgs/R-packages/tree/master/plots" TargetMode="External"/><Relationship Id="rId56" Type="http://schemas.openxmlformats.org/officeDocument/2006/relationships/hyperlink" Target="https://www.apnews.com/559d592341b14993af436845c7db4a31" TargetMode="External"/><Relationship Id="rId64" Type="http://schemas.openxmlformats.org/officeDocument/2006/relationships/hyperlink" Target="http://azdailysun.com/news/local/dam-management-plan-aims-to-boost-native-fish-bugs/article_8f2a949c-03ee-5f96-86b4-eda52fd0ffbf.html" TargetMode="External"/><Relationship Id="rId69" Type="http://schemas.openxmlformats.org/officeDocument/2006/relationships/hyperlink" Target="http://conservationmagazine.org/2016/05/simple-trick-make-dams-less-damaging-river-ecosystems/" TargetMode="External"/><Relationship Id="rId8" Type="http://schemas.openxmlformats.org/officeDocument/2006/relationships/image" Target="media/image1.png"/><Relationship Id="rId51" Type="http://schemas.openxmlformats.org/officeDocument/2006/relationships/hyperlink" Target="https://www.sesync.org/news/mon-2020-06-08-2149/researchers-share-key-ingredients-for-building-momentum-for" TargetMode="External"/><Relationship Id="rId72" Type="http://schemas.openxmlformats.org/officeDocument/2006/relationships/hyperlink" Target="http://bioscienceaibs.libsyn.com/hydroelectric-dams-kill-insects-wreak-havoc-with-food-web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s://doi.org/10.1086/70610" TargetMode="External"/><Relationship Id="rId25" Type="http://schemas.openxmlformats.org/officeDocument/2006/relationships/hyperlink" Target="https://doi.org/10.1086/682329" TargetMode="External"/><Relationship Id="rId33" Type="http://schemas.openxmlformats.org/officeDocument/2006/relationships/hyperlink" Target="https://doi.org/10.5194/hess-15-1771-2011" TargetMode="External"/><Relationship Id="rId38" Type="http://schemas.openxmlformats.org/officeDocument/2006/relationships/hyperlink" Target="https://doi.org/10.5066/P9ODBTRV" TargetMode="External"/><Relationship Id="rId46" Type="http://schemas.openxmlformats.org/officeDocument/2006/relationships/hyperlink" Target="https://github.com/jmuehlbauer-usgs/R-packages/tree/master/packload" TargetMode="External"/><Relationship Id="rId59" Type="http://schemas.openxmlformats.org/officeDocument/2006/relationships/hyperlink" Target="https://www.scientificamerican.com/article/re-engineering-the-colorado-river-to-save-the-grand-canyon" TargetMode="External"/><Relationship Id="rId67" Type="http://schemas.openxmlformats.org/officeDocument/2006/relationships/hyperlink" Target="http://www.cbbulletin.com/436660.aspx" TargetMode="External"/><Relationship Id="rId20" Type="http://schemas.openxmlformats.org/officeDocument/2006/relationships/hyperlink" Target="https://doi.org/10.1139/cjfas-2016-0056" TargetMode="External"/><Relationship Id="rId41" Type="http://schemas.openxmlformats.org/officeDocument/2006/relationships/hyperlink" Target="http://dx.doi.org/10.5066/F7154F5S" TargetMode="External"/><Relationship Id="rId54" Type="http://schemas.openxmlformats.org/officeDocument/2006/relationships/hyperlink" Target="https://www.paysonroundup.com/news/local/what-is-a-bug-flow-experiment/article_3507528b-b4b3-54d1-8ba4-bebeac43e360.html" TargetMode="External"/><Relationship Id="rId62" Type="http://schemas.openxmlformats.org/officeDocument/2006/relationships/hyperlink" Target="https://undark.org/article/wilo-doyle-colorado-river-insects/" TargetMode="External"/><Relationship Id="rId70" Type="http://schemas.openxmlformats.org/officeDocument/2006/relationships/hyperlink" Target="https://www.usgs.gov/news/river-food-webs-threatened-widespread-hydropower-practice"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5F51E-BCA1-4F1C-8A6E-0CE7C610D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16</Pages>
  <Words>8243</Words>
  <Characters>46986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55119</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61</cp:revision>
  <cp:lastPrinted>2020-10-22T15:23:00Z</cp:lastPrinted>
  <dcterms:created xsi:type="dcterms:W3CDTF">2019-12-10T03:26:00Z</dcterms:created>
  <dcterms:modified xsi:type="dcterms:W3CDTF">2021-03-24T20:50:00Z</dcterms:modified>
</cp:coreProperties>
</file>