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3F8" w:rsidRDefault="00A2571A" w:rsidP="00A2571A">
      <w:pPr>
        <w:jc w:val="center"/>
        <w:rPr>
          <w:sz w:val="36"/>
          <w:szCs w:val="36"/>
          <w:u w:val="single"/>
        </w:rPr>
      </w:pPr>
      <w:r w:rsidRPr="00A2571A">
        <w:rPr>
          <w:sz w:val="36"/>
          <w:szCs w:val="36"/>
          <w:u w:val="single"/>
        </w:rPr>
        <w:t>Proyecto Final 2017</w:t>
      </w:r>
    </w:p>
    <w:p w:rsidR="00A2571A" w:rsidRPr="00A2571A" w:rsidRDefault="00A2571A" w:rsidP="00A2571A">
      <w:pPr>
        <w:rPr>
          <w:sz w:val="28"/>
          <w:szCs w:val="28"/>
          <w:u w:val="single"/>
        </w:rPr>
      </w:pPr>
      <w:r w:rsidRPr="00A2571A">
        <w:rPr>
          <w:sz w:val="28"/>
          <w:szCs w:val="28"/>
          <w:u w:val="single"/>
        </w:rPr>
        <w:t>Descripción del usuario</w:t>
      </w:r>
    </w:p>
    <w:p w:rsidR="00A2571A" w:rsidRPr="00A2571A" w:rsidRDefault="00A2571A" w:rsidP="00A2571A">
      <w:pPr>
        <w:rPr>
          <w:sz w:val="24"/>
          <w:szCs w:val="24"/>
        </w:rPr>
      </w:pPr>
      <w:r w:rsidRPr="00A2571A">
        <w:rPr>
          <w:sz w:val="24"/>
          <w:szCs w:val="24"/>
        </w:rPr>
        <w:tab/>
      </w:r>
      <w:r w:rsidRPr="00A2571A">
        <w:rPr>
          <w:sz w:val="24"/>
          <w:szCs w:val="24"/>
        </w:rPr>
        <w:t xml:space="preserve">Nosotros visualizamos al jugador de nuestro juego como alguien que aprecia más la </w:t>
      </w:r>
      <w:proofErr w:type="spellStart"/>
      <w:r w:rsidRPr="00A2571A">
        <w:rPr>
          <w:sz w:val="24"/>
          <w:szCs w:val="24"/>
        </w:rPr>
        <w:t>jugabilidad</w:t>
      </w:r>
      <w:proofErr w:type="spellEnd"/>
      <w:r w:rsidRPr="00A2571A">
        <w:rPr>
          <w:sz w:val="24"/>
          <w:szCs w:val="24"/>
        </w:rPr>
        <w:t xml:space="preserve"> y las mecánicas antes que los gráficos. Cierto es que valora mucho la banda sonora, y la diversidad en la experiencia. Entonces, debería ser una persona que disfrute los videojuegos </w:t>
      </w:r>
      <w:proofErr w:type="spellStart"/>
      <w:r w:rsidRPr="00A2571A">
        <w:rPr>
          <w:sz w:val="24"/>
          <w:szCs w:val="24"/>
        </w:rPr>
        <w:t>rogue-like</w:t>
      </w:r>
      <w:proofErr w:type="spellEnd"/>
      <w:r w:rsidRPr="00A2571A">
        <w:rPr>
          <w:sz w:val="24"/>
          <w:szCs w:val="24"/>
        </w:rPr>
        <w:t xml:space="preserve">, dinámicos y de gráficos simples o </w:t>
      </w:r>
      <w:proofErr w:type="spellStart"/>
      <w:r w:rsidRPr="00A2571A">
        <w:rPr>
          <w:sz w:val="24"/>
          <w:szCs w:val="24"/>
        </w:rPr>
        <w:t>pixelados</w:t>
      </w:r>
      <w:proofErr w:type="spellEnd"/>
      <w:r w:rsidRPr="00A2571A">
        <w:rPr>
          <w:sz w:val="24"/>
          <w:szCs w:val="24"/>
        </w:rPr>
        <w:t>. El rango de edad se daría desde la edad mínima recomendada hasta los veinticinco años, aunque este rango puede variar mantenié</w:t>
      </w:r>
      <w:r>
        <w:rPr>
          <w:sz w:val="24"/>
          <w:szCs w:val="24"/>
        </w:rPr>
        <w:t>ndose en un ámbito de juventud.</w:t>
      </w:r>
    </w:p>
    <w:p w:rsidR="00A2571A" w:rsidRPr="00A2571A" w:rsidRDefault="00A2571A" w:rsidP="00A2571A">
      <w:pPr>
        <w:rPr>
          <w:sz w:val="28"/>
          <w:szCs w:val="28"/>
          <w:u w:val="single"/>
        </w:rPr>
      </w:pPr>
      <w:r w:rsidRPr="00A2571A">
        <w:rPr>
          <w:sz w:val="28"/>
          <w:szCs w:val="28"/>
          <w:u w:val="single"/>
        </w:rPr>
        <w:t>Visión</w:t>
      </w:r>
    </w:p>
    <w:p w:rsidR="00A2571A" w:rsidRPr="00A2571A" w:rsidRDefault="00A2571A" w:rsidP="00A2571A">
      <w:pPr>
        <w:rPr>
          <w:sz w:val="24"/>
          <w:szCs w:val="24"/>
        </w:rPr>
      </w:pPr>
      <w:r w:rsidRPr="00A2571A">
        <w:rPr>
          <w:sz w:val="24"/>
          <w:szCs w:val="24"/>
        </w:rPr>
        <w:t xml:space="preserve">Nuestro objetivo final es proveer de un juego dinámico e innovador que nunca se vuelva tedioso ni repetitivo. Creemos que eso es una característica fundamental en un videojuego de este género y hace que </w:t>
      </w:r>
      <w:r>
        <w:rPr>
          <w:sz w:val="24"/>
          <w:szCs w:val="24"/>
        </w:rPr>
        <w:t>los jugadores lo disfruten más.</w:t>
      </w:r>
    </w:p>
    <w:p w:rsidR="00A2571A" w:rsidRPr="00A2571A" w:rsidRDefault="00A2571A" w:rsidP="00A2571A">
      <w:pPr>
        <w:rPr>
          <w:sz w:val="28"/>
          <w:szCs w:val="28"/>
          <w:u w:val="single"/>
        </w:rPr>
      </w:pPr>
      <w:r w:rsidRPr="00A2571A">
        <w:rPr>
          <w:sz w:val="28"/>
          <w:szCs w:val="28"/>
          <w:u w:val="single"/>
        </w:rPr>
        <w:t>Descripción del juego</w:t>
      </w:r>
    </w:p>
    <w:p w:rsidR="00A2571A" w:rsidRPr="00A2571A" w:rsidRDefault="00A2571A" w:rsidP="00A2571A">
      <w:pPr>
        <w:rPr>
          <w:sz w:val="24"/>
          <w:szCs w:val="24"/>
        </w:rPr>
      </w:pPr>
      <w:r w:rsidRPr="00A2571A">
        <w:rPr>
          <w:sz w:val="24"/>
          <w:szCs w:val="24"/>
        </w:rPr>
        <w:t>Videojuego dinámico de género de plataformas y subgénero "</w:t>
      </w:r>
      <w:proofErr w:type="spellStart"/>
      <w:r w:rsidRPr="00A2571A">
        <w:rPr>
          <w:sz w:val="24"/>
          <w:szCs w:val="24"/>
        </w:rPr>
        <w:t>rogue-like</w:t>
      </w:r>
      <w:proofErr w:type="spellEnd"/>
      <w:r w:rsidRPr="00A2571A">
        <w:rPr>
          <w:sz w:val="24"/>
          <w:szCs w:val="24"/>
        </w:rPr>
        <w:t xml:space="preserve">", con gráficos simples. También con un mínimo índice de </w:t>
      </w:r>
      <w:proofErr w:type="spellStart"/>
      <w:r w:rsidRPr="00A2571A">
        <w:rPr>
          <w:sz w:val="24"/>
          <w:szCs w:val="24"/>
        </w:rPr>
        <w:t>rejugabilidad</w:t>
      </w:r>
      <w:proofErr w:type="spellEnd"/>
      <w:r w:rsidRPr="00A2571A">
        <w:rPr>
          <w:sz w:val="24"/>
          <w:szCs w:val="24"/>
        </w:rPr>
        <w:t xml:space="preserve"> y estilo </w:t>
      </w:r>
      <w:proofErr w:type="spellStart"/>
      <w:r w:rsidRPr="00A2571A">
        <w:rPr>
          <w:sz w:val="24"/>
          <w:szCs w:val="24"/>
        </w:rPr>
        <w:t>arcade</w:t>
      </w:r>
      <w:proofErr w:type="spellEnd"/>
      <w:r w:rsidRPr="00A2571A">
        <w:rPr>
          <w:sz w:val="24"/>
          <w:szCs w:val="24"/>
        </w:rPr>
        <w:t>, progresión y grandes distinciones entre cada partida.</w:t>
      </w:r>
      <w:bookmarkStart w:id="0" w:name="_GoBack"/>
      <w:bookmarkEnd w:id="0"/>
    </w:p>
    <w:sectPr w:rsidR="00A2571A" w:rsidRPr="00A257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9B4" w:rsidRDefault="008329B4" w:rsidP="00A2571A">
      <w:pPr>
        <w:spacing w:after="0" w:line="240" w:lineRule="auto"/>
      </w:pPr>
      <w:r>
        <w:separator/>
      </w:r>
    </w:p>
  </w:endnote>
  <w:endnote w:type="continuationSeparator" w:id="0">
    <w:p w:rsidR="008329B4" w:rsidRDefault="008329B4" w:rsidP="00A2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71A" w:rsidRDefault="00A257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71A" w:rsidRDefault="00A2571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71A" w:rsidRDefault="00A257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9B4" w:rsidRDefault="008329B4" w:rsidP="00A2571A">
      <w:pPr>
        <w:spacing w:after="0" w:line="240" w:lineRule="auto"/>
      </w:pPr>
      <w:r>
        <w:separator/>
      </w:r>
    </w:p>
  </w:footnote>
  <w:footnote w:type="continuationSeparator" w:id="0">
    <w:p w:rsidR="008329B4" w:rsidRDefault="008329B4" w:rsidP="00A25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71A" w:rsidRDefault="00A2571A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0704" o:spid="_x0000_s2053" type="#_x0000_t75" style="position:absolute;margin-left:0;margin-top:0;width:1950pt;height:975pt;z-index:-251657216;mso-position-horizontal:center;mso-position-horizontal-relative:margin;mso-position-vertical:center;mso-position-vertical-relative:margin" o:allowincell="f">
          <v:imagedata r:id="rId1" o:title="as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71A" w:rsidRDefault="00A2571A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0705" o:spid="_x0000_s2054" type="#_x0000_t75" style="position:absolute;margin-left:0;margin-top:0;width:1950pt;height:975pt;z-index:-251656192;mso-position-horizontal:center;mso-position-horizontal-relative:margin;mso-position-vertical:center;mso-position-vertical-relative:margin" o:allowincell="f">
          <v:imagedata r:id="rId1" o:title="as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71A" w:rsidRDefault="00A2571A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0703" o:spid="_x0000_s2052" type="#_x0000_t75" style="position:absolute;margin-left:0;margin-top:0;width:1950pt;height:975pt;z-index:-251658240;mso-position-horizontal:center;mso-position-horizontal-relative:margin;mso-position-vertical:center;mso-position-vertical-relative:margin" o:allowincell="f">
          <v:imagedata r:id="rId1" o:title="as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1A"/>
    <w:rsid w:val="008329B4"/>
    <w:rsid w:val="00A2571A"/>
    <w:rsid w:val="00AC03F8"/>
    <w:rsid w:val="00D9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8A28127"/>
  <w15:chartTrackingRefBased/>
  <w15:docId w15:val="{2B0ECBFA-4847-4A3B-8323-AE51D40A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5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71A"/>
  </w:style>
  <w:style w:type="paragraph" w:styleId="Piedepgina">
    <w:name w:val="footer"/>
    <w:basedOn w:val="Normal"/>
    <w:link w:val="PiedepginaCar"/>
    <w:uiPriority w:val="99"/>
    <w:unhideWhenUsed/>
    <w:rsid w:val="00A25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2017-03-30T20:10:00Z</dcterms:created>
  <dcterms:modified xsi:type="dcterms:W3CDTF">2017-03-30T20:21:00Z</dcterms:modified>
</cp:coreProperties>
</file>