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E03BFA" w:rsidRPr="00E03BFA" w:rsidTr="00620238">
        <w:trPr>
          <w:trHeight w:val="394"/>
        </w:trPr>
        <w:tc>
          <w:tcPr>
            <w:tcW w:w="2835" w:type="dxa"/>
            <w:shd w:val="clear" w:color="auto" w:fill="C00000"/>
          </w:tcPr>
          <w:p w:rsidR="00E03BFA" w:rsidRPr="00E03BFA" w:rsidRDefault="00E03BFA" w:rsidP="00E03BFA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Título</w:t>
            </w:r>
          </w:p>
        </w:tc>
        <w:tc>
          <w:tcPr>
            <w:tcW w:w="7365" w:type="dxa"/>
            <w:shd w:val="clear" w:color="auto" w:fill="FFFFFF" w:themeFill="background1"/>
          </w:tcPr>
          <w:p w:rsidR="00E03BFA" w:rsidRPr="00620238" w:rsidRDefault="00620238" w:rsidP="00E03BFA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TBD</w:t>
            </w:r>
          </w:p>
        </w:tc>
      </w:tr>
    </w:tbl>
    <w:p w:rsidR="00E14C9D" w:rsidRDefault="00E14C9D" w:rsidP="00E03BFA"/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620238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620238" w:rsidRPr="00E03BFA" w:rsidRDefault="00620238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Plataforma</w:t>
            </w:r>
          </w:p>
        </w:tc>
        <w:tc>
          <w:tcPr>
            <w:tcW w:w="7365" w:type="dxa"/>
            <w:shd w:val="clear" w:color="auto" w:fill="FFFFFF" w:themeFill="background1"/>
          </w:tcPr>
          <w:p w:rsidR="00620238" w:rsidRPr="00620238" w:rsidRDefault="00620238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PC</w:t>
            </w:r>
          </w:p>
        </w:tc>
      </w:tr>
    </w:tbl>
    <w:p w:rsidR="00620238" w:rsidRDefault="00620238" w:rsidP="00E03BFA"/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620238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620238" w:rsidRPr="00E03BFA" w:rsidRDefault="00620238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R. de Edad</w:t>
            </w:r>
          </w:p>
        </w:tc>
        <w:tc>
          <w:tcPr>
            <w:tcW w:w="7365" w:type="dxa"/>
            <w:shd w:val="clear" w:color="auto" w:fill="FFFFFF" w:themeFill="background1"/>
          </w:tcPr>
          <w:p w:rsidR="00620238" w:rsidRPr="00620238" w:rsidRDefault="00620238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11-?</w:t>
            </w:r>
          </w:p>
        </w:tc>
      </w:tr>
    </w:tbl>
    <w:p w:rsidR="00620238" w:rsidRDefault="00620238" w:rsidP="00E03BFA"/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620238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620238" w:rsidRPr="00E03BFA" w:rsidRDefault="00620238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Rating ESRB</w:t>
            </w:r>
          </w:p>
        </w:tc>
        <w:tc>
          <w:tcPr>
            <w:tcW w:w="7365" w:type="dxa"/>
            <w:shd w:val="clear" w:color="auto" w:fill="FFFFFF" w:themeFill="background1"/>
          </w:tcPr>
          <w:p w:rsidR="00620238" w:rsidRPr="00620238" w:rsidRDefault="00620238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Everyone</w:t>
            </w:r>
            <w:proofErr w:type="spellEnd"/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 xml:space="preserve"> 10+</w:t>
            </w:r>
          </w:p>
        </w:tc>
      </w:tr>
    </w:tbl>
    <w:p w:rsidR="00620238" w:rsidRDefault="00620238" w:rsidP="00E03BFA"/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620238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620238" w:rsidRPr="00E03BFA" w:rsidRDefault="00620238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Resumen</w:t>
            </w:r>
          </w:p>
        </w:tc>
        <w:tc>
          <w:tcPr>
            <w:tcW w:w="7365" w:type="dxa"/>
            <w:shd w:val="clear" w:color="auto" w:fill="FFFFFF" w:themeFill="background1"/>
          </w:tcPr>
          <w:p w:rsidR="00620238" w:rsidRPr="00620238" w:rsidRDefault="00620238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</w:p>
        </w:tc>
      </w:tr>
    </w:tbl>
    <w:p w:rsidR="00620238" w:rsidRDefault="00620238" w:rsidP="00620238">
      <w:pPr>
        <w:ind w:firstLine="708"/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Videojuego a base de Pokémon Rojo Fuego</w:t>
      </w:r>
      <w:r w:rsidR="00AC305C">
        <w:rPr>
          <w:rFonts w:ascii="Arial Nova" w:hAnsi="Arial Nova"/>
          <w:color w:val="000000" w:themeColor="text1"/>
          <w:sz w:val="28"/>
          <w:szCs w:val="28"/>
        </w:rPr>
        <w:t xml:space="preserve"> o Verde </w:t>
      </w:r>
      <w:proofErr w:type="gramStart"/>
      <w:r w:rsidR="00AC305C">
        <w:rPr>
          <w:rFonts w:ascii="Arial Nova" w:hAnsi="Arial Nova"/>
          <w:color w:val="000000" w:themeColor="text1"/>
          <w:sz w:val="28"/>
          <w:szCs w:val="28"/>
        </w:rPr>
        <w:t>Hoja</w:t>
      </w:r>
      <w:proofErr w:type="gramEnd"/>
      <w:r>
        <w:rPr>
          <w:rFonts w:ascii="Arial Nova" w:hAnsi="Arial Nova"/>
          <w:color w:val="000000" w:themeColor="text1"/>
          <w:sz w:val="28"/>
          <w:szCs w:val="28"/>
        </w:rPr>
        <w:t xml:space="preserve"> pero casi exclusivamente de texto, en la Consola de Windows – “</w:t>
      </w:r>
      <w:proofErr w:type="spellStart"/>
      <w:r>
        <w:rPr>
          <w:rFonts w:ascii="Arial Nova" w:hAnsi="Arial Nova"/>
          <w:color w:val="000000" w:themeColor="text1"/>
          <w:sz w:val="28"/>
          <w:szCs w:val="28"/>
        </w:rPr>
        <w:t>Command</w:t>
      </w:r>
      <w:proofErr w:type="spellEnd"/>
      <w:r>
        <w:rPr>
          <w:rFonts w:ascii="Arial Nova" w:hAnsi="Arial Nov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Nova" w:hAnsi="Arial Nova"/>
          <w:color w:val="000000" w:themeColor="text1"/>
          <w:sz w:val="28"/>
          <w:szCs w:val="28"/>
        </w:rPr>
        <w:t>Prompt</w:t>
      </w:r>
      <w:proofErr w:type="spellEnd"/>
      <w:r>
        <w:rPr>
          <w:rFonts w:ascii="Arial Nova" w:hAnsi="Arial Nova"/>
          <w:color w:val="000000" w:themeColor="text1"/>
          <w:sz w:val="28"/>
          <w:szCs w:val="28"/>
        </w:rPr>
        <w:t>” o “Símbolo de Sistema” – con la menor cantidad posible de imágenes o ayudas visuales.</w:t>
      </w:r>
      <w:r w:rsidR="00AC305C">
        <w:rPr>
          <w:rFonts w:ascii="Arial Nova" w:hAnsi="Arial Nova"/>
          <w:color w:val="000000" w:themeColor="text1"/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AC305C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AC305C" w:rsidRPr="00E03BFA" w:rsidRDefault="00AC305C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Mecánicas</w:t>
            </w:r>
          </w:p>
        </w:tc>
        <w:tc>
          <w:tcPr>
            <w:tcW w:w="7365" w:type="dxa"/>
            <w:shd w:val="clear" w:color="auto" w:fill="FFFFFF" w:themeFill="background1"/>
          </w:tcPr>
          <w:p w:rsidR="00AC305C" w:rsidRPr="00620238" w:rsidRDefault="00AC305C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Jugabilidad</w:t>
            </w:r>
          </w:p>
        </w:tc>
      </w:tr>
    </w:tbl>
    <w:p w:rsidR="00AC305C" w:rsidRDefault="00AC305C" w:rsidP="00AC305C">
      <w:pPr>
        <w:pStyle w:val="Prrafodelista"/>
        <w:numPr>
          <w:ilvl w:val="0"/>
          <w:numId w:val="2"/>
        </w:numPr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 xml:space="preserve">Capturar </w:t>
      </w:r>
      <w:r w:rsidR="000B3E9D">
        <w:rPr>
          <w:rFonts w:ascii="Arial Nova" w:hAnsi="Arial Nova"/>
          <w:color w:val="000000" w:themeColor="text1"/>
          <w:sz w:val="28"/>
          <w:szCs w:val="28"/>
        </w:rPr>
        <w:t>Pokémon</w:t>
      </w:r>
    </w:p>
    <w:p w:rsidR="00AC305C" w:rsidRDefault="000B3E9D" w:rsidP="00AC305C">
      <w:pPr>
        <w:pStyle w:val="Prrafodelista"/>
        <w:numPr>
          <w:ilvl w:val="0"/>
          <w:numId w:val="2"/>
        </w:numPr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Batallas contra Pokémon salvajes</w:t>
      </w:r>
    </w:p>
    <w:p w:rsidR="000B3E9D" w:rsidRDefault="000B3E9D" w:rsidP="00AC305C">
      <w:pPr>
        <w:pStyle w:val="Prrafodelista"/>
        <w:numPr>
          <w:ilvl w:val="0"/>
          <w:numId w:val="2"/>
        </w:numPr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Batallas contra entrenadores</w:t>
      </w:r>
    </w:p>
    <w:p w:rsidR="000B3E9D" w:rsidRDefault="000B3E9D" w:rsidP="00AC305C">
      <w:pPr>
        <w:pStyle w:val="Prrafodelista"/>
        <w:numPr>
          <w:ilvl w:val="0"/>
          <w:numId w:val="2"/>
        </w:numPr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Aventura</w:t>
      </w:r>
    </w:p>
    <w:p w:rsidR="000B3E9D" w:rsidRDefault="000B3E9D" w:rsidP="00AC305C">
      <w:pPr>
        <w:pStyle w:val="Prrafodelista"/>
        <w:numPr>
          <w:ilvl w:val="0"/>
          <w:numId w:val="2"/>
        </w:numPr>
        <w:rPr>
          <w:rFonts w:ascii="Arial Nova" w:hAnsi="Arial Nova"/>
          <w:color w:val="000000" w:themeColor="text1"/>
          <w:sz w:val="28"/>
          <w:szCs w:val="28"/>
        </w:rPr>
      </w:pPr>
      <w:r>
        <w:rPr>
          <w:rFonts w:ascii="Arial Nova" w:hAnsi="Arial Nova"/>
          <w:color w:val="000000" w:themeColor="text1"/>
          <w:sz w:val="28"/>
          <w:szCs w:val="28"/>
        </w:rPr>
        <w:t>Gimnasios y Liga Pokémon</w:t>
      </w:r>
    </w:p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0B3E9D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0B3E9D" w:rsidRPr="00E03BFA" w:rsidRDefault="000B3E9D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Claves de Venta</w:t>
            </w:r>
          </w:p>
        </w:tc>
        <w:tc>
          <w:tcPr>
            <w:tcW w:w="7365" w:type="dxa"/>
            <w:shd w:val="clear" w:color="auto" w:fill="FFFFFF" w:themeFill="background1"/>
          </w:tcPr>
          <w:p w:rsidR="000B3E9D" w:rsidRPr="00620238" w:rsidRDefault="000B3E9D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</w:p>
        </w:tc>
      </w:tr>
    </w:tbl>
    <w:p w:rsidR="000B3E9D" w:rsidRDefault="000B3E9D" w:rsidP="000B3E9D">
      <w:pPr>
        <w:ind w:firstLine="708"/>
        <w:rPr>
          <w:rFonts w:ascii="Arial Nova" w:hAnsi="Arial Nova"/>
          <w:color w:val="000000" w:themeColor="text1"/>
          <w:sz w:val="28"/>
          <w:szCs w:val="28"/>
        </w:rPr>
      </w:pPr>
      <w:proofErr w:type="gramStart"/>
      <w:r>
        <w:rPr>
          <w:rFonts w:ascii="Arial Nova" w:hAnsi="Arial Nova"/>
          <w:color w:val="000000" w:themeColor="text1"/>
          <w:sz w:val="28"/>
          <w:szCs w:val="28"/>
        </w:rPr>
        <w:t>Simplicidad</w:t>
      </w:r>
      <w:proofErr w:type="gramEnd"/>
      <w:r>
        <w:rPr>
          <w:rFonts w:ascii="Arial Nova" w:hAnsi="Arial Nova"/>
          <w:color w:val="000000" w:themeColor="text1"/>
          <w:sz w:val="28"/>
          <w:szCs w:val="28"/>
        </w:rPr>
        <w:t xml:space="preserve"> pero profundidad, escalabilidad para cualquier sistema por más sencillo que sea</w:t>
      </w:r>
      <w:r w:rsidR="003704DA">
        <w:rPr>
          <w:rFonts w:ascii="Arial Nova" w:hAnsi="Arial Nova"/>
          <w:color w:val="000000" w:themeColor="text1"/>
          <w:sz w:val="28"/>
          <w:szCs w:val="28"/>
        </w:rPr>
        <w:t xml:space="preserve">, mismas </w:t>
      </w:r>
      <w:proofErr w:type="spellStart"/>
      <w:r w:rsidR="003704DA" w:rsidRPr="003704DA">
        <w:rPr>
          <w:rFonts w:ascii="Arial Nova" w:hAnsi="Arial Nova"/>
          <w:i/>
          <w:iCs/>
          <w:color w:val="000000" w:themeColor="text1"/>
          <w:sz w:val="28"/>
          <w:szCs w:val="28"/>
        </w:rPr>
        <w:t>features</w:t>
      </w:r>
      <w:proofErr w:type="spellEnd"/>
      <w:r w:rsidR="003704DA">
        <w:rPr>
          <w:rFonts w:ascii="Arial Nova" w:hAnsi="Arial Nova"/>
          <w:color w:val="000000" w:themeColor="text1"/>
          <w:sz w:val="28"/>
          <w:szCs w:val="28"/>
        </w:rPr>
        <w:t xml:space="preserve"> que los juegos originales </w:t>
      </w:r>
      <w:proofErr w:type="spellStart"/>
      <w:r w:rsidR="003704DA">
        <w:rPr>
          <w:rFonts w:ascii="Arial Nova" w:hAnsi="Arial Nova"/>
          <w:color w:val="000000" w:themeColor="text1"/>
          <w:sz w:val="28"/>
          <w:szCs w:val="28"/>
        </w:rPr>
        <w:t>mas</w:t>
      </w:r>
      <w:proofErr w:type="spellEnd"/>
      <w:r w:rsidR="003704DA">
        <w:rPr>
          <w:rFonts w:ascii="Arial Nova" w:hAnsi="Arial Nova"/>
          <w:color w:val="000000" w:themeColor="text1"/>
          <w:sz w:val="28"/>
          <w:szCs w:val="28"/>
        </w:rPr>
        <w:t xml:space="preserve"> algunas combinadas.</w:t>
      </w:r>
    </w:p>
    <w:tbl>
      <w:tblPr>
        <w:tblStyle w:val="Tablaconcuadrcula"/>
        <w:tblW w:w="0" w:type="auto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365"/>
      </w:tblGrid>
      <w:tr w:rsidR="003704DA" w:rsidRPr="00620238" w:rsidTr="00DF7D81">
        <w:trPr>
          <w:trHeight w:val="394"/>
        </w:trPr>
        <w:tc>
          <w:tcPr>
            <w:tcW w:w="2835" w:type="dxa"/>
            <w:shd w:val="clear" w:color="auto" w:fill="C00000"/>
          </w:tcPr>
          <w:p w:rsidR="003704DA" w:rsidRPr="00E03BFA" w:rsidRDefault="003704DA" w:rsidP="00DF7D81">
            <w:pPr>
              <w:jc w:val="right"/>
              <w:rPr>
                <w:rFonts w:ascii="Arial Nova" w:hAnsi="Arial Nova"/>
                <w:color w:val="FFFFFF" w:themeColor="background1"/>
                <w:sz w:val="32"/>
                <w:szCs w:val="32"/>
              </w:rPr>
            </w:pPr>
            <w:r>
              <w:rPr>
                <w:rFonts w:ascii="Arial Nova" w:hAnsi="Arial Nova"/>
                <w:color w:val="FFFFFF" w:themeColor="background1"/>
                <w:sz w:val="32"/>
                <w:szCs w:val="32"/>
              </w:rPr>
              <w:t>Inspiraciones</w:t>
            </w:r>
          </w:p>
        </w:tc>
        <w:tc>
          <w:tcPr>
            <w:tcW w:w="7365" w:type="dxa"/>
            <w:shd w:val="clear" w:color="auto" w:fill="FFFFFF" w:themeFill="background1"/>
          </w:tcPr>
          <w:p w:rsidR="003704DA" w:rsidRPr="00620238" w:rsidRDefault="003704DA" w:rsidP="00DF7D81">
            <w:pPr>
              <w:rPr>
                <w:rFonts w:ascii="Arial Nova" w:hAnsi="Arial Nova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>Feels</w:t>
            </w:r>
            <w:proofErr w:type="spellEnd"/>
            <w:r>
              <w:rPr>
                <w:rFonts w:ascii="Arial Nova" w:hAnsi="Arial Nova"/>
                <w:color w:val="000000" w:themeColor="text1"/>
                <w:sz w:val="32"/>
                <w:szCs w:val="32"/>
              </w:rPr>
              <w:t xml:space="preserve"> RPG, Pokémon GO, Pokémon Rojo Fuego</w:t>
            </w:r>
          </w:p>
        </w:tc>
      </w:tr>
    </w:tbl>
    <w:p w:rsidR="003704DA" w:rsidRPr="000B3E9D" w:rsidRDefault="003704DA" w:rsidP="000B3E9D">
      <w:pPr>
        <w:ind w:firstLine="708"/>
        <w:rPr>
          <w:rFonts w:ascii="Arial Nova" w:hAnsi="Arial Nova"/>
          <w:color w:val="000000" w:themeColor="text1"/>
          <w:sz w:val="28"/>
          <w:szCs w:val="28"/>
        </w:rPr>
      </w:pPr>
      <w:bookmarkStart w:id="0" w:name="_GoBack"/>
      <w:bookmarkEnd w:id="0"/>
    </w:p>
    <w:sectPr w:rsidR="003704DA" w:rsidRPr="000B3E9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B05" w:rsidRDefault="00867B05" w:rsidP="00FA7C1A">
      <w:pPr>
        <w:spacing w:after="0" w:line="240" w:lineRule="auto"/>
      </w:pPr>
      <w:r>
        <w:separator/>
      </w:r>
    </w:p>
  </w:endnote>
  <w:endnote w:type="continuationSeparator" w:id="0">
    <w:p w:rsidR="00867B05" w:rsidRDefault="00867B05" w:rsidP="00FA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B05" w:rsidRDefault="00867B05" w:rsidP="00FA7C1A">
      <w:pPr>
        <w:spacing w:after="0" w:line="240" w:lineRule="auto"/>
      </w:pPr>
      <w:r>
        <w:separator/>
      </w:r>
    </w:p>
  </w:footnote>
  <w:footnote w:type="continuationSeparator" w:id="0">
    <w:p w:rsidR="00867B05" w:rsidRDefault="00867B05" w:rsidP="00FA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001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78"/>
      <w:gridCol w:w="7829"/>
    </w:tblGrid>
    <w:tr w:rsidR="00FA7C1A" w:rsidTr="00FA7C1A">
      <w:trPr>
        <w:jc w:val="right"/>
      </w:trPr>
      <w:tc>
        <w:tcPr>
          <w:tcW w:w="1165" w:type="pct"/>
          <w:shd w:val="clear" w:color="auto" w:fill="ED7D31" w:themeFill="accent2"/>
          <w:vAlign w:val="center"/>
        </w:tcPr>
        <w:p w:rsidR="00FA7C1A" w:rsidRDefault="00FA7C1A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A7C1A" w:rsidRDefault="00FA7C1A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rFonts w:ascii="Arial Nova" w:hAnsi="Arial Nova" w:cs="Aharoni"/>
                <w:color w:val="FFFFFF" w:themeColor="background1"/>
                <w:sz w:val="32"/>
                <w:szCs w:val="32"/>
              </w:rPr>
              <w:alias w:val="Título"/>
              <w:tag w:val=""/>
              <w:id w:val="-773790484"/>
              <w:placeholder>
                <w:docPart w:val="47AA47CE3B0143BD89D8EAC3DF50936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 w:rsidRPr="00FA7C1A">
                <w:rPr>
                  <w:rFonts w:ascii="Arial Nova" w:hAnsi="Arial Nova" w:cs="Aharoni"/>
                  <w:color w:val="FFFFFF" w:themeColor="background1"/>
                  <w:sz w:val="32"/>
                  <w:szCs w:val="32"/>
                </w:rPr>
                <w:t>Game</w:t>
              </w:r>
              <w:proofErr w:type="spellEnd"/>
              <w:r w:rsidRPr="00FA7C1A">
                <w:rPr>
                  <w:rFonts w:ascii="Arial Nova" w:hAnsi="Arial Nova" w:cs="Aharoni"/>
                  <w:color w:val="FFFFFF" w:themeColor="background1"/>
                  <w:sz w:val="32"/>
                  <w:szCs w:val="32"/>
                </w:rPr>
                <w:t xml:space="preserve"> </w:t>
              </w:r>
              <w:proofErr w:type="spellStart"/>
              <w:r w:rsidRPr="00FA7C1A">
                <w:rPr>
                  <w:rFonts w:ascii="Arial Nova" w:hAnsi="Arial Nova" w:cs="Aharoni"/>
                  <w:color w:val="FFFFFF" w:themeColor="background1"/>
                  <w:sz w:val="32"/>
                  <w:szCs w:val="32"/>
                </w:rPr>
                <w:t>Design</w:t>
              </w:r>
              <w:proofErr w:type="spellEnd"/>
              <w:r w:rsidRPr="00FA7C1A">
                <w:rPr>
                  <w:rFonts w:ascii="Arial Nova" w:hAnsi="Arial Nova" w:cs="Aharoni"/>
                  <w:color w:val="FFFFFF" w:themeColor="background1"/>
                  <w:sz w:val="32"/>
                  <w:szCs w:val="32"/>
                </w:rPr>
                <w:t xml:space="preserve"> </w:t>
              </w:r>
              <w:proofErr w:type="spellStart"/>
              <w:r w:rsidRPr="00FA7C1A">
                <w:rPr>
                  <w:rFonts w:ascii="Arial Nova" w:hAnsi="Arial Nova" w:cs="Aharoni"/>
                  <w:color w:val="FFFFFF" w:themeColor="background1"/>
                  <w:sz w:val="32"/>
                  <w:szCs w:val="32"/>
                </w:rPr>
                <w:t>Document</w:t>
              </w:r>
              <w:proofErr w:type="spellEnd"/>
            </w:sdtContent>
          </w:sdt>
        </w:p>
      </w:tc>
    </w:tr>
  </w:tbl>
  <w:p w:rsidR="00FA7C1A" w:rsidRDefault="00FA7C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7682"/>
    <w:multiLevelType w:val="hybridMultilevel"/>
    <w:tmpl w:val="C58052AE"/>
    <w:lvl w:ilvl="0" w:tplc="BE0086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2006E7"/>
    <w:multiLevelType w:val="hybridMultilevel"/>
    <w:tmpl w:val="E0662DE8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1A"/>
    <w:rsid w:val="000B3E9D"/>
    <w:rsid w:val="00280D2F"/>
    <w:rsid w:val="003704DA"/>
    <w:rsid w:val="00620238"/>
    <w:rsid w:val="00867B05"/>
    <w:rsid w:val="00AC305C"/>
    <w:rsid w:val="00E03BFA"/>
    <w:rsid w:val="00E14C9D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AF34"/>
  <w15:chartTrackingRefBased/>
  <w15:docId w15:val="{3FAA8A6A-5450-4BBD-B9EB-B7BF9D42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4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7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C1A"/>
  </w:style>
  <w:style w:type="paragraph" w:styleId="Piedepgina">
    <w:name w:val="footer"/>
    <w:basedOn w:val="Normal"/>
    <w:link w:val="PiedepginaCar"/>
    <w:uiPriority w:val="99"/>
    <w:unhideWhenUsed/>
    <w:rsid w:val="00FA7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C1A"/>
  </w:style>
  <w:style w:type="paragraph" w:styleId="Prrafodelista">
    <w:name w:val="List Paragraph"/>
    <w:basedOn w:val="Normal"/>
    <w:uiPriority w:val="34"/>
    <w:qFormat/>
    <w:rsid w:val="00E14C9D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E14C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4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E14C9D"/>
    <w:rPr>
      <w:b/>
      <w:bCs/>
      <w:i/>
      <w:iCs/>
      <w:spacing w:val="5"/>
    </w:rPr>
  </w:style>
  <w:style w:type="paragraph" w:styleId="Sinespaciado">
    <w:name w:val="No Spacing"/>
    <w:uiPriority w:val="1"/>
    <w:qFormat/>
    <w:rsid w:val="00E14C9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0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AA47CE3B0143BD89D8EAC3DF509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9F14E-0AEC-4746-B830-55F9CEBD8487}"/>
      </w:docPartPr>
      <w:docPartBody>
        <w:p w:rsidR="00000000" w:rsidRDefault="005E186F" w:rsidP="005E186F">
          <w:pPr>
            <w:pStyle w:val="47AA47CE3B0143BD89D8EAC3DF509360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6F"/>
    <w:rsid w:val="005E186F"/>
    <w:rsid w:val="00E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AA47CE3B0143BD89D8EAC3DF509360">
    <w:name w:val="47AA47CE3B0143BD89D8EAC3DF509360"/>
    <w:rsid w:val="005E18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F765-8086-4ACD-A8EA-54CE1822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/>
  <dc:creator>Joaquín Muleiro</dc:creator>
  <cp:keywords/>
  <dc:description/>
  <cp:lastModifiedBy>Joaquín Muleiro</cp:lastModifiedBy>
  <cp:revision>1</cp:revision>
  <dcterms:created xsi:type="dcterms:W3CDTF">2019-09-27T13:49:00Z</dcterms:created>
  <dcterms:modified xsi:type="dcterms:W3CDTF">2019-09-27T15:15:00Z</dcterms:modified>
</cp:coreProperties>
</file>