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Abraçades ensucrades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Obert Infantil 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Relació amb els altres: cura personal i del grup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Acompanyar als infants a reconèixer i expressar emocions i a comunicar el què els agrada i el que no els agrada.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Comunicació interpersonal, negociació i rebuig, maneig dels sentiments i emocions.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6 a 12 anys.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Abans de començar cal generar un clima tranquil perquè els infants entenguin que per realitzar la dinàmica és important el silenci, només es podrà parlar per fer la pregunta i respondre a la persona que trobem.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Comencem caminant per l'espai i quan ens trobem amb algú li preguntem: "Em vols fer una abraçada?". Podem decidir que sí o que no. Un cop ens hem trobat amb una persona no podem repetir, per tant, cada vegada hem de buscar noves persones.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Durant la dinàmica veurem que hi ha persones a qui els encanten les abraçades i d’altres que no els agraden. També podrem observar alguns infants que són evitats pels/per les companys/es i d’altres que estrenyen molt fort.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Podem acompanyar la dinàmica amb música tranquil·la.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 acabem deixem un espai per la reflexió, on es poden facilitar algunes preguntes: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 us heu sentit amb aquesta dinàmica?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qui li agrada rebre abraçades? A qui no?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Pot ser que hi hagi persones que no els agradin les abraçades però segons amb quines persones si?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 alguna persona us ha dit que no, com us heu sentit vosaltres? Heu pogut respectar que no volgués l’abraçada?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tots els moments us agraden les abraçades?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estat fàcil o difícil dir que no? Per què?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Altaveu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45min.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min: explicació.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 min: dinàmica.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min: reflexió i tancament.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9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ekf1jTFS9OzuC4SWqsG5wGehWQ==">CgMxLjA4AHIhMVVwTExqRkhEY19BN1o5a1puR0gwdkxtbXhseHVhd0NL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