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Signes del zodíac</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Centre Obert Infantil Salt</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Autoconeixement</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2.5. Autoconeixement </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Analitzar l’autoimatge i percepció de cadascú del grup.</w:t>
            </w:r>
          </w:p>
        </w:tc>
      </w:tr>
      <w:tr>
        <w:trPr>
          <w:cantSplit w:val="0"/>
          <w:trHeight w:val="255" w:hRule="atLeast"/>
          <w:tblHeader w:val="0"/>
        </w:trPr>
        <w:tc>
          <w:tcPr>
            <w:shd w:fill="f2f2f2" w:val="clear"/>
            <w:vAlign w:val="center"/>
          </w:tcPr>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C">
            <w:pPr>
              <w:spacing w:after="120" w:lineRule="auto"/>
              <w:ind w:left="0" w:right="-23"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Habilitats personals: autoestima, autoconcepte, autoconeixement, creences i valors.</w:t>
            </w:r>
          </w:p>
        </w:tc>
      </w:tr>
      <w:tr>
        <w:trPr>
          <w:cantSplit w:val="0"/>
          <w:trHeight w:val="195" w:hRule="atLeast"/>
          <w:tblHeader w:val="0"/>
        </w:trPr>
        <w:tc>
          <w:tcPr>
            <w:shd w:fill="f2f2f2" w:val="clear"/>
            <w:vAlign w:val="cente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Infants de 10 a 12 anys.</w:t>
            </w:r>
          </w:p>
        </w:tc>
      </w:tr>
      <w:tr>
        <w:trPr>
          <w:cantSplit w:val="0"/>
          <w:trHeight w:val="195" w:hRule="atLeast"/>
          <w:tblHeader w:val="0"/>
        </w:trPr>
        <w:tc>
          <w:tcPr>
            <w:shd w:fill="f2f2f2" w:val="clear"/>
            <w:vAlign w:val="center"/>
          </w:tcPr>
          <w:p w:rsidR="00000000" w:rsidDel="00000000" w:rsidP="00000000" w:rsidRDefault="00000000" w:rsidRPr="00000000" w14:paraId="0000003B">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L’activitat es dividirà en 2 sessions.</w:t>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1a sessió: </w:t>
            </w:r>
            <w:r w:rsidDel="00000000" w:rsidR="00000000" w:rsidRPr="00000000">
              <w:rPr>
                <w:rFonts w:ascii="Calibri" w:cs="Calibri" w:eastAsia="Calibri" w:hAnsi="Calibri"/>
                <w:rtl w:val="0"/>
              </w:rPr>
              <w:t xml:space="preserve">els infants arriben a l’aula i troben una taula on hi haurà una pitonissa amb les cartes del signe del zodíac. Davant de la taula de la bruixa hi haurà les cadires perquè els infants seguin. La pitonissa els hi parlarà dels signes del zodíac i com afecten les personalitats de les persones. Es preguntarà el signe del zodíac a cada infant i s’apuntarà a una llibreta. </w:t>
            </w:r>
          </w:p>
          <w:p w:rsidR="00000000" w:rsidDel="00000000" w:rsidP="00000000" w:rsidRDefault="00000000" w:rsidRPr="00000000" w14:paraId="0000003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ind w:left="0" w:firstLine="0"/>
              <w:jc w:val="both"/>
              <w:rPr>
                <w:rFonts w:ascii="Calibri" w:cs="Calibri" w:eastAsia="Calibri" w:hAnsi="Calibri"/>
              </w:rPr>
            </w:pPr>
            <w:r w:rsidDel="00000000" w:rsidR="00000000" w:rsidRPr="00000000">
              <w:rPr>
                <w:rFonts w:ascii="Calibri" w:cs="Calibri" w:eastAsia="Calibri" w:hAnsi="Calibri"/>
                <w:rtl w:val="0"/>
              </w:rPr>
              <w:t xml:space="preserve">Seguidament, es farà el joc dels paquets amb la temàtica dels signes del zodíac i a partir d’aquí es deixarà un espai de reflexió on es pot preguntar als infants: “tots els que esteu a cada paquet sou exactament iguals?” “creieu que els signes tenen alguna cosa a veure amb la nostra personalitat?”</w:t>
            </w:r>
          </w:p>
          <w:p w:rsidR="00000000" w:rsidDel="00000000" w:rsidP="00000000" w:rsidRDefault="00000000" w:rsidRPr="00000000" w14:paraId="00000041">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2a sessió: </w:t>
            </w:r>
            <w:r w:rsidDel="00000000" w:rsidR="00000000" w:rsidRPr="00000000">
              <w:rPr>
                <w:rFonts w:ascii="Calibri" w:cs="Calibri" w:eastAsia="Calibri" w:hAnsi="Calibri"/>
                <w:rtl w:val="0"/>
              </w:rPr>
              <w:t xml:space="preserve">a cada infant se li repartirà una plantilla dels signes del zodíac, i hauran d’omplir el signe solar (qui soc, creences, valors…), el lunar (com soc, com em sento), i ascendent (com em veuen). </w:t>
            </w:r>
          </w:p>
          <w:p w:rsidR="00000000" w:rsidDel="00000000" w:rsidP="00000000" w:rsidRDefault="00000000" w:rsidRPr="00000000" w14:paraId="0000004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0" w:firstLine="0"/>
              <w:jc w:val="both"/>
              <w:rPr>
                <w:rFonts w:ascii="Calibri" w:cs="Calibri" w:eastAsia="Calibri" w:hAnsi="Calibri"/>
              </w:rPr>
            </w:pPr>
            <w:r w:rsidDel="00000000" w:rsidR="00000000" w:rsidRPr="00000000">
              <w:rPr>
                <w:rFonts w:ascii="Calibri" w:cs="Calibri" w:eastAsia="Calibri" w:hAnsi="Calibri"/>
                <w:rtl w:val="0"/>
              </w:rPr>
              <w:t xml:space="preserve">Per acabar, es deixa un espai de reflexió on es poden realitzar les preguntes següents:</w:t>
            </w:r>
          </w:p>
          <w:p w:rsidR="00000000" w:rsidDel="00000000" w:rsidP="00000000" w:rsidRDefault="00000000" w:rsidRPr="00000000" w14:paraId="00000045">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Tot i tenir en comú el signe del zodíac sou iguals?</w:t>
            </w:r>
          </w:p>
          <w:p w:rsidR="00000000" w:rsidDel="00000000" w:rsidP="00000000" w:rsidRDefault="00000000" w:rsidRPr="00000000" w14:paraId="00000046">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Creieu que els signes del zodíac influeixen en la teva personalitat?</w:t>
            </w:r>
            <w:r w:rsidDel="00000000" w:rsidR="00000000" w:rsidRPr="00000000">
              <w:rPr>
                <w:rtl w:val="0"/>
              </w:rPr>
            </w:r>
          </w:p>
          <w:p w:rsidR="00000000" w:rsidDel="00000000" w:rsidP="00000000" w:rsidRDefault="00000000" w:rsidRPr="00000000" w14:paraId="00000047">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Coincideix la percepció que tens de tu mateix amb com creus que et veuen la resta?</w:t>
            </w:r>
            <w:r w:rsidDel="00000000" w:rsidR="00000000" w:rsidRPr="00000000">
              <w:rPr>
                <w:rtl w:val="0"/>
              </w:rPr>
            </w:r>
          </w:p>
          <w:p w:rsidR="00000000" w:rsidDel="00000000" w:rsidP="00000000" w:rsidRDefault="00000000" w:rsidRPr="00000000" w14:paraId="00000048">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Ha estat fàcil o difícil omplir la nostra pròpia carta del zodíac?</w:t>
            </w:r>
            <w:r w:rsidDel="00000000" w:rsidR="00000000" w:rsidRPr="00000000">
              <w:rPr>
                <w:rtl w:val="0"/>
              </w:rPr>
            </w:r>
          </w:p>
          <w:p w:rsidR="00000000" w:rsidDel="00000000" w:rsidP="00000000" w:rsidRDefault="00000000" w:rsidRPr="00000000" w14:paraId="00000049">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Hem sabut veure les nostres qualitats?</w:t>
            </w: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Hem pogut observar com actuem?</w:t>
            </w:r>
            <w:r w:rsidDel="00000000" w:rsidR="00000000" w:rsidRPr="00000000">
              <w:rPr>
                <w:rtl w:val="0"/>
              </w:rPr>
            </w:r>
          </w:p>
          <w:p w:rsidR="00000000" w:rsidDel="00000000" w:rsidP="00000000" w:rsidRDefault="00000000" w:rsidRPr="00000000" w14:paraId="0000004B">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Comprendre les diferències ens pot ajudar a conviure millor amb el grup?</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52">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3">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Disfressa de pitonissa i decoració per ambientar l’espai.</w:t>
            </w:r>
            <w:r w:rsidDel="00000000" w:rsidR="00000000" w:rsidRPr="00000000">
              <w:rPr>
                <w:rtl w:val="0"/>
              </w:rPr>
            </w:r>
          </w:p>
          <w:p w:rsidR="00000000" w:rsidDel="00000000" w:rsidP="00000000" w:rsidRDefault="00000000" w:rsidRPr="00000000" w14:paraId="00000054">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Targetes amb els signes del zodíac.</w:t>
            </w:r>
            <w:r w:rsidDel="00000000" w:rsidR="00000000" w:rsidRPr="00000000">
              <w:rPr>
                <w:rtl w:val="0"/>
              </w:rPr>
            </w:r>
          </w:p>
          <w:p w:rsidR="00000000" w:rsidDel="00000000" w:rsidP="00000000" w:rsidRDefault="00000000" w:rsidRPr="00000000" w14:paraId="00000055">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Explicació escrita de: signe solar, lunar i ascendent.</w:t>
            </w:r>
            <w:r w:rsidDel="00000000" w:rsidR="00000000" w:rsidRPr="00000000">
              <w:rPr>
                <w:rtl w:val="0"/>
              </w:rPr>
            </w:r>
          </w:p>
          <w:p w:rsidR="00000000" w:rsidDel="00000000" w:rsidP="00000000" w:rsidRDefault="00000000" w:rsidRPr="00000000" w14:paraId="00000056">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Plantilla de signes del zodíac.</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5D">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45min </w:t>
            </w:r>
          </w:p>
          <w:p w:rsidR="00000000" w:rsidDel="00000000" w:rsidP="00000000" w:rsidRDefault="00000000" w:rsidRPr="00000000" w14:paraId="0000005F">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10min d’explicació</w:t>
            </w:r>
            <w:r w:rsidDel="00000000" w:rsidR="00000000" w:rsidRPr="00000000">
              <w:rPr>
                <w:rtl w:val="0"/>
              </w:rPr>
            </w:r>
          </w:p>
          <w:p w:rsidR="00000000" w:rsidDel="00000000" w:rsidP="00000000" w:rsidRDefault="00000000" w:rsidRPr="00000000" w14:paraId="00000060">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25min dinàmica</w:t>
            </w:r>
            <w:r w:rsidDel="00000000" w:rsidR="00000000" w:rsidRPr="00000000">
              <w:rPr>
                <w:rtl w:val="0"/>
              </w:rPr>
            </w:r>
          </w:p>
          <w:p w:rsidR="00000000" w:rsidDel="00000000" w:rsidP="00000000" w:rsidRDefault="00000000" w:rsidRPr="00000000" w14:paraId="00000061">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10min reflexió</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68">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Si els infants no saben el seu signe del zodíac se’ls pot preguntar la data de naixement.</w:t>
            </w:r>
          </w:p>
        </w:tc>
      </w:tr>
      <w:tr>
        <w:trPr>
          <w:cantSplit w:val="0"/>
          <w:trHeight w:val="195" w:hRule="atLeast"/>
          <w:tblHeader w:val="0"/>
        </w:trPr>
        <w:tc>
          <w:tcPr>
            <w:shd w:fill="f2f2f2" w:val="clear"/>
            <w:vAlign w:val="center"/>
          </w:tcPr>
          <w:p w:rsidR="00000000" w:rsidDel="00000000" w:rsidP="00000000" w:rsidRDefault="00000000" w:rsidRPr="00000000" w14:paraId="00000070">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8">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7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7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8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8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8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8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8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8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8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87">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8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8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8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8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tc>
      </w:tr>
    </w:tbl>
    <w:p w:rsidR="00000000" w:rsidDel="00000000" w:rsidP="00000000" w:rsidRDefault="00000000" w:rsidRPr="00000000" w14:paraId="00000092">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4">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F3tmN36jrEPsxbrT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HtnKPCr+Xq62bkESXlMZeUO1Kw==">CgMxLjA4AHIhMUdoY1R0UThTYndkTHlaUTFJOV9PaFVydm1lZ2N6NTR3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