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Toca escollir joguines!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 ROC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Gènere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ff0000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5.1. Rols de gènere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el papel de les joguines en la construcció dels gèneres.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Desenvolupar la capacitat crítica.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Diferenciar rols de gènere i sexe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Explorar gustos i interessos.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Respectar idees, opinions, creences i cultures.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Acceptar les diferències.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Construir una imatge ajustada de si mateix.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Construir la realitat en què viu.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6-8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Els catàlegs de les botigues de joguines solen estar replets de publicitat sexista que fomenta els estereotips de gènere. 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highlight w:val="white"/>
                <w:rtl w:val="0"/>
              </w:rPr>
              <w:t xml:space="preserve">Primera sessió: Escollim joguines i parlem de gènere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highlight w:val="white"/>
                <w:rtl w:val="0"/>
              </w:rPr>
              <w:t xml:space="preserve">Primer part: 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Demanarem a les persones participants que donin un cop d'ull a un d'ells i triïn les joguines que més els han cridat l'atenció o amb els quals els agradaria jugar. 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highlight w:val="white"/>
                <w:rtl w:val="0"/>
              </w:rPr>
              <w:t xml:space="preserve">Segona part: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Després, reflexionarem 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1- sobre què els sembla que estiguin dividits en dues classes: per a nens i per a nenes. 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2- Sobre el fet de que les joguines també han constribuït en la construcció de les professions.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Segona sessió: Creació d’un catàleg no sexista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Open Sans" w:cs="Open Sans" w:eastAsia="Open Sans" w:hAnsi="Open Sans"/>
                <w:color w:val="333333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Una vegada fet això, podem demanar-los que elaborin un catàleg no sexista que eviti estereotips de gènere. Podem fer un catàleg individual i que les joguines siguin dibuixos, poden fer un catàleg amb imatges retalles d’altres catàlegs…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7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Primera sessió: catàlegs de joguines</w:t>
            </w:r>
          </w:p>
          <w:p w:rsidR="00000000" w:rsidDel="00000000" w:rsidP="00000000" w:rsidRDefault="00000000" w:rsidRPr="00000000" w14:paraId="00000058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Segona sessió: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Papers per a la elaboració d’un catàleg.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Llapis i colors per dibuixar.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Tisores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Pegament.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Dues sessions de 1h aprox.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4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8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8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8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8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8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8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 - PROGRAMA  EMPODERA’T</w:t>
          </w:r>
        </w:p>
      </w:tc>
    </w:tr>
  </w:tbl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8GUEMzzlJIue037wNBhFSH+Fg==">CgMxLjA4AHIhMTYwN09zcTFPcU1nY3VUTWVIRXRfMGpCVmF6MkhNaHVO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