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</w:t>
      </w:r>
    </w:p>
    <w:tbl>
      <w:tblPr>
        <w:tblStyle w:val="Table1"/>
        <w:tblW w:w="9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45"/>
        <w:gridCol w:w="825"/>
        <w:gridCol w:w="135"/>
        <w:gridCol w:w="855"/>
        <w:gridCol w:w="990"/>
        <w:gridCol w:w="1275"/>
        <w:gridCol w:w="1140"/>
        <w:gridCol w:w="1635"/>
        <w:tblGridChange w:id="0">
          <w:tblGrid>
            <w:gridCol w:w="2145"/>
            <w:gridCol w:w="825"/>
            <w:gridCol w:w="135"/>
            <w:gridCol w:w="855"/>
            <w:gridCol w:w="990"/>
            <w:gridCol w:w="1275"/>
            <w:gridCol w:w="1140"/>
            <w:gridCol w:w="163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NOM DE L’ACTIVITAT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0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Qui és ella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TERRITORI/SERVEI 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0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TOTES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EIX/EIXOS </w:t>
            </w:r>
          </w:p>
          <w:p w:rsidR="00000000" w:rsidDel="00000000" w:rsidP="00000000" w:rsidRDefault="00000000" w:rsidRPr="00000000" w14:paraId="0000001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 TREBALL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LLeure amb perspectiva de gènere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SUBGRUP (TEMA)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OBJECTIUS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Tenir present la perspectiva de gènere també en els jocs de lleure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Conèixer dones importants en la història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COMPETÈNCIES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2D">
            <w:pPr>
              <w:spacing w:after="120" w:lineRule="auto"/>
              <w:ind w:left="0" w:right="-23" w:firstLine="0"/>
              <w:jc w:val="both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120" w:lineRule="auto"/>
              <w:ind w:left="0" w:right="-23" w:firstLine="0"/>
              <w:jc w:val="both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DESTINATARIS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3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Infants de 6 a 12, es juga de a dos (o es poden fer dues parelles, contra dues parelles)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DESCRIPCIÓ 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3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És una versió del típic joc del qui és qui, però els personatges són dones que han canviat el món. Es presenten 24 dones, amb dates i dades d’interés sobre elles.</w:t>
              <w:br w:type="textWrapping"/>
              <w:t xml:space="preserve">Es necessiten dos taulells, que es poden fer amb cartró. A cada taulell, a posar la imatge de la dona i la seva descripció (es pot fer així com està a la foto). La idea és que es facin preguntes que vagin més enllà del físic (hi ha idees de preguntes als imprimibles)</w:t>
            </w:r>
          </w:p>
          <w:p w:rsidR="00000000" w:rsidDel="00000000" w:rsidP="00000000" w:rsidRDefault="00000000" w:rsidRPr="00000000" w14:paraId="0000004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part s’ha de tenir les fitxes de les dones, per poder jugar.</w:t>
            </w:r>
          </w:p>
          <w:p w:rsidR="00000000" w:rsidDel="00000000" w:rsidP="00000000" w:rsidRDefault="00000000" w:rsidRPr="00000000" w14:paraId="00000041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L’activitat té imprimibles, que es poden posar en cartró/cartulina/ plastificar, així es pot aprofitar el joc.</w:t>
            </w:r>
          </w:p>
          <w:p w:rsidR="00000000" w:rsidDel="00000000" w:rsidP="00000000" w:rsidRDefault="00000000" w:rsidRPr="00000000" w14:paraId="0000004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Exemple taulell sobre fusta:</w:t>
            </w:r>
          </w:p>
          <w:p w:rsidR="00000000" w:rsidDel="00000000" w:rsidP="00000000" w:rsidRDefault="00000000" w:rsidRPr="00000000" w14:paraId="0000004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4219575" cy="23749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MATERIAL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4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Imprimibles:</w:t>
            </w:r>
          </w:p>
          <w:p w:rsidR="00000000" w:rsidDel="00000000" w:rsidP="00000000" w:rsidRDefault="00000000" w:rsidRPr="00000000" w14:paraId="0000004F">
            <w:pPr>
              <w:jc w:val="both"/>
              <w:rPr>
                <w:rFonts w:ascii="Calibri" w:cs="Calibri" w:eastAsia="Calibri" w:hAnsi="Calibri"/>
              </w:rPr>
            </w:pP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Fitxes qui és ella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DURADA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5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10-15 minutos</w:t>
            </w:r>
          </w:p>
          <w:p w:rsidR="00000000" w:rsidDel="00000000" w:rsidP="00000000" w:rsidRDefault="00000000" w:rsidRPr="00000000" w14:paraId="0000005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ALTRES ASPECTES A TENIR EN COMPTE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6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ANNEXES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6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AVALUACIÓ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70">
            <w:pPr>
              <w:spacing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L’avaluació es fa amb el qüestionari del següent enllaç: </w:t>
            </w:r>
            <w:hyperlink r:id="rId9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https://forms.gle/F3tmN36jrEPsxbrT9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(també li pots enviar un missatge a la persona referent del teu barri, per fer l’avaluació)</w:t>
            </w:r>
          </w:p>
          <w:p w:rsidR="00000000" w:rsidDel="00000000" w:rsidP="00000000" w:rsidRDefault="00000000" w:rsidRPr="00000000" w14:paraId="00000072">
            <w:pPr>
              <w:spacing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line="276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Els ítems que demanem són els següents: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nivell de grup: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spacing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Grup d’infants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spacing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Franja d’edats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spacing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Activitat que s’ha realitzat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Aspectes positius? Per exemple:</w:t>
            </w:r>
          </w:p>
          <w:p w:rsidR="00000000" w:rsidDel="00000000" w:rsidP="00000000" w:rsidRDefault="00000000" w:rsidRPr="00000000" w14:paraId="00000079">
            <w:pPr>
              <w:spacing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S’ha ajustat la durada de l’activitat? </w:t>
            </w:r>
          </w:p>
          <w:p w:rsidR="00000000" w:rsidDel="00000000" w:rsidP="00000000" w:rsidRDefault="00000000" w:rsidRPr="00000000" w14:paraId="0000007A">
            <w:pPr>
              <w:spacing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material era adequat per fer l’activitat</w:t>
            </w:r>
          </w:p>
          <w:p w:rsidR="00000000" w:rsidDel="00000000" w:rsidP="00000000" w:rsidRDefault="00000000" w:rsidRPr="00000000" w14:paraId="0000007B">
            <w:pPr>
              <w:spacing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 motivat als infants?</w:t>
            </w:r>
          </w:p>
          <w:p w:rsidR="00000000" w:rsidDel="00000000" w:rsidP="00000000" w:rsidRDefault="00000000" w:rsidRPr="00000000" w14:paraId="0000007C">
            <w:pPr>
              <w:spacing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S’han pogut treballar els continguts plantejats?</w:t>
            </w:r>
          </w:p>
          <w:p w:rsidR="00000000" w:rsidDel="00000000" w:rsidP="00000000" w:rsidRDefault="00000000" w:rsidRPr="00000000" w14:paraId="0000007D">
            <w:pPr>
              <w:spacing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 tingut algun tipus d’impacte?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Aspectes a millorar? Per exemple:</w:t>
            </w:r>
          </w:p>
          <w:p w:rsidR="00000000" w:rsidDel="00000000" w:rsidP="00000000" w:rsidRDefault="00000000" w:rsidRPr="00000000" w14:paraId="0000007F">
            <w:pPr>
              <w:spacing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S’ha necessitat fet adaptacions/ modificacions?</w:t>
            </w:r>
          </w:p>
          <w:p w:rsidR="00000000" w:rsidDel="00000000" w:rsidP="00000000" w:rsidRDefault="00000000" w:rsidRPr="00000000" w14:paraId="00000080">
            <w:pPr>
              <w:spacing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Respecte al temps i al material proporcionat?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Altres observacions, suggerències? Per exemple: </w:t>
            </w:r>
          </w:p>
          <w:p w:rsidR="00000000" w:rsidDel="00000000" w:rsidP="00000000" w:rsidRDefault="00000000" w:rsidRPr="00000000" w14:paraId="00000082">
            <w:pPr>
              <w:spacing w:line="276" w:lineRule="auto"/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Respecte a l’acompanyament de l’equip d’empodera’t, al material, a l’activitat en sí, propostes,...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   </w:t>
    </w:r>
    <w:r w:rsidDel="00000000" w:rsidR="00000000" w:rsidRPr="00000000">
      <w:rPr/>
      <w:drawing>
        <wp:inline distB="114300" distT="114300" distL="114300" distR="114300">
          <wp:extent cx="973463" cy="483072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73463" cy="48307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tbl>
    <w:tblPr>
      <w:tblStyle w:val="Table2"/>
      <w:tblW w:w="9029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9029"/>
      <w:tblGridChange w:id="0">
        <w:tblGrid>
          <w:gridCol w:w="9029"/>
        </w:tblGrid>
      </w:tblGridChange>
    </w:tblGrid>
    <w:tr>
      <w:trPr>
        <w:cantSplit w:val="0"/>
        <w:tblHeader w:val="0"/>
      </w:trPr>
      <w:tc>
        <w:tcPr>
          <w:shd w:fill="fce5cd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8B">
          <w:pPr>
            <w:tabs>
              <w:tab w:val="center" w:leader="none" w:pos="4252"/>
              <w:tab w:val="right" w:leader="none" w:pos="8504"/>
            </w:tabs>
            <w:spacing w:line="240" w:lineRule="auto"/>
            <w:jc w:val="center"/>
            <w:rPr>
              <w:rFonts w:ascii="Open Sans" w:cs="Open Sans" w:eastAsia="Open Sans" w:hAnsi="Open Sans"/>
              <w:b w:val="1"/>
              <w:sz w:val="20"/>
              <w:szCs w:val="20"/>
            </w:rPr>
          </w:pPr>
          <w:r w:rsidDel="00000000" w:rsidR="00000000" w:rsidRPr="00000000">
            <w:rPr>
              <w:rFonts w:ascii="Open Sans" w:cs="Open Sans" w:eastAsia="Open Sans" w:hAnsi="Open Sans"/>
              <w:b w:val="1"/>
              <w:sz w:val="20"/>
              <w:szCs w:val="20"/>
              <w:rtl w:val="0"/>
            </w:rPr>
            <w:t xml:space="preserve">FITXA D’ACTIVITATS D’EDUCACIÓ SEXUAL INTEGRAL- PROGRAMA  EMPODERA’T</w:t>
          </w:r>
        </w:p>
      </w:tc>
    </w:tr>
  </w:tbl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forms.gle/F3tmN36jrEPsxbrT9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drive.google.com/drive/folders/1xB5_vkz-mh6GB5ERExy64XDDc2xFy0p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ZZGEBx7lmh4Q6V2R/fwInmECA==">CgMxLjA4AHIhMVU2R0trZEhjX3hPMGx4cGk1TzliVkcycXd2Q0VFbzBh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