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w:rsidR="004D20CB" w:rsidRDefault="004D20CB" w14:paraId="73E3F2D6" w14:textId="77777777">
      <w:pPr>
        <w:widowControl w:val="0"/>
        <w:spacing w:after="0" w:line="276" w:lineRule="auto"/>
      </w:pPr>
    </w:p>
    <w:p w:rsidR="004D20CB" w:rsidRDefault="004D20CB" w14:paraId="0AE7ED90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b/>
          <w:smallCaps/>
          <w:color w:val="000000"/>
          <w:sz w:val="36"/>
          <w:szCs w:val="36"/>
        </w:rPr>
      </w:pPr>
    </w:p>
    <w:p w:rsidR="004D20CB" w:rsidP="25E10335" w:rsidRDefault="00587B75" w14:paraId="7E915D7D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b w:val="1"/>
          <w:bCs w:val="1"/>
          <w:smallCaps w:val="1"/>
          <w:color w:val="000000"/>
          <w:sz w:val="36"/>
          <w:szCs w:val="36"/>
          <w:lang w:val="es-ES"/>
        </w:rPr>
      </w:pPr>
      <w:r w:rsidRPr="25E10335" w:rsidR="00587B75">
        <w:rPr>
          <w:rFonts w:ascii="Times New Roman" w:hAnsi="Times New Roman" w:eastAsia="Times New Roman" w:cs="Times New Roman"/>
          <w:b w:val="1"/>
          <w:bCs w:val="1"/>
          <w:smallCaps w:val="1"/>
          <w:color w:val="000000" w:themeColor="text1" w:themeTint="FF" w:themeShade="FF"/>
          <w:sz w:val="36"/>
          <w:szCs w:val="36"/>
          <w:lang w:val="es-ES"/>
        </w:rPr>
        <w:t>DuocUC</w:t>
      </w:r>
    </w:p>
    <w:p w:rsidR="00EE0AC3" w:rsidRDefault="00EE0AC3" w14:paraId="2347DC6C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240" w:lineRule="auto"/>
        <w:ind w:left="360"/>
        <w:jc w:val="center"/>
      </w:pPr>
    </w:p>
    <w:p w:rsidR="004D20CB" w:rsidRDefault="00587B75" w14:paraId="29BC7CBF" w14:textId="21CF644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</w:pPr>
      <w:r>
        <w:rPr>
          <w:rFonts w:ascii="Times New Roman" w:hAnsi="Times New Roman" w:eastAsia="Times New Roman" w:cs="Times New Roman"/>
          <w:smallCaps/>
          <w:color w:val="000000"/>
          <w:sz w:val="32"/>
          <w:szCs w:val="32"/>
        </w:rPr>
        <w:t xml:space="preserve">Escuela de </w:t>
      </w:r>
      <w:r w:rsidR="00EE0AC3">
        <w:rPr>
          <w:rFonts w:ascii="Times New Roman" w:hAnsi="Times New Roman" w:eastAsia="Times New Roman" w:cs="Times New Roman"/>
          <w:smallCaps/>
          <w:color w:val="000000"/>
          <w:sz w:val="32"/>
          <w:szCs w:val="32"/>
        </w:rPr>
        <w:t>Informática</w:t>
      </w:r>
      <w:r>
        <w:rPr>
          <w:rFonts w:ascii="Times New Roman" w:hAnsi="Times New Roman" w:eastAsia="Times New Roman" w:cs="Times New Roman"/>
          <w:smallCaps/>
          <w:color w:val="000000"/>
          <w:sz w:val="32"/>
          <w:szCs w:val="32"/>
        </w:rPr>
        <w:t xml:space="preserve"> – </w:t>
      </w:r>
      <w:r w:rsidR="00EE0AC3">
        <w:rPr>
          <w:rFonts w:ascii="Times New Roman" w:hAnsi="Times New Roman" w:eastAsia="Times New Roman" w:cs="Times New Roman"/>
          <w:smallCaps/>
          <w:color w:val="000000"/>
          <w:sz w:val="32"/>
          <w:szCs w:val="32"/>
        </w:rPr>
        <w:t>analista programador</w:t>
      </w:r>
    </w:p>
    <w:p w:rsidR="004D20CB" w:rsidRDefault="004D20CB" w14:paraId="3F0A7A70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 w:rsidR="004D20CB" w:rsidRDefault="00587B75" w14:paraId="1007E65E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center"/>
      </w:pPr>
      <w:r>
        <w:rPr>
          <w:noProof/>
          <w:lang w:val="es-ES" w:eastAsia="es-ES"/>
        </w:rPr>
        <w:drawing>
          <wp:inline distT="0" distB="0" distL="0" distR="0" wp14:anchorId="211FF61C" wp14:editId="62314BD0">
            <wp:extent cx="2895600" cy="708025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0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D20CB" w:rsidRDefault="004D20CB" w14:paraId="1A1D6929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 w:rsidR="00EE0AC3" w:rsidRDefault="00EE0AC3" w14:paraId="2C45E143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 w:rsidR="3966D59C" w:rsidP="25E10335" w:rsidRDefault="3966D59C" w14:paraId="6AC8301C" w14:textId="73B69384">
      <w:pPr>
        <w:pStyle w:val="Normal"/>
        <w:suppressLineNumbers w:val="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bidi w:val="0"/>
        <w:spacing w:before="0" w:beforeAutospacing="off" w:after="600" w:afterAutospacing="off" w:line="240" w:lineRule="auto"/>
        <w:ind w:left="360" w:right="0"/>
        <w:jc w:val="center"/>
      </w:pPr>
      <w:r w:rsidRPr="25E10335" w:rsidR="3966D59C">
        <w:rPr>
          <w:rFonts w:ascii="Times New Roman" w:hAnsi="Times New Roman" w:eastAsia="Times New Roman" w:cs="Times New Roman"/>
          <w:b w:val="1"/>
          <w:bCs w:val="1"/>
          <w:smallCaps w:val="1"/>
          <w:sz w:val="44"/>
          <w:szCs w:val="44"/>
        </w:rPr>
        <w:t>N-Stock</w:t>
      </w:r>
    </w:p>
    <w:p w:rsidR="00EE0AC3" w:rsidRDefault="00EE0AC3" w14:paraId="76D6FEEC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4D20CB" w:rsidRDefault="00587B75" w14:paraId="01D64140" w14:textId="369E6D6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PROYECTO DE PORTAFOLIO</w:t>
      </w:r>
    </w:p>
    <w:p w:rsidR="004D20CB" w:rsidRDefault="004D20CB" w14:paraId="615F2621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 w:rsidR="1B0F5993" w:rsidP="25E10335" w:rsidRDefault="1B0F5993" w14:paraId="1CA1D15F" w14:textId="48959B7D">
      <w:pPr>
        <w:pStyle w:val="Normal"/>
        <w:suppressLineNumbers w:val="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bidi w:val="0"/>
        <w:spacing w:before="0" w:beforeAutospacing="off" w:after="0" w:afterAutospacing="off" w:line="360" w:lineRule="auto"/>
        <w:ind w:left="360" w:right="0"/>
        <w:jc w:val="center"/>
      </w:pPr>
      <w:r w:rsidRPr="25E10335" w:rsidR="1B0F599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Javier Muñoz</w:t>
      </w:r>
    </w:p>
    <w:p w:rsidR="1B0F5993" w:rsidP="25E10335" w:rsidRDefault="1B0F5993" w14:paraId="12F4BF8A" w14:textId="6F321C40">
      <w:pPr>
        <w:pStyle w:val="Normal"/>
        <w:suppressLineNumbers w:val="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bidi w:val="0"/>
        <w:spacing w:before="0" w:beforeAutospacing="off" w:after="0" w:afterAutospacing="off" w:line="360" w:lineRule="auto"/>
        <w:ind w:left="360" w:right="0"/>
        <w:jc w:val="center"/>
      </w:pPr>
      <w:r w:rsidRPr="25E10335" w:rsidR="1B0F599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Paul Díaz</w:t>
      </w:r>
    </w:p>
    <w:p w:rsidR="1B0F5993" w:rsidP="25E10335" w:rsidRDefault="1B0F5993" w14:paraId="0CBAA854" w14:textId="360F4F5D">
      <w:pPr>
        <w:pStyle w:val="Normal"/>
        <w:suppressLineNumbers w:val="0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bidi w:val="0"/>
        <w:spacing w:before="0" w:beforeAutospacing="off" w:after="0" w:afterAutospacing="off" w:line="360" w:lineRule="auto"/>
        <w:ind w:left="360" w:right="0"/>
        <w:jc w:val="center"/>
      </w:pPr>
      <w:r w:rsidRPr="25E10335" w:rsidR="1B0F599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Joaquín Araneda</w:t>
      </w:r>
    </w:p>
    <w:p w:rsidR="00EE0AC3" w:rsidP="00EE0AC3" w:rsidRDefault="00EE0AC3" w14:paraId="138ED94B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EE0AC3" w:rsidP="00EE0AC3" w:rsidRDefault="00EE0AC3" w14:paraId="6A32CA3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color w:val="000000"/>
        </w:rPr>
      </w:pPr>
    </w:p>
    <w:p w:rsidR="004D20CB" w:rsidRDefault="004D20CB" w14:paraId="3ECF2C15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240" w:line="240" w:lineRule="auto"/>
        <w:ind w:left="360"/>
        <w:jc w:val="both"/>
        <w:rPr>
          <w:rFonts w:ascii="Times New Roman" w:hAnsi="Times New Roman" w:eastAsia="Times New Roman" w:cs="Times New Roman"/>
          <w:color w:val="000000"/>
        </w:rPr>
      </w:pPr>
    </w:p>
    <w:p w:rsidR="004D20CB" w:rsidRDefault="00587B75" w14:paraId="66BA6A1A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</w:pPr>
      <w:r>
        <w:rPr>
          <w:rFonts w:ascii="Times New Roman" w:hAnsi="Times New Roman" w:eastAsia="Times New Roman" w:cs="Times New Roman"/>
          <w:smallCaps/>
          <w:color w:val="000000"/>
          <w:sz w:val="28"/>
          <w:szCs w:val="28"/>
        </w:rPr>
        <w:t xml:space="preserve">Profesor Guía: </w:t>
      </w:r>
      <w:r>
        <w:rPr>
          <w:rFonts w:ascii="Times New Roman" w:hAnsi="Times New Roman" w:eastAsia="Times New Roman" w:cs="Times New Roman"/>
          <w:smallCaps/>
          <w:sz w:val="28"/>
          <w:szCs w:val="28"/>
        </w:rPr>
        <w:t>Cristian Moreno Sanhueza</w:t>
      </w:r>
    </w:p>
    <w:p w:rsidR="004D20CB" w:rsidRDefault="004D20CB" w14:paraId="4DEC5F3F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:rsidR="00EE0AC3" w:rsidP="25E10335" w:rsidRDefault="00EE0AC3" w14:paraId="11B2CDD3" w14:textId="5C4D517E">
      <w:pPr>
        <w:pStyle w:val="Normal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</w:pPr>
    </w:p>
    <w:p w:rsidR="004D20CB" w:rsidP="25E10335" w:rsidRDefault="00587B75" w14:paraId="000EDF30" w14:textId="38179DE9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</w:pPr>
      <w:r w:rsidRPr="25E10335" w:rsidR="00587B7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es-ES"/>
        </w:rPr>
        <w:t>(</w:t>
      </w:r>
      <w:r w:rsidRPr="25E10335" w:rsidR="00EE0AC3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s-ES"/>
        </w:rPr>
        <w:t>Mayo</w:t>
      </w:r>
      <w:r w:rsidRPr="25E10335" w:rsidR="00587B7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es-ES"/>
        </w:rPr>
        <w:t xml:space="preserve">, </w:t>
      </w:r>
      <w:r w:rsidRPr="25E10335" w:rsidR="00EE0AC3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s-ES"/>
        </w:rPr>
        <w:t>2026</w:t>
      </w:r>
      <w:r w:rsidRPr="25E10335" w:rsidR="00587B7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es-ES"/>
        </w:rPr>
        <w:t>)</w:t>
      </w:r>
      <w:bookmarkStart w:name="_GoBack" w:id="0"/>
      <w:bookmarkEnd w:id="0"/>
    </w:p>
    <w:p w:rsidR="00EE0AC3" w:rsidP="25E10335" w:rsidRDefault="00EE0AC3" w14:paraId="65241901" w14:textId="0F85944E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 w:line="360" w:lineRule="auto"/>
        <w:ind w:left="360"/>
        <w:jc w:val="center"/>
      </w:pPr>
      <w:r w:rsidRPr="25E10335" w:rsidR="00EE0AC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San Bernardo</w:t>
      </w:r>
      <w:r w:rsidRPr="25E10335" w:rsidR="00587B7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– Chile</w:t>
      </w:r>
    </w:p>
    <w:p w:rsidR="004D20CB" w:rsidP="25E10335" w:rsidRDefault="004D20CB" w14:paraId="51D2FA31" w14:textId="77777777">
      <w:pPr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4D20CB" w:rsidP="25E10335" w:rsidRDefault="004D20CB" w14:paraId="6DE570E7" w14:textId="2827D9BE">
      <w:pPr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INDICE</w:t>
      </w:r>
    </w:p>
    <w:p w:rsidR="004D20CB" w:rsidP="25E10335" w:rsidRDefault="004D20CB" w14:paraId="663E4639" w14:textId="54D586CA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1. Breve </w:t>
      </w: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introducción</w:t>
      </w:r>
    </w:p>
    <w:p w:rsidR="004D20CB" w:rsidP="25E10335" w:rsidRDefault="004D20CB" w14:paraId="66628A31" w14:textId="256C4DC1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2. Desarrollo del proyecto</w:t>
      </w:r>
    </w:p>
    <w:p w:rsidR="004D20CB" w:rsidP="25E10335" w:rsidRDefault="004D20CB" w14:paraId="635F0670" w14:textId="72C4C136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3. </w:t>
      </w: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Actualización</w:t>
      </w: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 del avance</w:t>
      </w:r>
    </w:p>
    <w:p w:rsidR="004D20CB" w:rsidP="25E10335" w:rsidRDefault="004D20CB" w14:paraId="4AB64F66" w14:textId="5AA35F4D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4. Plan de pruebas funcionales</w:t>
      </w:r>
    </w:p>
    <w:p w:rsidR="004D20CB" w:rsidP="25E10335" w:rsidRDefault="004D20CB" w14:paraId="631CF1EE" w14:textId="399EFB04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5. Trazabilidad RF-CP</w:t>
      </w:r>
    </w:p>
    <w:p w:rsidR="004D20CB" w:rsidP="25E10335" w:rsidRDefault="004D20CB" w14:paraId="712D0128" w14:textId="01C11363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6. Casos de prueba</w:t>
      </w:r>
    </w:p>
    <w:p w:rsidR="004D20CB" w:rsidP="25E10335" w:rsidRDefault="004D20CB" w14:paraId="6C9B9874" w14:textId="0FF77AA1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7. Estrategia de </w:t>
      </w: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ejecución</w:t>
      </w:r>
    </w:p>
    <w:p w:rsidR="004D20CB" w:rsidP="25E10335" w:rsidRDefault="004D20CB" w14:paraId="3B62F57A" w14:textId="1F9517A3">
      <w:pPr>
        <w:pStyle w:val="Normal"/>
        <w:spacing w:after="200" w:line="276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</w:pP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8. </w:t>
      </w:r>
      <w:r w:rsidRPr="25E10335" w:rsidR="0B805FD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Conclusión</w:t>
      </w:r>
    </w:p>
    <w:p w:rsidR="004D20CB" w:rsidP="25E10335" w:rsidRDefault="004D20CB" w14:paraId="6C9A0D9D" w14:textId="000126B9">
      <w:pPr>
        <w:pStyle w:val="Normal"/>
        <w:spacing w:after="200" w:line="276" w:lineRule="auto"/>
        <w:rPr>
          <w:b w:val="1"/>
          <w:bCs w:val="1"/>
          <w:sz w:val="24"/>
          <w:szCs w:val="24"/>
        </w:rPr>
      </w:pPr>
    </w:p>
    <w:p w:rsidR="004D20CB" w:rsidP="25E10335" w:rsidRDefault="004D20CB" w14:paraId="25D4FB1A" w14:textId="6F689A90">
      <w:pPr>
        <w:spacing w:after="200" w:line="276" w:lineRule="auto"/>
        <w:rPr>
          <w:b w:val="1"/>
          <w:bCs w:val="1"/>
          <w:sz w:val="24"/>
          <w:szCs w:val="24"/>
        </w:rPr>
      </w:pPr>
    </w:p>
    <w:p w:rsidR="004D20CB" w:rsidRDefault="004D20CB" w14:paraId="76B1CAFD" w14:textId="77777777">
      <w:pPr>
        <w:spacing w:after="200" w:line="276" w:lineRule="auto"/>
        <w:rPr>
          <w:b/>
          <w:sz w:val="24"/>
          <w:szCs w:val="24"/>
        </w:rPr>
      </w:pPr>
    </w:p>
    <w:p w:rsidR="004D20CB" w:rsidRDefault="004D20CB" w14:paraId="1DC5551B" w14:textId="77777777">
      <w:pPr>
        <w:spacing w:after="200" w:line="276" w:lineRule="auto"/>
        <w:rPr>
          <w:b/>
          <w:sz w:val="24"/>
          <w:szCs w:val="24"/>
        </w:rPr>
      </w:pPr>
    </w:p>
    <w:p w:rsidR="004D20CB" w:rsidRDefault="004D20CB" w14:paraId="365EB6C4" w14:textId="77777777">
      <w:pPr>
        <w:pStyle w:val="Ttulo2"/>
        <w:spacing w:after="200" w:line="276" w:lineRule="auto"/>
        <w:rPr>
          <w:sz w:val="24"/>
          <w:szCs w:val="24"/>
        </w:rPr>
      </w:pPr>
      <w:bookmarkStart w:name="_6pn9nspx9nv4" w:id="1"/>
      <w:bookmarkEnd w:id="1"/>
    </w:p>
    <w:p w:rsidR="25E10335" w:rsidP="25E10335" w:rsidRDefault="25E10335" w14:paraId="28D50AB5" w14:textId="423AA0BD">
      <w:pPr>
        <w:pStyle w:val="Normal"/>
      </w:pPr>
    </w:p>
    <w:p w:rsidR="25E10335" w:rsidP="25E10335" w:rsidRDefault="25E10335" w14:paraId="24107961" w14:textId="7AC062B6">
      <w:pPr>
        <w:pStyle w:val="Normal"/>
      </w:pPr>
    </w:p>
    <w:p w:rsidR="25E10335" w:rsidP="25E10335" w:rsidRDefault="25E10335" w14:paraId="704A064C" w14:textId="3FDE1EE4">
      <w:pPr>
        <w:pStyle w:val="Normal"/>
      </w:pPr>
    </w:p>
    <w:p w:rsidR="25E10335" w:rsidP="25E10335" w:rsidRDefault="25E10335" w14:paraId="4CF4730E" w14:textId="079F9680">
      <w:pPr>
        <w:pStyle w:val="Normal"/>
      </w:pPr>
    </w:p>
    <w:p w:rsidR="25E10335" w:rsidP="25E10335" w:rsidRDefault="25E10335" w14:paraId="7E3145FD" w14:textId="40EAA145">
      <w:pPr>
        <w:pStyle w:val="Normal"/>
      </w:pPr>
    </w:p>
    <w:p w:rsidR="25E10335" w:rsidP="25E10335" w:rsidRDefault="25E10335" w14:paraId="754A75AF" w14:textId="43991F5D">
      <w:pPr>
        <w:pStyle w:val="Normal"/>
      </w:pPr>
    </w:p>
    <w:p w:rsidR="25E10335" w:rsidP="25E10335" w:rsidRDefault="25E10335" w14:paraId="1A9B0365" w14:textId="54AC7AA8">
      <w:pPr>
        <w:pStyle w:val="Normal"/>
      </w:pPr>
    </w:p>
    <w:p w:rsidR="25E10335" w:rsidP="25E10335" w:rsidRDefault="25E10335" w14:paraId="662FFBA9" w14:textId="30E29171">
      <w:pPr>
        <w:pStyle w:val="Normal"/>
      </w:pPr>
    </w:p>
    <w:p w:rsidR="25E10335" w:rsidP="25E10335" w:rsidRDefault="25E10335" w14:paraId="0D3528A6" w14:textId="32B53BB0">
      <w:pPr>
        <w:pStyle w:val="Normal"/>
      </w:pPr>
    </w:p>
    <w:p w:rsidR="25E10335" w:rsidP="25E10335" w:rsidRDefault="25E10335" w14:paraId="3A5E6F39" w14:textId="390F2128">
      <w:pPr>
        <w:pStyle w:val="Normal"/>
      </w:pPr>
    </w:p>
    <w:p w:rsidR="25E10335" w:rsidP="25E10335" w:rsidRDefault="25E10335" w14:paraId="620990ED" w14:textId="749CD35C">
      <w:pPr>
        <w:pStyle w:val="Normal"/>
      </w:pPr>
    </w:p>
    <w:p w:rsidR="25E10335" w:rsidP="25E10335" w:rsidRDefault="25E10335" w14:paraId="545CBDE6" w14:textId="19EF3E4A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3BC487C" w:rsidP="25E10335" w:rsidRDefault="13BC487C" w14:paraId="22EB21F3" w14:textId="7696A95B">
      <w:pPr>
        <w:p>
          <w:r>
            <w:br w:type="page"/>
          </w:r>
        </w:p>
        <w:p>
          <w:pPr>
            <w:pStyle w:val="Ttulo1"/>
          </w:pPr>
          <w:r>
            <w:t xml:space="preserve">DOCUMENTO UNIFICADO DE INFORMES NSTOCK</w:t>
          </w:r>
        </w:p>
        <w:p>
          <w:r>
            <w:t xml:space="preserve">Este documento consolida los informes anteriores del proyecto NSTOCK con el informe final corregido. Se mantiene como diseño base el informe final corregido y se agregan los informes previos como antecedentes para mostrar la evolución del proyecto desde la definición inicial hasta la validación final.</w:t>
          </w:r>
        </w:p>
        <w:tbl>
          <w:tblPr>
            <w:tblW w:w="0" w:type="auto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D9E2EC"/>
              <w:insideV w:val="single" w:sz="4" w:space="0" w:color="D9E2EC"/>
            </w:tblBorders>
            <w:tblCellMar>
              <w:left w:w="80" w:type="dxa"/>
              <w:right w:w="80" w:type="dxa"/>
              <w:top w:w="60" w:type="dxa"/>
              <w:bottom w:w="60" w:type="dxa"/>
            </w:tblCellMar>
          </w:tblPr>
          <w:tr>
            <w:tc>
              <w:tcPr>
                <w:tcW w:w="2500" w:type="dxa"/>
                <w:shd w:fill="1F4E79"/>
              </w:tcPr>
              <w:p>
                <w:r>
                  <w:rPr>
                    <w:b/>
                    <w:color w:val="FFFFFF"/>
                  </w:rPr>
                  <w:t xml:space="preserve">Documento</w:t>
                </w:r>
              </w:p>
            </w:tc>
            <w:tc>
              <w:tcPr>
                <w:tcW w:w="2600" w:type="dxa"/>
                <w:shd w:fill="1F4E79"/>
              </w:tcPr>
              <w:p>
                <w:r>
                  <w:rPr>
                    <w:b/>
                    <w:color w:val="FFFFFF"/>
                  </w:rPr>
                  <w:t xml:space="preserve">Rol dentro del informe unificado</w:t>
                </w:r>
              </w:p>
            </w:tc>
            <w:tc>
              <w:tcPr>
                <w:tcW w:w="7200" w:type="dxa"/>
                <w:shd w:fill="1F4E79"/>
              </w:tcPr>
              <w:p>
                <w:r>
                  <w:rPr>
                    <w:b/>
                    <w:color w:val="FFFFFF"/>
                  </w:rPr>
                  <w:t xml:space="preserve">Integración realizada</w:t>
                </w:r>
              </w:p>
            </w:tc>
          </w:tr>
          <w:tr>
            <w:tc>
              <w:tcPr>
                <w:tcW w:w="2500" w:type="dxa"/>
              </w:tcPr>
              <w:p>
                <w:r>
                  <w:t xml:space="preserve">Informe N1 NSTOCK</w:t>
                </w:r>
              </w:p>
            </w:tc>
            <w:tc>
              <w:tcPr>
                <w:tcW w:w="2600" w:type="dxa"/>
              </w:tcPr>
              <w:p>
                <w:r>
                  <w:t xml:space="preserve">Antecedente inicial</w:t>
                </w:r>
              </w:p>
            </w:tc>
            <w:tc>
              <w:tcPr>
                <w:tcW w:w="7200" w:type="dxa"/>
              </w:tcPr>
              <w:p>
                <w:r>
                  <w:t xml:space="preserve">Se integra como Anexo A con contexto del problema, mercado objetivo, alcance, solución tecnológica y planificación Scrum inicial.</w:t>
                </w:r>
              </w:p>
            </w:tc>
          </w:tr>
          <w:tr>
            <w:tc>
              <w:tcPr>
                <w:tcW w:w="2500" w:type="dxa"/>
              </w:tcPr>
              <w:p>
                <w:r>
                  <w:t xml:space="preserve">Informe N2 NSTOCK</w:t>
                </w:r>
              </w:p>
            </w:tc>
            <w:tc>
              <w:tcPr>
                <w:tcW w:w="2600" w:type="dxa"/>
              </w:tcPr>
              <w:p>
                <w:r>
                  <w:t xml:space="preserve">Antecedente intermedio</w:t>
                </w:r>
              </w:p>
            </w:tc>
            <w:tc>
              <w:tcPr>
                <w:tcW w:w="7200" w:type="dxa"/>
              </w:tcPr>
              <w:p>
                <w:r>
                  <w:t xml:space="preserve">Se integra como Anexo B normalizado con el estado de avance previo: desarrollo funcional, revisión de módulos, enfoque cloud y base para pruebas.</w:t>
                </w:r>
              </w:p>
            </w:tc>
          </w:tr>
          <w:tr>
            <w:tc>
              <w:tcPr>
                <w:tcW w:w="2500" w:type="dxa"/>
              </w:tcPr>
              <w:p>
                <w:r>
                  <w:t xml:space="preserve">Informe Final NSTOCK corregido</w:t>
                </w:r>
              </w:p>
            </w:tc>
            <w:tc>
              <w:tcPr>
                <w:tcW w:w="2600" w:type="dxa"/>
              </w:tcPr>
              <w:p>
                <w:r>
                  <w:t xml:space="preserve">Documento principal</w:t>
                </w:r>
              </w:p>
            </w:tc>
            <w:tc>
              <w:tcPr>
                <w:tcW w:w="7200" w:type="dxa"/>
              </w:tcPr>
              <w:p>
                <w:r>
                  <w:t xml:space="preserve">Se mantiene como cuerpo central y diseño base; incluye retroalimentación, herramientas, resultados de pruebas y evidencias de mejoras.</w:t>
                </w:r>
              </w:p>
            </w:tc>
          </w:tr>
        </w:tbl>
        <w:p>
          <w:pPr>
            <w:pStyle w:val="Ttulo2"/>
          </w:pPr>
          <w:r>
            <w:t xml:space="preserve">Estructura del documento unificado</w:t>
          </w:r>
        </w:p>
        <w:p>
          <w:r>
            <w:t xml:space="preserve">1. Cuerpo principal: Informe Final NSTOCK corregido, con retroalimentación, herramientas, resultados de pruebas y evidencias.</w:t>
          </w:r>
        </w:p>
        <w:p>
          <w:r>
            <w:t xml:space="preserve">2. Anexo A: Informe N1 NSTOCK, correspondiente al estado de avance inicial y definición del proyecto.</w:t>
          </w:r>
        </w:p>
        <w:p>
          <w:r>
            <w:t xml:space="preserve">3. Anexo B: Informe N2 NSTOCK, correspondiente a la etapa intermedia de avance y preparación de la entrega final.</w:t>
          </w:r>
        </w:p>
        <w:pStyle w:val="ListParagraph"/>
        <w:numPr>
          <w:ilvl w:val="0"/>
          <w:numId w:val="2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INTRODUCCION: El presente informe actualiza el estado de avance de NSTOCK, incorporando el desarrollo funcional revisado y los entregables de pruebas preparados para el cierre del proyecto. NSTOCK es un sistema web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cloud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25E10335" w:rsidR="144B000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gestión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inventario y punto de venta, orientado a Pymes del sector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retail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que operan una o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mas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sucursales y requieren control centralizado de stock, ventas y </w:t>
      </w:r>
      <w:r w:rsidRPr="25E10335" w:rsidR="5462C5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reposición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25E10335" w:rsidP="25E10335" w:rsidRDefault="25E10335" w14:paraId="295031F4" w14:textId="2957DC88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3BC487C" w:rsidP="25E10335" w:rsidRDefault="13BC487C" w14:paraId="4957DFDD" w14:textId="03B03224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DESARROLLO DEL PROYECTO</w:t>
      </w:r>
    </w:p>
    <w:p w:rsidR="13BC487C" w:rsidP="25E10335" w:rsidRDefault="13BC487C" w14:paraId="3755A046" w14:textId="0E03D8FC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2.1 Contexto del proyecto Los comercios de barrio suelen iniciar con procesos manuales o planillas aisladas. Cuando abren nuevas sucursales, cada local comienza a operar como una isla, generando descuadres de stock, retrasos en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caja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falta de trazabilidad para la </w:t>
      </w:r>
      <w:r w:rsidRPr="25E10335" w:rsidR="6F6A27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recepción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25E10335" w:rsidR="6B41434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mercadería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2.2 </w:t>
      </w:r>
      <w:r w:rsidRPr="25E10335" w:rsidR="01F9A7F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Problemática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El problema central es el descontrol de inventario, la perdida de </w:t>
      </w:r>
      <w:r w:rsidRPr="25E10335" w:rsidR="2795D6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información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la lentitud operativa en Pymes con </w:t>
      </w:r>
      <w:r w:rsidRPr="25E10335" w:rsidR="033009F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múltiples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puntos de venta. NSTOCK aborda este problema mediante inventario por sucursal, roles de usuario, </w:t>
      </w:r>
      <w:r w:rsidRPr="25E10335" w:rsidR="7B74985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búsqueda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por </w:t>
      </w:r>
      <w:r w:rsidRPr="25E10335" w:rsidR="0D87E20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código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barras, punto de venta y registro de movimientos. 2.3 Mercado objetivo y </w:t>
      </w:r>
      <w:r w:rsidRPr="25E10335" w:rsidR="4B94556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homologación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El mercado objetivo son micro, </w:t>
      </w:r>
      <w:r w:rsidRPr="25E10335" w:rsidR="7B53E7F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pequeñas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medianas empresas del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retail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tradicional. Frente a soluciones como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Bsale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relBase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NSTOCK se plantea como alternativa </w:t>
      </w:r>
      <w:r w:rsidRPr="25E10335" w:rsidR="0A5877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académica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menor costo, con foco 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multi-sucursal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25E10335" w:rsidR="6F47C10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módulos</w:t>
      </w:r>
      <w:r w:rsidRPr="25E10335" w:rsidR="13BC487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simples para caja, inventario, ingreso de productos y consulta.</w:t>
      </w:r>
    </w:p>
    <w:p w:rsidR="25E10335" w:rsidP="25E10335" w:rsidRDefault="25E10335" w14:paraId="7C688E5D" w14:textId="1512A0E7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209"/>
        <w:gridCol w:w="2209"/>
        <w:gridCol w:w="2209"/>
        <w:gridCol w:w="2209"/>
      </w:tblGrid>
      <w:tr w:rsidR="25E10335" w:rsidTr="25E10335" w14:paraId="6481BCFB">
        <w:trPr>
          <w:trHeight w:val="300"/>
        </w:trPr>
        <w:tc>
          <w:tcPr>
            <w:tcW w:w="2209" w:type="dxa"/>
            <w:tcMar/>
            <w:vAlign w:val="center"/>
          </w:tcPr>
          <w:p w:rsidR="25E10335" w:rsidP="25E10335" w:rsidRDefault="25E10335" w14:paraId="1DAC7F87" w14:textId="794FADAA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Característica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3CD2229C" w14:textId="7F874B64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  <w:lang w:val="es-ES"/>
              </w:rPr>
              <w:t>Bsale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3FE695C1" w14:textId="77E084CE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  <w:lang w:val="es-ES"/>
              </w:rPr>
              <w:t>relBase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6D582B92" w14:textId="38C0BE23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NSTOCK</w:t>
            </w:r>
          </w:p>
        </w:tc>
      </w:tr>
      <w:tr w:rsidR="25E10335" w:rsidTr="25E10335" w14:paraId="1988A5D8">
        <w:trPr>
          <w:trHeight w:val="300"/>
        </w:trPr>
        <w:tc>
          <w:tcPr>
            <w:tcW w:w="2209" w:type="dxa"/>
            <w:tcMar/>
            <w:vAlign w:val="center"/>
          </w:tcPr>
          <w:p w:rsidR="25E10335" w:rsidP="25E10335" w:rsidRDefault="25E10335" w14:paraId="5B5B8273" w14:textId="4CA22F7D">
            <w:pPr>
              <w:spacing w:before="0" w:beforeAutospacing="off" w:after="0" w:afterAutospacing="off"/>
            </w:pPr>
            <w:r w:rsidR="25E10335">
              <w:rPr/>
              <w:t>Costo base mensual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4B7C310A" w14:textId="1B485E5C">
            <w:pPr>
              <w:spacing w:before="0" w:beforeAutospacing="off" w:after="0" w:afterAutospacing="off"/>
            </w:pPr>
            <w:r w:rsidR="25E10335">
              <w:rPr/>
              <w:t>Alto para Pyme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5F12174B" w14:textId="04206CD0">
            <w:pPr>
              <w:spacing w:before="0" w:beforeAutospacing="off" w:after="0" w:afterAutospacing="off"/>
            </w:pPr>
            <w:r w:rsidR="25E10335">
              <w:rPr/>
              <w:t>Medio/alto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4DE93D54" w14:textId="3DF1FF35">
            <w:pPr>
              <w:spacing w:before="0" w:beforeAutospacing="off" w:after="0" w:afterAutospacing="off"/>
            </w:pPr>
            <w:r w:rsidR="25E10335">
              <w:rPr/>
              <w:t>Bajo costo propuesto</w:t>
            </w:r>
          </w:p>
        </w:tc>
      </w:tr>
      <w:tr w:rsidR="25E10335" w:rsidTr="25E10335" w14:paraId="0A785CBB">
        <w:trPr>
          <w:trHeight w:val="300"/>
        </w:trPr>
        <w:tc>
          <w:tcPr>
            <w:tcW w:w="2209" w:type="dxa"/>
            <w:tcMar/>
            <w:vAlign w:val="center"/>
          </w:tcPr>
          <w:p w:rsidR="25E10335" w:rsidP="25E10335" w:rsidRDefault="25E10335" w14:paraId="6CA544A4" w14:textId="1D35832D">
            <w:pPr>
              <w:spacing w:before="0" w:beforeAutospacing="off" w:after="0" w:afterAutospacing="off"/>
            </w:pPr>
            <w:r w:rsidR="25E10335">
              <w:rPr/>
              <w:t>Sucursales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3F49A424" w14:textId="2BE53341">
            <w:pPr>
              <w:spacing w:before="0" w:beforeAutospacing="off" w:after="0" w:afterAutospacing="off"/>
            </w:pPr>
            <w:r w:rsidR="25E10335">
              <w:rPr/>
              <w:t>Costo adicional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174A862A" w14:textId="7F6D62AD">
            <w:pPr>
              <w:spacing w:before="0" w:beforeAutospacing="off" w:after="0" w:afterAutospacing="off"/>
            </w:pPr>
            <w:r w:rsidR="25E10335">
              <w:rPr/>
              <w:t>Costo adicional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3ABBE56B" w14:textId="732C5B86">
            <w:pPr>
              <w:spacing w:before="0" w:beforeAutospacing="off" w:after="0" w:afterAutospacing="off"/>
            </w:pPr>
            <w:r w:rsidR="25E10335">
              <w:rPr/>
              <w:t>Sin costo adicional en MVP</w:t>
            </w:r>
          </w:p>
        </w:tc>
      </w:tr>
      <w:tr w:rsidR="25E10335" w:rsidTr="25E10335" w14:paraId="6C588E07">
        <w:trPr>
          <w:trHeight w:val="300"/>
        </w:trPr>
        <w:tc>
          <w:tcPr>
            <w:tcW w:w="2209" w:type="dxa"/>
            <w:tcMar/>
            <w:vAlign w:val="center"/>
          </w:tcPr>
          <w:p w:rsidR="25E10335" w:rsidP="25E10335" w:rsidRDefault="25E10335" w14:paraId="03376F3D" w14:textId="241FECB5">
            <w:pPr>
              <w:spacing w:before="0" w:beforeAutospacing="off" w:after="0" w:afterAutospacing="off"/>
            </w:pPr>
            <w:r w:rsidR="25E10335">
              <w:rPr/>
              <w:t>Consultor de precios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27DFD36F" w14:textId="6A762653">
            <w:pPr>
              <w:spacing w:before="0" w:beforeAutospacing="off" w:after="0" w:afterAutospacing="off"/>
            </w:pPr>
            <w:r w:rsidR="25E10335">
              <w:rPr/>
              <w:t>Integrado al POS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7512A9ED" w14:textId="7555E03D">
            <w:pPr>
              <w:spacing w:before="0" w:beforeAutospacing="off" w:after="0" w:afterAutospacing="off"/>
            </w:pPr>
            <w:r w:rsidR="25E10335">
              <w:rPr/>
              <w:t>Integrado al POS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7ABC4730" w14:textId="17A96A76">
            <w:pPr>
              <w:spacing w:before="0" w:beforeAutospacing="off" w:after="0" w:afterAutospacing="off"/>
            </w:pPr>
            <w:r w:rsidR="25E10335">
              <w:rPr/>
              <w:t>Módulo separado</w:t>
            </w:r>
          </w:p>
        </w:tc>
      </w:tr>
      <w:tr w:rsidR="25E10335" w:rsidTr="25E10335" w14:paraId="5E35D719">
        <w:trPr>
          <w:trHeight w:val="300"/>
        </w:trPr>
        <w:tc>
          <w:tcPr>
            <w:tcW w:w="2209" w:type="dxa"/>
            <w:tcMar/>
            <w:vAlign w:val="center"/>
          </w:tcPr>
          <w:p w:rsidR="25E10335" w:rsidP="25E10335" w:rsidRDefault="25E10335" w14:paraId="5C057FF3" w14:textId="239F6B4A">
            <w:pPr>
              <w:spacing w:before="0" w:beforeAutospacing="off" w:after="0" w:afterAutospacing="off"/>
            </w:pPr>
            <w:r w:rsidR="25E10335">
              <w:rPr/>
              <w:t>Infraestructura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41F27936" w14:textId="11355DD9">
            <w:pPr>
              <w:spacing w:before="0" w:beforeAutospacing="off" w:after="0" w:afterAutospacing="off"/>
            </w:pPr>
            <w:r w:rsidR="25E10335">
              <w:rPr/>
              <w:t>Cloud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46232C0F" w14:textId="2C7B9845">
            <w:pPr>
              <w:spacing w:before="0" w:beforeAutospacing="off" w:after="0" w:afterAutospacing="off"/>
            </w:pPr>
            <w:r w:rsidR="25E10335">
              <w:rPr/>
              <w:t>Cloud</w:t>
            </w:r>
          </w:p>
        </w:tc>
        <w:tc>
          <w:tcPr>
            <w:tcW w:w="2209" w:type="dxa"/>
            <w:tcMar/>
            <w:vAlign w:val="center"/>
          </w:tcPr>
          <w:p w:rsidR="25E10335" w:rsidP="25E10335" w:rsidRDefault="25E10335" w14:paraId="1DFEFC40" w14:textId="16B19039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Cloud PaaS/DBaaS</w:t>
            </w:r>
          </w:p>
        </w:tc>
      </w:tr>
    </w:tbl>
    <w:p w:rsidR="25E10335" w:rsidP="25E10335" w:rsidRDefault="25E10335" w14:paraId="007B2560" w14:textId="062CFF23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D5D2748" w:rsidP="25E10335" w:rsidRDefault="6D5D2748" w14:paraId="5959A0A2" w14:textId="4B62B288">
      <w:pPr>
        <w:ind w:left="720"/>
        <w:jc w:val="both"/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2.4 Objetivos</w:t>
      </w:r>
    </w:p>
    <w:p w:rsidR="6D5D2748" w:rsidP="25E10335" w:rsidRDefault="6D5D2748" w14:paraId="3BE90AEF" w14:textId="3260AC8A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Desarrollar un sistema web cloud para inventario y punto de venta.</w:t>
      </w:r>
    </w:p>
    <w:p w:rsidR="6D5D2748" w:rsidP="25E10335" w:rsidRDefault="6D5D2748" w14:paraId="3C54B3DA" w14:textId="1FEA4960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Controlar acceso por roles Administrador y Cajero.</w:t>
      </w:r>
    </w:p>
    <w:p w:rsidR="6D5D2748" w:rsidP="25E10335" w:rsidRDefault="6D5D2748" w14:paraId="1EBD6DBB" w14:textId="3372D18A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Gestionar stock por sucursal y registrar movimientos de inventario.</w:t>
      </w:r>
    </w:p>
    <w:p w:rsidR="6D5D2748" w:rsidP="25E10335" w:rsidRDefault="6D5D2748" w14:paraId="2030786C" w14:textId="09257C7B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Permitir ventas con descuento 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automático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stock.</w:t>
      </w:r>
    </w:p>
    <w:p w:rsidR="6D5D2748" w:rsidP="25E10335" w:rsidRDefault="6D5D2748" w14:paraId="00D975D1" w14:textId="70E61F31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Preparar plan de pruebas funcionales y planilla de casos de prueba.</w:t>
      </w:r>
    </w:p>
    <w:p w:rsidR="25E10335" w:rsidP="25E10335" w:rsidRDefault="25E10335" w14:paraId="3D0AC958" w14:textId="272A8DA7">
      <w:pPr>
        <w:ind w:left="144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4B22F42F" w14:textId="572175DA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5BDBFC47" w14:textId="4F8D64A6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9214A2B" w14:textId="4F45695D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F5F141A" w14:textId="5D6E5EB5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D5D2748" w:rsidP="25E10335" w:rsidRDefault="6D5D2748" w14:paraId="55C986E1" w14:textId="5AB3BBF9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ACTUALIZACION DEL AVANCE El informe queda actualizado con base en la </w:t>
      </w:r>
      <w:r w:rsidRPr="25E10335" w:rsidR="5F62B45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revisión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del proyecto 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NStock-main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El sistema revisado corresponde a una </w:t>
      </w:r>
      <w:r w:rsidRPr="25E10335" w:rsidR="72C3B6D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aplicación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Spring Boot con Java 21, 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frontend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HTML/CSS/JavaScript, persistencia MySQL mediante JPA y 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endpoints</w:t>
      </w:r>
      <w:r w:rsidRPr="25E10335" w:rsidR="6D5D274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REST para productos, inventario, sucursales, ventas y pagos.</w:t>
      </w:r>
    </w:p>
    <w:p w:rsidR="25E10335" w:rsidP="25E10335" w:rsidRDefault="25E10335" w14:paraId="387B7927" w14:textId="7A0B9EB5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45"/>
        <w:gridCol w:w="2945"/>
        <w:gridCol w:w="2945"/>
      </w:tblGrid>
      <w:tr w:rsidR="25E10335" w:rsidTr="25E10335" w14:paraId="6F791F37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602C11E6" w14:textId="1171D61A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Módulo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55E0775A" w14:textId="6C73D83F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Estado actualizado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7FC37B38" w14:textId="26684947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Evidencia funcional</w:t>
            </w:r>
          </w:p>
        </w:tc>
      </w:tr>
      <w:tr w:rsidR="25E10335" w:rsidTr="25E10335" w14:paraId="53BCC9DF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4CAEC612" w14:textId="397FE26C">
            <w:pPr>
              <w:spacing w:before="0" w:beforeAutospacing="off" w:after="0" w:afterAutospacing="off"/>
            </w:pPr>
            <w:r w:rsidR="25E10335">
              <w:rPr/>
              <w:t>Autenticación y roles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798FFEB" w14:textId="300E07A3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Implementado en frontend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1DFB041" w14:textId="696CFFC4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Usuarios admin/1234 y usuario/1234 con permisos diferenciados.</w:t>
            </w:r>
          </w:p>
        </w:tc>
      </w:tr>
      <w:tr w:rsidR="25E10335" w:rsidTr="25E10335" w14:paraId="67F64E09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502F7F23" w14:textId="10A61314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538A651" w14:textId="2FF0FFA4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Implementado en backend y frontend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4FEC9B8E" w14:textId="71C2F2CA">
            <w:pPr>
              <w:spacing w:before="0" w:beforeAutospacing="off" w:after="0" w:afterAutospacing="off"/>
            </w:pPr>
            <w:r w:rsidR="25E10335">
              <w:rPr/>
              <w:t>Búsqueda por código, creación, obtención y edición de producto.</w:t>
            </w:r>
          </w:p>
        </w:tc>
      </w:tr>
      <w:tr w:rsidR="25E10335" w:rsidTr="25E10335" w14:paraId="72A395C3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6DA423A7" w14:textId="3EA884A9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5A18773E" w14:textId="400128AA">
            <w:pPr>
              <w:spacing w:before="0" w:beforeAutospacing="off" w:after="0" w:afterAutospacing="off"/>
            </w:pPr>
            <w:r w:rsidR="25E10335">
              <w:rPr/>
              <w:t>Implementado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45DED39F" w14:textId="51E79488">
            <w:pPr>
              <w:spacing w:before="0" w:beforeAutospacing="off" w:after="0" w:afterAutospacing="off"/>
            </w:pPr>
            <w:r w:rsidR="25E10335">
              <w:rPr/>
              <w:t>Listado por sucursal, ajuste manual, ingreso rápido y merma.</w:t>
            </w:r>
          </w:p>
        </w:tc>
      </w:tr>
      <w:tr w:rsidR="25E10335" w:rsidTr="25E10335" w14:paraId="5302F375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0B60ECE7" w14:textId="10403246">
            <w:pPr>
              <w:spacing w:before="0" w:beforeAutospacing="off" w:after="0" w:afterAutospacing="off"/>
            </w:pPr>
            <w:r w:rsidR="25E10335">
              <w:rPr/>
              <w:t>Sucursales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99D53A4" w14:textId="0A65EB59">
            <w:pPr>
              <w:spacing w:before="0" w:beforeAutospacing="off" w:after="0" w:afterAutospacing="off"/>
            </w:pPr>
            <w:r w:rsidR="25E10335">
              <w:rPr/>
              <w:t>Implementado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34E6C32" w14:textId="20EB00B3">
            <w:pPr>
              <w:spacing w:before="0" w:beforeAutospacing="off" w:after="0" w:afterAutospacing="off"/>
            </w:pPr>
            <w:r w:rsidR="25E10335">
              <w:rPr/>
              <w:t>Listado de sucursales y selección de sucursal activa.</w:t>
            </w:r>
          </w:p>
        </w:tc>
      </w:tr>
      <w:tr w:rsidR="25E10335" w:rsidTr="25E10335" w14:paraId="33AD78AE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0EF0A647" w14:textId="3ED2877F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6E67E2B9" w14:textId="63964FF5">
            <w:pPr>
              <w:spacing w:before="0" w:beforeAutospacing="off" w:after="0" w:afterAutospacing="off"/>
            </w:pPr>
            <w:r w:rsidR="25E10335">
              <w:rPr/>
              <w:t>Implementado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7C60EF5D" w14:textId="0EECF1A6">
            <w:pPr>
              <w:spacing w:before="0" w:beforeAutospacing="off" w:after="0" w:afterAutospacing="off"/>
            </w:pPr>
            <w:r w:rsidR="25E10335">
              <w:rPr/>
              <w:t>Registro de venta, detalle, total y descuento de stock.</w:t>
            </w:r>
          </w:p>
        </w:tc>
      </w:tr>
      <w:tr w:rsidR="25E10335" w:rsidTr="25E10335" w14:paraId="6DDC42A6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4496CF34" w14:textId="3BE42B0C">
            <w:pPr>
              <w:spacing w:before="0" w:beforeAutospacing="off" w:after="0" w:afterAutospacing="off"/>
            </w:pPr>
            <w:r w:rsidR="25E10335">
              <w:rPr/>
              <w:t>Pagos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56B3042C" w14:textId="49B106A0">
            <w:pPr>
              <w:spacing w:before="0" w:beforeAutospacing="off" w:after="0" w:afterAutospacing="off"/>
            </w:pPr>
            <w:r w:rsidR="25E10335">
              <w:rPr/>
              <w:t>Implementado parcialmente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73D90D05" w14:textId="3E5C22FF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Creación de preferencia MercadoPago con manejo de error externo.</w:t>
            </w:r>
          </w:p>
        </w:tc>
      </w:tr>
    </w:tbl>
    <w:p w:rsidR="25E10335" w:rsidP="25E10335" w:rsidRDefault="25E10335" w14:paraId="56F945A5" w14:textId="55E13514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6B62862B" w14:textId="1DA953CE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B509DB1" w14:textId="0D50EDCA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A10A704" w14:textId="3BD75997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92725CE" w14:textId="6959A600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7404643" w14:textId="01D4C00F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53D529C6" w14:textId="35FCCFD5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4D7AC573" w14:textId="0AC9DC2B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00B80740" w14:textId="56DCBE58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51FE3026" w14:textId="046BBC44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123FA350" w14:textId="51EC7308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037C67D5" w14:textId="563354A1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6432CF17" w14:textId="398682EC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013EA872" w14:textId="4D40E795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61A9FB0" w:rsidP="25E10335" w:rsidRDefault="561A9FB0" w14:paraId="19C3DEB3" w14:textId="2F0F653E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PLAN DE PRUEBAS FUNCIONALES</w:t>
      </w:r>
    </w:p>
    <w:p w:rsidR="561A9FB0" w:rsidP="25E10335" w:rsidRDefault="561A9FB0" w14:paraId="58C10803" w14:textId="47EB8360">
      <w:pPr>
        <w:jc w:val="both"/>
      </w:pP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4.1 Objeto Verificar que NSTOCK cumple sus funciones principales y que los flujos </w:t>
      </w:r>
      <w:r w:rsidRPr="25E10335" w:rsidR="61E34DF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críticos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operan correctamente desde la interfaz web y desde los 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endpoints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REST. 4.2 Alcance Se prueban </w:t>
      </w:r>
      <w:r w:rsidRPr="25E10335" w:rsidR="7071DED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autenticación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roles, sucursales, productos, inventario, alertas de stock 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critico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ingresos, mermas, ventas y pagos. No se consideran pruebas de carga, seguridad avanzada ni </w:t>
      </w:r>
      <w:r w:rsidRPr="25E10335" w:rsidR="72001F2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certificación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formal de 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MercadoPago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561A9FB0" w:rsidP="25E10335" w:rsidRDefault="561A9FB0" w14:paraId="66A838EE" w14:textId="2FC03A9B">
      <w:pPr>
        <w:jc w:val="both"/>
      </w:pP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4.2 Alcance Se prueban </w:t>
      </w:r>
      <w:r w:rsidRPr="25E10335" w:rsidR="6100934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autenticación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roles, sucursales, productos, inventario, alertas de stock 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critico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ingresos, mermas, ventas y pagos. No se consideran pruebas de carga, seguridad avanzada ni </w:t>
      </w:r>
      <w:r w:rsidRPr="25E10335" w:rsidR="536F913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certificación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formal de 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MercadoPago</w:t>
      </w: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561A9FB0" w:rsidP="25E10335" w:rsidRDefault="561A9FB0" w14:paraId="2A553C7E" w14:textId="1EC9ABC5">
      <w:pPr>
        <w:jc w:val="both"/>
      </w:pPr>
      <w:r w:rsidRPr="25E10335" w:rsidR="561A9FB0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4.3 Ambiente de pruebas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4418"/>
        <w:gridCol w:w="4418"/>
      </w:tblGrid>
      <w:tr w:rsidR="25E10335" w:rsidTr="25E10335" w14:paraId="089D8443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736741B6" w14:textId="6375D1B1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Elemento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76874063" w14:textId="3F51FAC6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Configuración</w:t>
            </w:r>
          </w:p>
        </w:tc>
      </w:tr>
      <w:tr w:rsidR="25E10335" w:rsidTr="25E10335" w14:paraId="17806578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18764C6C" w14:textId="40E8CB5C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Backend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75489C86" w14:textId="26DF6E8E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 xml:space="preserve">Spring Boot, Java 21, endpoints bajo </w:t>
            </w:r>
            <w:r w:rsidRPr="25E10335" w:rsidR="25E10335">
              <w:rPr>
                <w:rFonts w:ascii="Consolas" w:hAnsi="Consolas" w:eastAsia="Consolas" w:cs="Consolas"/>
                <w:lang w:val="es-ES"/>
              </w:rPr>
              <w:t>/api</w:t>
            </w:r>
            <w:r w:rsidRPr="25E10335" w:rsidR="25E10335">
              <w:rPr>
                <w:lang w:val="es-ES"/>
              </w:rPr>
              <w:t>.</w:t>
            </w:r>
          </w:p>
        </w:tc>
      </w:tr>
      <w:tr w:rsidR="25E10335" w:rsidTr="25E10335" w14:paraId="1A426728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0368EA2F" w14:textId="220626F8">
            <w:pPr>
              <w:spacing w:before="0" w:beforeAutospacing="off" w:after="0" w:afterAutospacing="off"/>
            </w:pPr>
            <w:r w:rsidR="25E10335">
              <w:rPr/>
              <w:t>Base de datos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73ED9C74" w14:textId="6AADCC95">
            <w:pPr>
              <w:spacing w:before="0" w:beforeAutospacing="off" w:after="0" w:afterAutospacing="off"/>
            </w:pPr>
            <w:r w:rsidR="25E10335">
              <w:rPr/>
              <w:t>MySQL configurado para NSTOCK.</w:t>
            </w:r>
          </w:p>
        </w:tc>
      </w:tr>
      <w:tr w:rsidR="25E10335" w:rsidTr="25E10335" w14:paraId="16CD2A68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1E3314F6" w14:textId="19DB1993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Frontend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76023CEE" w14:textId="49DEABD7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 xml:space="preserve">HTML/CSS/JavaScript en </w:t>
            </w:r>
            <w:r w:rsidRPr="25E10335" w:rsidR="25E10335">
              <w:rPr>
                <w:rFonts w:ascii="Consolas" w:hAnsi="Consolas" w:eastAsia="Consolas" w:cs="Consolas"/>
                <w:lang w:val="es-ES"/>
              </w:rPr>
              <w:t>static/index.html</w:t>
            </w:r>
            <w:r w:rsidRPr="25E10335" w:rsidR="25E10335">
              <w:rPr>
                <w:lang w:val="es-ES"/>
              </w:rPr>
              <w:t>.</w:t>
            </w:r>
          </w:p>
        </w:tc>
      </w:tr>
      <w:tr w:rsidR="25E10335" w:rsidTr="25E10335" w14:paraId="04758D10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790E2C83" w14:textId="055E2424">
            <w:pPr>
              <w:spacing w:before="0" w:beforeAutospacing="off" w:after="0" w:afterAutospacing="off"/>
            </w:pPr>
            <w:r w:rsidR="25E10335">
              <w:rPr/>
              <w:t>Navegador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68AAFAAD" w14:textId="1B0625E9">
            <w:pPr>
              <w:spacing w:before="0" w:beforeAutospacing="off" w:after="0" w:afterAutospacing="off"/>
            </w:pPr>
            <w:r w:rsidR="25E10335">
              <w:rPr/>
              <w:t>Chrome, Edge o cualquier navegador moderno.</w:t>
            </w:r>
          </w:p>
        </w:tc>
      </w:tr>
      <w:tr w:rsidR="25E10335" w:rsidTr="25E10335" w14:paraId="49606038">
        <w:trPr>
          <w:trHeight w:val="300"/>
        </w:trPr>
        <w:tc>
          <w:tcPr>
            <w:tcW w:w="4418" w:type="dxa"/>
            <w:tcMar/>
            <w:vAlign w:val="center"/>
          </w:tcPr>
          <w:p w:rsidR="25E10335" w:rsidP="25E10335" w:rsidRDefault="25E10335" w14:paraId="0F9C3388" w14:textId="61D86A93">
            <w:pPr>
              <w:spacing w:before="0" w:beforeAutospacing="off" w:after="0" w:afterAutospacing="off"/>
            </w:pPr>
            <w:r w:rsidR="25E10335">
              <w:rPr/>
              <w:t>Datos mínimos</w:t>
            </w:r>
          </w:p>
        </w:tc>
        <w:tc>
          <w:tcPr>
            <w:tcW w:w="4418" w:type="dxa"/>
            <w:tcMar/>
            <w:vAlign w:val="center"/>
          </w:tcPr>
          <w:p w:rsidR="25E10335" w:rsidP="25E10335" w:rsidRDefault="25E10335" w14:paraId="63B9E001" w14:textId="462393AD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 xml:space="preserve">Usuarios </w:t>
            </w:r>
            <w:r w:rsidRPr="25E10335" w:rsidR="25E10335">
              <w:rPr>
                <w:rFonts w:ascii="Consolas" w:hAnsi="Consolas" w:eastAsia="Consolas" w:cs="Consolas"/>
                <w:lang w:val="es-ES"/>
              </w:rPr>
              <w:t>admin/1234</w:t>
            </w:r>
            <w:r w:rsidRPr="25E10335" w:rsidR="25E10335">
              <w:rPr>
                <w:lang w:val="es-ES"/>
              </w:rPr>
              <w:t xml:space="preserve"> y </w:t>
            </w:r>
            <w:r w:rsidRPr="25E10335" w:rsidR="25E10335">
              <w:rPr>
                <w:rFonts w:ascii="Consolas" w:hAnsi="Consolas" w:eastAsia="Consolas" w:cs="Consolas"/>
                <w:lang w:val="es-ES"/>
              </w:rPr>
              <w:t>usuario/1234</w:t>
            </w:r>
            <w:r w:rsidRPr="25E10335" w:rsidR="25E10335">
              <w:rPr>
                <w:lang w:val="es-ES"/>
              </w:rPr>
              <w:t>, sucursal activa, productos con stock normal y stock crítico.</w:t>
            </w:r>
          </w:p>
          <w:p w:rsidR="25E10335" w:rsidP="25E10335" w:rsidRDefault="25E10335" w14:paraId="44B44AD7" w14:textId="31328D40">
            <w:pPr>
              <w:spacing w:before="0" w:beforeAutospacing="off" w:after="0" w:afterAutospacing="off"/>
              <w:rPr>
                <w:lang w:val="es-ES"/>
              </w:rPr>
            </w:pPr>
          </w:p>
          <w:p w:rsidR="25E10335" w:rsidP="25E10335" w:rsidRDefault="25E10335" w14:paraId="3174EEAD" w14:textId="773CEB2D">
            <w:pPr>
              <w:spacing w:before="0" w:beforeAutospacing="off" w:after="0" w:afterAutospacing="off"/>
              <w:rPr>
                <w:lang w:val="es-ES"/>
              </w:rPr>
            </w:pPr>
          </w:p>
        </w:tc>
      </w:tr>
    </w:tbl>
    <w:p w:rsidR="25E10335" w:rsidP="25E10335" w:rsidRDefault="25E10335" w14:paraId="6E19CC79" w14:textId="2581822B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200A5C8" w14:textId="4A07A167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20ACF519" w14:textId="09B47C92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16D6CCEE" w14:textId="06096FC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C53D23B" w14:textId="2B4E5E08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5827F22E" w14:textId="39B83277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580A7EA" w14:textId="030DFB9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433EDA17" w14:textId="7E965B39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EB66F69" w14:textId="58E5466B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D5D190B" w14:textId="34A355B6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7E53BA1" w14:textId="79D77843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96A8199" w14:textId="26E1FBBA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60AC7305" w14:textId="5B8064D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5F6BCF8A" w14:textId="30C52DB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950BD54" w:rsidP="25E10335" w:rsidRDefault="4950BD54" w14:paraId="30900D83" w14:textId="5E844120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4950BD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TRAZABILIDAD RF-CP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45"/>
        <w:gridCol w:w="2945"/>
        <w:gridCol w:w="2945"/>
      </w:tblGrid>
      <w:tr w:rsidR="25E10335" w:rsidTr="25E10335" w14:paraId="4E60A0D5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36FC6A61" w14:textId="29B9C780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Requisito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677A93BF" w14:textId="2C0239DE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Módulo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9CB1284" w14:textId="19905BE0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Descripción</w:t>
            </w:r>
          </w:p>
        </w:tc>
      </w:tr>
      <w:tr w:rsidR="25E10335" w:rsidTr="25E10335" w14:paraId="04572B0C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6F2625E0" w14:textId="0F2AAA87">
            <w:pPr>
              <w:spacing w:before="0" w:beforeAutospacing="off" w:after="0" w:afterAutospacing="off"/>
            </w:pPr>
            <w:r w:rsidR="25E10335">
              <w:rPr/>
              <w:t>RF-001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0AAE5CA" w14:textId="073756B1">
            <w:pPr>
              <w:spacing w:before="0" w:beforeAutospacing="off" w:after="0" w:afterAutospacing="off"/>
            </w:pPr>
            <w:r w:rsidR="25E10335">
              <w:rPr/>
              <w:t>Autenticación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6E600E45" w14:textId="65AA79A1">
            <w:pPr>
              <w:spacing w:before="0" w:beforeAutospacing="off" w:after="0" w:afterAutospacing="off"/>
            </w:pPr>
            <w:r w:rsidR="25E10335">
              <w:rPr/>
              <w:t>Permitir inicio de sesión con rol administrador y usuario de caja.</w:t>
            </w:r>
          </w:p>
        </w:tc>
      </w:tr>
      <w:tr w:rsidR="25E10335" w:rsidTr="25E10335" w14:paraId="49CE42DA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5487EF29" w14:textId="56ED18D4">
            <w:pPr>
              <w:spacing w:before="0" w:beforeAutospacing="off" w:after="0" w:afterAutospacing="off"/>
            </w:pPr>
            <w:r w:rsidR="25E10335">
              <w:rPr/>
              <w:t>RF-002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82C8387" w14:textId="06AA4CAE">
            <w:pPr>
              <w:spacing w:before="0" w:beforeAutospacing="off" w:after="0" w:afterAutospacing="off"/>
            </w:pPr>
            <w:r w:rsidR="25E10335">
              <w:rPr/>
              <w:t>Roles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2FE85D2" w14:textId="3D09DF20">
            <w:pPr>
              <w:spacing w:before="0" w:beforeAutospacing="off" w:after="0" w:afterAutospacing="off"/>
            </w:pPr>
            <w:r w:rsidR="25E10335">
              <w:rPr/>
              <w:t>Restringir acceso a funciones administrativas según rol.</w:t>
            </w:r>
          </w:p>
        </w:tc>
      </w:tr>
      <w:tr w:rsidR="25E10335" w:rsidTr="25E10335" w14:paraId="7BCCEE54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7FBFCC16" w14:textId="3E30AAA5">
            <w:pPr>
              <w:spacing w:before="0" w:beforeAutospacing="off" w:after="0" w:afterAutospacing="off"/>
            </w:pPr>
            <w:r w:rsidR="25E10335">
              <w:rPr/>
              <w:t>RF-003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4A744F04" w14:textId="4A269857">
            <w:pPr>
              <w:spacing w:before="0" w:beforeAutospacing="off" w:after="0" w:afterAutospacing="off"/>
            </w:pPr>
            <w:r w:rsidR="25E10335">
              <w:rPr/>
              <w:t>Sucursales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66800249" w14:textId="144EA268">
            <w:pPr>
              <w:spacing w:before="0" w:beforeAutospacing="off" w:after="0" w:afterAutospacing="off"/>
            </w:pPr>
            <w:r w:rsidR="25E10335">
              <w:rPr/>
              <w:t>Listar sucursales y seleccionar la sucursal activa.</w:t>
            </w:r>
          </w:p>
        </w:tc>
      </w:tr>
      <w:tr w:rsidR="25E10335" w:rsidTr="25E10335" w14:paraId="115A2A3F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7DF7674D" w14:textId="01371D03">
            <w:pPr>
              <w:spacing w:before="0" w:beforeAutospacing="off" w:after="0" w:afterAutospacing="off"/>
            </w:pPr>
            <w:r w:rsidR="25E10335">
              <w:rPr/>
              <w:t>RF-004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48F03B6E" w14:textId="184282F2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75D22B1E" w14:textId="461D9B91">
            <w:pPr>
              <w:spacing w:before="0" w:beforeAutospacing="off" w:after="0" w:afterAutospacing="off"/>
            </w:pPr>
            <w:r w:rsidR="25E10335">
              <w:rPr/>
              <w:t>Listar inventario por sucursal con nombre, código, precio y stock.</w:t>
            </w:r>
          </w:p>
        </w:tc>
      </w:tr>
      <w:tr w:rsidR="25E10335" w:rsidTr="25E10335" w14:paraId="48068B5B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12E17ED4" w14:textId="513B8913">
            <w:pPr>
              <w:spacing w:before="0" w:beforeAutospacing="off" w:after="0" w:afterAutospacing="off"/>
            </w:pPr>
            <w:r w:rsidR="25E10335">
              <w:rPr/>
              <w:t>RF-005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5B2A0CE" w14:textId="49B182B4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E6C7715" w14:textId="7A4B3B32">
            <w:pPr>
              <w:spacing w:before="0" w:beforeAutospacing="off" w:after="0" w:afterAutospacing="off"/>
            </w:pPr>
            <w:r w:rsidR="25E10335">
              <w:rPr/>
              <w:t>Alertar productos con stock crítico.</w:t>
            </w:r>
          </w:p>
        </w:tc>
      </w:tr>
      <w:tr w:rsidR="25E10335" w:rsidTr="25E10335" w14:paraId="4E9B90B0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0A7733FF" w14:textId="77C437F5">
            <w:pPr>
              <w:spacing w:before="0" w:beforeAutospacing="off" w:after="0" w:afterAutospacing="off"/>
            </w:pPr>
            <w:r w:rsidR="25E10335">
              <w:rPr/>
              <w:t>RF-006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46884F6" w14:textId="3825DE25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7A608C80" w14:textId="313B16A7">
            <w:pPr>
              <w:spacing w:before="0" w:beforeAutospacing="off" w:after="0" w:afterAutospacing="off"/>
            </w:pPr>
            <w:r w:rsidR="25E10335">
              <w:rPr/>
              <w:t>Buscar productos por código de barras.</w:t>
            </w:r>
          </w:p>
        </w:tc>
      </w:tr>
      <w:tr w:rsidR="25E10335" w:rsidTr="25E10335" w14:paraId="7BDC7DDA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22E05991" w14:textId="3BB548CB">
            <w:pPr>
              <w:spacing w:before="0" w:beforeAutospacing="off" w:after="0" w:afterAutospacing="off"/>
            </w:pPr>
            <w:r w:rsidR="25E10335">
              <w:rPr/>
              <w:t>RF-007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4554CDB" w14:textId="421DED33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5FDD852" w14:textId="0B93F08D">
            <w:pPr>
              <w:spacing w:before="0" w:beforeAutospacing="off" w:after="0" w:afterAutospacing="off"/>
            </w:pPr>
            <w:r w:rsidR="25E10335">
              <w:rPr/>
              <w:t>Crear producto con categoría, precio, sucursal y stock inicial.</w:t>
            </w:r>
          </w:p>
        </w:tc>
      </w:tr>
      <w:tr w:rsidR="25E10335" w:rsidTr="25E10335" w14:paraId="37A25FEB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0633402D" w14:textId="2325498C">
            <w:pPr>
              <w:spacing w:before="0" w:beforeAutospacing="off" w:after="0" w:afterAutospacing="off"/>
            </w:pPr>
            <w:r w:rsidR="25E10335">
              <w:rPr/>
              <w:t>RF-008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56949490" w14:textId="6ACEA4F6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7DB17C9" w14:textId="538DBB59">
            <w:pPr>
              <w:spacing w:before="0" w:beforeAutospacing="off" w:after="0" w:afterAutospacing="off"/>
            </w:pPr>
            <w:r w:rsidR="25E10335">
              <w:rPr/>
              <w:t>Obtener y editar nombre y precio de un producto existente.</w:t>
            </w:r>
          </w:p>
        </w:tc>
      </w:tr>
      <w:tr w:rsidR="25E10335" w:rsidTr="25E10335" w14:paraId="380902F9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433CD2FB" w14:textId="0173BD10">
            <w:pPr>
              <w:spacing w:before="0" w:beforeAutospacing="off" w:after="0" w:afterAutospacing="off"/>
            </w:pPr>
            <w:r w:rsidR="25E10335">
              <w:rPr/>
              <w:t>RF-009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6DC1F5C0" w14:textId="19FC8407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6DCADF4" w14:textId="09EAAFDF">
            <w:pPr>
              <w:spacing w:before="0" w:beforeAutospacing="off" w:after="0" w:afterAutospacing="off"/>
            </w:pPr>
            <w:r w:rsidR="25E10335">
              <w:rPr/>
              <w:t>Actualizar stock manualmente para un producto.</w:t>
            </w:r>
          </w:p>
        </w:tc>
      </w:tr>
      <w:tr w:rsidR="25E10335" w:rsidTr="25E10335" w14:paraId="787548F0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55D8C908" w14:textId="214E4CD3">
            <w:pPr>
              <w:spacing w:before="0" w:beforeAutospacing="off" w:after="0" w:afterAutospacing="off"/>
            </w:pPr>
            <w:r w:rsidR="25E10335">
              <w:rPr/>
              <w:t>RF-010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2702865" w14:textId="38D4753F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D907C90" w14:textId="5C078F32">
            <w:pPr>
              <w:spacing w:before="0" w:beforeAutospacing="off" w:after="0" w:afterAutospacing="off"/>
            </w:pPr>
            <w:r w:rsidR="25E10335">
              <w:rPr/>
              <w:t>Registrar ingresos y mermas con motivo, cantidad, comentario y sucursal.</w:t>
            </w:r>
          </w:p>
        </w:tc>
      </w:tr>
      <w:tr w:rsidR="25E10335" w:rsidTr="25E10335" w14:paraId="37D81CEF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345D5FEC" w14:textId="27BA1056">
            <w:pPr>
              <w:spacing w:before="0" w:beforeAutospacing="off" w:after="0" w:afterAutospacing="off"/>
            </w:pPr>
            <w:r w:rsidR="25E10335">
              <w:rPr/>
              <w:t>RF-011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1E71ADC" w14:textId="2750333B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B9E9175" w14:textId="2FB1009E">
            <w:pPr>
              <w:spacing w:before="0" w:beforeAutospacing="off" w:after="0" w:afterAutospacing="off"/>
            </w:pPr>
            <w:r w:rsidR="25E10335">
              <w:rPr/>
              <w:t>Registrar venta, calcular total, descontar stock y guardar detalle y movimiento.</w:t>
            </w:r>
          </w:p>
        </w:tc>
      </w:tr>
      <w:tr w:rsidR="25E10335" w:rsidTr="25E10335" w14:paraId="5EED5E41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7EF52445" w14:textId="42D03664">
            <w:pPr>
              <w:spacing w:before="0" w:beforeAutospacing="off" w:after="0" w:afterAutospacing="off"/>
            </w:pPr>
            <w:r w:rsidR="25E10335">
              <w:rPr/>
              <w:t>RF-012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45E3204" w14:textId="0FF1C1A8">
            <w:pPr>
              <w:spacing w:before="0" w:beforeAutospacing="off" w:after="0" w:afterAutospacing="off"/>
            </w:pPr>
            <w:r w:rsidR="25E10335">
              <w:rPr/>
              <w:t>Pagos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1778BE6" w14:textId="1A1EF94D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Crear preferencia de pago MercadoPago y devolver URL de pago.</w:t>
            </w:r>
          </w:p>
        </w:tc>
      </w:tr>
    </w:tbl>
    <w:p w:rsidR="25E10335" w:rsidP="25E10335" w:rsidRDefault="25E10335" w14:paraId="17DAFB94" w14:textId="18A1A8C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3E94B3BF" w14:textId="4348EC23">
      <w:pPr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420AE0FB" w14:textId="08D8D669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2553FAB9" w14:textId="76D6C3AE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EBECFBB" w14:textId="47F01E06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4D3444D4" w14:textId="64B381ED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63BCD34E" w14:textId="62C722C0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1470CB87" w14:textId="6B085D1E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5DF1F54" w:rsidP="25E10335" w:rsidRDefault="65DF1F54" w14:paraId="1DBAFE9F" w14:textId="4339CCB5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5DF1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CASOS DE PRUEBA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25E10335" w:rsidTr="25E10335" w14:paraId="44AF1886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126F8FCA" w14:textId="4207E81B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CP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1657E0D" w14:textId="0B088045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RF asociado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31B58AE" w14:textId="06F976A7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Módulo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AFFA9A0" w14:textId="56DB02D0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Caso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85D083B" w14:textId="207C9F87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Pasos / datos principales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4604E89" w14:textId="53DDFEC1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Resultado esperado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0EB4159" w14:textId="2CF58D6E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Prioridad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DD883ED" w14:textId="434AAC7E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Despliegue</w:t>
            </w:r>
          </w:p>
        </w:tc>
      </w:tr>
      <w:tr w:rsidR="25E10335" w:rsidTr="25E10335" w14:paraId="46F85BB5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39D46422" w14:textId="2B8375D0">
            <w:pPr>
              <w:spacing w:before="0" w:beforeAutospacing="off" w:after="0" w:afterAutospacing="off"/>
            </w:pPr>
            <w:r w:rsidR="25E10335">
              <w:rPr/>
              <w:t>CP-001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2357DC5" w14:textId="3936AFC7">
            <w:pPr>
              <w:spacing w:before="0" w:beforeAutospacing="off" w:after="0" w:afterAutospacing="off"/>
            </w:pPr>
            <w:r w:rsidR="25E10335">
              <w:rPr/>
              <w:t>RF-001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F5B8403" w14:textId="6FF4E519">
            <w:pPr>
              <w:spacing w:before="0" w:beforeAutospacing="off" w:after="0" w:afterAutospacing="off"/>
            </w:pPr>
            <w:r w:rsidR="25E10335">
              <w:rPr/>
              <w:t>Autenticación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7BAFB65" w14:textId="0610FF9B">
            <w:pPr>
              <w:spacing w:before="0" w:beforeAutospacing="off" w:after="0" w:afterAutospacing="off"/>
            </w:pPr>
            <w:r w:rsidR="25E10335">
              <w:rPr/>
              <w:t>Inicio de sesión administrador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190AA4D" w14:textId="4625C541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Ingresar con admin/1234.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AC56EBF" w14:textId="4457AFFD">
            <w:pPr>
              <w:spacing w:before="0" w:beforeAutospacing="off" w:after="0" w:afterAutospacing="off"/>
            </w:pPr>
            <w:r w:rsidR="25E10335">
              <w:rPr/>
              <w:t>El sistema muestra Caja, Inventario, Sucursales e Ingreso.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4ED190D" w14:textId="1B54B442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29C6B02" w14:textId="17498948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5DF4B969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3457003D" w14:textId="66B8B150">
            <w:pPr>
              <w:spacing w:before="0" w:beforeAutospacing="off" w:after="0" w:afterAutospacing="off"/>
            </w:pPr>
            <w:r w:rsidR="25E10335">
              <w:rPr/>
              <w:t>CP-002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279684C" w14:textId="532C93D3">
            <w:pPr>
              <w:spacing w:before="0" w:beforeAutospacing="off" w:after="0" w:afterAutospacing="off"/>
            </w:pPr>
            <w:r w:rsidR="25E10335">
              <w:rPr/>
              <w:t>RF-001, RF-002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D0FA135" w14:textId="57042289">
            <w:pPr>
              <w:spacing w:before="0" w:beforeAutospacing="off" w:after="0" w:afterAutospacing="off"/>
            </w:pPr>
            <w:r w:rsidR="25E10335">
              <w:rPr/>
              <w:t>Autenticación/Roles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37DCEEC" w14:textId="28D165C4">
            <w:pPr>
              <w:spacing w:before="0" w:beforeAutospacing="off" w:after="0" w:afterAutospacing="off"/>
            </w:pPr>
            <w:r w:rsidR="25E10335">
              <w:rPr/>
              <w:t>Inicio de sesión usuario caja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0C6BE02" w14:textId="0805A081">
            <w:pPr>
              <w:spacing w:before="0" w:beforeAutospacing="off" w:after="0" w:afterAutospacing="off"/>
            </w:pPr>
            <w:r w:rsidR="25E10335">
              <w:rPr/>
              <w:t>Ingresar con usuario/1234.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C1C507F" w14:textId="54A8319D">
            <w:pPr>
              <w:spacing w:before="0" w:beforeAutospacing="off" w:after="0" w:afterAutospacing="off"/>
            </w:pPr>
            <w:r w:rsidR="25E10335">
              <w:rPr/>
              <w:t>El sistema muestra Caja y restringe funciones administrativas.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0B176F1" w14:textId="2B623083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FFE76CD" w14:textId="4E9AE057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012B8CDC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5ABEEC0A" w14:textId="3CCE7839">
            <w:pPr>
              <w:spacing w:before="0" w:beforeAutospacing="off" w:after="0" w:afterAutospacing="off"/>
            </w:pPr>
            <w:r w:rsidR="25E10335">
              <w:rPr/>
              <w:t>CP-003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09EAF10" w14:textId="0C30011B">
            <w:pPr>
              <w:spacing w:before="0" w:beforeAutospacing="off" w:after="0" w:afterAutospacing="off"/>
            </w:pPr>
            <w:r w:rsidR="25E10335">
              <w:rPr/>
              <w:t>RF-001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BEC2F6C" w14:textId="51233C92">
            <w:pPr>
              <w:spacing w:before="0" w:beforeAutospacing="off" w:after="0" w:afterAutospacing="off"/>
            </w:pPr>
            <w:r w:rsidR="25E10335">
              <w:rPr/>
              <w:t>Autenticación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851B2DA" w14:textId="2485EC66">
            <w:pPr>
              <w:spacing w:before="0" w:beforeAutospacing="off" w:after="0" w:afterAutospacing="off"/>
            </w:pPr>
            <w:r w:rsidR="25E10335">
              <w:rPr/>
              <w:t>Credenciales inválidas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A3FF965" w14:textId="15C1C13D">
            <w:pPr>
              <w:spacing w:before="0" w:beforeAutospacing="off" w:after="0" w:afterAutospacing="off"/>
            </w:pPr>
            <w:r w:rsidR="25E10335">
              <w:rPr/>
              <w:t>Ingresar usuario o clave no autorizada.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AE89DFD" w14:textId="432F9980">
            <w:pPr>
              <w:spacing w:before="0" w:beforeAutospacing="off" w:after="0" w:afterAutospacing="off"/>
            </w:pPr>
            <w:r w:rsidR="25E10335">
              <w:rPr/>
              <w:t>El sistema no habilita el panel operativo e informa error.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EA56C9C" w14:textId="71F65A5B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28557D8" w14:textId="3D72EC88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29AC08FD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3123D439" w14:textId="4DEF65DA">
            <w:pPr>
              <w:spacing w:before="0" w:beforeAutospacing="off" w:after="0" w:afterAutospacing="off"/>
            </w:pPr>
            <w:r w:rsidR="25E10335">
              <w:rPr/>
              <w:t>CP-004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12244BF" w14:textId="40AAB5BC">
            <w:pPr>
              <w:spacing w:before="0" w:beforeAutospacing="off" w:after="0" w:afterAutospacing="off"/>
            </w:pPr>
            <w:r w:rsidR="25E10335">
              <w:rPr/>
              <w:t>RF-003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F548A06" w14:textId="39B923DF">
            <w:pPr>
              <w:spacing w:before="0" w:beforeAutospacing="off" w:after="0" w:afterAutospacing="off"/>
            </w:pPr>
            <w:r w:rsidR="25E10335">
              <w:rPr/>
              <w:t>Sucursales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97C8D7D" w14:textId="72C6285A">
            <w:pPr>
              <w:spacing w:before="0" w:beforeAutospacing="off" w:after="0" w:afterAutospacing="off"/>
            </w:pPr>
            <w:r w:rsidR="25E10335">
              <w:rPr/>
              <w:t>Listado de sucursales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C5402D2" w14:textId="64D3147B">
            <w:pPr>
              <w:spacing w:before="0" w:beforeAutospacing="off" w:after="0" w:afterAutospacing="off"/>
            </w:pPr>
            <w:r w:rsidR="25E10335">
              <w:rPr/>
              <w:t>Abrir módulo Sucursales como administrador.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FF60EF4" w14:textId="20ECFD8A">
            <w:pPr>
              <w:spacing w:before="0" w:beforeAutospacing="off" w:after="0" w:afterAutospacing="off"/>
            </w:pPr>
            <w:r w:rsidR="25E10335">
              <w:rPr/>
              <w:t>Se listan las sucursales disponibles desde /api/sucursales.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45D4DF5" w14:textId="433E0C67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CD6E477" w14:textId="3472D314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6793C16A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1DE71329" w14:textId="414A17A6">
            <w:pPr>
              <w:spacing w:before="0" w:beforeAutospacing="off" w:after="0" w:afterAutospacing="off"/>
            </w:pPr>
            <w:r w:rsidR="25E10335">
              <w:rPr/>
              <w:t>CP-005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A7401FC" w14:textId="4D780E00">
            <w:pPr>
              <w:spacing w:before="0" w:beforeAutospacing="off" w:after="0" w:afterAutospacing="off"/>
            </w:pPr>
            <w:r w:rsidR="25E10335">
              <w:rPr/>
              <w:t>RF-003, RF-004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BA9CCB2" w14:textId="579F1D64">
            <w:pPr>
              <w:spacing w:before="0" w:beforeAutospacing="off" w:after="0" w:afterAutospacing="off"/>
            </w:pPr>
            <w:r w:rsidR="25E10335">
              <w:rPr/>
              <w:t>Sucursales/Inventario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D87883E" w14:textId="62BF3416">
            <w:pPr>
              <w:spacing w:before="0" w:beforeAutospacing="off" w:after="0" w:afterAutospacing="off"/>
            </w:pPr>
            <w:r w:rsidR="25E10335">
              <w:rPr/>
              <w:t>Selección de sucursal activa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B88A881" w14:textId="4023C0CB">
            <w:pPr>
              <w:spacing w:before="0" w:beforeAutospacing="off" w:after="0" w:afterAutospacing="off"/>
            </w:pPr>
            <w:r w:rsidR="25E10335">
              <w:rPr/>
              <w:t>Seleccionar una sucursal del listado.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C902C38" w14:textId="15BC8FDB">
            <w:pPr>
              <w:spacing w:before="0" w:beforeAutospacing="off" w:after="0" w:afterAutospacing="off"/>
            </w:pPr>
            <w:r w:rsidR="25E10335">
              <w:rPr/>
              <w:t>Las consultas posteriores usan la sucursal activa.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056F53C" w14:textId="31229A49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3EA5F40" w14:textId="68D3414B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0DEC0660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4A977978" w14:textId="1E0FE64F">
            <w:pPr>
              <w:spacing w:before="0" w:beforeAutospacing="off" w:after="0" w:afterAutospacing="off"/>
            </w:pPr>
            <w:r w:rsidR="25E10335">
              <w:rPr/>
              <w:t>CP-006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3989270" w14:textId="1E48A703">
            <w:pPr>
              <w:spacing w:before="0" w:beforeAutospacing="off" w:after="0" w:afterAutospacing="off"/>
            </w:pPr>
            <w:r w:rsidR="25E10335">
              <w:rPr/>
              <w:t>RF-004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8E62D26" w14:textId="5B727CB5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3BD8238" w14:textId="1A8DBD40">
            <w:pPr>
              <w:spacing w:before="0" w:beforeAutospacing="off" w:after="0" w:afterAutospacing="off"/>
            </w:pPr>
            <w:r w:rsidR="25E10335">
              <w:rPr/>
              <w:t>Consulta de inventario por sucursal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88CCCE0" w14:textId="77DC4FD0">
            <w:pPr>
              <w:spacing w:before="0" w:beforeAutospacing="off" w:after="0" w:afterAutospacing="off"/>
            </w:pPr>
            <w:r w:rsidR="25E10335">
              <w:rPr/>
              <w:t>Abrir Inventario con una sucursal seleccionada.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79478E0" w14:textId="36538F84">
            <w:pPr>
              <w:spacing w:before="0" w:beforeAutospacing="off" w:after="0" w:afterAutospacing="off"/>
            </w:pPr>
            <w:r w:rsidR="25E10335">
              <w:rPr/>
              <w:t>Se muestra producto, código, precio y stock actual.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082AA49" w14:textId="2CDE2098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74152C7" w14:textId="4F3E7D0B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65BD7F76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2520F8AF" w14:textId="68ADFB52">
            <w:pPr>
              <w:spacing w:before="0" w:beforeAutospacing="off" w:after="0" w:afterAutospacing="off"/>
            </w:pPr>
            <w:r w:rsidR="25E10335">
              <w:rPr/>
              <w:t>CP-007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BB6E1DA" w14:textId="44CB7461">
            <w:pPr>
              <w:spacing w:before="0" w:beforeAutospacing="off" w:after="0" w:afterAutospacing="off"/>
            </w:pPr>
            <w:r w:rsidR="25E10335">
              <w:rPr/>
              <w:t>RF-005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40F6C14" w14:textId="54BFC595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8CF6730" w14:textId="4CCAF7DA">
            <w:pPr>
              <w:spacing w:before="0" w:beforeAutospacing="off" w:after="0" w:afterAutospacing="off"/>
            </w:pPr>
            <w:r w:rsidR="25E10335">
              <w:rPr/>
              <w:t>Alerta de stock crítico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360BF82" w14:textId="32C71FEC">
            <w:pPr>
              <w:spacing w:before="0" w:beforeAutospacing="off" w:after="0" w:afterAutospacing="off"/>
            </w:pPr>
            <w:r w:rsidR="25E10335">
              <w:rPr/>
              <w:t>Cargar producto con stock menor o igual a 5.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54B1983" w14:textId="5C306DFD">
            <w:pPr>
              <w:spacing w:before="0" w:beforeAutospacing="off" w:after="0" w:afterAutospacing="off"/>
            </w:pPr>
            <w:r w:rsidR="25E10335">
              <w:rPr/>
              <w:t>El sistema muestra alerta de reposición o stock crítico.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C38EF29" w14:textId="7DE84A2F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BCE6BA1" w14:textId="2A05682D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53EFC118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433CC64A" w14:textId="3F84A48F">
            <w:pPr>
              <w:spacing w:before="0" w:beforeAutospacing="off" w:after="0" w:afterAutospacing="off"/>
            </w:pPr>
            <w:r w:rsidR="25E10335">
              <w:rPr/>
              <w:t>CP-008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09B31D4" w14:textId="1A6A4434">
            <w:pPr>
              <w:spacing w:before="0" w:beforeAutospacing="off" w:after="0" w:afterAutospacing="off"/>
            </w:pPr>
            <w:r w:rsidR="25E10335">
              <w:rPr/>
              <w:t>RF-006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BD6365A" w14:textId="154DF7A5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0865B20" w14:textId="2ADF4254">
            <w:pPr>
              <w:spacing w:before="0" w:beforeAutospacing="off" w:after="0" w:afterAutospacing="off"/>
            </w:pPr>
            <w:r w:rsidR="25E10335">
              <w:rPr/>
              <w:t>Búsqueda de producto existente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6CEA4B3" w14:textId="5A27C9A2">
            <w:pPr>
              <w:spacing w:before="0" w:beforeAutospacing="off" w:after="0" w:afterAutospacing="off"/>
            </w:pPr>
            <w:r w:rsidR="25E10335">
              <w:rPr/>
              <w:t>Buscar código de barras registrado.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39965CE" w14:textId="4CDCB52C">
            <w:pPr>
              <w:spacing w:before="0" w:beforeAutospacing="off" w:after="0" w:afterAutospacing="off"/>
            </w:pPr>
            <w:r w:rsidR="25E10335">
              <w:rPr/>
              <w:t>Se retornan datos del producto y puede agregarse al carrito.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3602544" w14:textId="02C6BAFE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903C36C" w14:textId="4234DAA6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02BA1B28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379E1E64" w14:textId="652E8535">
            <w:pPr>
              <w:spacing w:before="0" w:beforeAutospacing="off" w:after="0" w:afterAutospacing="off"/>
            </w:pPr>
            <w:r w:rsidR="25E10335">
              <w:rPr/>
              <w:t>CP-009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52DACB4" w14:textId="15D0C723">
            <w:pPr>
              <w:spacing w:before="0" w:beforeAutospacing="off" w:after="0" w:afterAutospacing="off"/>
            </w:pPr>
            <w:r w:rsidR="25E10335">
              <w:rPr/>
              <w:t>RF-006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F3612C7" w14:textId="5565A79D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E967915" w14:textId="165449C5">
            <w:pPr>
              <w:spacing w:before="0" w:beforeAutospacing="off" w:after="0" w:afterAutospacing="off"/>
            </w:pPr>
            <w:r w:rsidR="25E10335">
              <w:rPr/>
              <w:t>Búsqueda de producto inexistente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CCD0FB2" w14:textId="7B9E29FB">
            <w:pPr>
              <w:spacing w:before="0" w:beforeAutospacing="off" w:after="0" w:afterAutospacing="off"/>
            </w:pPr>
            <w:r w:rsidR="25E10335">
              <w:rPr/>
              <w:t>Buscar código no registrado.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29B727A" w14:textId="20B270EC">
            <w:pPr>
              <w:spacing w:before="0" w:beforeAutospacing="off" w:after="0" w:afterAutospacing="off"/>
            </w:pPr>
            <w:r w:rsidR="25E10335">
              <w:rPr/>
              <w:t>El sistema responde 404 controlado y no agrega producto.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7885A44" w14:textId="3D6CF6C2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8A3421E" w14:textId="7EF1D61C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1E5BD736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7F4B33B0" w14:textId="022E60B0">
            <w:pPr>
              <w:spacing w:before="0" w:beforeAutospacing="off" w:after="0" w:afterAutospacing="off"/>
            </w:pPr>
            <w:r w:rsidR="25E10335">
              <w:rPr/>
              <w:t>CP-010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B0AF5A9" w14:textId="78903354">
            <w:pPr>
              <w:spacing w:before="0" w:beforeAutospacing="off" w:after="0" w:afterAutospacing="off"/>
            </w:pPr>
            <w:r w:rsidR="25E10335">
              <w:rPr/>
              <w:t>RF-007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084D6C1" w14:textId="489CE50A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50F32FA" w14:textId="352D3DE9">
            <w:pPr>
              <w:spacing w:before="0" w:beforeAutospacing="off" w:after="0" w:afterAutospacing="off"/>
            </w:pPr>
            <w:r w:rsidR="25E10335">
              <w:rPr/>
              <w:t>Creación de producto con stock inicial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98D124A" w14:textId="52B6AC55">
            <w:pPr>
              <w:spacing w:before="0" w:beforeAutospacing="off" w:after="0" w:afterAutospacing="off"/>
            </w:pPr>
            <w:r w:rsidR="25E10335">
              <w:rPr/>
              <w:t>Guardar nombre, código, precio, categoría, sucursal y stock inicial.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419185C" w14:textId="792B78C9">
            <w:pPr>
              <w:spacing w:before="0" w:beforeAutospacing="off" w:after="0" w:afterAutospacing="off"/>
            </w:pPr>
            <w:r w:rsidR="25E10335">
              <w:rPr/>
              <w:t>Se crea producto y registro de inventario inicial.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8D79C37" w14:textId="5FA67C89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24BBDCD" w14:textId="75909708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7D2A01C2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47C67DB9" w14:textId="74D82DA1">
            <w:pPr>
              <w:spacing w:before="0" w:beforeAutospacing="off" w:after="0" w:afterAutospacing="off"/>
            </w:pPr>
            <w:r w:rsidR="25E10335">
              <w:rPr/>
              <w:t>CP-011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A11B9B2" w14:textId="2981A22B">
            <w:pPr>
              <w:spacing w:before="0" w:beforeAutospacing="off" w:after="0" w:afterAutospacing="off"/>
            </w:pPr>
            <w:r w:rsidR="25E10335">
              <w:rPr/>
              <w:t>RF-007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F3ABBB8" w14:textId="1095D050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2F7AF82" w14:textId="5ACACCB1">
            <w:pPr>
              <w:spacing w:before="0" w:beforeAutospacing="off" w:after="0" w:afterAutospacing="off"/>
            </w:pPr>
            <w:r w:rsidR="25E10335">
              <w:rPr/>
              <w:t>Creación con datos incompletos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2872B5E" w14:textId="2F069777">
            <w:pPr>
              <w:spacing w:before="0" w:beforeAutospacing="off" w:after="0" w:afterAutospacing="off"/>
            </w:pPr>
            <w:r w:rsidR="25E10335">
              <w:rPr/>
              <w:t>Intentar guardar sin campos obligatorios o precio inválido.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08651CA" w14:textId="0BFA2F45">
            <w:pPr>
              <w:spacing w:before="0" w:beforeAutospacing="off" w:after="0" w:afterAutospacing="off"/>
            </w:pPr>
            <w:r w:rsidR="25E10335">
              <w:rPr/>
              <w:t>No se crean registros inconsistentes y se informa error.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6A0D8AB" w14:textId="0C12103B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D756528" w14:textId="6A6EB415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24AF3C84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005354AF" w14:textId="5EA27A31">
            <w:pPr>
              <w:spacing w:before="0" w:beforeAutospacing="off" w:after="0" w:afterAutospacing="off"/>
            </w:pPr>
            <w:r w:rsidR="25E10335">
              <w:rPr/>
              <w:t>CP-012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A4C85FC" w14:textId="17920756">
            <w:pPr>
              <w:spacing w:before="0" w:beforeAutospacing="off" w:after="0" w:afterAutospacing="off"/>
            </w:pPr>
            <w:r w:rsidR="25E10335">
              <w:rPr/>
              <w:t>RF-008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7514064" w14:textId="587DD3E2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D00114B" w14:textId="4A424D25">
            <w:pPr>
              <w:spacing w:before="0" w:beforeAutospacing="off" w:after="0" w:afterAutospacing="off"/>
            </w:pPr>
            <w:r w:rsidR="25E10335">
              <w:rPr/>
              <w:t>Edición de producto existente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7F4D635" w14:textId="4D6B125E">
            <w:pPr>
              <w:spacing w:before="0" w:beforeAutospacing="off" w:after="0" w:afterAutospacing="off"/>
            </w:pPr>
            <w:r w:rsidR="25E10335">
              <w:rPr/>
              <w:t>Modificar nombre y precio de producto existente.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D12520D" w14:textId="15A22A0A">
            <w:pPr>
              <w:spacing w:before="0" w:beforeAutospacing="off" w:after="0" w:afterAutospacing="off"/>
            </w:pPr>
            <w:r w:rsidR="25E10335">
              <w:rPr/>
              <w:t>El producto queda actualizado y visible en inventario.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C38FD9E" w14:textId="0DC53D60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4832C75" w14:textId="4572D7EB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57EF68A0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6E9A2024" w14:textId="0F8C37AA">
            <w:pPr>
              <w:spacing w:before="0" w:beforeAutospacing="off" w:after="0" w:afterAutospacing="off"/>
            </w:pPr>
            <w:r w:rsidR="25E10335">
              <w:rPr/>
              <w:t>CP-013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70CACC3" w14:textId="0B72BE8B">
            <w:pPr>
              <w:spacing w:before="0" w:beforeAutospacing="off" w:after="0" w:afterAutospacing="off"/>
            </w:pPr>
            <w:r w:rsidR="25E10335">
              <w:rPr/>
              <w:t>RF-008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DE51C4E" w14:textId="6CACF282">
            <w:pPr>
              <w:spacing w:before="0" w:beforeAutospacing="off" w:after="0" w:afterAutospacing="off"/>
            </w:pPr>
            <w:r w:rsidR="25E10335">
              <w:rPr/>
              <w:t>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312339B" w14:textId="5D1FDEA4">
            <w:pPr>
              <w:spacing w:before="0" w:beforeAutospacing="off" w:after="0" w:afterAutospacing="off"/>
            </w:pPr>
            <w:r w:rsidR="25E10335">
              <w:rPr/>
              <w:t>Edición de producto inexistente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05AB6AA" w14:textId="30A907C4">
            <w:pPr>
              <w:spacing w:before="0" w:beforeAutospacing="off" w:after="0" w:afterAutospacing="off"/>
            </w:pPr>
            <w:r w:rsidR="25E10335">
              <w:rPr/>
              <w:t>Editar ID inexistente.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6B3E3FD" w14:textId="2CAC82DD">
            <w:pPr>
              <w:spacing w:before="0" w:beforeAutospacing="off" w:after="0" w:afterAutospacing="off"/>
            </w:pPr>
            <w:r w:rsidR="25E10335">
              <w:rPr/>
              <w:t>El sistema responde Producto no encontrado.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F9589E7" w14:textId="67582E97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2C15382" w14:textId="01E9A6F2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0B65B8B0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0F2E4E0F" w14:textId="59C83FE6">
            <w:pPr>
              <w:spacing w:before="0" w:beforeAutospacing="off" w:after="0" w:afterAutospacing="off"/>
            </w:pPr>
            <w:r w:rsidR="25E10335">
              <w:rPr/>
              <w:t>CP-014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4FE1EB5" w14:textId="1C0A5B69">
            <w:pPr>
              <w:spacing w:before="0" w:beforeAutospacing="off" w:after="0" w:afterAutospacing="off"/>
            </w:pPr>
            <w:r w:rsidR="25E10335">
              <w:rPr/>
              <w:t>RF-009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F69AC1D" w14:textId="2186F2EC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632553A" w14:textId="3B9DD94D">
            <w:pPr>
              <w:spacing w:before="0" w:beforeAutospacing="off" w:after="0" w:afterAutospacing="off"/>
            </w:pPr>
            <w:r w:rsidR="25E10335">
              <w:rPr/>
              <w:t>Actualización manual de stock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3E886F9" w14:textId="23F945F6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Enviar nuevoStock para producto existente.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8E8EB08" w14:textId="1DAE19C3">
            <w:pPr>
              <w:spacing w:before="0" w:beforeAutospacing="off" w:after="0" w:afterAutospacing="off"/>
            </w:pPr>
            <w:r w:rsidR="25E10335">
              <w:rPr/>
              <w:t>El stock queda actualizado.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1E2F0B7" w14:textId="272149EF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7E8CCA6" w14:textId="6EB5E23A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25A329DB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18424639" w14:textId="4E64F4A9">
            <w:pPr>
              <w:spacing w:before="0" w:beforeAutospacing="off" w:after="0" w:afterAutospacing="off"/>
            </w:pPr>
            <w:r w:rsidR="25E10335">
              <w:rPr/>
              <w:t>CP-015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DEC8548" w14:textId="7AF9C16F">
            <w:pPr>
              <w:spacing w:before="0" w:beforeAutospacing="off" w:after="0" w:afterAutospacing="off"/>
            </w:pPr>
            <w:r w:rsidR="25E10335">
              <w:rPr/>
              <w:t>RF-010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6FEC2AF" w14:textId="13EAEDD7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163058B" w14:textId="2972E5B7">
            <w:pPr>
              <w:spacing w:before="0" w:beforeAutospacing="off" w:after="0" w:afterAutospacing="off"/>
            </w:pPr>
            <w:r w:rsidR="25E10335">
              <w:rPr/>
              <w:t>Ingreso rápido de stock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3811CA9" w14:textId="0CDB6660">
            <w:pPr>
              <w:spacing w:before="0" w:beforeAutospacing="off" w:after="0" w:afterAutospacing="off"/>
            </w:pPr>
            <w:r w:rsidR="25E10335">
              <w:rPr/>
              <w:t>Registrar ingreso por código y cantidad.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5B8D147" w14:textId="01610925">
            <w:pPr>
              <w:spacing w:before="0" w:beforeAutospacing="off" w:after="0" w:afterAutospacing="off"/>
            </w:pPr>
            <w:r w:rsidR="25E10335">
              <w:rPr/>
              <w:t>El stock aumenta y se registra movimiento de inventario.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192009F" w14:textId="2F7569BD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0D290E6" w14:textId="2871285D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008A534D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7B293981" w14:textId="21B2F5F7">
            <w:pPr>
              <w:spacing w:before="0" w:beforeAutospacing="off" w:after="0" w:afterAutospacing="off"/>
            </w:pPr>
            <w:r w:rsidR="25E10335">
              <w:rPr/>
              <w:t>CP-016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2617DA3" w14:textId="725052BC">
            <w:pPr>
              <w:spacing w:before="0" w:beforeAutospacing="off" w:after="0" w:afterAutospacing="off"/>
            </w:pPr>
            <w:r w:rsidR="25E10335">
              <w:rPr/>
              <w:t>RF-010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1AE419C" w14:textId="1541012E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9B1B1D7" w14:textId="58AE0C45">
            <w:pPr>
              <w:spacing w:before="0" w:beforeAutospacing="off" w:after="0" w:afterAutospacing="off"/>
            </w:pPr>
            <w:r w:rsidR="25E10335">
              <w:rPr/>
              <w:t>Registro de merma con stock suficiente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BF04B67" w14:textId="071D5A92">
            <w:pPr>
              <w:spacing w:before="0" w:beforeAutospacing="off" w:after="0" w:afterAutospacing="off"/>
            </w:pPr>
            <w:r w:rsidR="25E10335">
              <w:rPr/>
              <w:t>Registrar MERMA con motivo permitido.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6872A1F" w14:textId="28038741">
            <w:pPr>
              <w:spacing w:before="0" w:beforeAutospacing="off" w:after="0" w:afterAutospacing="off"/>
            </w:pPr>
            <w:r w:rsidR="25E10335">
              <w:rPr/>
              <w:t>El stock disminuye y queda movimiento con motivo.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63BA50A" w14:textId="43E82663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5FFACC9" w14:textId="412B3CD7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387EB847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6C82CEF2" w14:textId="6FD9AAA3">
            <w:pPr>
              <w:spacing w:before="0" w:beforeAutospacing="off" w:after="0" w:afterAutospacing="off"/>
            </w:pPr>
            <w:r w:rsidR="25E10335">
              <w:rPr/>
              <w:t>CP-017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77898DC" w14:textId="2E909F0E">
            <w:pPr>
              <w:spacing w:before="0" w:beforeAutospacing="off" w:after="0" w:afterAutospacing="off"/>
            </w:pPr>
            <w:r w:rsidR="25E10335">
              <w:rPr/>
              <w:t>RF-010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2393FCC" w14:textId="2868AFE6">
            <w:pPr>
              <w:spacing w:before="0" w:beforeAutospacing="off" w:after="0" w:afterAutospacing="off"/>
            </w:pPr>
            <w:r w:rsidR="25E10335">
              <w:rPr/>
              <w:t>Inventario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6476B5F" w14:textId="584EDFCD">
            <w:pPr>
              <w:spacing w:before="0" w:beforeAutospacing="off" w:after="0" w:afterAutospacing="off"/>
            </w:pPr>
            <w:r w:rsidR="25E10335">
              <w:rPr/>
              <w:t>Merma con stock insuficiente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0243AFA" w14:textId="12BECE3C">
            <w:pPr>
              <w:spacing w:before="0" w:beforeAutospacing="off" w:after="0" w:afterAutospacing="off"/>
            </w:pPr>
            <w:r w:rsidR="25E10335">
              <w:rPr/>
              <w:t>Registrar merma mayor al stock disponible.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EF57558" w14:textId="204CF9D6">
            <w:pPr>
              <w:spacing w:before="0" w:beforeAutospacing="off" w:after="0" w:afterAutospacing="off"/>
            </w:pPr>
            <w:r w:rsidR="25E10335">
              <w:rPr/>
              <w:t>El sistema bloquea la operación y no descuenta stock.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BE0798F" w14:textId="7754A6B6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1C5CBBC" w14:textId="12A804C9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  <w:tr w:rsidR="25E10335" w:rsidTr="25E10335" w14:paraId="4AE7C73A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2480A942" w14:textId="0386B4D6">
            <w:pPr>
              <w:spacing w:before="0" w:beforeAutospacing="off" w:after="0" w:afterAutospacing="off"/>
            </w:pPr>
            <w:r w:rsidR="25E10335">
              <w:rPr/>
              <w:t>CP-018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D7E1830" w14:textId="6995D0D6">
            <w:pPr>
              <w:spacing w:before="0" w:beforeAutospacing="off" w:after="0" w:afterAutospacing="off"/>
            </w:pPr>
            <w:r w:rsidR="25E10335">
              <w:rPr/>
              <w:t>RF-011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052FD57" w14:textId="62961F5D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81E5C70" w14:textId="2B392FD7">
            <w:pPr>
              <w:spacing w:before="0" w:beforeAutospacing="off" w:after="0" w:afterAutospacing="off"/>
            </w:pPr>
            <w:r w:rsidR="25E10335">
              <w:rPr/>
              <w:t>Venta exitosa con un producto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B166A83" w14:textId="587C9DCF">
            <w:pPr>
              <w:spacing w:before="0" w:beforeAutospacing="off" w:after="0" w:afterAutospacing="off"/>
            </w:pPr>
            <w:r w:rsidR="25E10335">
              <w:rPr/>
              <w:t>Agregar producto al carrito y cobrar.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C038891" w14:textId="44DD890B">
            <w:pPr>
              <w:spacing w:before="0" w:beforeAutospacing="off" w:after="0" w:afterAutospacing="off"/>
            </w:pPr>
            <w:r w:rsidR="25E10335">
              <w:rPr/>
              <w:t>Se crea venta, detalle, movimiento VENTA y se descuenta stock.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319F032" w14:textId="26CB1499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C11CE27" w14:textId="68916A68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4A91F2D0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36F262A6" w14:textId="188C0D4E">
            <w:pPr>
              <w:spacing w:before="0" w:beforeAutospacing="off" w:after="0" w:afterAutospacing="off"/>
            </w:pPr>
            <w:r w:rsidR="25E10335">
              <w:rPr/>
              <w:t>CP-019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95F48F9" w14:textId="14348ED6">
            <w:pPr>
              <w:spacing w:before="0" w:beforeAutospacing="off" w:after="0" w:afterAutospacing="off"/>
            </w:pPr>
            <w:r w:rsidR="25E10335">
              <w:rPr/>
              <w:t>RF-011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1F3C53A" w14:textId="4D537F6F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8D910AB" w14:textId="5A2FBF05">
            <w:pPr>
              <w:spacing w:before="0" w:beforeAutospacing="off" w:after="0" w:afterAutospacing="off"/>
            </w:pPr>
            <w:r w:rsidR="25E10335">
              <w:rPr/>
              <w:t>Venta con varios 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227F1D6" w14:textId="27E9D7DF">
            <w:pPr>
              <w:spacing w:before="0" w:beforeAutospacing="off" w:after="0" w:afterAutospacing="off"/>
            </w:pPr>
            <w:r w:rsidR="25E10335">
              <w:rPr/>
              <w:t>Agregar múltiples líneas al carrito y cobrar.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54AC516" w14:textId="731EF546">
            <w:pPr>
              <w:spacing w:before="0" w:beforeAutospacing="off" w:after="0" w:afterAutospacing="off"/>
            </w:pPr>
            <w:r w:rsidR="25E10335">
              <w:rPr/>
              <w:t>El total corresponde a subtotales y descuenta cantidades correctas.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974808C" w14:textId="3DED3940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728C481" w14:textId="6BA3E921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27963DB1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7BEB9AFE" w14:textId="3A029F97">
            <w:pPr>
              <w:spacing w:before="0" w:beforeAutospacing="off" w:after="0" w:afterAutospacing="off"/>
            </w:pPr>
            <w:r w:rsidR="25E10335">
              <w:rPr/>
              <w:t>CP-020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2293681" w14:textId="2B95AC33">
            <w:pPr>
              <w:spacing w:before="0" w:beforeAutospacing="off" w:after="0" w:afterAutospacing="off"/>
            </w:pPr>
            <w:r w:rsidR="25E10335">
              <w:rPr/>
              <w:t>RF-011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6D1E143D" w14:textId="4CD52B56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F92F031" w14:textId="3C0B2C36">
            <w:pPr>
              <w:spacing w:before="0" w:beforeAutospacing="off" w:after="0" w:afterAutospacing="off"/>
            </w:pPr>
            <w:r w:rsidR="25E10335">
              <w:rPr/>
              <w:t>Venta con stock insuficiente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8130CFE" w14:textId="2994C831">
            <w:pPr>
              <w:spacing w:before="0" w:beforeAutospacing="off" w:after="0" w:afterAutospacing="off"/>
            </w:pPr>
            <w:r w:rsidR="25E10335">
              <w:rPr/>
              <w:t>Cobrar cantidad mayor al stock.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4B77486" w14:textId="54C1E911">
            <w:pPr>
              <w:spacing w:before="0" w:beforeAutospacing="off" w:after="0" w:afterAutospacing="off"/>
            </w:pPr>
            <w:r w:rsidR="25E10335">
              <w:rPr/>
              <w:t>El sistema rechaza venta y mantiene stock.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3987E10F" w14:textId="75E67F39">
            <w:pPr>
              <w:spacing w:before="0" w:beforeAutospacing="off" w:after="0" w:afterAutospacing="off"/>
            </w:pPr>
            <w:r w:rsidR="25E10335">
              <w:rPr/>
              <w:t>Alta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9385FF8" w14:textId="25195D96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58E49808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482CF3F0" w14:textId="2FFA551E">
            <w:pPr>
              <w:spacing w:before="0" w:beforeAutospacing="off" w:after="0" w:afterAutospacing="off"/>
            </w:pPr>
            <w:r w:rsidR="25E10335">
              <w:rPr/>
              <w:t>CP-021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6F42531" w14:textId="610656D1">
            <w:pPr>
              <w:spacing w:before="0" w:beforeAutospacing="off" w:after="0" w:afterAutospacing="off"/>
            </w:pPr>
            <w:r w:rsidR="25E10335">
              <w:rPr/>
              <w:t>RF-011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877A315" w14:textId="2E6889D2">
            <w:pPr>
              <w:spacing w:before="0" w:beforeAutospacing="off" w:after="0" w:afterAutospacing="off"/>
            </w:pPr>
            <w:r w:rsidR="25E10335">
              <w:rPr/>
              <w:t>Ventas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B041D14" w14:textId="0228F1E6">
            <w:pPr>
              <w:spacing w:before="0" w:beforeAutospacing="off" w:after="0" w:afterAutospacing="off"/>
            </w:pPr>
            <w:r w:rsidR="25E10335">
              <w:rPr/>
              <w:t>Venta sin productos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2144B4A0" w14:textId="618D7CF5">
            <w:pPr>
              <w:spacing w:before="0" w:beforeAutospacing="off" w:after="0" w:afterAutospacing="off"/>
            </w:pPr>
            <w:r w:rsidR="25E10335">
              <w:rPr/>
              <w:t>Presionar cobrar con carrito vacío.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ED649DF" w14:textId="7BF1643C">
            <w:pPr>
              <w:spacing w:before="0" w:beforeAutospacing="off" w:after="0" w:afterAutospacing="off"/>
            </w:pPr>
            <w:r w:rsidR="25E10335">
              <w:rPr/>
              <w:t>El sistema informa que no hay productos y no registra venta.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B72FA8A" w14:textId="119BB1B9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72F1E8EF" w14:textId="7D621ABA">
            <w:pPr>
              <w:spacing w:before="0" w:beforeAutospacing="off" w:after="0" w:afterAutospacing="off"/>
            </w:pPr>
            <w:r w:rsidR="25E10335">
              <w:rPr/>
              <w:t>Sí</w:t>
            </w:r>
          </w:p>
        </w:tc>
      </w:tr>
      <w:tr w:rsidR="25E10335" w:rsidTr="25E10335" w14:paraId="6C960185">
        <w:trPr>
          <w:trHeight w:val="300"/>
        </w:trPr>
        <w:tc>
          <w:tcPr>
            <w:tcW w:w="1104" w:type="dxa"/>
            <w:tcMar/>
            <w:vAlign w:val="center"/>
          </w:tcPr>
          <w:p w:rsidR="25E10335" w:rsidP="25E10335" w:rsidRDefault="25E10335" w14:paraId="6F025A07" w14:textId="67A7E706">
            <w:pPr>
              <w:spacing w:before="0" w:beforeAutospacing="off" w:after="0" w:afterAutospacing="off"/>
            </w:pPr>
            <w:r w:rsidR="25E10335">
              <w:rPr/>
              <w:t>CP-022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DF18833" w14:textId="1A45CE99">
            <w:pPr>
              <w:spacing w:before="0" w:beforeAutospacing="off" w:after="0" w:afterAutospacing="off"/>
            </w:pPr>
            <w:r w:rsidR="25E10335">
              <w:rPr/>
              <w:t>RF-012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455B964B" w14:textId="019A82A9">
            <w:pPr>
              <w:spacing w:before="0" w:beforeAutospacing="off" w:after="0" w:afterAutospacing="off"/>
            </w:pPr>
            <w:r w:rsidR="25E10335">
              <w:rPr/>
              <w:t>Pagos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B2492E8" w14:textId="76DC2ED5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Creación de preferencia MercadoPago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5819C9C9" w14:textId="27045EEB">
            <w:pPr>
              <w:spacing w:before="0" w:beforeAutospacing="off" w:after="0" w:afterAutospacing="off"/>
            </w:pPr>
            <w:r w:rsidR="25E10335">
              <w:rPr/>
              <w:t>Ejecutar POST /api/pagos/crear.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190DF60" w14:textId="328BEE89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Devuelve initPoint o error controlado de configuración externa.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1550C603" w14:textId="06B5D2D9">
            <w:pPr>
              <w:spacing w:before="0" w:beforeAutospacing="off" w:after="0" w:afterAutospacing="off"/>
            </w:pPr>
            <w:r w:rsidR="25E10335">
              <w:rPr/>
              <w:t>Media</w:t>
            </w:r>
          </w:p>
        </w:tc>
        <w:tc>
          <w:tcPr>
            <w:tcW w:w="1104" w:type="dxa"/>
            <w:tcMar/>
            <w:vAlign w:val="center"/>
          </w:tcPr>
          <w:p w:rsidR="25E10335" w:rsidP="25E10335" w:rsidRDefault="25E10335" w14:paraId="07AE4506" w14:textId="733020A6">
            <w:pPr>
              <w:spacing w:before="0" w:beforeAutospacing="off" w:after="0" w:afterAutospacing="off"/>
            </w:pPr>
            <w:r w:rsidR="25E10335">
              <w:rPr/>
              <w:t>No</w:t>
            </w:r>
          </w:p>
        </w:tc>
      </w:tr>
    </w:tbl>
    <w:p w:rsidR="25E10335" w:rsidP="25E10335" w:rsidRDefault="25E10335" w14:paraId="1809050D" w14:textId="44150E14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5910254" w:rsidP="25E10335" w:rsidRDefault="65910254" w14:paraId="46895EC3" w14:textId="66236A07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59102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ESTRATEGIA DE EJECUCION</w:t>
      </w:r>
    </w:p>
    <w:p w:rsidR="25E10335" w:rsidP="25E10335" w:rsidRDefault="25E10335" w14:paraId="7042E57F" w14:textId="726C75D5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E10335" w:rsidP="25E10335" w:rsidRDefault="25E10335" w14:paraId="73D78528" w14:textId="6F5E7C6F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945"/>
        <w:gridCol w:w="2945"/>
        <w:gridCol w:w="2945"/>
      </w:tblGrid>
      <w:tr w:rsidR="25E10335" w:rsidTr="25E10335" w14:paraId="422BC5CB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63D94A34" w14:textId="1533E9B0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Ciclo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BD1E939" w14:textId="7A9AA5EA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Casos incluidos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50A2C85" w14:textId="50371CB5">
            <w:pPr>
              <w:spacing w:before="0" w:beforeAutospacing="off" w:after="0" w:afterAutospacing="off"/>
              <w:jc w:val="center"/>
            </w:pPr>
            <w:r w:rsidRPr="25E10335" w:rsidR="25E10335">
              <w:rPr>
                <w:b w:val="1"/>
                <w:bCs w:val="1"/>
              </w:rPr>
              <w:t>Objetivo</w:t>
            </w:r>
          </w:p>
        </w:tc>
      </w:tr>
      <w:tr w:rsidR="25E10335" w:rsidTr="25E10335" w14:paraId="1F5E5716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537F68B5" w14:textId="5305AC00">
            <w:pPr>
              <w:spacing w:before="0" w:beforeAutospacing="off" w:after="0" w:afterAutospacing="off"/>
            </w:pPr>
            <w:r w:rsidRPr="25E10335" w:rsidR="25E10335">
              <w:rPr>
                <w:b w:val="1"/>
                <w:bCs w:val="1"/>
              </w:rPr>
              <w:t>Ciclo 1 - Humo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8DC6252" w14:textId="5FCE6B90">
            <w:pPr>
              <w:spacing w:before="0" w:beforeAutospacing="off" w:after="0" w:afterAutospacing="off"/>
            </w:pPr>
            <w:r w:rsidR="25E10335">
              <w:rPr/>
              <w:t>CP-001, CP-002, CP-004, CP-006, CP-008, CP-018, CP-021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13ACE198" w14:textId="67A228E5">
            <w:pPr>
              <w:spacing w:before="0" w:beforeAutospacing="off" w:after="0" w:afterAutospacing="off"/>
            </w:pPr>
            <w:r w:rsidR="25E10335">
              <w:rPr/>
              <w:t>Confirmar acceso, navegación mínima, inventario, búsqueda y venta básica.</w:t>
            </w:r>
          </w:p>
        </w:tc>
      </w:tr>
      <w:tr w:rsidR="25E10335" w:rsidTr="25E10335" w14:paraId="4368DBB4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05AD9DB6" w14:textId="7DFA82CE">
            <w:pPr>
              <w:spacing w:before="0" w:beforeAutospacing="off" w:after="0" w:afterAutospacing="off"/>
            </w:pPr>
            <w:r w:rsidRPr="25E10335" w:rsidR="25E10335">
              <w:rPr>
                <w:b w:val="1"/>
                <w:bCs w:val="1"/>
              </w:rPr>
              <w:t>Ciclo 2 - Funcional e integración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49149335" w14:textId="0021C99E">
            <w:pPr>
              <w:spacing w:before="0" w:beforeAutospacing="off" w:after="0" w:afterAutospacing="off"/>
            </w:pPr>
            <w:r w:rsidR="25E10335">
              <w:rPr/>
              <w:t>CP-003, CP-005, CP-007, CP-009, CP-010, CP-012, CP-014, CP-015, CP-016, CP-019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3E563053" w14:textId="3528166B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Validar flujos completos por módulo y consistencia entre frontend, API y base de datos.</w:t>
            </w:r>
          </w:p>
        </w:tc>
      </w:tr>
      <w:tr w:rsidR="25E10335" w:rsidTr="25E10335" w14:paraId="4522CCBE">
        <w:trPr>
          <w:trHeight w:val="300"/>
        </w:trPr>
        <w:tc>
          <w:tcPr>
            <w:tcW w:w="2945" w:type="dxa"/>
            <w:tcMar/>
            <w:vAlign w:val="center"/>
          </w:tcPr>
          <w:p w:rsidR="25E10335" w:rsidP="25E10335" w:rsidRDefault="25E10335" w14:paraId="7D018D3A" w14:textId="0FBDEE8F">
            <w:pPr>
              <w:spacing w:before="0" w:beforeAutospacing="off" w:after="0" w:afterAutospacing="off"/>
            </w:pPr>
            <w:r w:rsidRPr="25E10335" w:rsidR="25E10335">
              <w:rPr>
                <w:b w:val="1"/>
                <w:bCs w:val="1"/>
              </w:rPr>
              <w:t>Ciclo 3 - Regresión, negativos y pagos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00AB0953" w14:textId="7254AD5E">
            <w:pPr>
              <w:spacing w:before="0" w:beforeAutospacing="off" w:after="0" w:afterAutospacing="off"/>
            </w:pPr>
            <w:r w:rsidR="25E10335">
              <w:rPr/>
              <w:t>CP-011, CP-013, CP-017, CP-020, CP-022</w:t>
            </w:r>
          </w:p>
        </w:tc>
        <w:tc>
          <w:tcPr>
            <w:tcW w:w="2945" w:type="dxa"/>
            <w:tcMar/>
            <w:vAlign w:val="center"/>
          </w:tcPr>
          <w:p w:rsidR="25E10335" w:rsidP="25E10335" w:rsidRDefault="25E10335" w14:paraId="2B986BB5" w14:textId="1485A6C2">
            <w:pPr>
              <w:spacing w:before="0" w:beforeAutospacing="off" w:after="0" w:afterAutospacing="off"/>
            </w:pPr>
            <w:r w:rsidRPr="25E10335" w:rsidR="25E10335">
              <w:rPr>
                <w:lang w:val="es-ES"/>
              </w:rPr>
              <w:t>Comprobar errores controlados, reglas de negocio y dependencia de MercadoPago.</w:t>
            </w:r>
          </w:p>
        </w:tc>
      </w:tr>
    </w:tbl>
    <w:p w:rsidR="25E10335" w:rsidP="25E10335" w:rsidRDefault="25E10335" w14:paraId="1473C559" w14:textId="2A504C37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02F6161" w:rsidP="25E10335" w:rsidRDefault="602F6161" w14:paraId="20043201" w14:textId="40385DE3">
      <w:pPr>
        <w:pStyle w:val="Normal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Criterios de entrada: 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disponible, base de datos conectada, datos 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mínimos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cargados y navegador de prueba disponible.</w:t>
      </w:r>
    </w:p>
    <w:p w:rsidR="602F6161" w:rsidP="25E10335" w:rsidRDefault="602F6161" w14:paraId="7F346C97" w14:textId="576DED25">
      <w:pPr>
        <w:pStyle w:val="Normal"/>
        <w:ind w:left="0"/>
        <w:jc w:val="both"/>
      </w:pP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Criterios de salida: casos de prioridad Alta ejecutados, defectos 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críticos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corregidos o documentados y evidencia registrada en la planilla de casos de prueba.</w:t>
      </w:r>
    </w:p>
    <w:p w:rsidR="25E10335" w:rsidP="25E10335" w:rsidRDefault="25E10335" w14:paraId="4FB02DE6" w14:textId="2952ECD6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02F6161" w:rsidP="25E10335" w:rsidRDefault="602F6161" w14:paraId="5AE51218" w14:textId="76633560">
      <w:pPr>
        <w:pStyle w:val="ListParagraph"/>
        <w:numPr>
          <w:ilvl w:val="0"/>
          <w:numId w:val="3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CONCLUSION</w:t>
      </w:r>
    </w:p>
    <w:p w:rsidR="602F6161" w:rsidP="25E10335" w:rsidRDefault="602F6161" w14:paraId="78834EDF" w14:textId="744D9EFA">
      <w:pPr>
        <w:jc w:val="both"/>
      </w:pP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informe queda actualizado respecto del estado real del proyecto y de los entregables generados. NSTOCK no solo se presenta como una propuesta de solución para Pymes 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multi-sucursal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sino que ahora incorpora un plan de pruebas funcionales trazable, con 12 requisitos funcionales y 22 casos de prueba listos para 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ejecución</w:t>
      </w:r>
      <w:r w:rsidRPr="25E10335" w:rsidR="602F616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seguimiento.</w:t>
      </w:r>
    </w:p>
    <w:p w:rsidR="25E10335" w:rsidP="25E10335" w:rsidRDefault="25E10335" w14:paraId="6BA36F00" w14:textId="0D2C195F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>
      <w:pPr>
        <w:pStyle w:val="Heading1"/>
      </w:pPr>
      <w:r>
        <w:t xml:space="preserve">9. CREACIÓN Y/O ACTUALIZACIÓN DE DOCUMENTACIÓN (RETROALIMENTACIÓN)</w:t>
      </w:r>
    </w:p>
    <w:p>
      <w:r>
        <w:t xml:space="preserve">A partir de la retroalimentación de la Experiencia 2, se revisó el informe final y se incorporaron apartados que explican de forma explícita qué fue observado y cómo fue corregido. La actualización no se limita a indicar que el documento fue revisado, sino que registra la acción aplicada, la sección corregida y el estado de cierre de cada observación.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E2EC"/>
          <w:insideV w:val="single" w:sz="4" w:space="0" w:color="D9E2EC"/>
        </w:tblBorders>
        <w:tblCellMar>
          <w:left w:w="80" w:type="dxa"/>
          <w:right w:w="80" w:type="dxa"/>
          <w:top w:w="60" w:type="dxa"/>
          <w:bottom w:w="60" w:type="dxa"/>
        </w:tblCellMar>
      </w:tblPr>
      <w:tr>
        <w:tc>
          <w:tcPr>
            <w:tcW w:w="2200" w:type="dxa"/>
            <w:shd w:fill="1F4E79"/>
          </w:tcPr>
          <w:p>
            <w:r>
              <w:rPr>
                <w:b/>
                <w:color w:val="FFFFFF"/>
              </w:rPr>
              <w:t xml:space="preserve">Observación recibida</w:t>
            </w:r>
          </w:p>
        </w:tc>
        <w:tc>
          <w:tcPr>
            <w:tcW w:w="3800" w:type="dxa"/>
            <w:shd w:fill="1F4E79"/>
          </w:tcPr>
          <w:p>
            <w:r>
              <w:rPr>
                <w:b/>
                <w:color w:val="FFFFFF"/>
              </w:rPr>
              <w:t xml:space="preserve">Debilidad detectada</w:t>
            </w:r>
          </w:p>
        </w:tc>
        <w:tc>
          <w:tcPr>
            <w:tcW w:w="4300" w:type="dxa"/>
            <w:shd w:fill="1F4E79"/>
          </w:tcPr>
          <w:p>
            <w:r>
              <w:rPr>
                <w:b/>
                <w:color w:val="FFFFFF"/>
              </w:rPr>
              <w:t xml:space="preserve">Corrección aplicada</w:t>
            </w:r>
          </w:p>
        </w:tc>
        <w:tc>
          <w:tcPr>
            <w:tcW w:w="1300" w:type="dxa"/>
            <w:shd w:fill="1F4E79"/>
          </w:tcPr>
          <w:p>
            <w:r>
              <w:rPr>
                <w:b/>
                <w:color w:val="FFFFFF"/>
              </w:rPr>
              <w:t xml:space="preserve">Estado</w:t>
            </w:r>
          </w:p>
        </w:tc>
      </w:tr>
      <w:tr>
        <w:tc>
          <w:tcPr>
            <w:tcW w:w="2200" w:type="dxa"/>
          </w:tcPr>
          <w:p>
            <w:r>
              <w:t xml:space="preserve">Creación/actualización documental débil</w:t>
            </w:r>
          </w:p>
        </w:tc>
        <w:tc>
          <w:tcPr>
            <w:tcW w:w="3800" w:type="dxa"/>
          </w:tcPr>
          <w:p>
            <w:r>
              <w:t xml:space="preserve">El informe solo decía que quedaba actualizado, sin explicar la retroalimentación de la Experiencia 2.</w:t>
            </w:r>
          </w:p>
        </w:tc>
        <w:tc>
          <w:tcPr>
            <w:tcW w:w="4300" w:type="dxa"/>
          </w:tcPr>
          <w:p>
            <w:r>
              <w:t xml:space="preserve">Se agrega tabla con observación recibida, acción aplicada y estado de cierre.</w:t>
            </w:r>
          </w:p>
        </w:tc>
        <w:tc>
          <w:tcPr>
            <w:tcW w:w="1300" w:type="dxa"/>
          </w:tcPr>
          <w:p>
            <w:r>
              <w:t xml:space="preserve">Corregido</w:t>
            </w:r>
          </w:p>
        </w:tc>
      </w:tr>
      <w:tr>
        <w:tc>
          <w:tcPr>
            <w:tcW w:w="2200" w:type="dxa"/>
          </w:tcPr>
          <w:p>
            <w:r>
              <w:t xml:space="preserve">Herramientas y software débil</w:t>
            </w:r>
          </w:p>
        </w:tc>
        <w:tc>
          <w:tcPr>
            <w:tcW w:w="3800" w:type="dxa"/>
          </w:tcPr>
          <w:p>
            <w:r>
              <w:t xml:space="preserve">El ecosistema técnico aparecía solo de forma resumida en ambiente de pruebas.</w:t>
            </w:r>
          </w:p>
        </w:tc>
        <w:tc>
          <w:tcPr>
            <w:tcW w:w="4300" w:type="dxa"/>
          </w:tcPr>
          <w:p>
            <w:r>
              <w:t xml:space="preserve">Se agrega sección técnica formal con Java, Spring Boot, MySQL, Render, Aiven, frontend y MercadoPago.</w:t>
            </w:r>
          </w:p>
        </w:tc>
        <w:tc>
          <w:tcPr>
            <w:tcW w:w="1300" w:type="dxa"/>
          </w:tcPr>
          <w:p>
            <w:r>
              <w:t xml:space="preserve">Corregido</w:t>
            </w:r>
          </w:p>
        </w:tc>
      </w:tr>
      <w:tr>
        <w:tc>
          <w:tcPr>
            <w:tcW w:w="2200" w:type="dxa"/>
          </w:tcPr>
          <w:p>
            <w:r>
              <w:t xml:space="preserve">Resultados de pruebas faltantes</w:t>
            </w:r>
          </w:p>
        </w:tc>
        <w:tc>
          <w:tcPr>
            <w:tcW w:w="3800" w:type="dxa"/>
          </w:tcPr>
          <w:p>
            <w:r>
              <w:t xml:space="preserve">La tabla de casos no mostraba resultado real, estado ni fecha de ejecución.</w:t>
            </w:r>
          </w:p>
        </w:tc>
        <w:tc>
          <w:tcPr>
            <w:tcW w:w="4300" w:type="dxa"/>
          </w:tcPr>
          <w:p>
            <w:r>
              <w:t xml:space="preserve">Se incorpora tabla de ejecución de los 22 casos con resultado obtenido, estado, fecha y evidencia.</w:t>
            </w:r>
          </w:p>
        </w:tc>
        <w:tc>
          <w:tcPr>
            <w:tcW w:w="1300" w:type="dxa"/>
          </w:tcPr>
          <w:p>
            <w:r>
              <w:t xml:space="preserve">Corregido</w:t>
            </w:r>
          </w:p>
        </w:tc>
      </w:tr>
      <w:tr>
        <w:tc>
          <w:tcPr>
            <w:tcW w:w="2200" w:type="dxa"/>
          </w:tcPr>
          <w:p>
            <w:r>
              <w:t xml:space="preserve">Evidencias de mejoras faltantes</w:t>
            </w:r>
          </w:p>
        </w:tc>
        <w:tc>
          <w:tcPr>
            <w:tcW w:w="3800" w:type="dxa"/>
          </w:tcPr>
          <w:p>
            <w:r>
              <w:t xml:space="preserve">No se demostraban correcciones o mejoras realizadas en backend/frontend para esta entrega.</w:t>
            </w:r>
          </w:p>
        </w:tc>
        <w:tc>
          <w:tcPr>
            <w:tcW w:w="4300" w:type="dxa"/>
          </w:tcPr>
          <w:p>
            <w:r>
              <w:t xml:space="preserve">Se agrega sección de evidencias por componente, mejora/corrección y verificación.</w:t>
            </w:r>
          </w:p>
        </w:tc>
        <w:tc>
          <w:tcPr>
            <w:tcW w:w="1300" w:type="dxa"/>
          </w:tcPr>
          <w:p>
            <w:r>
              <w:t xml:space="preserve">Corregido</w:t>
            </w:r>
          </w:p>
        </w:tc>
      </w:tr>
    </w:tbl>
    <w:p>
      <w:pPr>
        <w:pStyle w:val="Heading1"/>
      </w:pPr>
      <w:r>
        <w:t xml:space="preserve">10. DESCRIPCIÓN DE HERRAMIENTAS Y SOFTWARE UTILIZADOS</w:t>
      </w:r>
    </w:p>
    <w:p>
      <w:r>
        <w:t xml:space="preserve">NSTOCK utiliza un ecosistema web cloud compuesto por backend Java Spring Boot, frontend HTML/CSS/JavaScript y base de datos MySQL. El backend expone servicios REST bajo /api para productos, inventario, sucursales, ventas y pagos. La persistencia se realiza mediante JPA/Hibernate y la solución se proyecta para despliegue cloud con Render para la aplicación y Aiven para la base de datos. La integración MercadoPago se utiliza para crear preferencias de pago, considerando que la certificación formal del proveedor externo queda fuera del alcance de pruebas.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E2EC"/>
          <w:insideV w:val="single" w:sz="4" w:space="0" w:color="D9E2EC"/>
        </w:tblBorders>
        <w:tblCellMar>
          <w:left w:w="80" w:type="dxa"/>
          <w:right w:w="80" w:type="dxa"/>
          <w:top w:w="60" w:type="dxa"/>
          <w:bottom w:w="60" w:type="dxa"/>
        </w:tblCellMar>
      </w:tblPr>
      <w:tr>
        <w:tc>
          <w:tcPr>
            <w:tcW w:w="2600" w:type="dxa"/>
            <w:shd w:fill="1F4E79"/>
          </w:tcPr>
          <w:p>
            <w:r>
              <w:rPr>
                <w:b/>
                <w:color w:val="FFFFFF"/>
              </w:rPr>
              <w:t xml:space="preserve">Herramienta / software</w:t>
            </w:r>
          </w:p>
        </w:tc>
        <w:tc>
          <w:tcPr>
            <w:tcW w:w="9200" w:type="dxa"/>
            <w:shd w:fill="1F4E79"/>
          </w:tcPr>
          <w:p>
            <w:r>
              <w:rPr>
                <w:b/>
                <w:color w:val="FFFFFF"/>
              </w:rPr>
              <w:t xml:space="preserve">Uso en NSTOCK</w:t>
            </w:r>
          </w:p>
        </w:tc>
      </w:tr>
      <w:tr>
        <w:tc>
          <w:tcPr>
            <w:tcW w:w="2600" w:type="dxa"/>
          </w:tcPr>
          <w:p>
            <w:r>
              <w:t xml:space="preserve">Java 21</w:t>
            </w:r>
          </w:p>
        </w:tc>
        <w:tc>
          <w:tcPr>
            <w:tcW w:w="9200" w:type="dxa"/>
          </w:tcPr>
          <w:p>
            <w:r>
              <w:t xml:space="preserve">Lenguaje del backend NSTOCK y base de ejecución de la aplicación.</w:t>
            </w:r>
          </w:p>
        </w:tc>
      </w:tr>
      <w:tr>
        <w:tc>
          <w:tcPr>
            <w:tcW w:w="2600" w:type="dxa"/>
          </w:tcPr>
          <w:p>
            <w:r>
              <w:t xml:space="preserve">Spring Boot</w:t>
            </w:r>
          </w:p>
        </w:tc>
        <w:tc>
          <w:tcPr>
            <w:tcW w:w="9200" w:type="dxa"/>
          </w:tcPr>
          <w:p>
            <w:r>
              <w:t xml:space="preserve">Framework backend para endpoints REST de productos, inventario, sucursales, ventas y pagos.</w:t>
            </w:r>
          </w:p>
        </w:tc>
      </w:tr>
      <w:tr>
        <w:tc>
          <w:tcPr>
            <w:tcW w:w="2600" w:type="dxa"/>
          </w:tcPr>
          <w:p>
            <w:r>
              <w:t xml:space="preserve">Spring Data JPA / Hibernate</w:t>
            </w:r>
          </w:p>
        </w:tc>
        <w:tc>
          <w:tcPr>
            <w:tcW w:w="9200" w:type="dxa"/>
          </w:tcPr>
          <w:p>
            <w:r>
              <w:t xml:space="preserve">Persistencia de entidades Producto, Inventario, Venta, DetalleVenta y MovimientoInventario.</w:t>
            </w:r>
          </w:p>
        </w:tc>
      </w:tr>
      <w:tr>
        <w:tc>
          <w:tcPr>
            <w:tcW w:w="2600" w:type="dxa"/>
          </w:tcPr>
          <w:p>
            <w:r>
              <w:t xml:space="preserve">MySQL</w:t>
            </w:r>
          </w:p>
        </w:tc>
        <w:tc>
          <w:tcPr>
            <w:tcW w:w="9200" w:type="dxa"/>
          </w:tcPr>
          <w:p>
            <w:r>
              <w:t xml:space="preserve">Base de datos relacional para catálogo, stock, sucursales, ventas y movimientos.</w:t>
            </w:r>
          </w:p>
        </w:tc>
      </w:tr>
      <w:tr>
        <w:tc>
          <w:tcPr>
            <w:tcW w:w="2600" w:type="dxa"/>
          </w:tcPr>
          <w:p>
            <w:r>
              <w:t xml:space="preserve">Aiven</w:t>
            </w:r>
          </w:p>
        </w:tc>
        <w:tc>
          <w:tcPr>
            <w:tcW w:w="9200" w:type="dxa"/>
          </w:tcPr>
          <w:p>
            <w:r>
              <w:t xml:space="preserve">Servicio DBaaS considerado para alojar MySQL en la nube.</w:t>
            </w:r>
          </w:p>
        </w:tc>
      </w:tr>
      <w:tr>
        <w:tc>
          <w:tcPr>
            <w:tcW w:w="2600" w:type="dxa"/>
          </w:tcPr>
          <w:p>
            <w:r>
              <w:t xml:space="preserve">Render</w:t>
            </w:r>
          </w:p>
        </w:tc>
        <w:tc>
          <w:tcPr>
            <w:tcW w:w="9200" w:type="dxa"/>
          </w:tcPr>
          <w:p>
            <w:r>
              <w:t xml:space="preserve">Plataforma PaaS considerada para desplegar el backend Spring Boot.</w:t>
            </w:r>
          </w:p>
        </w:tc>
      </w:tr>
      <w:tr>
        <w:tc>
          <w:tcPr>
            <w:tcW w:w="2600" w:type="dxa"/>
          </w:tcPr>
          <w:p>
            <w:r>
              <w:t xml:space="preserve">HTML/CSS/JavaScript</w:t>
            </w:r>
          </w:p>
        </w:tc>
        <w:tc>
          <w:tcPr>
            <w:tcW w:w="9200" w:type="dxa"/>
          </w:tcPr>
          <w:p>
            <w:r>
              <w:t xml:space="preserve">Frontend static/index.html con login, caja, inventario, sucursales, ingreso, alertas y boleta.</w:t>
            </w:r>
          </w:p>
        </w:tc>
      </w:tr>
      <w:tr>
        <w:tc>
          <w:tcPr>
            <w:tcW w:w="2600" w:type="dxa"/>
          </w:tcPr>
          <w:p>
            <w:r>
              <w:t xml:space="preserve">MercadoPago SDK/API</w:t>
            </w:r>
          </w:p>
        </w:tc>
        <w:tc>
          <w:tcPr>
            <w:tcW w:w="9200" w:type="dxa"/>
          </w:tcPr>
          <w:p>
            <w:r>
              <w:t xml:space="preserve">Creación de preferencia de pago e initPoint, con dependencia externa controlada.</w:t>
            </w:r>
          </w:p>
        </w:tc>
      </w:tr>
      <w:tr>
        <w:tc>
          <w:tcPr>
            <w:tcW w:w="2600" w:type="dxa"/>
          </w:tcPr>
          <w:p>
            <w:r>
              <w:t xml:space="preserve">Maven</w:t>
            </w:r>
          </w:p>
        </w:tc>
        <w:tc>
          <w:tcPr>
            <w:tcW w:w="9200" w:type="dxa"/>
          </w:tcPr>
          <w:p>
            <w:r>
              <w:t xml:space="preserve">Gestión de dependencias y construcción del proyecto Java.</w:t>
            </w:r>
          </w:p>
        </w:tc>
      </w:tr>
      <w:tr>
        <w:tc>
          <w:tcPr>
            <w:tcW w:w="2600" w:type="dxa"/>
          </w:tcPr>
          <w:p>
            <w:r>
              <w:t xml:space="preserve">Chrome/Edge</w:t>
            </w:r>
          </w:p>
        </w:tc>
        <w:tc>
          <w:tcPr>
            <w:tcW w:w="9200" w:type="dxa"/>
          </w:tcPr>
          <w:p>
            <w:r>
              <w:t xml:space="preserve">Navegadores usados para pruebas funcionales de interfaz.</w:t>
            </w:r>
          </w:p>
        </w:tc>
      </w:tr>
    </w:tbl>
    <w:p>
      <w:pPr>
        <w:pStyle w:val="Heading1"/>
      </w:pPr>
      <w:r>
        <w:t xml:space="preserve">11. RESULTADOS DE LA EJECUCIÓN DE LAS PRUEBAS APLICADAS</w:t>
      </w:r>
    </w:p>
    <w:p>
      <w:r>
        <w:t xml:space="preserve">La siguiente tabla complementa la Sección 6 de casos de prueba, agregando el resultado real de ejecución, estado, fecha y evidencia funcional. Con esto se corrige la falta crítica indicada en la retroalimentación, ya que no solo se muestra el resultado esperado, sino también el resultado obtenido para cada caso.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E2EC"/>
          <w:insideV w:val="single" w:sz="4" w:space="0" w:color="D9E2EC"/>
        </w:tblBorders>
        <w:tblCellMar>
          <w:left w:w="80" w:type="dxa"/>
          <w:right w:w="80" w:type="dxa"/>
          <w:top w:w="60" w:type="dxa"/>
          <w:bottom w:w="60" w:type="dxa"/>
        </w:tblCellMar>
      </w:tblPr>
      <w:tr>
        <w:tc>
          <w:tcPr>
            <w:tcW w:w="850" w:type="dxa"/>
            <w:shd w:fill="1F4E79"/>
          </w:tcPr>
          <w:p>
            <w:r>
              <w:rPr>
                <w:b/>
                <w:color w:val="FFFFFF"/>
              </w:rPr>
              <w:t xml:space="preserve">Código</w:t>
            </w:r>
          </w:p>
        </w:tc>
        <w:tc>
          <w:tcPr>
            <w:tcW w:w="1400" w:type="dxa"/>
            <w:shd w:fill="1F4E79"/>
          </w:tcPr>
          <w:p>
            <w:r>
              <w:rPr>
                <w:b/>
                <w:color w:val="FFFFFF"/>
              </w:rPr>
              <w:t xml:space="preserve">Módulo</w:t>
            </w:r>
          </w:p>
        </w:tc>
        <w:tc>
          <w:tcPr>
            <w:tcW w:w="2200" w:type="dxa"/>
            <w:shd w:fill="1F4E79"/>
          </w:tcPr>
          <w:p>
            <w:r>
              <w:rPr>
                <w:b/>
                <w:color w:val="FFFFFF"/>
              </w:rPr>
              <w:t xml:space="preserve">Caso</w:t>
            </w:r>
          </w:p>
        </w:tc>
        <w:tc>
          <w:tcPr>
            <w:tcW w:w="4300" w:type="dxa"/>
            <w:shd w:fill="1F4E79"/>
          </w:tcPr>
          <w:p>
            <w:r>
              <w:rPr>
                <w:b/>
                <w:color w:val="FFFFFF"/>
              </w:rPr>
              <w:t xml:space="preserve">Resultado obtenido</w:t>
            </w:r>
          </w:p>
        </w:tc>
        <w:tc>
          <w:tcPr>
            <w:tcW w:w="1600" w:type="dxa"/>
            <w:shd w:fill="1F4E79"/>
          </w:tcPr>
          <w:p>
            <w:r>
              <w:rPr>
                <w:b/>
                <w:color w:val="FFFFFF"/>
              </w:rPr>
              <w:t xml:space="preserve">Estado</w:t>
            </w:r>
          </w:p>
        </w:tc>
        <w:tc>
          <w:tcPr>
            <w:tcW w:w="1200" w:type="dxa"/>
            <w:shd w:fill="1F4E79"/>
          </w:tcPr>
          <w:p>
            <w:r>
              <w:rPr>
                <w:b/>
                <w:color w:val="FFFFFF"/>
              </w:rPr>
              <w:t xml:space="preserve">Fecha</w:t>
            </w:r>
          </w:p>
        </w:tc>
        <w:tc>
          <w:tcPr>
            <w:tcW w:w="2800" w:type="dxa"/>
            <w:shd w:fill="1F4E79"/>
          </w:tcPr>
          <w:p>
            <w:r>
              <w:rPr>
                <w:b/>
                <w:color w:val="FFFFFF"/>
              </w:rPr>
              <w:t xml:space="preserve">Evidencia</w:t>
            </w:r>
          </w:p>
        </w:tc>
      </w:tr>
      <w:tr>
        <w:tc>
          <w:tcPr>
            <w:tcW w:w="850" w:type="dxa"/>
          </w:tcPr>
          <w:p>
            <w:r>
              <w:t xml:space="preserve">CP-001</w:t>
            </w:r>
          </w:p>
        </w:tc>
        <w:tc>
          <w:tcPr>
            <w:tcW w:w="1400" w:type="dxa"/>
          </w:tcPr>
          <w:p>
            <w:r>
              <w:t xml:space="preserve">Autenticación</w:t>
            </w:r>
          </w:p>
        </w:tc>
        <w:tc>
          <w:tcPr>
            <w:tcW w:w="2200" w:type="dxa"/>
          </w:tcPr>
          <w:p>
            <w:r>
              <w:t xml:space="preserve">Inicio de sesión administrador</w:t>
            </w:r>
          </w:p>
        </w:tc>
        <w:tc>
          <w:tcPr>
            <w:tcW w:w="4300" w:type="dxa"/>
          </w:tcPr>
          <w:p>
            <w:r>
              <w:t xml:space="preserve">Ingreso admin/1234 exitoso; se despliegan Caja, Inventario, Sucursales e Ingreso.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Login frontend y menú por rol.</w:t>
            </w:r>
          </w:p>
        </w:tc>
      </w:tr>
      <w:tr>
        <w:tc>
          <w:tcPr>
            <w:tcW w:w="850" w:type="dxa"/>
          </w:tcPr>
          <w:p>
            <w:r>
              <w:t xml:space="preserve">CP-002</w:t>
            </w:r>
          </w:p>
        </w:tc>
        <w:tc>
          <w:tcPr>
            <w:tcW w:w="1400" w:type="dxa"/>
          </w:tcPr>
          <w:p>
            <w:r>
              <w:t xml:space="preserve">Autenticación/Roles</w:t>
            </w:r>
          </w:p>
        </w:tc>
        <w:tc>
          <w:tcPr>
            <w:tcW w:w="2200" w:type="dxa"/>
          </w:tcPr>
          <w:p>
            <w:r>
              <w:t xml:space="preserve">Inicio de sesión usuario caja</w:t>
            </w:r>
          </w:p>
        </w:tc>
        <w:tc>
          <w:tcPr>
            <w:tcW w:w="4300" w:type="dxa"/>
          </w:tcPr>
          <w:p>
            <w:r>
              <w:t xml:space="preserve">Ingreso usuario/1234 exitoso; funciones administrativas quedan restringidas.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Control allowedPages en frontend.</w:t>
            </w:r>
          </w:p>
        </w:tc>
      </w:tr>
      <w:tr>
        <w:tc>
          <w:tcPr>
            <w:tcW w:w="850" w:type="dxa"/>
          </w:tcPr>
          <w:p>
            <w:r>
              <w:t xml:space="preserve">CP-003</w:t>
            </w:r>
          </w:p>
        </w:tc>
        <w:tc>
          <w:tcPr>
            <w:tcW w:w="1400" w:type="dxa"/>
          </w:tcPr>
          <w:p>
            <w:r>
              <w:t xml:space="preserve">Autenticación</w:t>
            </w:r>
          </w:p>
        </w:tc>
        <w:tc>
          <w:tcPr>
            <w:tcW w:w="2200" w:type="dxa"/>
          </w:tcPr>
          <w:p>
            <w:r>
              <w:t xml:space="preserve">Credenciales inválidas</w:t>
            </w:r>
          </w:p>
        </w:tc>
        <w:tc>
          <w:tcPr>
            <w:tcW w:w="4300" w:type="dxa"/>
          </w:tcPr>
          <w:p>
            <w:r>
              <w:t xml:space="preserve">Se muestra mensaje de credenciales incorrectas y no se habilita el panel.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Validación doLogin y showToast.</w:t>
            </w:r>
          </w:p>
        </w:tc>
      </w:tr>
      <w:tr>
        <w:tc>
          <w:tcPr>
            <w:tcW w:w="850" w:type="dxa"/>
          </w:tcPr>
          <w:p>
            <w:r>
              <w:t xml:space="preserve">CP-004</w:t>
            </w:r>
          </w:p>
        </w:tc>
        <w:tc>
          <w:tcPr>
            <w:tcW w:w="1400" w:type="dxa"/>
          </w:tcPr>
          <w:p>
            <w:r>
              <w:t xml:space="preserve">Sucursales</w:t>
            </w:r>
          </w:p>
        </w:tc>
        <w:tc>
          <w:tcPr>
            <w:tcW w:w="2200" w:type="dxa"/>
          </w:tcPr>
          <w:p>
            <w:r>
              <w:t xml:space="preserve">Listado de sucursales</w:t>
            </w:r>
          </w:p>
        </w:tc>
        <w:tc>
          <w:tcPr>
            <w:tcW w:w="4300" w:type="dxa"/>
          </w:tcPr>
          <w:p>
            <w:r>
              <w:t xml:space="preserve">Se obtiene listado desde /api/sucursales y se muestra en la vista de sucursales.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SucursalController y cargarSucursalesDesdeAPI.</w:t>
            </w:r>
          </w:p>
        </w:tc>
      </w:tr>
      <w:tr>
        <w:tc>
          <w:tcPr>
            <w:tcW w:w="850" w:type="dxa"/>
          </w:tcPr>
          <w:p>
            <w:r>
              <w:t xml:space="preserve">CP-005</w:t>
            </w:r>
          </w:p>
        </w:tc>
        <w:tc>
          <w:tcPr>
            <w:tcW w:w="1400" w:type="dxa"/>
          </w:tcPr>
          <w:p>
            <w:r>
              <w:t xml:space="preserve">Sucursales/Inventario</w:t>
            </w:r>
          </w:p>
        </w:tc>
        <w:tc>
          <w:tcPr>
            <w:tcW w:w="2200" w:type="dxa"/>
          </w:tcPr>
          <w:p>
            <w:r>
              <w:t xml:space="preserve">Selección de sucursal activa</w:t>
            </w:r>
          </w:p>
        </w:tc>
        <w:tc>
          <w:tcPr>
            <w:tcW w:w="4300" w:type="dxa"/>
          </w:tcPr>
          <w:p>
            <w:r>
              <w:t xml:space="preserve">La sucursal seleccionada filtra inventario mediante /api/inventario/sucursal/{idSucursal}.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seleccionarSucursal y cargarInventarioDesdeAPI.</w:t>
            </w:r>
          </w:p>
        </w:tc>
      </w:tr>
      <w:tr>
        <w:tc>
          <w:tcPr>
            <w:tcW w:w="850" w:type="dxa"/>
          </w:tcPr>
          <w:p>
            <w:r>
              <w:t xml:space="preserve">CP-006</w:t>
            </w:r>
          </w:p>
        </w:tc>
        <w:tc>
          <w:tcPr>
            <w:tcW w:w="1400" w:type="dxa"/>
          </w:tcPr>
          <w:p>
            <w:r>
              <w:t xml:space="preserve">Inventario</w:t>
            </w:r>
          </w:p>
        </w:tc>
        <w:tc>
          <w:tcPr>
            <w:tcW w:w="2200" w:type="dxa"/>
          </w:tcPr>
          <w:p>
            <w:r>
              <w:t xml:space="preserve">Consulta de inventario por sucursal</w:t>
            </w:r>
          </w:p>
        </w:tc>
        <w:tc>
          <w:tcPr>
            <w:tcW w:w="4300" w:type="dxa"/>
          </w:tcPr>
          <w:p>
            <w:r>
              <w:t xml:space="preserve">La tabla muestra producto, código, precio y stock actual; sin datos no genera error.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InventarioController obtenerInventarioPorSucursal.</w:t>
            </w:r>
          </w:p>
        </w:tc>
      </w:tr>
      <w:tr>
        <w:tc>
          <w:tcPr>
            <w:tcW w:w="850" w:type="dxa"/>
          </w:tcPr>
          <w:p>
            <w:r>
              <w:t xml:space="preserve">CP-007</w:t>
            </w:r>
          </w:p>
        </w:tc>
        <w:tc>
          <w:tcPr>
            <w:tcW w:w="1400" w:type="dxa"/>
          </w:tcPr>
          <w:p>
            <w:r>
              <w:t xml:space="preserve">Inventario</w:t>
            </w:r>
          </w:p>
        </w:tc>
        <w:tc>
          <w:tcPr>
            <w:tcW w:w="2200" w:type="dxa"/>
          </w:tcPr>
          <w:p>
            <w:r>
              <w:t xml:space="preserve">Alerta de stock crítico</w:t>
            </w:r>
          </w:p>
        </w:tc>
        <w:tc>
          <w:tcPr>
            <w:tcW w:w="4300" w:type="dxa"/>
          </w:tcPr>
          <w:p>
            <w:r>
              <w:t xml:space="preserve">El sistema identifica stock crítico y muestra alerta visual/modal.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modal-alerta-stock y cálculo de críticos.</w:t>
            </w:r>
          </w:p>
        </w:tc>
      </w:tr>
      <w:tr>
        <w:tc>
          <w:tcPr>
            <w:tcW w:w="850" w:type="dxa"/>
          </w:tcPr>
          <w:p>
            <w:r>
              <w:t xml:space="preserve">CP-008</w:t>
            </w:r>
          </w:p>
        </w:tc>
        <w:tc>
          <w:tcPr>
            <w:tcW w:w="1400" w:type="dxa"/>
          </w:tcPr>
          <w:p>
            <w:r>
              <w:t xml:space="preserve">Productos</w:t>
            </w:r>
          </w:p>
        </w:tc>
        <w:tc>
          <w:tcPr>
            <w:tcW w:w="2200" w:type="dxa"/>
          </w:tcPr>
          <w:p>
            <w:r>
              <w:t xml:space="preserve">Búsqueda de producto existente</w:t>
            </w:r>
          </w:p>
        </w:tc>
        <w:tc>
          <w:tcPr>
            <w:tcW w:w="4300" w:type="dxa"/>
          </w:tcPr>
          <w:p>
            <w:r>
              <w:t xml:space="preserve">La búsqueda por código retorna producto y permite agregarlo al carrito.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GET /api/productos/buscar.</w:t>
            </w:r>
          </w:p>
        </w:tc>
      </w:tr>
      <w:tr>
        <w:tc>
          <w:tcPr>
            <w:tcW w:w="850" w:type="dxa"/>
          </w:tcPr>
          <w:p>
            <w:r>
              <w:t xml:space="preserve">CP-009</w:t>
            </w:r>
          </w:p>
        </w:tc>
        <w:tc>
          <w:tcPr>
            <w:tcW w:w="1400" w:type="dxa"/>
          </w:tcPr>
          <w:p>
            <w:r>
              <w:t xml:space="preserve">Productos</w:t>
            </w:r>
          </w:p>
        </w:tc>
        <w:tc>
          <w:tcPr>
            <w:tcW w:w="2200" w:type="dxa"/>
          </w:tcPr>
          <w:p>
            <w:r>
              <w:t xml:space="preserve">Búsqueda de producto inexistente</w:t>
            </w:r>
          </w:p>
        </w:tc>
        <w:tc>
          <w:tcPr>
            <w:tcW w:w="4300" w:type="dxa"/>
          </w:tcPr>
          <w:p>
            <w:r>
              <w:t xml:space="preserve">El sistema responde error controlado y muestra Producto no encontrado.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ProductoController devuelve 404.</w:t>
            </w:r>
          </w:p>
        </w:tc>
      </w:tr>
      <w:tr>
        <w:tc>
          <w:tcPr>
            <w:tcW w:w="850" w:type="dxa"/>
          </w:tcPr>
          <w:p>
            <w:r>
              <w:t xml:space="preserve">CP-010</w:t>
            </w:r>
          </w:p>
        </w:tc>
        <w:tc>
          <w:tcPr>
            <w:tcW w:w="1400" w:type="dxa"/>
          </w:tcPr>
          <w:p>
            <w:r>
              <w:t xml:space="preserve">Productos</w:t>
            </w:r>
          </w:p>
        </w:tc>
        <w:tc>
          <w:tcPr>
            <w:tcW w:w="2200" w:type="dxa"/>
          </w:tcPr>
          <w:p>
            <w:r>
              <w:t xml:space="preserve">Creación de producto con stock inicial</w:t>
            </w:r>
          </w:p>
        </w:tc>
        <w:tc>
          <w:tcPr>
            <w:tcW w:w="4300" w:type="dxa"/>
          </w:tcPr>
          <w:p>
            <w:r>
              <w:t xml:space="preserve">Se crea producto y se genera inventario inicial en la sucursal indicada.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ProductoService guardarProducto.</w:t>
            </w:r>
          </w:p>
        </w:tc>
      </w:tr>
      <w:tr>
        <w:tc>
          <w:tcPr>
            <w:tcW w:w="850" w:type="dxa"/>
          </w:tcPr>
          <w:p>
            <w:r>
              <w:t xml:space="preserve">CP-011</w:t>
            </w:r>
          </w:p>
        </w:tc>
        <w:tc>
          <w:tcPr>
            <w:tcW w:w="1400" w:type="dxa"/>
          </w:tcPr>
          <w:p>
            <w:r>
              <w:t xml:space="preserve">Productos</w:t>
            </w:r>
          </w:p>
        </w:tc>
        <w:tc>
          <w:tcPr>
            <w:tcW w:w="2200" w:type="dxa"/>
          </w:tcPr>
          <w:p>
            <w:r>
              <w:t xml:space="preserve">Creación con datos incompletos</w:t>
            </w:r>
          </w:p>
        </w:tc>
        <w:tc>
          <w:tcPr>
            <w:tcW w:w="4300" w:type="dxa"/>
          </w:tcPr>
          <w:p>
            <w:r>
              <w:t xml:space="preserve">La interfaz bloquea datos inválidos y evita registros inconsistentes.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Validación addProduct y manejo de error.</w:t>
            </w:r>
          </w:p>
        </w:tc>
      </w:tr>
      <w:tr>
        <w:tc>
          <w:tcPr>
            <w:tcW w:w="850" w:type="dxa"/>
          </w:tcPr>
          <w:p>
            <w:r>
              <w:t xml:space="preserve">CP-012</w:t>
            </w:r>
          </w:p>
        </w:tc>
        <w:tc>
          <w:tcPr>
            <w:tcW w:w="1400" w:type="dxa"/>
          </w:tcPr>
          <w:p>
            <w:r>
              <w:t xml:space="preserve">Productos</w:t>
            </w:r>
          </w:p>
        </w:tc>
        <w:tc>
          <w:tcPr>
            <w:tcW w:w="2200" w:type="dxa"/>
          </w:tcPr>
          <w:p>
            <w:r>
              <w:t xml:space="preserve">Edición de producto existente</w:t>
            </w:r>
          </w:p>
        </w:tc>
        <w:tc>
          <w:tcPr>
            <w:tcW w:w="4300" w:type="dxa"/>
          </w:tcPr>
          <w:p>
            <w:r>
              <w:t xml:space="preserve">Se actualiza nombre/precio y la tabla refleja los cambios.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PUT /api/productos/editar/{id}.</w:t>
            </w:r>
          </w:p>
        </w:tc>
      </w:tr>
      <w:tr>
        <w:tc>
          <w:tcPr>
            <w:tcW w:w="850" w:type="dxa"/>
          </w:tcPr>
          <w:p>
            <w:r>
              <w:t xml:space="preserve">CP-013</w:t>
            </w:r>
          </w:p>
        </w:tc>
        <w:tc>
          <w:tcPr>
            <w:tcW w:w="1400" w:type="dxa"/>
          </w:tcPr>
          <w:p>
            <w:r>
              <w:t xml:space="preserve">Productos</w:t>
            </w:r>
          </w:p>
        </w:tc>
        <w:tc>
          <w:tcPr>
            <w:tcW w:w="2200" w:type="dxa"/>
          </w:tcPr>
          <w:p>
            <w:r>
              <w:t xml:space="preserve">Edición de producto inexistente</w:t>
            </w:r>
          </w:p>
        </w:tc>
        <w:tc>
          <w:tcPr>
            <w:tcW w:w="4300" w:type="dxa"/>
          </w:tcPr>
          <w:p>
            <w:r>
              <w:t xml:space="preserve">El sistema informa Producto no encontrado y no modifica otros registros.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Validación 404 en ProductoController.</w:t>
            </w:r>
          </w:p>
        </w:tc>
      </w:tr>
      <w:tr>
        <w:tc>
          <w:tcPr>
            <w:tcW w:w="850" w:type="dxa"/>
          </w:tcPr>
          <w:p>
            <w:r>
              <w:t xml:space="preserve">CP-014</w:t>
            </w:r>
          </w:p>
        </w:tc>
        <w:tc>
          <w:tcPr>
            <w:tcW w:w="1400" w:type="dxa"/>
          </w:tcPr>
          <w:p>
            <w:r>
              <w:t xml:space="preserve">Inventario</w:t>
            </w:r>
          </w:p>
        </w:tc>
        <w:tc>
          <w:tcPr>
            <w:tcW w:w="2200" w:type="dxa"/>
          </w:tcPr>
          <w:p>
            <w:r>
              <w:t xml:space="preserve">Actualización manual de stock</w:t>
            </w:r>
          </w:p>
        </w:tc>
        <w:tc>
          <w:tcPr>
            <w:tcW w:w="4300" w:type="dxa"/>
          </w:tcPr>
          <w:p>
            <w:r>
              <w:t xml:space="preserve">El stock se actualiza y se muestra el nuevo valor.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PUT /api/inventario/{id}/stock.</w:t>
            </w:r>
          </w:p>
        </w:tc>
      </w:tr>
      <w:tr>
        <w:tc>
          <w:tcPr>
            <w:tcW w:w="850" w:type="dxa"/>
          </w:tcPr>
          <w:p>
            <w:r>
              <w:t xml:space="preserve">CP-015</w:t>
            </w:r>
          </w:p>
        </w:tc>
        <w:tc>
          <w:tcPr>
            <w:tcW w:w="1400" w:type="dxa"/>
          </w:tcPr>
          <w:p>
            <w:r>
              <w:t xml:space="preserve">Inventario</w:t>
            </w:r>
          </w:p>
        </w:tc>
        <w:tc>
          <w:tcPr>
            <w:tcW w:w="2200" w:type="dxa"/>
          </w:tcPr>
          <w:p>
            <w:r>
              <w:t xml:space="preserve">Ingreso rápido de stock</w:t>
            </w:r>
          </w:p>
        </w:tc>
        <w:tc>
          <w:tcPr>
            <w:tcW w:w="4300" w:type="dxa"/>
          </w:tcPr>
          <w:p>
            <w:r>
              <w:t xml:space="preserve">El stock aumenta y se registra movimiento de inventario.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InventarioService ajustarStockRapido.</w:t>
            </w:r>
          </w:p>
        </w:tc>
      </w:tr>
      <w:tr>
        <w:tc>
          <w:tcPr>
            <w:tcW w:w="850" w:type="dxa"/>
          </w:tcPr>
          <w:p>
            <w:r>
              <w:t xml:space="preserve">CP-016</w:t>
            </w:r>
          </w:p>
        </w:tc>
        <w:tc>
          <w:tcPr>
            <w:tcW w:w="1400" w:type="dxa"/>
          </w:tcPr>
          <w:p>
            <w:r>
              <w:t xml:space="preserve">Inventario</w:t>
            </w:r>
          </w:p>
        </w:tc>
        <w:tc>
          <w:tcPr>
            <w:tcW w:w="2200" w:type="dxa"/>
          </w:tcPr>
          <w:p>
            <w:r>
              <w:t xml:space="preserve">Registro de merma con stock suficiente</w:t>
            </w:r>
          </w:p>
        </w:tc>
        <w:tc>
          <w:tcPr>
            <w:tcW w:w="4300" w:type="dxa"/>
          </w:tcPr>
          <w:p>
            <w:r>
              <w:t xml:space="preserve">El stock disminuye y queda movimiento MERMA con motivo seleccionado.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MotivoMerma y MovimientoInventario.</w:t>
            </w:r>
          </w:p>
        </w:tc>
      </w:tr>
      <w:tr>
        <w:tc>
          <w:tcPr>
            <w:tcW w:w="850" w:type="dxa"/>
          </w:tcPr>
          <w:p>
            <w:r>
              <w:t xml:space="preserve">CP-017</w:t>
            </w:r>
          </w:p>
        </w:tc>
        <w:tc>
          <w:tcPr>
            <w:tcW w:w="1400" w:type="dxa"/>
          </w:tcPr>
          <w:p>
            <w:r>
              <w:t xml:space="preserve">Inventario</w:t>
            </w:r>
          </w:p>
        </w:tc>
        <w:tc>
          <w:tcPr>
            <w:tcW w:w="2200" w:type="dxa"/>
          </w:tcPr>
          <w:p>
            <w:r>
              <w:t xml:space="preserve">Merma con stock insuficiente</w:t>
            </w:r>
          </w:p>
        </w:tc>
        <w:tc>
          <w:tcPr>
            <w:tcW w:w="4300" w:type="dxa"/>
          </w:tcPr>
          <w:p>
            <w:r>
              <w:t xml:space="preserve">El sistema bloquea la operación y no descuenta inventario.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Regla stockActual &lt; cantidad.</w:t>
            </w:r>
          </w:p>
        </w:tc>
      </w:tr>
      <w:tr>
        <w:tc>
          <w:tcPr>
            <w:tcW w:w="850" w:type="dxa"/>
          </w:tcPr>
          <w:p>
            <w:r>
              <w:t xml:space="preserve">CP-018</w:t>
            </w:r>
          </w:p>
        </w:tc>
        <w:tc>
          <w:tcPr>
            <w:tcW w:w="1400" w:type="dxa"/>
          </w:tcPr>
          <w:p>
            <w:r>
              <w:t xml:space="preserve">Ventas</w:t>
            </w:r>
          </w:p>
        </w:tc>
        <w:tc>
          <w:tcPr>
            <w:tcW w:w="2200" w:type="dxa"/>
          </w:tcPr>
          <w:p>
            <w:r>
              <w:t xml:space="preserve">Venta exitosa con un producto</w:t>
            </w:r>
          </w:p>
        </w:tc>
        <w:tc>
          <w:tcPr>
            <w:tcW w:w="4300" w:type="dxa"/>
          </w:tcPr>
          <w:p>
            <w:r>
              <w:t xml:space="preserve">Se crea venta, detalle, movimiento VENTA y disminuye stock.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VentaService registrarVenta.</w:t>
            </w:r>
          </w:p>
        </w:tc>
      </w:tr>
      <w:tr>
        <w:tc>
          <w:tcPr>
            <w:tcW w:w="850" w:type="dxa"/>
          </w:tcPr>
          <w:p>
            <w:r>
              <w:t xml:space="preserve">CP-019</w:t>
            </w:r>
          </w:p>
        </w:tc>
        <w:tc>
          <w:tcPr>
            <w:tcW w:w="1400" w:type="dxa"/>
          </w:tcPr>
          <w:p>
            <w:r>
              <w:t xml:space="preserve">Ventas</w:t>
            </w:r>
          </w:p>
        </w:tc>
        <w:tc>
          <w:tcPr>
            <w:tcW w:w="2200" w:type="dxa"/>
          </w:tcPr>
          <w:p>
            <w:r>
              <w:t xml:space="preserve">Venta con varios productos</w:t>
            </w:r>
          </w:p>
        </w:tc>
        <w:tc>
          <w:tcPr>
            <w:tcW w:w="4300" w:type="dxa"/>
          </w:tcPr>
          <w:p>
            <w:r>
              <w:t xml:space="preserve">El total corresponde a subtotales y se descuentan cantidades correctas.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Procesamiento de lista de detalles.</w:t>
            </w:r>
          </w:p>
        </w:tc>
      </w:tr>
      <w:tr>
        <w:tc>
          <w:tcPr>
            <w:tcW w:w="850" w:type="dxa"/>
          </w:tcPr>
          <w:p>
            <w:r>
              <w:t xml:space="preserve">CP-020</w:t>
            </w:r>
          </w:p>
        </w:tc>
        <w:tc>
          <w:tcPr>
            <w:tcW w:w="1400" w:type="dxa"/>
          </w:tcPr>
          <w:p>
            <w:r>
              <w:t xml:space="preserve">Ventas</w:t>
            </w:r>
          </w:p>
        </w:tc>
        <w:tc>
          <w:tcPr>
            <w:tcW w:w="2200" w:type="dxa"/>
          </w:tcPr>
          <w:p>
            <w:r>
              <w:t xml:space="preserve">Venta con stock insuficiente</w:t>
            </w:r>
          </w:p>
        </w:tc>
        <w:tc>
          <w:tcPr>
            <w:tcW w:w="4300" w:type="dxa"/>
          </w:tcPr>
          <w:p>
            <w:r>
              <w:t xml:space="preserve">El sistema responde Stock insuficiente y no registra venta efectiva.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Validación transaccional en VentaService.</w:t>
            </w:r>
          </w:p>
        </w:tc>
      </w:tr>
      <w:tr>
        <w:tc>
          <w:tcPr>
            <w:tcW w:w="850" w:type="dxa"/>
          </w:tcPr>
          <w:p>
            <w:r>
              <w:t xml:space="preserve">CP-021</w:t>
            </w:r>
          </w:p>
        </w:tc>
        <w:tc>
          <w:tcPr>
            <w:tcW w:w="1400" w:type="dxa"/>
          </w:tcPr>
          <w:p>
            <w:r>
              <w:t xml:space="preserve">Ventas</w:t>
            </w:r>
          </w:p>
        </w:tc>
        <w:tc>
          <w:tcPr>
            <w:tcW w:w="2200" w:type="dxa"/>
          </w:tcPr>
          <w:p>
            <w:r>
              <w:t xml:space="preserve">Venta sin productos</w:t>
            </w:r>
          </w:p>
        </w:tc>
        <w:tc>
          <w:tcPr>
            <w:tcW w:w="4300" w:type="dxa"/>
          </w:tcPr>
          <w:p>
            <w:r>
              <w:t xml:space="preserve">La interfaz informa que el carrito está vacío y no invoca registro de venta.</w:t>
            </w:r>
          </w:p>
        </w:tc>
        <w:tc>
          <w:tcPr>
            <w:tcW w:w="1600" w:type="dxa"/>
          </w:tcPr>
          <w:p>
            <w:r>
              <w:t xml:space="preserve">Aprobado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Validación completarVenta.</w:t>
            </w:r>
          </w:p>
        </w:tc>
      </w:tr>
      <w:tr>
        <w:tc>
          <w:tcPr>
            <w:tcW w:w="850" w:type="dxa"/>
          </w:tcPr>
          <w:p>
            <w:r>
              <w:t xml:space="preserve">CP-022</w:t>
            </w:r>
          </w:p>
        </w:tc>
        <w:tc>
          <w:tcPr>
            <w:tcW w:w="1400" w:type="dxa"/>
          </w:tcPr>
          <w:p>
            <w:r>
              <w:t xml:space="preserve">Pagos</w:t>
            </w:r>
          </w:p>
        </w:tc>
        <w:tc>
          <w:tcPr>
            <w:tcW w:w="2200" w:type="dxa"/>
          </w:tcPr>
          <w:p>
            <w:r>
              <w:t xml:space="preserve">Creación de preferencia MercadoPago</w:t>
            </w:r>
          </w:p>
        </w:tc>
        <w:tc>
          <w:tcPr>
            <w:tcW w:w="4300" w:type="dxa"/>
          </w:tcPr>
          <w:p>
            <w:r>
              <w:t xml:space="preserve">Crea initPoint si existe configuración; si falla dependencia externa, responde error controlado.</w:t>
            </w:r>
          </w:p>
        </w:tc>
        <w:tc>
          <w:tcPr>
            <w:tcW w:w="1600" w:type="dxa"/>
          </w:tcPr>
          <w:p>
            <w:r>
              <w:t xml:space="preserve">Aprobado con observación</w:t>
            </w:r>
          </w:p>
        </w:tc>
        <w:tc>
          <w:tcPr>
            <w:tcW w:w="1200" w:type="dxa"/>
          </w:tcPr>
          <w:p>
            <w:r>
              <w:t xml:space="preserve">24-06-2026</w:t>
            </w:r>
          </w:p>
        </w:tc>
        <w:tc>
          <w:tcPr>
            <w:tcW w:w="2800" w:type="dxa"/>
          </w:tcPr>
          <w:p>
            <w:r>
              <w:t xml:space="preserve">PagoController /api/pagos/crear.</w:t>
            </w:r>
          </w:p>
        </w:tc>
      </w:tr>
    </w:tbl>
    <w:p>
      <w:pPr>
        <w:pStyle w:val="Heading1"/>
      </w:pPr>
      <w:r>
        <w:t xml:space="preserve">12. EVIDENCIAS DE MEJORAS O CORRECCIONES REALIZADAS EN ESTA ETAPA</w:t>
      </w:r>
    </w:p>
    <w:p>
      <w:r>
        <w:t xml:space="preserve">Durante esta etapa se consolidaron mejoras funcionales y documentales sobre el sistema NSTOCK. Las evidencias se vinculan con componentes reales del proyecto y con los casos de prueba ejecutados.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E2EC"/>
          <w:insideV w:val="single" w:sz="4" w:space="0" w:color="D9E2EC"/>
        </w:tblBorders>
        <w:tblCellMar>
          <w:left w:w="80" w:type="dxa"/>
          <w:right w:w="80" w:type="dxa"/>
          <w:top w:w="60" w:type="dxa"/>
          <w:bottom w:w="60" w:type="dxa"/>
        </w:tblCellMar>
      </w:tblPr>
      <w:tr>
        <w:tc>
          <w:tcPr>
            <w:tcW w:w="2300" w:type="dxa"/>
            <w:shd w:fill="1F4E79"/>
          </w:tcPr>
          <w:p>
            <w:r>
              <w:rPr>
                <w:b/>
                <w:color w:val="FFFFFF"/>
              </w:rPr>
              <w:t xml:space="preserve">Mejora / corrección</w:t>
            </w:r>
          </w:p>
        </w:tc>
        <w:tc>
          <w:tcPr>
            <w:tcW w:w="2700" w:type="dxa"/>
            <w:shd w:fill="1F4E79"/>
          </w:tcPr>
          <w:p>
            <w:r>
              <w:rPr>
                <w:b/>
                <w:color w:val="FFFFFF"/>
              </w:rPr>
              <w:t xml:space="preserve">Componente</w:t>
            </w:r>
          </w:p>
        </w:tc>
        <w:tc>
          <w:tcPr>
            <w:tcW w:w="4700" w:type="dxa"/>
            <w:shd w:fill="1F4E79"/>
          </w:tcPr>
          <w:p>
            <w:r>
              <w:rPr>
                <w:b/>
                <w:color w:val="FFFFFF"/>
              </w:rPr>
              <w:t xml:space="preserve">Descripción</w:t>
            </w:r>
          </w:p>
        </w:tc>
        <w:tc>
          <w:tcPr>
            <w:tcW w:w="3600" w:type="dxa"/>
            <w:shd w:fill="1F4E79"/>
          </w:tcPr>
          <w:p>
            <w:r>
              <w:rPr>
                <w:b/>
                <w:color w:val="FFFFFF"/>
              </w:rPr>
              <w:t xml:space="preserve">Evidencia</w:t>
            </w:r>
          </w:p>
        </w:tc>
      </w:tr>
      <w:tr>
        <w:tc>
          <w:tcPr>
            <w:tcW w:w="2300" w:type="dxa"/>
          </w:tcPr>
          <w:p>
            <w:r>
              <w:t xml:space="preserve">Autenticación y roles</w:t>
            </w:r>
          </w:p>
        </w:tc>
        <w:tc>
          <w:tcPr>
            <w:tcW w:w="2700" w:type="dxa"/>
          </w:tcPr>
          <w:p>
            <w:r>
              <w:t xml:space="preserve">Frontend static/index.html</w:t>
            </w:r>
          </w:p>
        </w:tc>
        <w:tc>
          <w:tcPr>
            <w:tcW w:w="4700" w:type="dxa"/>
          </w:tcPr>
          <w:p>
            <w:r>
              <w:t xml:space="preserve">Usuarios admin, usuario y cajero con páginas permitidas.</w:t>
            </w:r>
          </w:p>
        </w:tc>
        <w:tc>
          <w:tcPr>
            <w:tcW w:w="3600" w:type="dxa"/>
          </w:tcPr>
          <w:p>
            <w:r>
              <w:t xml:space="preserve">Ingreso por rol y restricción de accesos administrativos.</w:t>
            </w:r>
          </w:p>
        </w:tc>
      </w:tr>
      <w:tr>
        <w:tc>
          <w:tcPr>
            <w:tcW w:w="2300" w:type="dxa"/>
          </w:tcPr>
          <w:p>
            <w:r>
              <w:t xml:space="preserve">Mensajes e íconos</w:t>
            </w:r>
          </w:p>
        </w:tc>
        <w:tc>
          <w:tcPr>
            <w:tcW w:w="2700" w:type="dxa"/>
          </w:tcPr>
          <w:p>
            <w:r>
              <w:t xml:space="preserve">Frontend showToast</w:t>
            </w:r>
          </w:p>
        </w:tc>
        <w:tc>
          <w:tcPr>
            <w:tcW w:w="4700" w:type="dxa"/>
          </w:tcPr>
          <w:p>
            <w:r>
              <w:t xml:space="preserve">Mensajes de éxito, alerta y error con íconos Tabler.</w:t>
            </w:r>
          </w:p>
        </w:tc>
        <w:tc>
          <w:tcPr>
            <w:tcW w:w="3600" w:type="dxa"/>
          </w:tcPr>
          <w:p>
            <w:r>
              <w:t xml:space="preserve">Credenciales inválidas, producto no encontrado y operaciones exitosas.</w:t>
            </w:r>
          </w:p>
        </w:tc>
      </w:tr>
      <w:tr>
        <w:tc>
          <w:tcPr>
            <w:tcW w:w="2300" w:type="dxa"/>
          </w:tcPr>
          <w:p>
            <w:r>
              <w:t xml:space="preserve">Inventario por sucursal</w:t>
            </w:r>
          </w:p>
        </w:tc>
        <w:tc>
          <w:tcPr>
            <w:tcW w:w="2700" w:type="dxa"/>
          </w:tcPr>
          <w:p>
            <w:r>
              <w:t xml:space="preserve">InventarioController / InventarioService</w:t>
            </w:r>
          </w:p>
        </w:tc>
        <w:tc>
          <w:tcPr>
            <w:tcW w:w="4700" w:type="dxa"/>
          </w:tcPr>
          <w:p>
            <w:r>
              <w:t xml:space="preserve">Consulta por idSucursal y respuesta lista vacía si no hay datos.</w:t>
            </w:r>
          </w:p>
        </w:tc>
        <w:tc>
          <w:tcPr>
            <w:tcW w:w="3600" w:type="dxa"/>
          </w:tcPr>
          <w:p>
            <w:r>
              <w:t xml:space="preserve">RF-003 y RF-004 cubiertos por CP-005 y CP-006.</w:t>
            </w:r>
          </w:p>
        </w:tc>
      </w:tr>
      <w:tr>
        <w:tc>
          <w:tcPr>
            <w:tcW w:w="2300" w:type="dxa"/>
          </w:tcPr>
          <w:p>
            <w:r>
              <w:t xml:space="preserve">Producto con stock inicial</w:t>
            </w:r>
          </w:p>
        </w:tc>
        <w:tc>
          <w:tcPr>
            <w:tcW w:w="2700" w:type="dxa"/>
          </w:tcPr>
          <w:p>
            <w:r>
              <w:t xml:space="preserve">ProductoService guardarProducto</w:t>
            </w:r>
          </w:p>
        </w:tc>
        <w:tc>
          <w:tcPr>
            <w:tcW w:w="4700" w:type="dxa"/>
          </w:tcPr>
          <w:p>
            <w:r>
              <w:t xml:space="preserve">Crear producto genera inventario inicial automáticamente.</w:t>
            </w:r>
          </w:p>
        </w:tc>
        <w:tc>
          <w:tcPr>
            <w:tcW w:w="3600" w:type="dxa"/>
          </w:tcPr>
          <w:p>
            <w:r>
              <w:t xml:space="preserve">RF-007 cubierto por CP-010.</w:t>
            </w:r>
          </w:p>
        </w:tc>
      </w:tr>
      <w:tr>
        <w:tc>
          <w:tcPr>
            <w:tcW w:w="2300" w:type="dxa"/>
          </w:tcPr>
          <w:p>
            <w:r>
              <w:t xml:space="preserve">Mermas controladas</w:t>
            </w:r>
          </w:p>
        </w:tc>
        <w:tc>
          <w:tcPr>
            <w:tcW w:w="2700" w:type="dxa"/>
          </w:tcPr>
          <w:p>
            <w:r>
              <w:t xml:space="preserve">InventarioService ajustarStockRapido</w:t>
            </w:r>
          </w:p>
        </w:tc>
        <w:tc>
          <w:tcPr>
            <w:tcW w:w="4700" w:type="dxa"/>
          </w:tcPr>
          <w:p>
            <w:r>
              <w:t xml:space="preserve">Impide merma mayor al stock y valida MotivoMerma.</w:t>
            </w:r>
          </w:p>
        </w:tc>
        <w:tc>
          <w:tcPr>
            <w:tcW w:w="3600" w:type="dxa"/>
          </w:tcPr>
          <w:p>
            <w:r>
              <w:t xml:space="preserve">RF-010 cubierto por CP-016 y CP-017.</w:t>
            </w:r>
          </w:p>
        </w:tc>
      </w:tr>
      <w:tr>
        <w:tc>
          <w:tcPr>
            <w:tcW w:w="2300" w:type="dxa"/>
          </w:tcPr>
          <w:p>
            <w:r>
              <w:t xml:space="preserve">Ventas transaccionales</w:t>
            </w:r>
          </w:p>
        </w:tc>
        <w:tc>
          <w:tcPr>
            <w:tcW w:w="2700" w:type="dxa"/>
          </w:tcPr>
          <w:p>
            <w:r>
              <w:t xml:space="preserve">VentaService registrarVenta</w:t>
            </w:r>
          </w:p>
        </w:tc>
        <w:tc>
          <w:tcPr>
            <w:tcW w:w="4700" w:type="dxa"/>
          </w:tcPr>
          <w:p>
            <w:r>
              <w:t xml:space="preserve">Valida stock, guarda venta/detalle/movimiento y descuenta inventario.</w:t>
            </w:r>
          </w:p>
        </w:tc>
        <w:tc>
          <w:tcPr>
            <w:tcW w:w="3600" w:type="dxa"/>
          </w:tcPr>
          <w:p>
            <w:r>
              <w:t xml:space="preserve">RF-011 cubierto por CP-018 a CP-021.</w:t>
            </w:r>
          </w:p>
        </w:tc>
      </w:tr>
      <w:tr>
        <w:tc>
          <w:tcPr>
            <w:tcW w:w="2300" w:type="dxa"/>
          </w:tcPr>
          <w:p>
            <w:r>
              <w:t xml:space="preserve">Boleta e impresión</w:t>
            </w:r>
          </w:p>
        </w:tc>
        <w:tc>
          <w:tcPr>
            <w:tcW w:w="2700" w:type="dxa"/>
          </w:tcPr>
          <w:p>
            <w:r>
              <w:t xml:space="preserve">Frontend boleta / window.print</w:t>
            </w:r>
          </w:p>
        </w:tc>
        <w:tc>
          <w:tcPr>
            <w:tcW w:w="4700" w:type="dxa"/>
          </w:tcPr>
          <w:p>
            <w:r>
              <w:t xml:space="preserve">Comprobante visual de venta con opción imprimir.</w:t>
            </w:r>
          </w:p>
        </w:tc>
        <w:tc>
          <w:tcPr>
            <w:tcW w:w="3600" w:type="dxa"/>
          </w:tcPr>
          <w:p>
            <w:r>
              <w:t xml:space="preserve">Evidencia de informe/impresión en flujo de caja.</w:t>
            </w:r>
          </w:p>
        </w:tc>
      </w:tr>
      <w:tr>
        <w:tc>
          <w:tcPr>
            <w:tcW w:w="2300" w:type="dxa"/>
          </w:tcPr>
          <w:p>
            <w:r>
              <w:t xml:space="preserve">Pago externo controlado</w:t>
            </w:r>
          </w:p>
        </w:tc>
        <w:tc>
          <w:tcPr>
            <w:tcW w:w="2700" w:type="dxa"/>
          </w:tcPr>
          <w:p>
            <w:r>
              <w:t xml:space="preserve">PagoController</w:t>
            </w:r>
          </w:p>
        </w:tc>
        <w:tc>
          <w:tcPr>
            <w:tcW w:w="4700" w:type="dxa"/>
          </w:tcPr>
          <w:p>
            <w:r>
              <w:t xml:space="preserve">Preferencia MercadoPago o error controlado ante falla externa.</w:t>
            </w:r>
          </w:p>
        </w:tc>
        <w:tc>
          <w:tcPr>
            <w:tcW w:w="3600" w:type="dxa"/>
          </w:tcPr>
          <w:p>
            <w:r>
              <w:t xml:space="preserve">RF-012 cubierto por CP-022.</w:t>
            </w:r>
          </w:p>
        </w:tc>
      </w:tr>
      <w:tr>
        <w:tc>
          <w:tcPr>
            <w:tcW w:w="2300" w:type="dxa"/>
          </w:tcPr>
          <w:p>
            <w:r>
              <w:t xml:space="preserve">Documentación de pruebas</w:t>
            </w:r>
          </w:p>
        </w:tc>
        <w:tc>
          <w:tcPr>
            <w:tcW w:w="2700" w:type="dxa"/>
          </w:tcPr>
          <w:p>
            <w:r>
              <w:t xml:space="preserve">3.1.2 y 3.1.3</w:t>
            </w:r>
          </w:p>
        </w:tc>
        <w:tc>
          <w:tcPr>
            <w:tcW w:w="4700" w:type="dxa"/>
          </w:tcPr>
          <w:p>
            <w:r>
              <w:t xml:space="preserve">Matriz de trazabilidad, plan de pruebas y tabla de ejecución incorporadas.</w:t>
            </w:r>
          </w:p>
        </w:tc>
        <w:tc>
          <w:tcPr>
            <w:tcW w:w="3600" w:type="dxa"/>
          </w:tcPr>
          <w:p>
            <w:r>
              <w:t xml:space="preserve">Retroalimentación corregida en esta versión del informe.</w:t>
            </w:r>
          </w:p>
        </w:tc>
      </w:tr>
    </w:tbl>
    <w:p>
      <w:pPr>
        <w:pStyle w:val="Heading1"/>
      </w:pPr>
      <w:r>
        <w:t xml:space="preserve">Conclusión de corrección documental</w:t>
      </w:r>
    </w:p>
    <w:p>
      <w:r>
        <w:t xml:space="preserve">Con las secciones agregadas, el informe final incorpora respuesta directa a la retroalimentación: se detalla qué fue corregido, se formaliza el ecosistema técnico, se presentan resultados de ejecución de los 22 casos de prueba y se registran evidencias de mejoras/correcciones asociadas al backend, frontend y documentación de pruebas.</w:t>
      </w:r>
    </w:p>
    <w:p>
      <w:r>
        <w:br w:type="page"/>
      </w:r>
    </w:p>
    <w:p>
      <w:pPr>
        <w:pStyle w:val="Ttulo1"/>
      </w:pPr>
      <w:r>
        <w:t xml:space="preserve">ANEXO A - INFORME N1 NSTOCK: ESTADO DE AVANCE INICIAL</w:t>
      </w:r>
    </w:p>
    <w:p>
      <w:r>
        <w:t xml:space="preserve">El siguiente anexo incorpora el contenido del Informe N1, manteniendo su información como antecedente de la definición inicial del proyecto NSTOCK.</w:t>
      </w:r>
    </w:p>
    <w:p>
      <w:pPr>
        <w:pStyle w:val="Ttulo2"/>
      </w:pPr>
      <w:r>
        <w:t xml:space="preserve">INFORME: ESTADO DE AVANCE 1</w:t>
      </w:r>
    </w:p>
    <w:p>
      <w:pPr>
        <w:pStyle w:val="Ttulo2"/>
      </w:pPr>
      <w:r>
        <w:t xml:space="preserve">ESTADO DE AVANCE 1: NSTOCK</w:t>
      </w:r>
    </w:p>
    <w:p>
      <w:r>
        <w:t xml:space="preserve">Sistema Web Cloud de Gestión Multi-Sucursal y Punto de Venta</w:t>
      </w:r>
    </w:p>
    <w:p>
      <w:r>
        <w:t xml:space="preserve">Integrantes:</w:t>
      </w:r>
    </w:p>
    <w:p>
      <w:r>
        <w:t xml:space="preserve">Javier Muñoz</w:t>
      </w:r>
    </w:p>
    <w:p>
      <w:r>
        <w:t xml:space="preserve">Paul Dias</w:t>
      </w:r>
    </w:p>
    <w:p>
      <w:r>
        <w:t xml:space="preserve">Joaquin Araneda</w:t>
      </w:r>
    </w:p>
    <w:p>
      <w:pPr>
        <w:pStyle w:val="Ttulo2"/>
      </w:pPr>
      <w:r>
        <w:t xml:space="preserve">ÍNDICE</w:t>
      </w:r>
    </w:p>
    <w:p>
      <w:r>
        <w:t xml:space="preserve">Breve Introducción</w:t>
      </w:r>
    </w:p>
    <w:p>
      <w:r>
        <w:t xml:space="preserve">Desarrollo</w:t>
      </w:r>
    </w:p>
    <w:p>
      <w:pPr>
        <w:pStyle w:val="Ttulo2"/>
      </w:pPr>
      <w:r>
        <w:t xml:space="preserve">2.1. Contexto del Proyecto</w:t>
      </w:r>
    </w:p>
    <w:p>
      <w:pPr>
        <w:pStyle w:val="Ttulo2"/>
      </w:pPr>
      <w:r>
        <w:t xml:space="preserve">2.2. Identificación de la Problemática</w:t>
      </w:r>
    </w:p>
    <w:p>
      <w:pPr>
        <w:pStyle w:val="Ttulo2"/>
      </w:pPr>
      <w:r>
        <w:t xml:space="preserve">2.3. Mercado Objetivo, Estado del Arte y Homologación</w:t>
      </w:r>
    </w:p>
    <w:p>
      <w:pPr>
        <w:pStyle w:val="Ttulo2"/>
      </w:pPr>
      <w:r>
        <w:t xml:space="preserve">2.4. Objetivos del Proyecto</w:t>
      </w:r>
    </w:p>
    <w:p>
      <w:pPr>
        <w:pStyle w:val="Ttulo2"/>
      </w:pPr>
      <w:r>
        <w:t xml:space="preserve">2.5. Alcance del Proyecto (Supuestos y Restricciones)</w:t>
      </w:r>
    </w:p>
    <w:p>
      <w:pPr>
        <w:pStyle w:val="Ttulo2"/>
      </w:pPr>
      <w:r>
        <w:t xml:space="preserve">2.6. Solución Tecnológica y Ambiente Cloud</w:t>
      </w:r>
    </w:p>
    <w:p>
      <w:pPr>
        <w:pStyle w:val="Ttulo2"/>
      </w:pPr>
      <w:r>
        <w:t xml:space="preserve">2.7. Propósito de la Solución y Atributos de Calidad</w:t>
      </w:r>
    </w:p>
    <w:p>
      <w:pPr>
        <w:pStyle w:val="Ttulo2"/>
      </w:pPr>
      <w:r>
        <w:t xml:space="preserve">2.8. Metodología y Planificación</w:t>
      </w:r>
    </w:p>
    <w:p>
      <w:pPr>
        <w:pStyle w:val="Ttulo2"/>
      </w:pPr>
      <w:r>
        <w:t xml:space="preserve">1. BREVE INTRODUCCIÓN</w:t>
      </w:r>
    </w:p>
    <w:p>
      <w:r>
        <w:t xml:space="preserve">El presente informe detalla el diseño y planificación de una solución informática orientada a modernizar la gestión comercial de pequeñas y medianas empresas (Pymes) del sector retail. El proyecto propone el desarrollo de NSTOCK, un Sistema de Gestión de Inventario y Punto de Venta (POS) en la nube, diseñado específicamente para resolver la pérdida de control y la lentitud operativa que sufren los comercios tradicionales al expandir sus operaciones a múltiples sucursales físicas. A través de este documento, se expondrá el análisis de la problemática, la viabilidad comercial y la arquitectura técnica de la solución, sentando las bases para su posterior desarrollo escalable bajo un entorno Java y MySQL.</w:t>
      </w:r>
    </w:p>
    <w:p>
      <w:pPr>
        <w:pStyle w:val="Ttulo2"/>
      </w:pPr>
      <w:r>
        <w:t xml:space="preserve">2. DESARROLLO</w:t>
      </w:r>
    </w:p>
    <w:p>
      <w:pPr>
        <w:pStyle w:val="Ttulo2"/>
      </w:pPr>
      <w:r>
        <w:t xml:space="preserve">2.1. Contexto del Proyecto</w:t>
      </w:r>
    </w:p>
    <w:p>
      <w:r>
        <w:t xml:space="preserve">Descripción de la situación inicial del cliente:</w:t>
      </w:r>
    </w:p>
    <w:p>
      <w:r>
        <w:t xml:space="preserve">En su etapa inicial, los comercios de barrio (minimarkets, ferreterías, repuestos) operan de forma local. Al abrir una segunda o tercera sucursal, los dueños se enfrentan a un escenario donde cada local funciona como una "isla" aislada. La gestión del inventario se realiza mediante cuadernos físicos o planillas de cálculo fragmentadas, y los sistemas de caja no están conectados a una red central.</w:t>
      </w:r>
    </w:p>
    <w:p>
      <w:r>
        <w:t xml:space="preserve">Procesos de negocio afectados:</w:t>
      </w:r>
    </w:p>
    <w:p>
      <w:r>
        <w:t xml:space="preserve">Gestión de Inventario: Descuadres constantes de stock entre lo teórico (registrado) y lo físico (real), generando mermas no detectadas.</w:t>
      </w:r>
    </w:p>
    <w:p>
      <w:r>
        <w:t xml:space="preserve">Punto de Venta (Atención al Cliente): Interrupciones constantes en caja para verificar precios de productos sin etiqueta, lo que genera filas y retrasos en la atención.</w:t>
      </w:r>
    </w:p>
    <w:p>
      <w:r>
        <w:t xml:space="preserve">Recepción de Mercadería: Lentitud y falta de trazabilidad al ingresar nuevos productos desde proveedores sin un registro formal de la sucursal de destino.</w:t>
      </w:r>
    </w:p>
    <w:p>
      <w:pPr>
        <w:pStyle w:val="Ttulo2"/>
      </w:pPr>
      <w:r>
        <w:t xml:space="preserve">2.2. Identificación de la Problemática</w:t>
      </w:r>
    </w:p>
    <w:p>
      <w:r>
        <w:t xml:space="preserve">El problema central identificado es el descontrol de inventario, pérdida de información y lentitud operativa en Pymes con múltiples sucursales. Este problema multicausal se aborda entendiendo que las fallas provienen de sistemas heredados sin conexión, procesos manuales propensos a errores, personal operando con permisos excesivos y una nula visibilidad gerencial del stock consolidado.</w:t>
      </w:r>
    </w:p>
    <w:p>
      <w:r>
        <w:t xml:space="preserve">[Nota para el equipo: Pegar aquí la imagen del Diagrama de Ishikawa]</w:t>
      </w:r>
    </w:p>
    <w:p>
      <w:pPr>
        <w:pStyle w:val="Ttulo2"/>
      </w:pPr>
      <w:r>
        <w:t xml:space="preserve">2.3. Mercado Objetivo, Estado del Arte y Homologación</w:t>
      </w:r>
    </w:p>
    <w:p>
      <w:r>
        <w:t xml:space="preserve">Mercado Objetivo: Micro, Pequeñas y Medianas Empresas (MiPymes) del sector retail tradicional que operan entre 1 y 3 locales físicos y requieren centralizar sus operaciones sin incurrir en los altos gastos de un ERP corporativo.</w:t>
      </w:r>
    </w:p>
    <w:p>
      <w:r>
        <w:t xml:space="preserve">Estado del Arte:</w:t>
      </w:r>
    </w:p>
    <w:p>
      <w:r>
        <w:t xml:space="preserve">Actualmente, la gestión de inventario en este sector se encuentra polarizada. Por un lado, una gran parte opera con métodos analógicos propensos a errores. Por otro lado, el mercado ofrece plataformas corporativas robustas (como Bsale o relBase). Sin embargo, el estado del arte de estas herramientas muestra una estructura rígida que penaliza el crecimiento físico de la Pyme, realizando cobros adicionales mensuales por cada sucursal nueva y careciendo de módulos aislados ágiles (como un consultor de precios de solo lectura que no interfiera con la sesión de caja).</w:t>
      </w:r>
    </w:p>
    <w:p>
      <w:r>
        <w:t xml:space="preserve">Tabla de Homologación:</w:t>
      </w:r>
    </w:p>
    <w:p>
      <w:r>
        <w:t xml:space="preserve">Característica / Sistema</w:t>
      </w:r>
    </w:p>
    <w:p>
      <w:r>
        <w:t xml:space="preserve">Bsale</w:t>
      </w:r>
    </w:p>
    <w:p>
      <w:r>
        <w:t xml:space="preserve">relBase</w:t>
      </w:r>
    </w:p>
    <w:p>
      <w:r>
        <w:t xml:space="preserve">NSTOCK (Nuestra Solución)</w:t>
      </w:r>
    </w:p>
    <w:p>
      <w:r>
        <w:t xml:space="preserve">Costo Base Mensual</w:t>
      </w:r>
    </w:p>
    <w:p>
      <w:r>
        <w:t xml:space="preserve">~$57,000 - $110,000 CLP</w:t>
      </w:r>
    </w:p>
    <w:p>
      <w:r>
        <w:t xml:space="preserve">~$38,000 - $95,000 CLP</w:t>
      </w:r>
    </w:p>
    <w:p>
      <w:r>
        <w:t xml:space="preserve">$25,000 CLP</w:t>
      </w:r>
    </w:p>
    <w:p>
      <w:r>
        <w:t xml:space="preserve">Costo por 3 Sucursales</w:t>
      </w:r>
    </w:p>
    <w:p>
      <w:r>
        <w:t xml:space="preserve">~$133,000 CLP / mes</w:t>
      </w:r>
    </w:p>
    <w:p>
      <w:r>
        <w:t xml:space="preserve">~$76,000 CLP / mes</w:t>
      </w:r>
    </w:p>
    <w:p>
      <w:r>
        <w:t xml:space="preserve">Sin costo extra</w:t>
      </w:r>
    </w:p>
    <w:p>
      <w:r>
        <w:t xml:space="preserve">Consultor de Precios</w:t>
      </w:r>
    </w:p>
    <w:p>
      <w:r>
        <w:t xml:space="preserve">Integrado al POS (interrumpe)</w:t>
      </w:r>
    </w:p>
    <w:p>
      <w:r>
        <w:t xml:space="preserve">Integrado al POS (interrumpe)</w:t>
      </w:r>
    </w:p>
    <w:p>
      <w:r>
        <w:t xml:space="preserve">Módulo Aislado</w:t>
      </w:r>
    </w:p>
    <w:p>
      <w:r>
        <w:t xml:space="preserve">Infraestructura</w:t>
      </w:r>
    </w:p>
    <w:p>
      <w:r>
        <w:t xml:space="preserve">Cloud</w:t>
      </w:r>
    </w:p>
    <w:p>
      <w:r>
        <w:t xml:space="preserve">Cloud</w:t>
      </w:r>
    </w:p>
    <w:p>
      <w:r>
        <w:t xml:space="preserve">Cloud (PaaS/DBaaS)</w:t>
      </w:r>
    </w:p>
    <w:p>
      <w:pPr>
        <w:pStyle w:val="Ttulo2"/>
      </w:pPr>
      <w:r>
        <w:t xml:space="preserve">2.4. Objetivos del Proyecto</w:t>
      </w:r>
    </w:p>
    <w:p>
      <w:pPr>
        <w:pStyle w:val="Ttulo2"/>
      </w:pPr>
      <w:r>
        <w:t xml:space="preserve">Objetivo General: Desarrollar e implementar un Sistema Web Cloud (NSTOCK) para la gestión de Inventario y Punto de Venta, que permita a las Pymes administrar de forma independiente, segura y en tiempo real el stock de múltiples sucursales, optimizando sus procesos de abastecimiento y atención al cliente.</w:t>
      </w:r>
    </w:p>
    <w:p>
      <w:r>
        <w:t xml:space="preserve">Objetivo Específico 1: Diseñar e integrar un modelo de control de acceso basado en roles (Administrador y Cajero) y una base de datos relacional MySQL, para garantizar la separación lógica del inventario físico por cada sucursal.</w:t>
      </w:r>
    </w:p>
    <w:p>
      <w:r>
        <w:t xml:space="preserve">Objetivo Específico 2: Desarrollar un módulo de Consulta de Precios web aislado e independiente del Punto de Venta, para agilizar la entrega de información a los clientes sin interrumpir las transacciones en curso.</w:t>
      </w:r>
    </w:p>
    <w:p>
      <w:pPr>
        <w:pStyle w:val="Ttulo2"/>
      </w:pPr>
      <w:r>
        <w:t xml:space="preserve">2.5. Alcance del Proyecto (Supuestos y Restricciones)</w:t>
      </w:r>
    </w:p>
    <w:p>
      <w:pPr>
        <w:pStyle w:val="Ttulo2"/>
      </w:pPr>
      <w:r>
        <w:t xml:space="preserve">Supuestos:</w:t>
      </w:r>
    </w:p>
    <w:p>
      <w:r>
        <w:t xml:space="preserve">Las sucursales del cliente contarán con conexión a internet estable y continua.</w:t>
      </w:r>
    </w:p>
    <w:p>
      <w:r>
        <w:t xml:space="preserve">El cliente proveerá el hardware básico necesario (computadores de caja, tablets y lectores de código de barras).</w:t>
      </w:r>
    </w:p>
    <w:p>
      <w:r>
        <w:t xml:space="preserve">El personal (cajeros y administradores) posee alfabetización digital básica.</w:t>
      </w:r>
    </w:p>
    <w:p>
      <w:pPr>
        <w:pStyle w:val="Ttulo2"/>
      </w:pPr>
      <w:r>
        <w:t xml:space="preserve">Restricciones:</w:t>
      </w:r>
    </w:p>
    <w:p>
      <w:r>
        <w:t xml:space="preserve">Restricción de Presupuesto: El entorno de desarrollo y despliegue Cloud debe mantenerse con un costo operativo inicial de $0, utilizando capas gratuitas ("Free Tier").</w:t>
      </w:r>
    </w:p>
    <w:p>
      <w:r>
        <w:t xml:space="preserve">Límite de Escala (MVP): El sistema estará limitado a gestionar un máximo lógico de 3 sucursales para esta primera versión académica.</w:t>
      </w:r>
    </w:p>
    <w:p>
      <w:r>
        <w:t xml:space="preserve">Restricción de Tiempo: El desarrollo está estrictamente condicionado por los plazos de entrega de la asignatura, exigiendo entregas modulares e incrementales.</w:t>
      </w:r>
    </w:p>
    <w:p>
      <w:pPr>
        <w:pStyle w:val="Ttulo2"/>
      </w:pPr>
      <w:r>
        <w:t xml:space="preserve">2.6. Solución Tecnológica y Ambiente Cloud</w:t>
      </w:r>
    </w:p>
    <w:p>
      <w:r>
        <w:t xml:space="preserve">Para el desarrollo de la solución, se utilizará un stack tecnológico robusto basado en Java para la lógica del servidor (Backend) y MySQL como motor de Base de Datos relacional.</w:t>
      </w:r>
    </w:p>
    <w:p>
      <w:r>
        <w:t xml:space="preserve">Para asegurar alta disponibilidad sin inversión en servidores locales (cumpliendo con la restricción de presupuesto y el requerimiento Cloud), la solución se desplegará utilizando los siguientes servicios:</w:t>
      </w:r>
    </w:p>
    <w:p>
      <w:r>
        <w:t xml:space="preserve">Aiven (DBaaS - Base de Datos como Servicio): Se utilizará para alojar la base de datos MySQL en la nube. Esta elección garantiza la integridad relacional de los datos multi-sucursal y asegura la información forzando conexiones cifradas (SSL) de manera nativa.</w:t>
      </w:r>
    </w:p>
    <w:p>
      <w:r>
        <w:t xml:space="preserve">Render (PaaS - Plataforma como Servicio): Se utilizará para desplegar el servidor web de la aplicación Java, abstrayendo al equipo de la configuración de infraestructura (IaaS) y permitiendo despliegues ágiles.</w:t>
      </w:r>
    </w:p>
    <w:p>
      <w:pPr>
        <w:pStyle w:val="Ttulo2"/>
      </w:pPr>
      <w:r>
        <w:t xml:space="preserve">2.7. Propósito de la Solución y Atributos de Calidad</w:t>
      </w:r>
    </w:p>
    <w:p>
      <w:r>
        <w:t xml:space="preserve">El propósito central de NSTOCK es democratizar el acceso a tecnologías de gestión multi-local para Pymes, aportando valor directo al evitar pérdidas económicas causadas por el descontrol de stock.</w:t>
      </w:r>
    </w:p>
    <w:p>
      <w:r>
        <w:t xml:space="preserve">Atributos de Calidad Implementados:</w:t>
      </w:r>
    </w:p>
    <w:p>
      <w:r>
        <w:t xml:space="preserve">Integridad: Garantizada por el modelo relacional (evitando datos huérfanos entre locales y ventas).</w:t>
      </w:r>
    </w:p>
    <w:p>
      <w:r>
        <w:t xml:space="preserve">Precisión: El sistema descontará el stock exacto únicamente de la sucursal emisora de la venta.</w:t>
      </w:r>
    </w:p>
    <w:p>
      <w:r>
        <w:t xml:space="preserve">Oportunidad: El módulo de consulta de precios entrega valores instantáneos garantizando fluidez en la atención.</w:t>
      </w:r>
    </w:p>
    <w:p>
      <w:r>
        <w:t xml:space="preserve">Seguridad (RBAC): Control de acceso estricto, impidiendo que un rol Cajero altere el ingreso global de inventario, función exclusiva del Administrador.</w:t>
      </w:r>
    </w:p>
    <w:p>
      <w:pPr>
        <w:pStyle w:val="Ttulo2"/>
      </w:pPr>
      <w:r>
        <w:t xml:space="preserve">2.8. Metodología y Planificación</w:t>
      </w:r>
    </w:p>
    <w:p>
      <w:r>
        <w:t xml:space="preserve">La construcción del proyecto se gestionará utilizando la metodología ágil Scrum, la cual es proporcional a la dimensión técnica del desarrollo en Java/MySQL y a los plazos académicos.</w:t>
      </w:r>
    </w:p>
    <w:p>
      <w:r>
        <w:t xml:space="preserve">Fases de Trabajo (Sprints Principales):</w:t>
      </w:r>
    </w:p>
    <w:p>
      <w:pPr>
        <w:pStyle w:val="Ttulo2"/>
      </w:pPr>
      <w:r>
        <w:t xml:space="preserve">Fase de Inicio (Sprint 1): Levantamiento de requerimientos, diseño del Modelo Entidad-Relación y configuración del entorno Cloud (Base de datos en Aiven).</w:t>
      </w:r>
    </w:p>
    <w:p>
      <w:pPr>
        <w:pStyle w:val="Ttulo2"/>
      </w:pPr>
      <w:r>
        <w:t xml:space="preserve">Fase de Desarrollo (Sprint 2 y 3): Programación del Backend (Java), creación del módulo de Login con seguridad de roles, desarrollo del Consultor de Precios y lógica de inventario puente multi-sucursal.</w:t>
      </w:r>
    </w:p>
    <w:p>
      <w:pPr>
        <w:pStyle w:val="Ttulo2"/>
      </w:pPr>
      <w:r>
        <w:t xml:space="preserve">Fase de Cierre (Sprint 4): Desarrollo de la interfaz del Punto de Venta (POS), integración del descuento automático de stock, Testing final y redacción de manuales.</w:t>
      </w:r>
    </w:p>
    <w:p>
      <w:r>
        <w:br w:type="page"/>
      </w:r>
    </w:p>
    <w:p>
      <w:pPr>
        <w:pStyle w:val="Ttulo1"/>
      </w:pPr>
      <w:r>
        <w:t xml:space="preserve">ANEXO B - INFORME N2 NSTOCK: ESTADO DE AVANCE INTERMEDIO</w:t>
      </w:r>
    </w:p>
    <w:p>
      <w:r>
        <w:t xml:space="preserve">El Informe N2 se incorpora como antecedente intermedio del proyecto. Su contenido se normaliza dentro del diseño del informe corregido para mantener una presentación uniforme y para conectar la propuesta inicial con la validación final.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E2EC"/>
          <w:insideV w:val="single" w:sz="4" w:space="0" w:color="D9E2EC"/>
        </w:tblBorders>
        <w:tblCellMar>
          <w:left w:w="80" w:type="dxa"/>
          <w:right w:w="80" w:type="dxa"/>
          <w:top w:w="60" w:type="dxa"/>
          <w:bottom w:w="60" w:type="dxa"/>
        </w:tblCellMar>
      </w:tblPr>
      <w:tr>
        <w:tc>
          <w:tcPr>
            <w:tcW w:w="2800" w:type="dxa"/>
            <w:shd w:fill="1F4E79"/>
          </w:tcPr>
          <w:p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9000" w:type="dxa"/>
            <w:shd w:fill="1F4E79"/>
          </w:tcPr>
          <w:p>
            <w:r>
              <w:rPr>
                <w:b/>
                <w:color w:val="FFFFFF"/>
              </w:rPr>
              <w:t xml:space="preserve">Detalle integrado</w:t>
            </w:r>
          </w:p>
        </w:tc>
      </w:tr>
      <w:tr>
        <w:tc>
          <w:tcPr>
            <w:tcW w:w="2800" w:type="dxa"/>
          </w:tcPr>
          <w:p>
            <w:r>
              <w:t xml:space="preserve">Propósito del Informe N2</w:t>
            </w:r>
          </w:p>
        </w:tc>
        <w:tc>
          <w:tcPr>
            <w:tcW w:w="9000" w:type="dxa"/>
          </w:tcPr>
          <w:p>
            <w:r>
              <w:t xml:space="preserve">Actualizar el avance del proyecto NSTOCK desde la propuesta inicial hacia una versión funcional revisada.</w:t>
            </w:r>
          </w:p>
        </w:tc>
      </w:tr>
      <w:tr>
        <w:tc>
          <w:tcPr>
            <w:tcW w:w="2800" w:type="dxa"/>
          </w:tcPr>
          <w:p>
            <w:r>
              <w:t xml:space="preserve">Evolución del sistema</w:t>
            </w:r>
          </w:p>
        </w:tc>
        <w:tc>
          <w:tcPr>
            <w:tcW w:w="9000" w:type="dxa"/>
          </w:tcPr>
          <w:p>
            <w:r>
              <w:t xml:space="preserve">Se pasa desde el diseño conceptual del Informe N1 a una aplicación Spring Boot con frontend web y persistencia MySQL.</w:t>
            </w:r>
          </w:p>
        </w:tc>
      </w:tr>
      <w:tr>
        <w:tc>
          <w:tcPr>
            <w:tcW w:w="2800" w:type="dxa"/>
          </w:tcPr>
          <w:p>
            <w:r>
              <w:t xml:space="preserve">Módulos revisados</w:t>
            </w:r>
          </w:p>
        </w:tc>
        <w:tc>
          <w:tcPr>
            <w:tcW w:w="9000" w:type="dxa"/>
          </w:tcPr>
          <w:p>
            <w:r>
              <w:t xml:space="preserve">Autenticación/roles, productos, inventario por sucursal, sucursales, ventas, pagos, alertas y boleta.</w:t>
            </w:r>
          </w:p>
        </w:tc>
      </w:tr>
      <w:tr>
        <w:tc>
          <w:tcPr>
            <w:tcW w:w="2800" w:type="dxa"/>
          </w:tcPr>
          <w:p>
            <w:r>
              <w:t xml:space="preserve">Aporte a la entrega final</w:t>
            </w:r>
          </w:p>
        </w:tc>
        <w:tc>
          <w:tcPr>
            <w:tcW w:w="9000" w:type="dxa"/>
          </w:tcPr>
          <w:p>
            <w:r>
              <w:t xml:space="preserve">Sirve como puente entre la planificación inicial y el informe final corregido, incorporando evidencia del desarrollo y preparación de pruebas.</w:t>
            </w:r>
          </w:p>
        </w:tc>
      </w:tr>
      <w:tr>
        <w:tc>
          <w:tcPr>
            <w:tcW w:w="2800" w:type="dxa"/>
          </w:tcPr>
          <w:p>
            <w:r>
              <w:t xml:space="preserve">Observación de continuidad</w:t>
            </w:r>
          </w:p>
        </w:tc>
        <w:tc>
          <w:tcPr>
            <w:tcW w:w="9000" w:type="dxa"/>
          </w:tcPr>
          <w:p>
            <w:r>
              <w:t xml:space="preserve">Los puntos del N2 quedan consolidados en el informe final mediante trazabilidad RF-CP, plan de pruebas funcionales y tabla de ejecución.</w:t>
            </w:r>
          </w:p>
        </w:tc>
      </w:tr>
    </w:tbl>
    <w:p>
      <w:pPr>
        <w:pStyle w:val="Ttulo2"/>
      </w:pPr>
      <w:r>
        <w:t xml:space="preserve">Síntesis de módulos consolidados desde la etapa N2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E2EC"/>
          <w:insideV w:val="single" w:sz="4" w:space="0" w:color="D9E2EC"/>
        </w:tblBorders>
        <w:tblCellMar>
          <w:left w:w="80" w:type="dxa"/>
          <w:right w:w="80" w:type="dxa"/>
          <w:top w:w="60" w:type="dxa"/>
          <w:bottom w:w="60" w:type="dxa"/>
        </w:tblCellMar>
      </w:tblPr>
      <w:tr>
        <w:tc>
          <w:tcPr>
            <w:tcW w:w="2600" w:type="dxa"/>
            <w:shd w:fill="1F4E79"/>
          </w:tcPr>
          <w:p>
            <w:r>
              <w:rPr>
                <w:b/>
                <w:color w:val="FFFFFF"/>
              </w:rPr>
              <w:t xml:space="preserve">Módulo</w:t>
            </w:r>
          </w:p>
        </w:tc>
        <w:tc>
          <w:tcPr>
            <w:tcW w:w="9200" w:type="dxa"/>
            <w:shd w:fill="1F4E79"/>
          </w:tcPr>
          <w:p>
            <w:r>
              <w:rPr>
                <w:b/>
                <w:color w:val="FFFFFF"/>
              </w:rPr>
              <w:t xml:space="preserve">Avance consolidado</w:t>
            </w:r>
          </w:p>
        </w:tc>
      </w:tr>
      <w:tr>
        <w:tc>
          <w:tcPr>
            <w:tcW w:w="2600" w:type="dxa"/>
          </w:tcPr>
          <w:p>
            <w:r>
              <w:t xml:space="preserve">Autenticación y roles</w:t>
            </w:r>
          </w:p>
        </w:tc>
        <w:tc>
          <w:tcPr>
            <w:tcW w:w="9200" w:type="dxa"/>
          </w:tcPr>
          <w:p>
            <w:r>
              <w:t xml:space="preserve">Control de acceso diferenciado para administrador y usuario/cajero.</w:t>
            </w:r>
          </w:p>
        </w:tc>
      </w:tr>
      <w:tr>
        <w:tc>
          <w:tcPr>
            <w:tcW w:w="2600" w:type="dxa"/>
          </w:tcPr>
          <w:p>
            <w:r>
              <w:t xml:space="preserve">Productos</w:t>
            </w:r>
          </w:p>
        </w:tc>
        <w:tc>
          <w:tcPr>
            <w:tcW w:w="9200" w:type="dxa"/>
          </w:tcPr>
          <w:p>
            <w:r>
              <w:t xml:space="preserve">Búsqueda por código, creación de producto, obtención por ID y edición de nombre/precio.</w:t>
            </w:r>
          </w:p>
        </w:tc>
      </w:tr>
      <w:tr>
        <w:tc>
          <w:tcPr>
            <w:tcW w:w="2600" w:type="dxa"/>
          </w:tcPr>
          <w:p>
            <w:r>
              <w:t xml:space="preserve">Inventario</w:t>
            </w:r>
          </w:p>
        </w:tc>
        <w:tc>
          <w:tcPr>
            <w:tcW w:w="9200" w:type="dxa"/>
          </w:tcPr>
          <w:p>
            <w:r>
              <w:t xml:space="preserve">Listado por sucursal, actualización manual, ingreso rápido, merma y alerta de stock crítico.</w:t>
            </w:r>
          </w:p>
        </w:tc>
      </w:tr>
      <w:tr>
        <w:tc>
          <w:tcPr>
            <w:tcW w:w="2600" w:type="dxa"/>
          </w:tcPr>
          <w:p>
            <w:r>
              <w:t xml:space="preserve">Sucursales</w:t>
            </w:r>
          </w:p>
        </w:tc>
        <w:tc>
          <w:tcPr>
            <w:tcW w:w="9200" w:type="dxa"/>
          </w:tcPr>
          <w:p>
            <w:r>
              <w:t xml:space="preserve">Listado de sucursales y selección de sucursal activa para operar inventario y venta.</w:t>
            </w:r>
          </w:p>
        </w:tc>
      </w:tr>
      <w:tr>
        <w:tc>
          <w:tcPr>
            <w:tcW w:w="2600" w:type="dxa"/>
          </w:tcPr>
          <w:p>
            <w:r>
              <w:t xml:space="preserve">Ventas</w:t>
            </w:r>
          </w:p>
        </w:tc>
        <w:tc>
          <w:tcPr>
            <w:tcW w:w="9200" w:type="dxa"/>
          </w:tcPr>
          <w:p>
            <w:r>
              <w:t xml:space="preserve">Registro de venta, cálculo de total, detalle de venta, movimiento y descuento automático de stock.</w:t>
            </w:r>
          </w:p>
        </w:tc>
      </w:tr>
      <w:tr>
        <w:tc>
          <w:tcPr>
            <w:tcW w:w="2600" w:type="dxa"/>
          </w:tcPr>
          <w:p>
            <w:r>
              <w:t xml:space="preserve">Pagos</w:t>
            </w:r>
          </w:p>
        </w:tc>
        <w:tc>
          <w:tcPr>
            <w:tcW w:w="9200" w:type="dxa"/>
          </w:tcPr>
          <w:p>
            <w:r>
              <w:t xml:space="preserve">Creación de preferencia MercadoPago con dependencia externa controlada.</w:t>
            </w:r>
          </w:p>
        </w:tc>
      </w:tr>
      <w:tr>
        <w:tc>
          <w:tcPr>
            <w:tcW w:w="2600" w:type="dxa"/>
          </w:tcPr>
          <w:p>
            <w:r>
              <w:t xml:space="preserve">Documentación de pruebas</w:t>
            </w:r>
          </w:p>
        </w:tc>
        <w:tc>
          <w:tcPr>
            <w:tcW w:w="9200" w:type="dxa"/>
          </w:tcPr>
          <w:p>
            <w:r>
              <w:t xml:space="preserve">Base para plan de pruebas, matriz de trazabilidad y casos funcionales aplicados en la entrega final.</w:t>
            </w:r>
          </w:p>
        </w:tc>
      </w:tr>
    </w:tbl>
    <w:p>
      <w:pPr>
        <w:pStyle w:val="Ttulo2"/>
      </w:pPr>
      <w:r>
        <w:t xml:space="preserve">Relación con el informe final corregido</w:t>
      </w:r>
    </w:p>
    <w:p>
      <w:r>
        <w:t xml:space="preserve">La información del Informe N2 queda reflejada en el informe final corregido a través de la actualización del avance, el plan de pruebas funcionales, la matriz de trazabilidad RF-CP, los casos de prueba, la estrategia de ejecución y las evidencias de mejoras. De esta manera, el documento unificado muestra continuidad entre la definición inicial, el avance intermedio y el cierre del proyecto.</w:t>
      </w:r>
    </w:p>
    <w:sectPr w:rsidR="004D20CB" w:rsidSect="00985CB2">
      <w:headerReference w:type="default" r:id="rId8"/>
      <w:footerReference w:type="default" r:id="rId9"/>
      <w:pgSz w:w="12240" w:h="15840" w:orient="portrait"/>
      <w:pgMar w:top="1417" w:right="1701" w:bottom="1417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3E3" w:rsidRDefault="003103E3" w14:paraId="5A1CB3E2" w14:textId="77777777">
      <w:pPr>
        <w:spacing w:after="0" w:line="240" w:lineRule="auto"/>
      </w:pPr>
      <w:r>
        <w:separator/>
      </w:r>
    </w:p>
  </w:endnote>
  <w:endnote w:type="continuationSeparator" w:id="0">
    <w:p w:rsidR="003103E3" w:rsidRDefault="003103E3" w14:paraId="69B7E1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w:fontKey="{BC997CB0-C25C-4EC5-8261-B8C2F95658FB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9D157D8-E159-46EA-A090-A9A707FB90A6}" r:id="rId2"/>
    <w:embedBold w:fontKey="{8C4ACB47-3DCD-41FD-B0B7-CAC7232E977F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3160F4E4-986D-45D6-AEE5-035AFC62F525}" r:id="rId4"/>
    <w:embedItalic w:fontKey="{E0787B46-E20E-47FB-9AB4-C79CDBAA4965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AA2E941-6BB6-4E92-BFF8-6D23B52FAB8F}" r:id="rId6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0CB" w:rsidRDefault="00587B75" w14:paraId="40E1E3AF" w14:textId="77777777">
    <w:pPr>
      <w:jc w:val="right"/>
    </w:pPr>
    <w:r>
      <w:fldChar w:fldCharType="begin"/>
    </w:r>
    <w:r>
      <w:instrText>PAGE</w:instrText>
    </w:r>
    <w:r>
      <w:fldChar w:fldCharType="separate"/>
    </w:r>
    <w:r w:rsidR="00EE0AC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3E3" w:rsidRDefault="003103E3" w14:paraId="3E966A47" w14:textId="77777777">
      <w:pPr>
        <w:spacing w:after="0" w:line="240" w:lineRule="auto"/>
      </w:pPr>
      <w:r>
        <w:separator/>
      </w:r>
    </w:p>
  </w:footnote>
  <w:footnote w:type="continuationSeparator" w:id="0">
    <w:p w:rsidR="003103E3" w:rsidRDefault="003103E3" w14:paraId="35435F4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w:rsidR="004D20CB" w:rsidRDefault="00587B75" w14:paraId="6ADB3A54" w14:textId="77777777">
    <w:r>
      <w:rPr>
        <w:noProof/>
        <w:lang w:val="es-ES" w:eastAsia="es-ES"/>
      </w:rPr>
      <w:drawing>
        <wp:anchor distT="0" distB="0" distL="0" distR="0" simplePos="0" relativeHeight="251658240" behindDoc="0" locked="0" layoutInCell="1" hidden="0" allowOverlap="1" wp14:anchorId="40556BD1" wp14:editId="6A38327F">
          <wp:simplePos x="0" y="0"/>
          <wp:positionH relativeFrom="column">
            <wp:posOffset>4686300</wp:posOffset>
          </wp:positionH>
          <wp:positionV relativeFrom="paragraph">
            <wp:posOffset>-133349</wp:posOffset>
          </wp:positionV>
          <wp:extent cx="1532255" cy="375920"/>
          <wp:effectExtent l="0" t="0" r="0" b="0"/>
          <wp:wrapSquare wrapText="bothSides" distT="0" distB="0" distL="0" distR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2255" cy="375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7">
    <w:nsid w:val="6da88505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fad541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85932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b4c7b7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c92a58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769dd1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cc720c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4f60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c2ab95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ca76c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F17097"/>
    <w:multiLevelType w:val="multilevel"/>
    <w:tmpl w:val="583ED742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" w15:restartNumberingAfterBreak="0">
    <w:nsid w:val="1AFD1C29"/>
    <w:multiLevelType w:val="multilevel"/>
    <w:tmpl w:val="32BCD2A6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2" w15:restartNumberingAfterBreak="0">
    <w:nsid w:val="242564BE"/>
    <w:multiLevelType w:val="multilevel"/>
    <w:tmpl w:val="4B8CCDAA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C8344D"/>
    <w:multiLevelType w:val="multilevel"/>
    <w:tmpl w:val="610C6A52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4" w15:restartNumberingAfterBreak="0">
    <w:nsid w:val="268454C9"/>
    <w:multiLevelType w:val="multilevel"/>
    <w:tmpl w:val="F25066FE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80A4281"/>
    <w:multiLevelType w:val="multilevel"/>
    <w:tmpl w:val="306CE472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5123D9"/>
    <w:multiLevelType w:val="multilevel"/>
    <w:tmpl w:val="C63A1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A64A84"/>
    <w:multiLevelType w:val="multilevel"/>
    <w:tmpl w:val="C540D5C2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8" w15:restartNumberingAfterBreak="0">
    <w:nsid w:val="32F64193"/>
    <w:multiLevelType w:val="multilevel"/>
    <w:tmpl w:val="C3447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FA46B0"/>
    <w:multiLevelType w:val="multilevel"/>
    <w:tmpl w:val="3F24A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BA1CFF"/>
    <w:multiLevelType w:val="multilevel"/>
    <w:tmpl w:val="2038737C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1" w15:restartNumberingAfterBreak="0">
    <w:nsid w:val="41021CA8"/>
    <w:multiLevelType w:val="multilevel"/>
    <w:tmpl w:val="3500B0A2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2" w15:restartNumberingAfterBreak="0">
    <w:nsid w:val="44150E7C"/>
    <w:multiLevelType w:val="multilevel"/>
    <w:tmpl w:val="9EB61D62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3F739B"/>
    <w:multiLevelType w:val="multilevel"/>
    <w:tmpl w:val="BECC090E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5B6523"/>
    <w:multiLevelType w:val="multilevel"/>
    <w:tmpl w:val="774299AC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5" w15:restartNumberingAfterBreak="0">
    <w:nsid w:val="4FEE31A7"/>
    <w:multiLevelType w:val="multilevel"/>
    <w:tmpl w:val="457888B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52344AF9"/>
    <w:multiLevelType w:val="multilevel"/>
    <w:tmpl w:val="F5F0A592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7" w15:restartNumberingAfterBreak="0">
    <w:nsid w:val="529449E5"/>
    <w:multiLevelType w:val="multilevel"/>
    <w:tmpl w:val="5186EDF0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18" w15:restartNumberingAfterBreak="0">
    <w:nsid w:val="549A53AD"/>
    <w:multiLevelType w:val="multilevel"/>
    <w:tmpl w:val="C55C0BC0"/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EF5580"/>
    <w:multiLevelType w:val="multilevel"/>
    <w:tmpl w:val="AC9ED30C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EEE2ACE"/>
    <w:multiLevelType w:val="multilevel"/>
    <w:tmpl w:val="C52EFDD8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21" w15:restartNumberingAfterBreak="0">
    <w:nsid w:val="63660124"/>
    <w:multiLevelType w:val="multilevel"/>
    <w:tmpl w:val="D8FE2A2A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37B226F"/>
    <w:multiLevelType w:val="multilevel"/>
    <w:tmpl w:val="8B6E99E0"/>
    <w:lvl w:ilvl="0"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hAnsi="Noto Sans Symbols" w:eastAsia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hAnsi="Noto Sans Symbols" w:eastAsia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hAnsi="Noto Sans Symbols" w:eastAsia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hAnsi="Noto Sans Symbols" w:eastAsia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hAnsi="Noto Sans Symbols" w:eastAsia="Noto Sans Symbols" w:cs="Noto Sans Symbols"/>
        <w:u w:val="none"/>
      </w:rPr>
    </w:lvl>
  </w:abstractNum>
  <w:abstractNum w:abstractNumId="23" w15:restartNumberingAfterBreak="0">
    <w:nsid w:val="651116CA"/>
    <w:multiLevelType w:val="multilevel"/>
    <w:tmpl w:val="D234A85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0F95D5F"/>
    <w:multiLevelType w:val="multilevel"/>
    <w:tmpl w:val="8EA4C830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4B2200D"/>
    <w:multiLevelType w:val="multilevel"/>
    <w:tmpl w:val="A0208642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5BF79F0"/>
    <w:multiLevelType w:val="multilevel"/>
    <w:tmpl w:val="80DE46A8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041A4C"/>
    <w:multiLevelType w:val="multilevel"/>
    <w:tmpl w:val="FEAEF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1">
    <w:abstractNumId w:val="9"/>
  </w:num>
  <w:num w:numId="2">
    <w:abstractNumId w:val="27"/>
  </w:num>
  <w:num w:numId="3">
    <w:abstractNumId w:val="8"/>
  </w:num>
  <w:num w:numId="4">
    <w:abstractNumId w:val="15"/>
  </w:num>
  <w:num w:numId="5">
    <w:abstractNumId w:val="12"/>
  </w:num>
  <w:num w:numId="6">
    <w:abstractNumId w:val="21"/>
  </w:num>
  <w:num w:numId="7">
    <w:abstractNumId w:val="23"/>
  </w:num>
  <w:num w:numId="8">
    <w:abstractNumId w:val="26"/>
  </w:num>
  <w:num w:numId="9">
    <w:abstractNumId w:val="18"/>
  </w:num>
  <w:num w:numId="10">
    <w:abstractNumId w:val="13"/>
  </w:num>
  <w:num w:numId="11">
    <w:abstractNumId w:val="24"/>
  </w:num>
  <w:num w:numId="12">
    <w:abstractNumId w:val="25"/>
  </w:num>
  <w:num w:numId="13">
    <w:abstractNumId w:val="4"/>
  </w:num>
  <w:num w:numId="14">
    <w:abstractNumId w:val="19"/>
  </w:num>
  <w:num w:numId="15">
    <w:abstractNumId w:val="5"/>
  </w:num>
  <w:num w:numId="16">
    <w:abstractNumId w:val="2"/>
  </w:num>
  <w:num w:numId="17">
    <w:abstractNumId w:val="22"/>
  </w:num>
  <w:num w:numId="18">
    <w:abstractNumId w:val="10"/>
  </w:num>
  <w:num w:numId="19">
    <w:abstractNumId w:val="16"/>
  </w:num>
  <w:num w:numId="20">
    <w:abstractNumId w:val="11"/>
  </w:num>
  <w:num w:numId="21">
    <w:abstractNumId w:val="17"/>
  </w:num>
  <w:num w:numId="22">
    <w:abstractNumId w:val="0"/>
  </w:num>
  <w:num w:numId="23">
    <w:abstractNumId w:val="3"/>
  </w:num>
  <w:num w:numId="24">
    <w:abstractNumId w:val="20"/>
  </w:num>
  <w:num w:numId="25">
    <w:abstractNumId w:val="14"/>
  </w:num>
  <w:num w:numId="26">
    <w:abstractNumId w:val="7"/>
  </w:num>
  <w:num w:numId="27">
    <w:abstractNumId w:val="1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0CB"/>
    <w:rsid w:val="00004BBF"/>
    <w:rsid w:val="00081205"/>
    <w:rsid w:val="0009158A"/>
    <w:rsid w:val="001358A6"/>
    <w:rsid w:val="002801BE"/>
    <w:rsid w:val="002B456F"/>
    <w:rsid w:val="002E714C"/>
    <w:rsid w:val="003103E3"/>
    <w:rsid w:val="00341217"/>
    <w:rsid w:val="003822CF"/>
    <w:rsid w:val="003F09F0"/>
    <w:rsid w:val="00451764"/>
    <w:rsid w:val="004A40F2"/>
    <w:rsid w:val="004C1431"/>
    <w:rsid w:val="004C3B0F"/>
    <w:rsid w:val="004D20CB"/>
    <w:rsid w:val="0052349F"/>
    <w:rsid w:val="00587B75"/>
    <w:rsid w:val="006134AC"/>
    <w:rsid w:val="00657F2C"/>
    <w:rsid w:val="00941B6C"/>
    <w:rsid w:val="00985CB2"/>
    <w:rsid w:val="00B073A7"/>
    <w:rsid w:val="00B6689A"/>
    <w:rsid w:val="00BD706A"/>
    <w:rsid w:val="00BE73A2"/>
    <w:rsid w:val="00C947DA"/>
    <w:rsid w:val="00CA3C93"/>
    <w:rsid w:val="00CB15AF"/>
    <w:rsid w:val="00DC7963"/>
    <w:rsid w:val="00EE0AC3"/>
    <w:rsid w:val="00F0400E"/>
    <w:rsid w:val="00F52A45"/>
    <w:rsid w:val="00F77150"/>
    <w:rsid w:val="01F9A7FC"/>
    <w:rsid w:val="033009F8"/>
    <w:rsid w:val="03AF1442"/>
    <w:rsid w:val="0A36D26F"/>
    <w:rsid w:val="0A5877B5"/>
    <w:rsid w:val="0B805FD6"/>
    <w:rsid w:val="0D87E208"/>
    <w:rsid w:val="1141362F"/>
    <w:rsid w:val="13BC487C"/>
    <w:rsid w:val="144B0008"/>
    <w:rsid w:val="144EC78C"/>
    <w:rsid w:val="16A38936"/>
    <w:rsid w:val="17D748D2"/>
    <w:rsid w:val="1AA43AF5"/>
    <w:rsid w:val="1B0F5993"/>
    <w:rsid w:val="243B1A6E"/>
    <w:rsid w:val="24B421C7"/>
    <w:rsid w:val="24B421C7"/>
    <w:rsid w:val="25E10335"/>
    <w:rsid w:val="2647A7F5"/>
    <w:rsid w:val="2795D6AB"/>
    <w:rsid w:val="2BB4D6DE"/>
    <w:rsid w:val="2BF25D0E"/>
    <w:rsid w:val="2CCA0EAB"/>
    <w:rsid w:val="30730D82"/>
    <w:rsid w:val="3942D371"/>
    <w:rsid w:val="3966D59C"/>
    <w:rsid w:val="3B5C1CA0"/>
    <w:rsid w:val="3B5F1EC7"/>
    <w:rsid w:val="41AE19A5"/>
    <w:rsid w:val="41C8490F"/>
    <w:rsid w:val="4950BD54"/>
    <w:rsid w:val="4B945564"/>
    <w:rsid w:val="4CCB3DD8"/>
    <w:rsid w:val="4DCB9C13"/>
    <w:rsid w:val="4DDE7878"/>
    <w:rsid w:val="4E68572F"/>
    <w:rsid w:val="536F9136"/>
    <w:rsid w:val="5372D3A0"/>
    <w:rsid w:val="53973FB0"/>
    <w:rsid w:val="5462C5C4"/>
    <w:rsid w:val="561A9FB0"/>
    <w:rsid w:val="587D303A"/>
    <w:rsid w:val="59040B29"/>
    <w:rsid w:val="59C942AE"/>
    <w:rsid w:val="5B5F726F"/>
    <w:rsid w:val="5B699FB8"/>
    <w:rsid w:val="5CEF1851"/>
    <w:rsid w:val="5F62B455"/>
    <w:rsid w:val="602F6161"/>
    <w:rsid w:val="61009346"/>
    <w:rsid w:val="61E34DFF"/>
    <w:rsid w:val="65811DFB"/>
    <w:rsid w:val="65811DFB"/>
    <w:rsid w:val="65910254"/>
    <w:rsid w:val="65DF1F54"/>
    <w:rsid w:val="6B414349"/>
    <w:rsid w:val="6D5D2748"/>
    <w:rsid w:val="6F47C109"/>
    <w:rsid w:val="6F6A2717"/>
    <w:rsid w:val="7071DED2"/>
    <w:rsid w:val="72001F24"/>
    <w:rsid w:val="72C3B6D9"/>
    <w:rsid w:val="73213CEA"/>
    <w:rsid w:val="73213CEA"/>
    <w:rsid w:val="76EC99E6"/>
    <w:rsid w:val="79FFA043"/>
    <w:rsid w:val="7AE66630"/>
    <w:rsid w:val="7B53E7F0"/>
    <w:rsid w:val="7B749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C10E51"/>
  <w15:docId w15:val="{43E34C86-91BE-4127-A4AF-E9F4AFF9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2"/>
        <w:szCs w:val="22"/>
        <w:lang w:val="es-ES_tradnl" w:eastAsia="es-CL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941B6C"/>
    <w:rPr>
      <w:color w:val="0000FF" w:themeColor="hyperlink"/>
      <w:u w:val="single"/>
    </w:rPr>
  </w:style>
  <w:style w:type="character" w:styleId="UnresolvedMention" w:customStyle="1">
    <w:name w:val="Unresolved Mention"/>
    <w:basedOn w:val="Fuentedeprrafopredeter"/>
    <w:uiPriority w:val="99"/>
    <w:semiHidden/>
    <w:unhideWhenUsed/>
    <w:rsid w:val="00941B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1B6C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985CB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85CB2"/>
  </w:style>
  <w:style w:type="paragraph" w:styleId="Piedepgina">
    <w:name w:val="footer"/>
    <w:basedOn w:val="Normal"/>
    <w:link w:val="PiedepginaCar"/>
    <w:uiPriority w:val="99"/>
    <w:unhideWhenUsed/>
    <w:rsid w:val="00985CB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85CB2"/>
  </w:style>
  <w:style w:type="paragraph" w:styleId="ListParagraph">
    <w:uiPriority w:val="34"/>
    <w:name w:val="List Paragraph"/>
    <w:basedOn w:val="Normal"/>
    <w:qFormat/>
    <w:rsid w:val="25E1033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Cristian Moreno</dc:creator>
  <lastModifiedBy>Paul Dìaz</lastModifiedBy>
  <revision>3</revision>
  <dcterms:created xsi:type="dcterms:W3CDTF">2026-06-17T02:44:00.0000000Z</dcterms:created>
  <dcterms:modified xsi:type="dcterms:W3CDTF">2026-06-23T00:55:02.7584259Z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0x010100FBEEC92365EB6D4EA63E46CE1A70635E</vt:lpwstr>
  </property>
</Properties>
</file>