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D5B5" w14:textId="77777777" w:rsidR="00C75546" w:rsidRDefault="00C75546">
      <w:pPr>
        <w:spacing w:after="100"/>
      </w:pPr>
    </w:p>
    <w:p w14:paraId="1ACE476A" w14:textId="77777777" w:rsidR="00C75546" w:rsidRDefault="00C75546">
      <w:pPr>
        <w:spacing w:after="100"/>
      </w:pPr>
    </w:p>
    <w:p w14:paraId="76966BFF" w14:textId="77777777" w:rsidR="00C75546" w:rsidRDefault="00C75546">
      <w:pPr>
        <w:spacing w:after="100"/>
      </w:pPr>
    </w:p>
    <w:p w14:paraId="03BA0236" w14:textId="77777777" w:rsidR="00C75546" w:rsidRDefault="00C75546">
      <w:pPr>
        <w:spacing w:after="100"/>
      </w:pPr>
    </w:p>
    <w:p w14:paraId="11F38CBD" w14:textId="77777777" w:rsidR="00C75546" w:rsidRDefault="00C75546">
      <w:pPr>
        <w:spacing w:after="100"/>
      </w:pPr>
    </w:p>
    <w:p w14:paraId="476AEE33" w14:textId="77777777" w:rsidR="00C75546" w:rsidRDefault="00C75546">
      <w:pPr>
        <w:spacing w:after="100"/>
      </w:pPr>
    </w:p>
    <w:p w14:paraId="6C40F590" w14:textId="74356C4D" w:rsidR="00C75546" w:rsidRDefault="0066647B">
      <w:pPr>
        <w:spacing w:after="60"/>
        <w:jc w:val="center"/>
      </w:pPr>
      <w:r>
        <w:rPr>
          <w:b/>
          <w:bCs/>
          <w:color w:val="1B2A4A"/>
          <w:sz w:val="80"/>
          <w:szCs w:val="80"/>
        </w:rPr>
        <w:t>MYTIKO</w:t>
      </w:r>
    </w:p>
    <w:p w14:paraId="131989C1" w14:textId="77777777" w:rsidR="00C75546" w:rsidRDefault="00000000">
      <w:pPr>
        <w:spacing w:after="80"/>
        <w:jc w:val="center"/>
      </w:pPr>
      <w:r>
        <w:rPr>
          <w:color w:val="2E75B6"/>
          <w:sz w:val="26"/>
          <w:szCs w:val="26"/>
        </w:rPr>
        <w:t>Secure, Transparent, Kenya-First Event Infrastructure</w:t>
      </w:r>
    </w:p>
    <w:p w14:paraId="55C66F14" w14:textId="77777777" w:rsidR="00C75546" w:rsidRDefault="00C75546">
      <w:pPr>
        <w:pBdr>
          <w:top w:val="single" w:sz="6" w:space="1" w:color="E8792F"/>
        </w:pBdr>
        <w:spacing w:before="400" w:after="400"/>
        <w:jc w:val="center"/>
      </w:pPr>
    </w:p>
    <w:p w14:paraId="38A0346C" w14:textId="77777777" w:rsidR="00C75546" w:rsidRDefault="00000000">
      <w:pPr>
        <w:spacing w:after="200"/>
        <w:jc w:val="center"/>
      </w:pPr>
      <w:r>
        <w:rPr>
          <w:b/>
          <w:bCs/>
          <w:color w:val="1B2A4A"/>
          <w:sz w:val="36"/>
          <w:szCs w:val="36"/>
        </w:rPr>
        <w:t>Business Requirements Document</w:t>
      </w:r>
    </w:p>
    <w:p w14:paraId="7507EB1F" w14:textId="77777777" w:rsidR="00C75546" w:rsidRDefault="00000000">
      <w:pPr>
        <w:spacing w:after="60"/>
        <w:jc w:val="center"/>
      </w:pPr>
      <w:r>
        <w:rPr>
          <w:color w:val="2E75B6"/>
        </w:rPr>
        <w:t>BRD — Document 2 of 5 in the Requirements Package</w:t>
      </w:r>
    </w:p>
    <w:p w14:paraId="4BD406F0" w14:textId="77777777" w:rsidR="00C75546" w:rsidRDefault="00C75546">
      <w:pPr>
        <w:spacing w:after="100"/>
      </w:pPr>
    </w:p>
    <w:p w14:paraId="201AF6A3" w14:textId="77777777" w:rsidR="00C75546" w:rsidRDefault="00C75546">
      <w:pPr>
        <w:spacing w:after="100"/>
      </w:pPr>
    </w:p>
    <w:p w14:paraId="45748FB3" w14:textId="77777777" w:rsidR="00C75546" w:rsidRDefault="00000000">
      <w:pPr>
        <w:spacing w:after="60"/>
        <w:jc w:val="center"/>
      </w:pPr>
      <w:r>
        <w:rPr>
          <w:i/>
          <w:iCs/>
          <w:color w:val="E8792F"/>
          <w:sz w:val="20"/>
          <w:szCs w:val="20"/>
        </w:rPr>
        <w:t xml:space="preserve">Captures what the business needs the platform to deliver, </w:t>
      </w:r>
      <w:proofErr w:type="spellStart"/>
      <w:r>
        <w:rPr>
          <w:i/>
          <w:iCs/>
          <w:color w:val="E8792F"/>
          <w:sz w:val="20"/>
          <w:szCs w:val="20"/>
        </w:rPr>
        <w:t>organised</w:t>
      </w:r>
      <w:proofErr w:type="spellEnd"/>
      <w:r>
        <w:rPr>
          <w:i/>
          <w:iCs/>
          <w:color w:val="E8792F"/>
          <w:sz w:val="20"/>
          <w:szCs w:val="20"/>
        </w:rPr>
        <w:t xml:space="preserve"> by capability domain</w:t>
      </w:r>
    </w:p>
    <w:p w14:paraId="23B9A09E" w14:textId="77777777" w:rsidR="00C75546" w:rsidRDefault="00C75546">
      <w:pPr>
        <w:spacing w:after="100"/>
      </w:pPr>
    </w:p>
    <w:p w14:paraId="23539807" w14:textId="77777777" w:rsidR="00C75546" w:rsidRDefault="00C75546">
      <w:pPr>
        <w:spacing w:after="100"/>
      </w:pPr>
    </w:p>
    <w:p w14:paraId="58FC1B15" w14:textId="77777777" w:rsidR="00C75546" w:rsidRDefault="00C75546">
      <w:pPr>
        <w:spacing w:after="100"/>
      </w:pPr>
    </w:p>
    <w:p w14:paraId="5AA7ECF6" w14:textId="77777777" w:rsidR="00C75546" w:rsidRDefault="00C75546">
      <w:pPr>
        <w:spacing w:after="100"/>
      </w:pPr>
    </w:p>
    <w:p w14:paraId="773A8EA0" w14:textId="77777777" w:rsidR="00C75546" w:rsidRDefault="00C75546">
      <w:pPr>
        <w:spacing w:after="100"/>
      </w:pPr>
    </w:p>
    <w:p w14:paraId="1C7E9A98" w14:textId="77777777" w:rsidR="00C75546" w:rsidRDefault="00C75546">
      <w:pPr>
        <w:spacing w:after="100"/>
      </w:pPr>
    </w:p>
    <w:p w14:paraId="3FFD8678" w14:textId="4343ADD7" w:rsidR="00C75546" w:rsidRDefault="00000000">
      <w:pPr>
        <w:spacing w:after="60"/>
        <w:jc w:val="center"/>
      </w:pPr>
      <w:r>
        <w:rPr>
          <w:color w:val="666666"/>
        </w:rPr>
        <w:t xml:space="preserve">Version </w:t>
      </w:r>
      <w:r w:rsidR="0066647B">
        <w:rPr>
          <w:color w:val="666666"/>
        </w:rPr>
        <w:t>1.0 — March</w:t>
      </w:r>
      <w:r>
        <w:rPr>
          <w:color w:val="666666"/>
        </w:rPr>
        <w:t xml:space="preserve"> 2026</w:t>
      </w:r>
    </w:p>
    <w:p w14:paraId="7C1C8DD8" w14:textId="77777777" w:rsidR="00C75546" w:rsidRDefault="00000000">
      <w:pPr>
        <w:jc w:val="center"/>
      </w:pPr>
      <w:r>
        <w:rPr>
          <w:i/>
          <w:iCs/>
          <w:color w:val="999999"/>
          <w:sz w:val="20"/>
          <w:szCs w:val="20"/>
        </w:rPr>
        <w:t>Classification: Confidential</w:t>
      </w:r>
    </w:p>
    <w:p w14:paraId="6E7A9904" w14:textId="77777777" w:rsidR="00C75546" w:rsidRDefault="00C75546">
      <w:pPr>
        <w:sectPr w:rsidR="00C75546">
          <w:pgSz w:w="12240" w:h="15840"/>
          <w:pgMar w:top="1440" w:right="1440" w:bottom="1440" w:left="1440" w:header="708" w:footer="708" w:gutter="0"/>
          <w:cols w:space="720"/>
          <w:docGrid w:linePitch="360"/>
        </w:sectPr>
      </w:pPr>
    </w:p>
    <w:p w14:paraId="704D30E7" w14:textId="77777777" w:rsidR="00C75546" w:rsidRDefault="00000000">
      <w:pPr>
        <w:pStyle w:val="Heading1"/>
      </w:pPr>
      <w:bookmarkStart w:id="0" w:name="_Toc223857571"/>
      <w:r>
        <w:lastRenderedPageBreak/>
        <w:t>Document Control</w:t>
      </w:r>
      <w:bookmarkEnd w:id="0"/>
    </w:p>
    <w:p w14:paraId="5C59F0E6" w14:textId="77777777" w:rsidR="00C75546" w:rsidRDefault="00000000">
      <w:pPr>
        <w:pStyle w:val="Heading2"/>
      </w:pPr>
      <w:bookmarkStart w:id="1" w:name="_Toc223857572"/>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C75546" w14:paraId="33C041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7B7F73" w14:textId="77777777" w:rsidR="00C75546" w:rsidRDefault="00000000">
            <w:r>
              <w:rPr>
                <w:b/>
                <w:bCs/>
                <w:color w:val="FFFFFF"/>
                <w:sz w:val="18"/>
                <w:szCs w:val="18"/>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D514B9" w14:textId="77777777" w:rsidR="00C75546" w:rsidRDefault="00000000">
            <w:r>
              <w:rPr>
                <w:b/>
                <w:bCs/>
                <w:color w:val="FFFFFF"/>
                <w:sz w:val="18"/>
                <w:szCs w:val="18"/>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88F504" w14:textId="77777777" w:rsidR="00C75546" w:rsidRDefault="00000000">
            <w:r>
              <w:rPr>
                <w:b/>
                <w:bCs/>
                <w:color w:val="FFFFFF"/>
                <w:sz w:val="18"/>
                <w:szCs w:val="18"/>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2C90EA" w14:textId="77777777" w:rsidR="00C75546" w:rsidRDefault="00000000">
            <w:r>
              <w:rPr>
                <w:b/>
                <w:bCs/>
                <w:color w:val="FFFFFF"/>
                <w:sz w:val="18"/>
                <w:szCs w:val="18"/>
              </w:rPr>
              <w:t>Description</w:t>
            </w:r>
          </w:p>
        </w:tc>
      </w:tr>
      <w:tr w:rsidR="00C75546" w14:paraId="6C41BB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11CDD" w14:textId="77777777" w:rsidR="00C75546" w:rsidRDefault="00000000">
            <w:r>
              <w:rPr>
                <w:sz w:val="18"/>
                <w:szCs w:val="18"/>
              </w:rPr>
              <w:t>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D3069" w14:textId="77777777" w:rsidR="00C75546" w:rsidRDefault="00000000">
            <w:r>
              <w:rPr>
                <w:sz w:val="18"/>
                <w:szCs w:val="18"/>
              </w:rPr>
              <w:t>March 2026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71C29" w14:textId="77777777" w:rsidR="00C75546" w:rsidRDefault="00000000">
            <w:r>
              <w:rPr>
                <w:sz w:val="18"/>
                <w:szCs w:val="18"/>
              </w:rPr>
              <w:t>Business Analysis Team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3FF1" w14:textId="77777777" w:rsidR="00C75546" w:rsidRDefault="00000000">
            <w:r>
              <w:rPr>
                <w:sz w:val="18"/>
                <w:szCs w:val="18"/>
              </w:rPr>
              <w:t xml:space="preserve">Initial draft derived from </w:t>
            </w:r>
            <w:proofErr w:type="spellStart"/>
            <w:r>
              <w:rPr>
                <w:sz w:val="18"/>
                <w:szCs w:val="18"/>
              </w:rPr>
              <w:t>StRS</w:t>
            </w:r>
            <w:proofErr w:type="spellEnd"/>
            <w:r>
              <w:rPr>
                <w:sz w:val="18"/>
                <w:szCs w:val="18"/>
              </w:rPr>
              <w:t xml:space="preserve"> v1.0</w:t>
            </w:r>
          </w:p>
        </w:tc>
      </w:tr>
      <w:tr w:rsidR="00C75546" w14:paraId="314C77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DF58B" w14:textId="77777777" w:rsidR="00C75546" w:rsidRDefault="00000000">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19AA9" w14:textId="77777777" w:rsidR="00C75546" w:rsidRDefault="00000000">
            <w:r>
              <w:rPr>
                <w:sz w:val="18"/>
                <w:szCs w:val="18"/>
              </w:rPr>
              <w:t>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6EB9C" w14:textId="77777777" w:rsidR="00C75546" w:rsidRDefault="00000000">
            <w:r>
              <w:rPr>
                <w:sz w:val="18"/>
                <w:szCs w:val="18"/>
              </w:rPr>
              <w:t>Business Analysis Team</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98B94" w14:textId="77777777" w:rsidR="00C75546" w:rsidRDefault="00000000">
            <w:r>
              <w:rPr>
                <w:sz w:val="18"/>
                <w:szCs w:val="18"/>
              </w:rPr>
              <w:t>Baseline — approved for downstream FRS and NFR development</w:t>
            </w:r>
          </w:p>
        </w:tc>
      </w:tr>
    </w:tbl>
    <w:p w14:paraId="5D8A545D" w14:textId="77777777" w:rsidR="00C75546" w:rsidRDefault="00C75546">
      <w:pPr>
        <w:spacing w:after="100"/>
      </w:pPr>
    </w:p>
    <w:p w14:paraId="1ED349E1" w14:textId="77777777" w:rsidR="00C75546" w:rsidRDefault="00000000">
      <w:pPr>
        <w:pStyle w:val="Heading2"/>
      </w:pPr>
      <w:bookmarkStart w:id="2" w:name="_Toc223857573"/>
      <w:r>
        <w:t>Approval</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75546" w14:paraId="52C340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AC60B44" w14:textId="77777777" w:rsidR="00C75546" w:rsidRDefault="00000000">
            <w:r>
              <w:rPr>
                <w:b/>
                <w:bCs/>
                <w:color w:val="FFFFFF"/>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AAF0F8" w14:textId="77777777" w:rsidR="00C75546" w:rsidRDefault="00000000">
            <w:r>
              <w:rPr>
                <w:b/>
                <w:bCs/>
                <w:color w:val="FFFFFF"/>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EB1596" w14:textId="77777777" w:rsidR="00C75546" w:rsidRDefault="00000000">
            <w:r>
              <w:rPr>
                <w:b/>
                <w:bCs/>
                <w:color w:val="FFFFFF"/>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7A7FDE0" w14:textId="77777777" w:rsidR="00C75546" w:rsidRDefault="00000000">
            <w:r>
              <w:rPr>
                <w:b/>
                <w:bCs/>
                <w:color w:val="FFFFFF"/>
                <w:sz w:val="18"/>
                <w:szCs w:val="18"/>
              </w:rPr>
              <w:t>Date</w:t>
            </w:r>
          </w:p>
        </w:tc>
      </w:tr>
      <w:tr w:rsidR="00C75546" w14:paraId="62F59F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1526" w14:textId="77777777" w:rsidR="00C75546" w:rsidRDefault="00000000">
            <w:r>
              <w:rPr>
                <w:sz w:val="18"/>
                <w:szCs w:val="18"/>
              </w:rPr>
              <w:t>Project Sponsor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A2560" w14:textId="77777777" w:rsidR="00C75546"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8B429" w14:textId="77777777" w:rsidR="00C75546" w:rsidRDefault="00C7554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44C07" w14:textId="77777777" w:rsidR="00C75546" w:rsidRDefault="00C75546"/>
        </w:tc>
      </w:tr>
      <w:tr w:rsidR="00C75546" w14:paraId="6065FD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7899E" w14:textId="77777777" w:rsidR="00C75546" w:rsidRDefault="00000000">
            <w:r>
              <w:rPr>
                <w:sz w:val="18"/>
                <w:szCs w:val="18"/>
              </w:rPr>
              <w:t>Product Owner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71BD5" w14:textId="77777777" w:rsidR="00C75546"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3A561" w14:textId="77777777" w:rsidR="00C75546" w:rsidRDefault="00C75546"/>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C3C66" w14:textId="77777777" w:rsidR="00C75546" w:rsidRDefault="00C75546"/>
        </w:tc>
      </w:tr>
      <w:tr w:rsidR="00C75546" w14:paraId="434E4D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69F21" w14:textId="77777777" w:rsidR="00C75546" w:rsidRDefault="00000000">
            <w:r>
              <w:rPr>
                <w:sz w:val="18"/>
                <w:szCs w:val="18"/>
              </w:rPr>
              <w:t>Lead Business Analyst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7FEB" w14:textId="77777777" w:rsidR="00C75546"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F266D" w14:textId="77777777" w:rsidR="00C75546" w:rsidRDefault="00C7554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1E516" w14:textId="77777777" w:rsidR="00C75546" w:rsidRDefault="00C75546"/>
        </w:tc>
      </w:tr>
      <w:tr w:rsidR="00C75546" w14:paraId="2C17D5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BCB59" w14:textId="77777777" w:rsidR="00C75546" w:rsidRDefault="00000000">
            <w:r>
              <w:rPr>
                <w:sz w:val="18"/>
                <w:szCs w:val="18"/>
              </w:rPr>
              <w:t>Technical Lead / CTO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4DCE4" w14:textId="77777777" w:rsidR="00C75546"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ADC36" w14:textId="77777777" w:rsidR="00C75546" w:rsidRDefault="00C75546"/>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EE51A" w14:textId="77777777" w:rsidR="00C75546" w:rsidRDefault="00C75546"/>
        </w:tc>
      </w:tr>
      <w:tr w:rsidR="00C75546" w14:paraId="5A6348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FF96" w14:textId="77777777" w:rsidR="00C75546" w:rsidRDefault="00000000">
            <w:r>
              <w:rPr>
                <w:sz w:val="18"/>
                <w:szCs w:val="18"/>
              </w:rPr>
              <w:t>Compliance Officer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EB92" w14:textId="77777777" w:rsidR="00C75546" w:rsidRDefault="00000000">
            <w:r>
              <w:rPr>
                <w:sz w:val="18"/>
                <w:szCs w:val="18"/>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6FDDB" w14:textId="77777777" w:rsidR="00C75546" w:rsidRDefault="00C75546"/>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58EC7" w14:textId="77777777" w:rsidR="00C75546" w:rsidRDefault="00C75546"/>
        </w:tc>
      </w:tr>
    </w:tbl>
    <w:p w14:paraId="2DDE5929" w14:textId="77777777" w:rsidR="00C75546" w:rsidRDefault="00C75546">
      <w:pPr>
        <w:spacing w:after="100"/>
      </w:pPr>
    </w:p>
    <w:p w14:paraId="460F5263" w14:textId="77777777" w:rsidR="00C75546" w:rsidRDefault="00000000">
      <w:pPr>
        <w:pStyle w:val="Heading2"/>
      </w:pPr>
      <w:bookmarkStart w:id="3" w:name="_Toc223857574"/>
      <w:r>
        <w:t>Related Documents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C75546" w14:paraId="7BB92A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D8674C" w14:textId="77777777" w:rsidR="00C75546" w:rsidRDefault="00000000">
            <w:r>
              <w:rPr>
                <w:b/>
                <w:bCs/>
                <w:color w:val="FFFFFF"/>
                <w:sz w:val="18"/>
                <w:szCs w:val="18"/>
              </w:rPr>
              <w:t>Document</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CFFA574" w14:textId="77777777" w:rsidR="00C75546" w:rsidRDefault="00000000">
            <w:r>
              <w:rPr>
                <w:b/>
                <w:bCs/>
                <w:color w:val="FFFFFF"/>
                <w:sz w:val="18"/>
                <w:szCs w:val="18"/>
              </w:rPr>
              <w:t>ID Prefix</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67B1A9F" w14:textId="77777777" w:rsidR="00C75546" w:rsidRDefault="00000000">
            <w:r>
              <w:rPr>
                <w:b/>
                <w:bCs/>
                <w:color w:val="FFFFFF"/>
                <w:sz w:val="18"/>
                <w:szCs w:val="18"/>
              </w:rPr>
              <w:t>Relationship to This Document</w:t>
            </w:r>
          </w:p>
        </w:tc>
      </w:tr>
      <w:tr w:rsidR="00C75546" w14:paraId="1628E5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1D5BD" w14:textId="77777777" w:rsidR="00C75546" w:rsidRDefault="00000000">
            <w:r>
              <w:rPr>
                <w:sz w:val="18"/>
                <w:szCs w:val="18"/>
              </w:rPr>
              <w:t>Stakeholder Requirements Specification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172D4" w14:textId="77777777" w:rsidR="00C75546" w:rsidRDefault="00000000">
            <w:r>
              <w:rPr>
                <w:sz w:val="18"/>
                <w:szCs w:val="18"/>
              </w:rPr>
              <w:t>STK-xxx</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EE737" w14:textId="77777777" w:rsidR="00C75546" w:rsidRDefault="00000000">
            <w:r>
              <w:rPr>
                <w:sz w:val="18"/>
                <w:szCs w:val="18"/>
              </w:rPr>
              <w:t>Upstream — this BRD derives from and traces to stakeholder requirements</w:t>
            </w:r>
          </w:p>
        </w:tc>
      </w:tr>
      <w:tr w:rsidR="00C75546" w14:paraId="77A6A2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176EA" w14:textId="77777777" w:rsidR="00C75546" w:rsidRDefault="00000000">
            <w:r>
              <w:rPr>
                <w:sz w:val="18"/>
                <w:szCs w:val="18"/>
              </w:rPr>
              <w:t>Business Requirements Document (this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BD4D5" w14:textId="77777777" w:rsidR="00C75546" w:rsidRDefault="00000000">
            <w:r>
              <w:rPr>
                <w:sz w:val="18"/>
                <w:szCs w:val="18"/>
              </w:rPr>
              <w:t>BRD-xxx</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E9CF" w14:textId="77777777" w:rsidR="00C75546" w:rsidRDefault="00000000">
            <w:r>
              <w:rPr>
                <w:sz w:val="18"/>
                <w:szCs w:val="18"/>
              </w:rPr>
              <w:t>Defines what the business needs at capability-domain level</w:t>
            </w:r>
          </w:p>
        </w:tc>
      </w:tr>
      <w:tr w:rsidR="00C75546" w14:paraId="4C0D90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49006" w14:textId="77777777" w:rsidR="00C75546" w:rsidRDefault="00000000">
            <w:r>
              <w:rPr>
                <w:sz w:val="18"/>
                <w:szCs w:val="18"/>
              </w:rPr>
              <w:t>Functional Requirements Specification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605D4" w14:textId="77777777" w:rsidR="00C75546" w:rsidRDefault="00000000">
            <w:r>
              <w:rPr>
                <w:sz w:val="18"/>
                <w:szCs w:val="18"/>
              </w:rPr>
              <w:t>FRS-xxx</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A7313" w14:textId="77777777" w:rsidR="00C75546" w:rsidRDefault="00000000">
            <w:r>
              <w:rPr>
                <w:sz w:val="18"/>
                <w:szCs w:val="18"/>
              </w:rPr>
              <w:t>Downstream — describes how the system behaves to satisfy each BRD requirement</w:t>
            </w:r>
          </w:p>
        </w:tc>
      </w:tr>
      <w:tr w:rsidR="00C75546" w14:paraId="765193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3D81F" w14:textId="77777777" w:rsidR="00C75546" w:rsidRDefault="00000000">
            <w:r>
              <w:rPr>
                <w:sz w:val="18"/>
                <w:szCs w:val="18"/>
              </w:rPr>
              <w:t>Non-Functional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6FB98" w14:textId="77777777" w:rsidR="00C75546" w:rsidRDefault="00000000">
            <w:r>
              <w:rPr>
                <w:sz w:val="18"/>
                <w:szCs w:val="18"/>
              </w:rPr>
              <w:t>NFR-xxx</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EEA5C" w14:textId="77777777" w:rsidR="00C75546" w:rsidRDefault="00000000">
            <w:r>
              <w:rPr>
                <w:sz w:val="18"/>
                <w:szCs w:val="18"/>
              </w:rPr>
              <w:t>Downstream — defines quality attributes the system must exhibit</w:t>
            </w:r>
          </w:p>
        </w:tc>
      </w:tr>
      <w:tr w:rsidR="00C75546" w14:paraId="155553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D2B46" w14:textId="77777777" w:rsidR="00C75546" w:rsidRDefault="00000000">
            <w:r>
              <w:rPr>
                <w:sz w:val="18"/>
                <w:szCs w:val="18"/>
              </w:rPr>
              <w:t>Requirements Traceability Matrix</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1FB10" w14:textId="77777777" w:rsidR="00C75546" w:rsidRDefault="00000000">
            <w:r>
              <w:rPr>
                <w:sz w:val="18"/>
                <w:szCs w:val="18"/>
              </w:rPr>
              <w:t>RTM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7E76" w14:textId="77777777" w:rsidR="00C75546" w:rsidRDefault="00000000">
            <w:r>
              <w:rPr>
                <w:sz w:val="18"/>
                <w:szCs w:val="18"/>
              </w:rPr>
              <w:t>Maps every requirement across all documents to design, test, and deployment artifacts</w:t>
            </w:r>
          </w:p>
        </w:tc>
      </w:tr>
    </w:tbl>
    <w:p w14:paraId="055FFFEE" w14:textId="77777777" w:rsidR="00C75546" w:rsidRDefault="00000000">
      <w:r>
        <w:br w:type="page"/>
      </w:r>
    </w:p>
    <w:p w14:paraId="4EE9F7A5" w14:textId="77777777" w:rsidR="00C75546" w:rsidRDefault="00000000">
      <w:pPr>
        <w:pStyle w:val="Heading1"/>
      </w:pPr>
      <w:bookmarkStart w:id="4" w:name="_Toc223857575"/>
      <w:r>
        <w:lastRenderedPageBreak/>
        <w:t>Table of Contents</w:t>
      </w:r>
      <w:bookmarkEnd w:id="4"/>
    </w:p>
    <w:sdt>
      <w:sdtPr>
        <w:alias w:val="Table of Contents"/>
        <w:id w:val="693661869"/>
      </w:sdtPr>
      <w:sdtContent>
        <w:p w14:paraId="00CE58E6" w14:textId="77777777" w:rsidR="009F2D08" w:rsidRDefault="00000000">
          <w:pPr>
            <w:pStyle w:val="TOC1"/>
            <w:tabs>
              <w:tab w:val="right" w:leader="dot" w:pos="9350"/>
            </w:tabs>
            <w:rPr>
              <w:noProof/>
            </w:rPr>
          </w:pPr>
          <w:r>
            <w:fldChar w:fldCharType="begin"/>
          </w:r>
          <w:r>
            <w:instrText>TOC \h \o "1-3"</w:instrText>
          </w:r>
          <w:r>
            <w:fldChar w:fldCharType="separate"/>
          </w:r>
          <w:hyperlink w:anchor="_Toc223857571" w:history="1">
            <w:r w:rsidR="009F2D08" w:rsidRPr="001C0F97">
              <w:rPr>
                <w:rStyle w:val="Hyperlink"/>
                <w:noProof/>
              </w:rPr>
              <w:t>Document Control</w:t>
            </w:r>
            <w:r w:rsidR="009F2D08">
              <w:rPr>
                <w:noProof/>
              </w:rPr>
              <w:tab/>
            </w:r>
            <w:r w:rsidR="009F2D08">
              <w:rPr>
                <w:noProof/>
              </w:rPr>
              <w:fldChar w:fldCharType="begin"/>
            </w:r>
            <w:r w:rsidR="009F2D08">
              <w:rPr>
                <w:noProof/>
              </w:rPr>
              <w:instrText xml:space="preserve"> PAGEREF _Toc223857571 \h </w:instrText>
            </w:r>
            <w:r w:rsidR="009F2D08">
              <w:rPr>
                <w:noProof/>
              </w:rPr>
            </w:r>
            <w:r w:rsidR="009F2D08">
              <w:rPr>
                <w:noProof/>
              </w:rPr>
              <w:fldChar w:fldCharType="separate"/>
            </w:r>
            <w:r w:rsidR="009F2D08">
              <w:rPr>
                <w:noProof/>
              </w:rPr>
              <w:t>1</w:t>
            </w:r>
            <w:r w:rsidR="009F2D08">
              <w:rPr>
                <w:noProof/>
              </w:rPr>
              <w:fldChar w:fldCharType="end"/>
            </w:r>
          </w:hyperlink>
        </w:p>
        <w:p w14:paraId="07352EDF" w14:textId="77777777" w:rsidR="009F2D08" w:rsidRDefault="009F2D08">
          <w:pPr>
            <w:pStyle w:val="TOC2"/>
            <w:tabs>
              <w:tab w:val="right" w:leader="dot" w:pos="9350"/>
            </w:tabs>
            <w:rPr>
              <w:noProof/>
            </w:rPr>
          </w:pPr>
          <w:hyperlink w:anchor="_Toc223857572" w:history="1">
            <w:r w:rsidRPr="001C0F97">
              <w:rPr>
                <w:rStyle w:val="Hyperlink"/>
                <w:noProof/>
              </w:rPr>
              <w:t>Version History</w:t>
            </w:r>
            <w:r>
              <w:rPr>
                <w:noProof/>
              </w:rPr>
              <w:tab/>
            </w:r>
            <w:r>
              <w:rPr>
                <w:noProof/>
              </w:rPr>
              <w:fldChar w:fldCharType="begin"/>
            </w:r>
            <w:r>
              <w:rPr>
                <w:noProof/>
              </w:rPr>
              <w:instrText xml:space="preserve"> PAGEREF _Toc223857572 \h </w:instrText>
            </w:r>
            <w:r>
              <w:rPr>
                <w:noProof/>
              </w:rPr>
            </w:r>
            <w:r>
              <w:rPr>
                <w:noProof/>
              </w:rPr>
              <w:fldChar w:fldCharType="separate"/>
            </w:r>
            <w:r>
              <w:rPr>
                <w:noProof/>
              </w:rPr>
              <w:t>1</w:t>
            </w:r>
            <w:r>
              <w:rPr>
                <w:noProof/>
              </w:rPr>
              <w:fldChar w:fldCharType="end"/>
            </w:r>
          </w:hyperlink>
        </w:p>
        <w:p w14:paraId="1E53E726" w14:textId="77777777" w:rsidR="009F2D08" w:rsidRDefault="009F2D08">
          <w:pPr>
            <w:pStyle w:val="TOC2"/>
            <w:tabs>
              <w:tab w:val="right" w:leader="dot" w:pos="9350"/>
            </w:tabs>
            <w:rPr>
              <w:noProof/>
            </w:rPr>
          </w:pPr>
          <w:hyperlink w:anchor="_Toc223857573" w:history="1">
            <w:r w:rsidRPr="001C0F97">
              <w:rPr>
                <w:rStyle w:val="Hyperlink"/>
                <w:noProof/>
              </w:rPr>
              <w:t>Approval</w:t>
            </w:r>
            <w:r>
              <w:rPr>
                <w:noProof/>
              </w:rPr>
              <w:tab/>
            </w:r>
            <w:r>
              <w:rPr>
                <w:noProof/>
              </w:rPr>
              <w:fldChar w:fldCharType="begin"/>
            </w:r>
            <w:r>
              <w:rPr>
                <w:noProof/>
              </w:rPr>
              <w:instrText xml:space="preserve"> PAGEREF _Toc223857573 \h </w:instrText>
            </w:r>
            <w:r>
              <w:rPr>
                <w:noProof/>
              </w:rPr>
            </w:r>
            <w:r>
              <w:rPr>
                <w:noProof/>
              </w:rPr>
              <w:fldChar w:fldCharType="separate"/>
            </w:r>
            <w:r>
              <w:rPr>
                <w:noProof/>
              </w:rPr>
              <w:t>1</w:t>
            </w:r>
            <w:r>
              <w:rPr>
                <w:noProof/>
              </w:rPr>
              <w:fldChar w:fldCharType="end"/>
            </w:r>
          </w:hyperlink>
        </w:p>
        <w:p w14:paraId="13D75C62" w14:textId="77777777" w:rsidR="009F2D08" w:rsidRDefault="009F2D08">
          <w:pPr>
            <w:pStyle w:val="TOC2"/>
            <w:tabs>
              <w:tab w:val="right" w:leader="dot" w:pos="9350"/>
            </w:tabs>
            <w:rPr>
              <w:noProof/>
            </w:rPr>
          </w:pPr>
          <w:hyperlink w:anchor="_Toc223857574" w:history="1">
            <w:r w:rsidRPr="001C0F97">
              <w:rPr>
                <w:rStyle w:val="Hyperlink"/>
                <w:noProof/>
              </w:rPr>
              <w:t>Related Documents</w:t>
            </w:r>
            <w:r>
              <w:rPr>
                <w:noProof/>
              </w:rPr>
              <w:tab/>
            </w:r>
            <w:r>
              <w:rPr>
                <w:noProof/>
              </w:rPr>
              <w:fldChar w:fldCharType="begin"/>
            </w:r>
            <w:r>
              <w:rPr>
                <w:noProof/>
              </w:rPr>
              <w:instrText xml:space="preserve"> PAGEREF _Toc223857574 \h </w:instrText>
            </w:r>
            <w:r>
              <w:rPr>
                <w:noProof/>
              </w:rPr>
            </w:r>
            <w:r>
              <w:rPr>
                <w:noProof/>
              </w:rPr>
              <w:fldChar w:fldCharType="separate"/>
            </w:r>
            <w:r>
              <w:rPr>
                <w:noProof/>
              </w:rPr>
              <w:t>1</w:t>
            </w:r>
            <w:r>
              <w:rPr>
                <w:noProof/>
              </w:rPr>
              <w:fldChar w:fldCharType="end"/>
            </w:r>
          </w:hyperlink>
        </w:p>
        <w:p w14:paraId="47FFE6F1" w14:textId="77777777" w:rsidR="009F2D08" w:rsidRDefault="009F2D08">
          <w:pPr>
            <w:pStyle w:val="TOC1"/>
            <w:tabs>
              <w:tab w:val="right" w:leader="dot" w:pos="9350"/>
            </w:tabs>
            <w:rPr>
              <w:noProof/>
            </w:rPr>
          </w:pPr>
          <w:hyperlink w:anchor="_Toc223857575" w:history="1">
            <w:r w:rsidRPr="001C0F97">
              <w:rPr>
                <w:rStyle w:val="Hyperlink"/>
                <w:noProof/>
              </w:rPr>
              <w:t>Table of Contents</w:t>
            </w:r>
            <w:r>
              <w:rPr>
                <w:noProof/>
              </w:rPr>
              <w:tab/>
            </w:r>
            <w:r>
              <w:rPr>
                <w:noProof/>
              </w:rPr>
              <w:fldChar w:fldCharType="begin"/>
            </w:r>
            <w:r>
              <w:rPr>
                <w:noProof/>
              </w:rPr>
              <w:instrText xml:space="preserve"> PAGEREF _Toc223857575 \h </w:instrText>
            </w:r>
            <w:r>
              <w:rPr>
                <w:noProof/>
              </w:rPr>
            </w:r>
            <w:r>
              <w:rPr>
                <w:noProof/>
              </w:rPr>
              <w:fldChar w:fldCharType="separate"/>
            </w:r>
            <w:r>
              <w:rPr>
                <w:noProof/>
              </w:rPr>
              <w:t>1</w:t>
            </w:r>
            <w:r>
              <w:rPr>
                <w:noProof/>
              </w:rPr>
              <w:fldChar w:fldCharType="end"/>
            </w:r>
          </w:hyperlink>
        </w:p>
        <w:p w14:paraId="3F4B8ABF" w14:textId="77777777" w:rsidR="009F2D08" w:rsidRDefault="009F2D08">
          <w:pPr>
            <w:pStyle w:val="TOC1"/>
            <w:tabs>
              <w:tab w:val="right" w:leader="dot" w:pos="9350"/>
            </w:tabs>
            <w:rPr>
              <w:noProof/>
            </w:rPr>
          </w:pPr>
          <w:hyperlink w:anchor="_Toc223857576" w:history="1">
            <w:r w:rsidRPr="001C0F97">
              <w:rPr>
                <w:rStyle w:val="Hyperlink"/>
                <w:noProof/>
              </w:rPr>
              <w:t>1. Purpose and Scope</w:t>
            </w:r>
            <w:r>
              <w:rPr>
                <w:noProof/>
              </w:rPr>
              <w:tab/>
            </w:r>
            <w:r>
              <w:rPr>
                <w:noProof/>
              </w:rPr>
              <w:fldChar w:fldCharType="begin"/>
            </w:r>
            <w:r>
              <w:rPr>
                <w:noProof/>
              </w:rPr>
              <w:instrText xml:space="preserve"> PAGEREF _Toc223857576 \h </w:instrText>
            </w:r>
            <w:r>
              <w:rPr>
                <w:noProof/>
              </w:rPr>
            </w:r>
            <w:r>
              <w:rPr>
                <w:noProof/>
              </w:rPr>
              <w:fldChar w:fldCharType="separate"/>
            </w:r>
            <w:r>
              <w:rPr>
                <w:noProof/>
              </w:rPr>
              <w:t>1</w:t>
            </w:r>
            <w:r>
              <w:rPr>
                <w:noProof/>
              </w:rPr>
              <w:fldChar w:fldCharType="end"/>
            </w:r>
          </w:hyperlink>
        </w:p>
        <w:p w14:paraId="5016A5CA" w14:textId="77777777" w:rsidR="009F2D08" w:rsidRDefault="009F2D08">
          <w:pPr>
            <w:pStyle w:val="TOC2"/>
            <w:tabs>
              <w:tab w:val="right" w:leader="dot" w:pos="9350"/>
            </w:tabs>
            <w:rPr>
              <w:noProof/>
            </w:rPr>
          </w:pPr>
          <w:hyperlink w:anchor="_Toc223857577" w:history="1">
            <w:r w:rsidRPr="001C0F97">
              <w:rPr>
                <w:rStyle w:val="Hyperlink"/>
                <w:noProof/>
              </w:rPr>
              <w:t>1.1 Purpose</w:t>
            </w:r>
            <w:r>
              <w:rPr>
                <w:noProof/>
              </w:rPr>
              <w:tab/>
            </w:r>
            <w:r>
              <w:rPr>
                <w:noProof/>
              </w:rPr>
              <w:fldChar w:fldCharType="begin"/>
            </w:r>
            <w:r>
              <w:rPr>
                <w:noProof/>
              </w:rPr>
              <w:instrText xml:space="preserve"> PAGEREF _Toc223857577 \h </w:instrText>
            </w:r>
            <w:r>
              <w:rPr>
                <w:noProof/>
              </w:rPr>
            </w:r>
            <w:r>
              <w:rPr>
                <w:noProof/>
              </w:rPr>
              <w:fldChar w:fldCharType="separate"/>
            </w:r>
            <w:r>
              <w:rPr>
                <w:noProof/>
              </w:rPr>
              <w:t>1</w:t>
            </w:r>
            <w:r>
              <w:rPr>
                <w:noProof/>
              </w:rPr>
              <w:fldChar w:fldCharType="end"/>
            </w:r>
          </w:hyperlink>
        </w:p>
        <w:p w14:paraId="0FE31F83" w14:textId="77777777" w:rsidR="009F2D08" w:rsidRDefault="009F2D08">
          <w:pPr>
            <w:pStyle w:val="TOC2"/>
            <w:tabs>
              <w:tab w:val="right" w:leader="dot" w:pos="9350"/>
            </w:tabs>
            <w:rPr>
              <w:noProof/>
            </w:rPr>
          </w:pPr>
          <w:hyperlink w:anchor="_Toc223857578" w:history="1">
            <w:r w:rsidRPr="001C0F97">
              <w:rPr>
                <w:rStyle w:val="Hyperlink"/>
                <w:noProof/>
              </w:rPr>
              <w:t>1.2 Scope</w:t>
            </w:r>
            <w:r>
              <w:rPr>
                <w:noProof/>
              </w:rPr>
              <w:tab/>
            </w:r>
            <w:r>
              <w:rPr>
                <w:noProof/>
              </w:rPr>
              <w:fldChar w:fldCharType="begin"/>
            </w:r>
            <w:r>
              <w:rPr>
                <w:noProof/>
              </w:rPr>
              <w:instrText xml:space="preserve"> PAGEREF _Toc223857578 \h </w:instrText>
            </w:r>
            <w:r>
              <w:rPr>
                <w:noProof/>
              </w:rPr>
            </w:r>
            <w:r>
              <w:rPr>
                <w:noProof/>
              </w:rPr>
              <w:fldChar w:fldCharType="separate"/>
            </w:r>
            <w:r>
              <w:rPr>
                <w:noProof/>
              </w:rPr>
              <w:t>1</w:t>
            </w:r>
            <w:r>
              <w:rPr>
                <w:noProof/>
              </w:rPr>
              <w:fldChar w:fldCharType="end"/>
            </w:r>
          </w:hyperlink>
        </w:p>
        <w:p w14:paraId="173C9200" w14:textId="77777777" w:rsidR="009F2D08" w:rsidRDefault="009F2D08">
          <w:pPr>
            <w:pStyle w:val="TOC2"/>
            <w:tabs>
              <w:tab w:val="right" w:leader="dot" w:pos="9350"/>
            </w:tabs>
            <w:rPr>
              <w:noProof/>
            </w:rPr>
          </w:pPr>
          <w:hyperlink w:anchor="_Toc223857579" w:history="1">
            <w:r w:rsidRPr="001C0F97">
              <w:rPr>
                <w:rStyle w:val="Hyperlink"/>
                <w:noProof/>
              </w:rPr>
              <w:t>1.3 Business Capability Domains</w:t>
            </w:r>
            <w:r>
              <w:rPr>
                <w:noProof/>
              </w:rPr>
              <w:tab/>
            </w:r>
            <w:r>
              <w:rPr>
                <w:noProof/>
              </w:rPr>
              <w:fldChar w:fldCharType="begin"/>
            </w:r>
            <w:r>
              <w:rPr>
                <w:noProof/>
              </w:rPr>
              <w:instrText xml:space="preserve"> PAGEREF _Toc223857579 \h </w:instrText>
            </w:r>
            <w:r>
              <w:rPr>
                <w:noProof/>
              </w:rPr>
            </w:r>
            <w:r>
              <w:rPr>
                <w:noProof/>
              </w:rPr>
              <w:fldChar w:fldCharType="separate"/>
            </w:r>
            <w:r>
              <w:rPr>
                <w:noProof/>
              </w:rPr>
              <w:t>1</w:t>
            </w:r>
            <w:r>
              <w:rPr>
                <w:noProof/>
              </w:rPr>
              <w:fldChar w:fldCharType="end"/>
            </w:r>
          </w:hyperlink>
        </w:p>
        <w:p w14:paraId="09B9C054" w14:textId="77777777" w:rsidR="009F2D08" w:rsidRDefault="009F2D08">
          <w:pPr>
            <w:pStyle w:val="TOC1"/>
            <w:tabs>
              <w:tab w:val="right" w:leader="dot" w:pos="9350"/>
            </w:tabs>
            <w:rPr>
              <w:noProof/>
            </w:rPr>
          </w:pPr>
          <w:hyperlink w:anchor="_Toc223857580" w:history="1">
            <w:r w:rsidRPr="001C0F97">
              <w:rPr>
                <w:rStyle w:val="Hyperlink"/>
                <w:noProof/>
              </w:rPr>
              <w:t>2. Business Context</w:t>
            </w:r>
            <w:r>
              <w:rPr>
                <w:noProof/>
              </w:rPr>
              <w:tab/>
            </w:r>
            <w:r>
              <w:rPr>
                <w:noProof/>
              </w:rPr>
              <w:fldChar w:fldCharType="begin"/>
            </w:r>
            <w:r>
              <w:rPr>
                <w:noProof/>
              </w:rPr>
              <w:instrText xml:space="preserve"> PAGEREF _Toc223857580 \h </w:instrText>
            </w:r>
            <w:r>
              <w:rPr>
                <w:noProof/>
              </w:rPr>
            </w:r>
            <w:r>
              <w:rPr>
                <w:noProof/>
              </w:rPr>
              <w:fldChar w:fldCharType="separate"/>
            </w:r>
            <w:r>
              <w:rPr>
                <w:noProof/>
              </w:rPr>
              <w:t>1</w:t>
            </w:r>
            <w:r>
              <w:rPr>
                <w:noProof/>
              </w:rPr>
              <w:fldChar w:fldCharType="end"/>
            </w:r>
          </w:hyperlink>
        </w:p>
        <w:p w14:paraId="3613FE14" w14:textId="77777777" w:rsidR="009F2D08" w:rsidRDefault="009F2D08">
          <w:pPr>
            <w:pStyle w:val="TOC2"/>
            <w:tabs>
              <w:tab w:val="right" w:leader="dot" w:pos="9350"/>
            </w:tabs>
            <w:rPr>
              <w:noProof/>
            </w:rPr>
          </w:pPr>
          <w:hyperlink w:anchor="_Toc223857581" w:history="1">
            <w:r w:rsidRPr="001C0F97">
              <w:rPr>
                <w:rStyle w:val="Hyperlink"/>
                <w:noProof/>
              </w:rPr>
              <w:t>2.1 Market Opportunity</w:t>
            </w:r>
            <w:r>
              <w:rPr>
                <w:noProof/>
              </w:rPr>
              <w:tab/>
            </w:r>
            <w:r>
              <w:rPr>
                <w:noProof/>
              </w:rPr>
              <w:fldChar w:fldCharType="begin"/>
            </w:r>
            <w:r>
              <w:rPr>
                <w:noProof/>
              </w:rPr>
              <w:instrText xml:space="preserve"> PAGEREF _Toc223857581 \h </w:instrText>
            </w:r>
            <w:r>
              <w:rPr>
                <w:noProof/>
              </w:rPr>
            </w:r>
            <w:r>
              <w:rPr>
                <w:noProof/>
              </w:rPr>
              <w:fldChar w:fldCharType="separate"/>
            </w:r>
            <w:r>
              <w:rPr>
                <w:noProof/>
              </w:rPr>
              <w:t>1</w:t>
            </w:r>
            <w:r>
              <w:rPr>
                <w:noProof/>
              </w:rPr>
              <w:fldChar w:fldCharType="end"/>
            </w:r>
          </w:hyperlink>
        </w:p>
        <w:p w14:paraId="38071B82" w14:textId="77777777" w:rsidR="009F2D08" w:rsidRDefault="009F2D08">
          <w:pPr>
            <w:pStyle w:val="TOC2"/>
            <w:tabs>
              <w:tab w:val="right" w:leader="dot" w:pos="9350"/>
            </w:tabs>
            <w:rPr>
              <w:noProof/>
            </w:rPr>
          </w:pPr>
          <w:hyperlink w:anchor="_Toc223857582" w:history="1">
            <w:r w:rsidRPr="001C0F97">
              <w:rPr>
                <w:rStyle w:val="Hyperlink"/>
                <w:noProof/>
              </w:rPr>
              <w:t>2.2 Business Objectives</w:t>
            </w:r>
            <w:r>
              <w:rPr>
                <w:noProof/>
              </w:rPr>
              <w:tab/>
            </w:r>
            <w:r>
              <w:rPr>
                <w:noProof/>
              </w:rPr>
              <w:fldChar w:fldCharType="begin"/>
            </w:r>
            <w:r>
              <w:rPr>
                <w:noProof/>
              </w:rPr>
              <w:instrText xml:space="preserve"> PAGEREF _Toc223857582 \h </w:instrText>
            </w:r>
            <w:r>
              <w:rPr>
                <w:noProof/>
              </w:rPr>
            </w:r>
            <w:r>
              <w:rPr>
                <w:noProof/>
              </w:rPr>
              <w:fldChar w:fldCharType="separate"/>
            </w:r>
            <w:r>
              <w:rPr>
                <w:noProof/>
              </w:rPr>
              <w:t>1</w:t>
            </w:r>
            <w:r>
              <w:rPr>
                <w:noProof/>
              </w:rPr>
              <w:fldChar w:fldCharType="end"/>
            </w:r>
          </w:hyperlink>
        </w:p>
        <w:p w14:paraId="03B726B1" w14:textId="77777777" w:rsidR="009F2D08" w:rsidRDefault="009F2D08">
          <w:pPr>
            <w:pStyle w:val="TOC2"/>
            <w:tabs>
              <w:tab w:val="right" w:leader="dot" w:pos="9350"/>
            </w:tabs>
            <w:rPr>
              <w:noProof/>
            </w:rPr>
          </w:pPr>
          <w:hyperlink w:anchor="_Toc223857583" w:history="1">
            <w:r w:rsidRPr="001C0F97">
              <w:rPr>
                <w:rStyle w:val="Hyperlink"/>
                <w:noProof/>
              </w:rPr>
              <w:t>2.3 Pricing Model</w:t>
            </w:r>
            <w:r>
              <w:rPr>
                <w:noProof/>
              </w:rPr>
              <w:tab/>
            </w:r>
            <w:r>
              <w:rPr>
                <w:noProof/>
              </w:rPr>
              <w:fldChar w:fldCharType="begin"/>
            </w:r>
            <w:r>
              <w:rPr>
                <w:noProof/>
              </w:rPr>
              <w:instrText xml:space="preserve"> PAGEREF _Toc223857583 \h </w:instrText>
            </w:r>
            <w:r>
              <w:rPr>
                <w:noProof/>
              </w:rPr>
            </w:r>
            <w:r>
              <w:rPr>
                <w:noProof/>
              </w:rPr>
              <w:fldChar w:fldCharType="separate"/>
            </w:r>
            <w:r>
              <w:rPr>
                <w:noProof/>
              </w:rPr>
              <w:t>1</w:t>
            </w:r>
            <w:r>
              <w:rPr>
                <w:noProof/>
              </w:rPr>
              <w:fldChar w:fldCharType="end"/>
            </w:r>
          </w:hyperlink>
        </w:p>
        <w:p w14:paraId="24540D53" w14:textId="77777777" w:rsidR="009F2D08" w:rsidRDefault="009F2D08">
          <w:pPr>
            <w:pStyle w:val="TOC2"/>
            <w:tabs>
              <w:tab w:val="right" w:leader="dot" w:pos="9350"/>
            </w:tabs>
            <w:rPr>
              <w:noProof/>
            </w:rPr>
          </w:pPr>
          <w:hyperlink w:anchor="_Toc223857584" w:history="1">
            <w:r w:rsidRPr="001C0F97">
              <w:rPr>
                <w:rStyle w:val="Hyperlink"/>
                <w:noProof/>
              </w:rPr>
              <w:t>2.4 Three-Stage Delivery Model</w:t>
            </w:r>
            <w:r>
              <w:rPr>
                <w:noProof/>
              </w:rPr>
              <w:tab/>
            </w:r>
            <w:r>
              <w:rPr>
                <w:noProof/>
              </w:rPr>
              <w:fldChar w:fldCharType="begin"/>
            </w:r>
            <w:r>
              <w:rPr>
                <w:noProof/>
              </w:rPr>
              <w:instrText xml:space="preserve"> PAGEREF _Toc223857584 \h </w:instrText>
            </w:r>
            <w:r>
              <w:rPr>
                <w:noProof/>
              </w:rPr>
            </w:r>
            <w:r>
              <w:rPr>
                <w:noProof/>
              </w:rPr>
              <w:fldChar w:fldCharType="separate"/>
            </w:r>
            <w:r>
              <w:rPr>
                <w:noProof/>
              </w:rPr>
              <w:t>1</w:t>
            </w:r>
            <w:r>
              <w:rPr>
                <w:noProof/>
              </w:rPr>
              <w:fldChar w:fldCharType="end"/>
            </w:r>
          </w:hyperlink>
        </w:p>
        <w:p w14:paraId="478FE565" w14:textId="77777777" w:rsidR="009F2D08" w:rsidRDefault="009F2D08">
          <w:pPr>
            <w:pStyle w:val="TOC1"/>
            <w:tabs>
              <w:tab w:val="right" w:leader="dot" w:pos="9350"/>
            </w:tabs>
            <w:rPr>
              <w:noProof/>
            </w:rPr>
          </w:pPr>
          <w:hyperlink w:anchor="_Toc223857585" w:history="1">
            <w:r w:rsidRPr="001C0F97">
              <w:rPr>
                <w:rStyle w:val="Hyperlink"/>
                <w:noProof/>
              </w:rPr>
              <w:t>3. Business Requirements by Capability Domain</w:t>
            </w:r>
            <w:r>
              <w:rPr>
                <w:noProof/>
              </w:rPr>
              <w:tab/>
            </w:r>
            <w:r>
              <w:rPr>
                <w:noProof/>
              </w:rPr>
              <w:fldChar w:fldCharType="begin"/>
            </w:r>
            <w:r>
              <w:rPr>
                <w:noProof/>
              </w:rPr>
              <w:instrText xml:space="preserve"> PAGEREF _Toc223857585 \h </w:instrText>
            </w:r>
            <w:r>
              <w:rPr>
                <w:noProof/>
              </w:rPr>
            </w:r>
            <w:r>
              <w:rPr>
                <w:noProof/>
              </w:rPr>
              <w:fldChar w:fldCharType="separate"/>
            </w:r>
            <w:r>
              <w:rPr>
                <w:noProof/>
              </w:rPr>
              <w:t>1</w:t>
            </w:r>
            <w:r>
              <w:rPr>
                <w:noProof/>
              </w:rPr>
              <w:fldChar w:fldCharType="end"/>
            </w:r>
          </w:hyperlink>
        </w:p>
        <w:p w14:paraId="76602F07" w14:textId="77777777" w:rsidR="009F2D08" w:rsidRDefault="009F2D08">
          <w:pPr>
            <w:pStyle w:val="TOC2"/>
            <w:tabs>
              <w:tab w:val="right" w:leader="dot" w:pos="9350"/>
            </w:tabs>
            <w:rPr>
              <w:noProof/>
            </w:rPr>
          </w:pPr>
          <w:hyperlink w:anchor="_Toc223857586" w:history="1">
            <w:r w:rsidRPr="001C0F97">
              <w:rPr>
                <w:rStyle w:val="Hyperlink"/>
                <w:noProof/>
              </w:rPr>
              <w:t>3.1 Event Management</w:t>
            </w:r>
            <w:r>
              <w:rPr>
                <w:noProof/>
              </w:rPr>
              <w:tab/>
            </w:r>
            <w:r>
              <w:rPr>
                <w:noProof/>
              </w:rPr>
              <w:fldChar w:fldCharType="begin"/>
            </w:r>
            <w:r>
              <w:rPr>
                <w:noProof/>
              </w:rPr>
              <w:instrText xml:space="preserve"> PAGEREF _Toc223857586 \h </w:instrText>
            </w:r>
            <w:r>
              <w:rPr>
                <w:noProof/>
              </w:rPr>
            </w:r>
            <w:r>
              <w:rPr>
                <w:noProof/>
              </w:rPr>
              <w:fldChar w:fldCharType="separate"/>
            </w:r>
            <w:r>
              <w:rPr>
                <w:noProof/>
              </w:rPr>
              <w:t>1</w:t>
            </w:r>
            <w:r>
              <w:rPr>
                <w:noProof/>
              </w:rPr>
              <w:fldChar w:fldCharType="end"/>
            </w:r>
          </w:hyperlink>
        </w:p>
        <w:p w14:paraId="62F9097D" w14:textId="77777777" w:rsidR="009F2D08" w:rsidRDefault="009F2D08">
          <w:pPr>
            <w:pStyle w:val="TOC2"/>
            <w:tabs>
              <w:tab w:val="right" w:leader="dot" w:pos="9350"/>
            </w:tabs>
            <w:rPr>
              <w:noProof/>
            </w:rPr>
          </w:pPr>
          <w:hyperlink w:anchor="_Toc223857587" w:history="1">
            <w:r w:rsidRPr="001C0F97">
              <w:rPr>
                <w:rStyle w:val="Hyperlink"/>
                <w:noProof/>
              </w:rPr>
              <w:t>3.2 Ticket Issuance and Validation</w:t>
            </w:r>
            <w:r>
              <w:rPr>
                <w:noProof/>
              </w:rPr>
              <w:tab/>
            </w:r>
            <w:r>
              <w:rPr>
                <w:noProof/>
              </w:rPr>
              <w:fldChar w:fldCharType="begin"/>
            </w:r>
            <w:r>
              <w:rPr>
                <w:noProof/>
              </w:rPr>
              <w:instrText xml:space="preserve"> PAGEREF _Toc223857587 \h </w:instrText>
            </w:r>
            <w:r>
              <w:rPr>
                <w:noProof/>
              </w:rPr>
            </w:r>
            <w:r>
              <w:rPr>
                <w:noProof/>
              </w:rPr>
              <w:fldChar w:fldCharType="separate"/>
            </w:r>
            <w:r>
              <w:rPr>
                <w:noProof/>
              </w:rPr>
              <w:t>1</w:t>
            </w:r>
            <w:r>
              <w:rPr>
                <w:noProof/>
              </w:rPr>
              <w:fldChar w:fldCharType="end"/>
            </w:r>
          </w:hyperlink>
        </w:p>
        <w:p w14:paraId="06EDFA9F" w14:textId="77777777" w:rsidR="009F2D08" w:rsidRDefault="009F2D08">
          <w:pPr>
            <w:pStyle w:val="TOC2"/>
            <w:tabs>
              <w:tab w:val="right" w:leader="dot" w:pos="9350"/>
            </w:tabs>
            <w:rPr>
              <w:noProof/>
            </w:rPr>
          </w:pPr>
          <w:hyperlink w:anchor="_Toc223857588" w:history="1">
            <w:r w:rsidRPr="001C0F97">
              <w:rPr>
                <w:rStyle w:val="Hyperlink"/>
                <w:noProof/>
              </w:rPr>
              <w:t>3.3 Payment Processing</w:t>
            </w:r>
            <w:r>
              <w:rPr>
                <w:noProof/>
              </w:rPr>
              <w:tab/>
            </w:r>
            <w:r>
              <w:rPr>
                <w:noProof/>
              </w:rPr>
              <w:fldChar w:fldCharType="begin"/>
            </w:r>
            <w:r>
              <w:rPr>
                <w:noProof/>
              </w:rPr>
              <w:instrText xml:space="preserve"> PAGEREF _Toc223857588 \h </w:instrText>
            </w:r>
            <w:r>
              <w:rPr>
                <w:noProof/>
              </w:rPr>
            </w:r>
            <w:r>
              <w:rPr>
                <w:noProof/>
              </w:rPr>
              <w:fldChar w:fldCharType="separate"/>
            </w:r>
            <w:r>
              <w:rPr>
                <w:noProof/>
              </w:rPr>
              <w:t>1</w:t>
            </w:r>
            <w:r>
              <w:rPr>
                <w:noProof/>
              </w:rPr>
              <w:fldChar w:fldCharType="end"/>
            </w:r>
          </w:hyperlink>
        </w:p>
        <w:p w14:paraId="72B4630D" w14:textId="77777777" w:rsidR="009F2D08" w:rsidRDefault="009F2D08">
          <w:pPr>
            <w:pStyle w:val="TOC2"/>
            <w:tabs>
              <w:tab w:val="right" w:leader="dot" w:pos="9350"/>
            </w:tabs>
            <w:rPr>
              <w:noProof/>
            </w:rPr>
          </w:pPr>
          <w:hyperlink w:anchor="_Toc223857589" w:history="1">
            <w:r w:rsidRPr="001C0F97">
              <w:rPr>
                <w:rStyle w:val="Hyperlink"/>
                <w:noProof/>
              </w:rPr>
              <w:t>3.4 Instalment Payments (Lipa Pole Pole)</w:t>
            </w:r>
            <w:r>
              <w:rPr>
                <w:noProof/>
              </w:rPr>
              <w:tab/>
            </w:r>
            <w:r>
              <w:rPr>
                <w:noProof/>
              </w:rPr>
              <w:fldChar w:fldCharType="begin"/>
            </w:r>
            <w:r>
              <w:rPr>
                <w:noProof/>
              </w:rPr>
              <w:instrText xml:space="preserve"> PAGEREF _Toc223857589 \h </w:instrText>
            </w:r>
            <w:r>
              <w:rPr>
                <w:noProof/>
              </w:rPr>
            </w:r>
            <w:r>
              <w:rPr>
                <w:noProof/>
              </w:rPr>
              <w:fldChar w:fldCharType="separate"/>
            </w:r>
            <w:r>
              <w:rPr>
                <w:noProof/>
              </w:rPr>
              <w:t>1</w:t>
            </w:r>
            <w:r>
              <w:rPr>
                <w:noProof/>
              </w:rPr>
              <w:fldChar w:fldCharType="end"/>
            </w:r>
          </w:hyperlink>
        </w:p>
        <w:p w14:paraId="0D48D9E5" w14:textId="77777777" w:rsidR="009F2D08" w:rsidRDefault="009F2D08">
          <w:pPr>
            <w:pStyle w:val="TOC2"/>
            <w:tabs>
              <w:tab w:val="right" w:leader="dot" w:pos="9350"/>
            </w:tabs>
            <w:rPr>
              <w:noProof/>
            </w:rPr>
          </w:pPr>
          <w:hyperlink w:anchor="_Toc223857590" w:history="1">
            <w:r w:rsidRPr="001C0F97">
              <w:rPr>
                <w:rStyle w:val="Hyperlink"/>
                <w:noProof/>
              </w:rPr>
              <w:t>3.5 Influencer Marketing and Commission Engine</w:t>
            </w:r>
            <w:r>
              <w:rPr>
                <w:noProof/>
              </w:rPr>
              <w:tab/>
            </w:r>
            <w:r>
              <w:rPr>
                <w:noProof/>
              </w:rPr>
              <w:fldChar w:fldCharType="begin"/>
            </w:r>
            <w:r>
              <w:rPr>
                <w:noProof/>
              </w:rPr>
              <w:instrText xml:space="preserve"> PAGEREF _Toc223857590 \h </w:instrText>
            </w:r>
            <w:r>
              <w:rPr>
                <w:noProof/>
              </w:rPr>
            </w:r>
            <w:r>
              <w:rPr>
                <w:noProof/>
              </w:rPr>
              <w:fldChar w:fldCharType="separate"/>
            </w:r>
            <w:r>
              <w:rPr>
                <w:noProof/>
              </w:rPr>
              <w:t>1</w:t>
            </w:r>
            <w:r>
              <w:rPr>
                <w:noProof/>
              </w:rPr>
              <w:fldChar w:fldCharType="end"/>
            </w:r>
          </w:hyperlink>
        </w:p>
        <w:p w14:paraId="3EDBD685" w14:textId="77777777" w:rsidR="009F2D08" w:rsidRDefault="009F2D08">
          <w:pPr>
            <w:pStyle w:val="TOC2"/>
            <w:tabs>
              <w:tab w:val="right" w:leader="dot" w:pos="9350"/>
            </w:tabs>
            <w:rPr>
              <w:noProof/>
            </w:rPr>
          </w:pPr>
          <w:hyperlink w:anchor="_Toc223857591" w:history="1">
            <w:r w:rsidRPr="001C0F97">
              <w:rPr>
                <w:rStyle w:val="Hyperlink"/>
                <w:noProof/>
              </w:rPr>
              <w:t>3.6 Financial Ledger and Reconciliation</w:t>
            </w:r>
            <w:r>
              <w:rPr>
                <w:noProof/>
              </w:rPr>
              <w:tab/>
            </w:r>
            <w:r>
              <w:rPr>
                <w:noProof/>
              </w:rPr>
              <w:fldChar w:fldCharType="begin"/>
            </w:r>
            <w:r>
              <w:rPr>
                <w:noProof/>
              </w:rPr>
              <w:instrText xml:space="preserve"> PAGEREF _Toc223857591 \h </w:instrText>
            </w:r>
            <w:r>
              <w:rPr>
                <w:noProof/>
              </w:rPr>
            </w:r>
            <w:r>
              <w:rPr>
                <w:noProof/>
              </w:rPr>
              <w:fldChar w:fldCharType="separate"/>
            </w:r>
            <w:r>
              <w:rPr>
                <w:noProof/>
              </w:rPr>
              <w:t>1</w:t>
            </w:r>
            <w:r>
              <w:rPr>
                <w:noProof/>
              </w:rPr>
              <w:fldChar w:fldCharType="end"/>
            </w:r>
          </w:hyperlink>
        </w:p>
        <w:p w14:paraId="12C18C3A" w14:textId="77777777" w:rsidR="009F2D08" w:rsidRDefault="009F2D08">
          <w:pPr>
            <w:pStyle w:val="TOC2"/>
            <w:tabs>
              <w:tab w:val="right" w:leader="dot" w:pos="9350"/>
            </w:tabs>
            <w:rPr>
              <w:noProof/>
            </w:rPr>
          </w:pPr>
          <w:hyperlink w:anchor="_Toc223857592" w:history="1">
            <w:r w:rsidRPr="001C0F97">
              <w:rPr>
                <w:rStyle w:val="Hyperlink"/>
                <w:noProof/>
              </w:rPr>
              <w:t>3.7 Refund and Reversal Management</w:t>
            </w:r>
            <w:r>
              <w:rPr>
                <w:noProof/>
              </w:rPr>
              <w:tab/>
            </w:r>
            <w:r>
              <w:rPr>
                <w:noProof/>
              </w:rPr>
              <w:fldChar w:fldCharType="begin"/>
            </w:r>
            <w:r>
              <w:rPr>
                <w:noProof/>
              </w:rPr>
              <w:instrText xml:space="preserve"> PAGEREF _Toc223857592 \h </w:instrText>
            </w:r>
            <w:r>
              <w:rPr>
                <w:noProof/>
              </w:rPr>
            </w:r>
            <w:r>
              <w:rPr>
                <w:noProof/>
              </w:rPr>
              <w:fldChar w:fldCharType="separate"/>
            </w:r>
            <w:r>
              <w:rPr>
                <w:noProof/>
              </w:rPr>
              <w:t>1</w:t>
            </w:r>
            <w:r>
              <w:rPr>
                <w:noProof/>
              </w:rPr>
              <w:fldChar w:fldCharType="end"/>
            </w:r>
          </w:hyperlink>
        </w:p>
        <w:p w14:paraId="262D53BB" w14:textId="77777777" w:rsidR="009F2D08" w:rsidRDefault="009F2D08">
          <w:pPr>
            <w:pStyle w:val="TOC2"/>
            <w:tabs>
              <w:tab w:val="right" w:leader="dot" w:pos="9350"/>
            </w:tabs>
            <w:rPr>
              <w:noProof/>
            </w:rPr>
          </w:pPr>
          <w:hyperlink w:anchor="_Toc223857593" w:history="1">
            <w:r w:rsidRPr="001C0F97">
              <w:rPr>
                <w:rStyle w:val="Hyperlink"/>
                <w:noProof/>
              </w:rPr>
              <w:t>3.8 Organiser Payouts</w:t>
            </w:r>
            <w:r>
              <w:rPr>
                <w:noProof/>
              </w:rPr>
              <w:tab/>
            </w:r>
            <w:r>
              <w:rPr>
                <w:noProof/>
              </w:rPr>
              <w:fldChar w:fldCharType="begin"/>
            </w:r>
            <w:r>
              <w:rPr>
                <w:noProof/>
              </w:rPr>
              <w:instrText xml:space="preserve"> PAGEREF _Toc223857593 \h </w:instrText>
            </w:r>
            <w:r>
              <w:rPr>
                <w:noProof/>
              </w:rPr>
            </w:r>
            <w:r>
              <w:rPr>
                <w:noProof/>
              </w:rPr>
              <w:fldChar w:fldCharType="separate"/>
            </w:r>
            <w:r>
              <w:rPr>
                <w:noProof/>
              </w:rPr>
              <w:t>1</w:t>
            </w:r>
            <w:r>
              <w:rPr>
                <w:noProof/>
              </w:rPr>
              <w:fldChar w:fldCharType="end"/>
            </w:r>
          </w:hyperlink>
        </w:p>
        <w:p w14:paraId="33F1EB6D" w14:textId="77777777" w:rsidR="009F2D08" w:rsidRDefault="009F2D08">
          <w:pPr>
            <w:pStyle w:val="TOC2"/>
            <w:tabs>
              <w:tab w:val="right" w:leader="dot" w:pos="9350"/>
            </w:tabs>
            <w:rPr>
              <w:noProof/>
            </w:rPr>
          </w:pPr>
          <w:hyperlink w:anchor="_Toc223857594" w:history="1">
            <w:r w:rsidRPr="001C0F97">
              <w:rPr>
                <w:rStyle w:val="Hyperlink"/>
                <w:noProof/>
              </w:rPr>
              <w:t>3.9 Regulatory Compliance</w:t>
            </w:r>
            <w:r>
              <w:rPr>
                <w:noProof/>
              </w:rPr>
              <w:tab/>
            </w:r>
            <w:r>
              <w:rPr>
                <w:noProof/>
              </w:rPr>
              <w:fldChar w:fldCharType="begin"/>
            </w:r>
            <w:r>
              <w:rPr>
                <w:noProof/>
              </w:rPr>
              <w:instrText xml:space="preserve"> PAGEREF _Toc223857594 \h </w:instrText>
            </w:r>
            <w:r>
              <w:rPr>
                <w:noProof/>
              </w:rPr>
            </w:r>
            <w:r>
              <w:rPr>
                <w:noProof/>
              </w:rPr>
              <w:fldChar w:fldCharType="separate"/>
            </w:r>
            <w:r>
              <w:rPr>
                <w:noProof/>
              </w:rPr>
              <w:t>1</w:t>
            </w:r>
            <w:r>
              <w:rPr>
                <w:noProof/>
              </w:rPr>
              <w:fldChar w:fldCharType="end"/>
            </w:r>
          </w:hyperlink>
        </w:p>
        <w:p w14:paraId="62E17ACE" w14:textId="77777777" w:rsidR="009F2D08" w:rsidRDefault="009F2D08">
          <w:pPr>
            <w:pStyle w:val="TOC2"/>
            <w:tabs>
              <w:tab w:val="right" w:leader="dot" w:pos="9350"/>
            </w:tabs>
            <w:rPr>
              <w:noProof/>
            </w:rPr>
          </w:pPr>
          <w:hyperlink w:anchor="_Toc223857595" w:history="1">
            <w:r w:rsidRPr="001C0F97">
              <w:rPr>
                <w:rStyle w:val="Hyperlink"/>
                <w:noProof/>
              </w:rPr>
              <w:t>3.10 Notifications and Communications</w:t>
            </w:r>
            <w:r>
              <w:rPr>
                <w:noProof/>
              </w:rPr>
              <w:tab/>
            </w:r>
            <w:r>
              <w:rPr>
                <w:noProof/>
              </w:rPr>
              <w:fldChar w:fldCharType="begin"/>
            </w:r>
            <w:r>
              <w:rPr>
                <w:noProof/>
              </w:rPr>
              <w:instrText xml:space="preserve"> PAGEREF _Toc223857595 \h </w:instrText>
            </w:r>
            <w:r>
              <w:rPr>
                <w:noProof/>
              </w:rPr>
            </w:r>
            <w:r>
              <w:rPr>
                <w:noProof/>
              </w:rPr>
              <w:fldChar w:fldCharType="separate"/>
            </w:r>
            <w:r>
              <w:rPr>
                <w:noProof/>
              </w:rPr>
              <w:t>1</w:t>
            </w:r>
            <w:r>
              <w:rPr>
                <w:noProof/>
              </w:rPr>
              <w:fldChar w:fldCharType="end"/>
            </w:r>
          </w:hyperlink>
        </w:p>
        <w:p w14:paraId="7F31123D" w14:textId="77777777" w:rsidR="009F2D08" w:rsidRDefault="009F2D08">
          <w:pPr>
            <w:pStyle w:val="TOC2"/>
            <w:tabs>
              <w:tab w:val="right" w:leader="dot" w:pos="9350"/>
            </w:tabs>
            <w:rPr>
              <w:noProof/>
            </w:rPr>
          </w:pPr>
          <w:hyperlink w:anchor="_Toc223857596" w:history="1">
            <w:r w:rsidRPr="001C0F97">
              <w:rPr>
                <w:rStyle w:val="Hyperlink"/>
                <w:noProof/>
              </w:rPr>
              <w:t>3.11 Platform Administration and Analytics</w:t>
            </w:r>
            <w:r>
              <w:rPr>
                <w:noProof/>
              </w:rPr>
              <w:tab/>
            </w:r>
            <w:r>
              <w:rPr>
                <w:noProof/>
              </w:rPr>
              <w:fldChar w:fldCharType="begin"/>
            </w:r>
            <w:r>
              <w:rPr>
                <w:noProof/>
              </w:rPr>
              <w:instrText xml:space="preserve"> PAGEREF _Toc223857596 \h </w:instrText>
            </w:r>
            <w:r>
              <w:rPr>
                <w:noProof/>
              </w:rPr>
            </w:r>
            <w:r>
              <w:rPr>
                <w:noProof/>
              </w:rPr>
              <w:fldChar w:fldCharType="separate"/>
            </w:r>
            <w:r>
              <w:rPr>
                <w:noProof/>
              </w:rPr>
              <w:t>1</w:t>
            </w:r>
            <w:r>
              <w:rPr>
                <w:noProof/>
              </w:rPr>
              <w:fldChar w:fldCharType="end"/>
            </w:r>
          </w:hyperlink>
        </w:p>
        <w:p w14:paraId="1895B376" w14:textId="77777777" w:rsidR="009F2D08" w:rsidRDefault="009F2D08">
          <w:pPr>
            <w:pStyle w:val="TOC1"/>
            <w:tabs>
              <w:tab w:val="right" w:leader="dot" w:pos="9350"/>
            </w:tabs>
            <w:rPr>
              <w:noProof/>
            </w:rPr>
          </w:pPr>
          <w:hyperlink w:anchor="_Toc223857597" w:history="1">
            <w:r w:rsidRPr="001C0F97">
              <w:rPr>
                <w:rStyle w:val="Hyperlink"/>
                <w:noProof/>
              </w:rPr>
              <w:t>4. Requirements Summary and Traceability Overview</w:t>
            </w:r>
            <w:r>
              <w:rPr>
                <w:noProof/>
              </w:rPr>
              <w:tab/>
            </w:r>
            <w:r>
              <w:rPr>
                <w:noProof/>
              </w:rPr>
              <w:fldChar w:fldCharType="begin"/>
            </w:r>
            <w:r>
              <w:rPr>
                <w:noProof/>
              </w:rPr>
              <w:instrText xml:space="preserve"> PAGEREF _Toc223857597 \h </w:instrText>
            </w:r>
            <w:r>
              <w:rPr>
                <w:noProof/>
              </w:rPr>
            </w:r>
            <w:r>
              <w:rPr>
                <w:noProof/>
              </w:rPr>
              <w:fldChar w:fldCharType="separate"/>
            </w:r>
            <w:r>
              <w:rPr>
                <w:noProof/>
              </w:rPr>
              <w:t>1</w:t>
            </w:r>
            <w:r>
              <w:rPr>
                <w:noProof/>
              </w:rPr>
              <w:fldChar w:fldCharType="end"/>
            </w:r>
          </w:hyperlink>
        </w:p>
        <w:p w14:paraId="42126EBD" w14:textId="77777777" w:rsidR="009F2D08" w:rsidRDefault="009F2D08">
          <w:pPr>
            <w:pStyle w:val="TOC2"/>
            <w:tabs>
              <w:tab w:val="right" w:leader="dot" w:pos="9350"/>
            </w:tabs>
            <w:rPr>
              <w:noProof/>
            </w:rPr>
          </w:pPr>
          <w:hyperlink w:anchor="_Toc223857598" w:history="1">
            <w:r w:rsidRPr="001C0F97">
              <w:rPr>
                <w:rStyle w:val="Hyperlink"/>
                <w:noProof/>
              </w:rPr>
              <w:t>4.1 Requirements by Domain</w:t>
            </w:r>
            <w:r>
              <w:rPr>
                <w:noProof/>
              </w:rPr>
              <w:tab/>
            </w:r>
            <w:r>
              <w:rPr>
                <w:noProof/>
              </w:rPr>
              <w:fldChar w:fldCharType="begin"/>
            </w:r>
            <w:r>
              <w:rPr>
                <w:noProof/>
              </w:rPr>
              <w:instrText xml:space="preserve"> PAGEREF _Toc223857598 \h </w:instrText>
            </w:r>
            <w:r>
              <w:rPr>
                <w:noProof/>
              </w:rPr>
            </w:r>
            <w:r>
              <w:rPr>
                <w:noProof/>
              </w:rPr>
              <w:fldChar w:fldCharType="separate"/>
            </w:r>
            <w:r>
              <w:rPr>
                <w:noProof/>
              </w:rPr>
              <w:t>1</w:t>
            </w:r>
            <w:r>
              <w:rPr>
                <w:noProof/>
              </w:rPr>
              <w:fldChar w:fldCharType="end"/>
            </w:r>
          </w:hyperlink>
        </w:p>
        <w:p w14:paraId="582F1D54" w14:textId="77777777" w:rsidR="009F2D08" w:rsidRDefault="009F2D08">
          <w:pPr>
            <w:pStyle w:val="TOC2"/>
            <w:tabs>
              <w:tab w:val="right" w:leader="dot" w:pos="9350"/>
            </w:tabs>
            <w:rPr>
              <w:noProof/>
            </w:rPr>
          </w:pPr>
          <w:hyperlink w:anchor="_Toc223857599" w:history="1">
            <w:r w:rsidRPr="001C0F97">
              <w:rPr>
                <w:rStyle w:val="Hyperlink"/>
                <w:noProof/>
              </w:rPr>
              <w:t>4.2 Requirements by Stage</w:t>
            </w:r>
            <w:r>
              <w:rPr>
                <w:noProof/>
              </w:rPr>
              <w:tab/>
            </w:r>
            <w:r>
              <w:rPr>
                <w:noProof/>
              </w:rPr>
              <w:fldChar w:fldCharType="begin"/>
            </w:r>
            <w:r>
              <w:rPr>
                <w:noProof/>
              </w:rPr>
              <w:instrText xml:space="preserve"> PAGEREF _Toc223857599 \h </w:instrText>
            </w:r>
            <w:r>
              <w:rPr>
                <w:noProof/>
              </w:rPr>
            </w:r>
            <w:r>
              <w:rPr>
                <w:noProof/>
              </w:rPr>
              <w:fldChar w:fldCharType="separate"/>
            </w:r>
            <w:r>
              <w:rPr>
                <w:noProof/>
              </w:rPr>
              <w:t>1</w:t>
            </w:r>
            <w:r>
              <w:rPr>
                <w:noProof/>
              </w:rPr>
              <w:fldChar w:fldCharType="end"/>
            </w:r>
          </w:hyperlink>
        </w:p>
        <w:p w14:paraId="22850319" w14:textId="77777777" w:rsidR="009F2D08" w:rsidRDefault="009F2D08">
          <w:pPr>
            <w:pStyle w:val="TOC2"/>
            <w:tabs>
              <w:tab w:val="right" w:leader="dot" w:pos="9350"/>
            </w:tabs>
            <w:rPr>
              <w:noProof/>
            </w:rPr>
          </w:pPr>
          <w:hyperlink w:anchor="_Toc223857600" w:history="1">
            <w:r w:rsidRPr="001C0F97">
              <w:rPr>
                <w:rStyle w:val="Hyperlink"/>
                <w:noProof/>
              </w:rPr>
              <w:t>4.3 Upstream Traceability Summary</w:t>
            </w:r>
            <w:r>
              <w:rPr>
                <w:noProof/>
              </w:rPr>
              <w:tab/>
            </w:r>
            <w:r>
              <w:rPr>
                <w:noProof/>
              </w:rPr>
              <w:fldChar w:fldCharType="begin"/>
            </w:r>
            <w:r>
              <w:rPr>
                <w:noProof/>
              </w:rPr>
              <w:instrText xml:space="preserve"> PAGEREF _Toc223857600 \h </w:instrText>
            </w:r>
            <w:r>
              <w:rPr>
                <w:noProof/>
              </w:rPr>
            </w:r>
            <w:r>
              <w:rPr>
                <w:noProof/>
              </w:rPr>
              <w:fldChar w:fldCharType="separate"/>
            </w:r>
            <w:r>
              <w:rPr>
                <w:noProof/>
              </w:rPr>
              <w:t>1</w:t>
            </w:r>
            <w:r>
              <w:rPr>
                <w:noProof/>
              </w:rPr>
              <w:fldChar w:fldCharType="end"/>
            </w:r>
          </w:hyperlink>
        </w:p>
        <w:p w14:paraId="63D498EB" w14:textId="77777777" w:rsidR="009F2D08" w:rsidRDefault="009F2D08">
          <w:pPr>
            <w:pStyle w:val="TOC1"/>
            <w:tabs>
              <w:tab w:val="right" w:leader="dot" w:pos="9350"/>
            </w:tabs>
            <w:rPr>
              <w:noProof/>
            </w:rPr>
          </w:pPr>
          <w:hyperlink w:anchor="_Toc223857601" w:history="1">
            <w:r w:rsidRPr="001C0F97">
              <w:rPr>
                <w:rStyle w:val="Hyperlink"/>
                <w:noProof/>
              </w:rPr>
              <w:t>5. Assumptions, Constraints, and Dependencies</w:t>
            </w:r>
            <w:r>
              <w:rPr>
                <w:noProof/>
              </w:rPr>
              <w:tab/>
            </w:r>
            <w:r>
              <w:rPr>
                <w:noProof/>
              </w:rPr>
              <w:fldChar w:fldCharType="begin"/>
            </w:r>
            <w:r>
              <w:rPr>
                <w:noProof/>
              </w:rPr>
              <w:instrText xml:space="preserve"> PAGEREF _Toc223857601 \h </w:instrText>
            </w:r>
            <w:r>
              <w:rPr>
                <w:noProof/>
              </w:rPr>
            </w:r>
            <w:r>
              <w:rPr>
                <w:noProof/>
              </w:rPr>
              <w:fldChar w:fldCharType="separate"/>
            </w:r>
            <w:r>
              <w:rPr>
                <w:noProof/>
              </w:rPr>
              <w:t>1</w:t>
            </w:r>
            <w:r>
              <w:rPr>
                <w:noProof/>
              </w:rPr>
              <w:fldChar w:fldCharType="end"/>
            </w:r>
          </w:hyperlink>
        </w:p>
        <w:p w14:paraId="6DFB4A1B" w14:textId="77777777" w:rsidR="009F2D08" w:rsidRDefault="009F2D08">
          <w:pPr>
            <w:pStyle w:val="TOC2"/>
            <w:tabs>
              <w:tab w:val="right" w:leader="dot" w:pos="9350"/>
            </w:tabs>
            <w:rPr>
              <w:noProof/>
            </w:rPr>
          </w:pPr>
          <w:hyperlink w:anchor="_Toc223857602" w:history="1">
            <w:r w:rsidRPr="001C0F97">
              <w:rPr>
                <w:rStyle w:val="Hyperlink"/>
                <w:noProof/>
              </w:rPr>
              <w:t>5.1 Assumptions</w:t>
            </w:r>
            <w:r>
              <w:rPr>
                <w:noProof/>
              </w:rPr>
              <w:tab/>
            </w:r>
            <w:r>
              <w:rPr>
                <w:noProof/>
              </w:rPr>
              <w:fldChar w:fldCharType="begin"/>
            </w:r>
            <w:r>
              <w:rPr>
                <w:noProof/>
              </w:rPr>
              <w:instrText xml:space="preserve"> PAGEREF _Toc223857602 \h </w:instrText>
            </w:r>
            <w:r>
              <w:rPr>
                <w:noProof/>
              </w:rPr>
            </w:r>
            <w:r>
              <w:rPr>
                <w:noProof/>
              </w:rPr>
              <w:fldChar w:fldCharType="separate"/>
            </w:r>
            <w:r>
              <w:rPr>
                <w:noProof/>
              </w:rPr>
              <w:t>1</w:t>
            </w:r>
            <w:r>
              <w:rPr>
                <w:noProof/>
              </w:rPr>
              <w:fldChar w:fldCharType="end"/>
            </w:r>
          </w:hyperlink>
        </w:p>
        <w:p w14:paraId="5C56ECBC" w14:textId="77777777" w:rsidR="009F2D08" w:rsidRDefault="009F2D08">
          <w:pPr>
            <w:pStyle w:val="TOC2"/>
            <w:tabs>
              <w:tab w:val="right" w:leader="dot" w:pos="9350"/>
            </w:tabs>
            <w:rPr>
              <w:noProof/>
            </w:rPr>
          </w:pPr>
          <w:hyperlink w:anchor="_Toc223857603" w:history="1">
            <w:r w:rsidRPr="001C0F97">
              <w:rPr>
                <w:rStyle w:val="Hyperlink"/>
                <w:noProof/>
              </w:rPr>
              <w:t>5.2 Constraints</w:t>
            </w:r>
            <w:r>
              <w:rPr>
                <w:noProof/>
              </w:rPr>
              <w:tab/>
            </w:r>
            <w:r>
              <w:rPr>
                <w:noProof/>
              </w:rPr>
              <w:fldChar w:fldCharType="begin"/>
            </w:r>
            <w:r>
              <w:rPr>
                <w:noProof/>
              </w:rPr>
              <w:instrText xml:space="preserve"> PAGEREF _Toc223857603 \h </w:instrText>
            </w:r>
            <w:r>
              <w:rPr>
                <w:noProof/>
              </w:rPr>
            </w:r>
            <w:r>
              <w:rPr>
                <w:noProof/>
              </w:rPr>
              <w:fldChar w:fldCharType="separate"/>
            </w:r>
            <w:r>
              <w:rPr>
                <w:noProof/>
              </w:rPr>
              <w:t>1</w:t>
            </w:r>
            <w:r>
              <w:rPr>
                <w:noProof/>
              </w:rPr>
              <w:fldChar w:fldCharType="end"/>
            </w:r>
          </w:hyperlink>
        </w:p>
        <w:p w14:paraId="0DC4DD1D" w14:textId="77777777" w:rsidR="009F2D08" w:rsidRDefault="009F2D08">
          <w:pPr>
            <w:pStyle w:val="TOC2"/>
            <w:tabs>
              <w:tab w:val="right" w:leader="dot" w:pos="9350"/>
            </w:tabs>
            <w:rPr>
              <w:noProof/>
            </w:rPr>
          </w:pPr>
          <w:hyperlink w:anchor="_Toc223857604" w:history="1">
            <w:r w:rsidRPr="001C0F97">
              <w:rPr>
                <w:rStyle w:val="Hyperlink"/>
                <w:noProof/>
              </w:rPr>
              <w:t>5.3 Dependencies</w:t>
            </w:r>
            <w:r>
              <w:rPr>
                <w:noProof/>
              </w:rPr>
              <w:tab/>
            </w:r>
            <w:r>
              <w:rPr>
                <w:noProof/>
              </w:rPr>
              <w:fldChar w:fldCharType="begin"/>
            </w:r>
            <w:r>
              <w:rPr>
                <w:noProof/>
              </w:rPr>
              <w:instrText xml:space="preserve"> PAGEREF _Toc223857604 \h </w:instrText>
            </w:r>
            <w:r>
              <w:rPr>
                <w:noProof/>
              </w:rPr>
            </w:r>
            <w:r>
              <w:rPr>
                <w:noProof/>
              </w:rPr>
              <w:fldChar w:fldCharType="separate"/>
            </w:r>
            <w:r>
              <w:rPr>
                <w:noProof/>
              </w:rPr>
              <w:t>1</w:t>
            </w:r>
            <w:r>
              <w:rPr>
                <w:noProof/>
              </w:rPr>
              <w:fldChar w:fldCharType="end"/>
            </w:r>
          </w:hyperlink>
        </w:p>
        <w:p w14:paraId="54635BD4" w14:textId="77777777" w:rsidR="009F2D08" w:rsidRDefault="009F2D08">
          <w:pPr>
            <w:pStyle w:val="TOC1"/>
            <w:tabs>
              <w:tab w:val="right" w:leader="dot" w:pos="9350"/>
            </w:tabs>
            <w:rPr>
              <w:noProof/>
            </w:rPr>
          </w:pPr>
          <w:hyperlink w:anchor="_Toc223857605" w:history="1">
            <w:r w:rsidRPr="001C0F97">
              <w:rPr>
                <w:rStyle w:val="Hyperlink"/>
                <w:noProof/>
              </w:rPr>
              <w:t>6. Acceptance Criteria Framework</w:t>
            </w:r>
            <w:r>
              <w:rPr>
                <w:noProof/>
              </w:rPr>
              <w:tab/>
            </w:r>
            <w:r>
              <w:rPr>
                <w:noProof/>
              </w:rPr>
              <w:fldChar w:fldCharType="begin"/>
            </w:r>
            <w:r>
              <w:rPr>
                <w:noProof/>
              </w:rPr>
              <w:instrText xml:space="preserve"> PAGEREF _Toc223857605 \h </w:instrText>
            </w:r>
            <w:r>
              <w:rPr>
                <w:noProof/>
              </w:rPr>
            </w:r>
            <w:r>
              <w:rPr>
                <w:noProof/>
              </w:rPr>
              <w:fldChar w:fldCharType="separate"/>
            </w:r>
            <w:r>
              <w:rPr>
                <w:noProof/>
              </w:rPr>
              <w:t>1</w:t>
            </w:r>
            <w:r>
              <w:rPr>
                <w:noProof/>
              </w:rPr>
              <w:fldChar w:fldCharType="end"/>
            </w:r>
          </w:hyperlink>
        </w:p>
        <w:p w14:paraId="02C6B9FF" w14:textId="77777777" w:rsidR="009F2D08" w:rsidRDefault="009F2D08">
          <w:pPr>
            <w:pStyle w:val="TOC1"/>
            <w:tabs>
              <w:tab w:val="right" w:leader="dot" w:pos="9350"/>
            </w:tabs>
            <w:rPr>
              <w:noProof/>
            </w:rPr>
          </w:pPr>
          <w:hyperlink w:anchor="_Toc223857606" w:history="1">
            <w:r w:rsidRPr="001C0F97">
              <w:rPr>
                <w:rStyle w:val="Hyperlink"/>
                <w:noProof/>
              </w:rPr>
              <w:t>7. Glossary</w:t>
            </w:r>
            <w:r>
              <w:rPr>
                <w:noProof/>
              </w:rPr>
              <w:tab/>
            </w:r>
            <w:r>
              <w:rPr>
                <w:noProof/>
              </w:rPr>
              <w:fldChar w:fldCharType="begin"/>
            </w:r>
            <w:r>
              <w:rPr>
                <w:noProof/>
              </w:rPr>
              <w:instrText xml:space="preserve"> PAGEREF _Toc223857606 \h </w:instrText>
            </w:r>
            <w:r>
              <w:rPr>
                <w:noProof/>
              </w:rPr>
            </w:r>
            <w:r>
              <w:rPr>
                <w:noProof/>
              </w:rPr>
              <w:fldChar w:fldCharType="separate"/>
            </w:r>
            <w:r>
              <w:rPr>
                <w:noProof/>
              </w:rPr>
              <w:t>1</w:t>
            </w:r>
            <w:r>
              <w:rPr>
                <w:noProof/>
              </w:rPr>
              <w:fldChar w:fldCharType="end"/>
            </w:r>
          </w:hyperlink>
        </w:p>
        <w:p w14:paraId="1CDA2748" w14:textId="77777777" w:rsidR="00C75546" w:rsidRDefault="00000000">
          <w:r>
            <w:fldChar w:fldCharType="end"/>
          </w:r>
        </w:p>
      </w:sdtContent>
    </w:sdt>
    <w:p w14:paraId="7821BF1C" w14:textId="77777777" w:rsidR="00C75546" w:rsidRDefault="00000000">
      <w:r>
        <w:br w:type="page"/>
      </w:r>
    </w:p>
    <w:p w14:paraId="41AD90BB" w14:textId="77777777" w:rsidR="00C75546" w:rsidRDefault="00000000">
      <w:pPr>
        <w:pStyle w:val="Heading1"/>
      </w:pPr>
      <w:bookmarkStart w:id="5" w:name="_Toc223857576"/>
      <w:r>
        <w:lastRenderedPageBreak/>
        <w:t>1. Purpose and Scope</w:t>
      </w:r>
      <w:bookmarkEnd w:id="5"/>
    </w:p>
    <w:p w14:paraId="3A961DA4" w14:textId="77777777" w:rsidR="00C75546" w:rsidRDefault="00000000">
      <w:pPr>
        <w:pStyle w:val="Heading2"/>
      </w:pPr>
      <w:bookmarkStart w:id="6" w:name="_Toc223857577"/>
      <w:r>
        <w:t>1.1 Purpose</w:t>
      </w:r>
      <w:bookmarkEnd w:id="6"/>
    </w:p>
    <w:p w14:paraId="2BFBEFE6" w14:textId="782EAB2C" w:rsidR="00C75546" w:rsidRDefault="00000000" w:rsidP="00FF5A10">
      <w:pPr>
        <w:spacing w:after="200" w:line="360" w:lineRule="auto"/>
        <w:jc w:val="both"/>
      </w:pPr>
      <w:r>
        <w:t xml:space="preserve">This Business Requirements Document translates stakeholder needs into structured business requirements </w:t>
      </w:r>
      <w:r w:rsidR="00FF5A10">
        <w:t>organized</w:t>
      </w:r>
      <w:r>
        <w:t xml:space="preserve"> by capability domain. Where the Stakeholder Requirements Specification captures what each stakeholder needs from the platform, this document captures what the business itself must deliver — the capabilities, processes, and outcomes required for </w:t>
      </w:r>
      <w:r w:rsidR="0066647B">
        <w:t>MYTIKO</w:t>
      </w:r>
      <w:r>
        <w:t xml:space="preserve"> to operate as a commercially viable, legally compliant event ticketing and financial infrastructure platform in Kenya.</w:t>
      </w:r>
    </w:p>
    <w:p w14:paraId="7B2F23CA" w14:textId="77777777" w:rsidR="00C75546" w:rsidRDefault="00000000" w:rsidP="00FF5A10">
      <w:pPr>
        <w:spacing w:after="200" w:line="360" w:lineRule="auto"/>
        <w:jc w:val="both"/>
      </w:pPr>
      <w:r>
        <w:t>Each requirement is assigned a unique identifier (BRD-001 through BRD-</w:t>
      </w:r>
      <w:proofErr w:type="spellStart"/>
      <w:r>
        <w:t>nnn</w:t>
      </w:r>
      <w:proofErr w:type="spellEnd"/>
      <w:r>
        <w:t>), traces back to one or more stakeholder requirements (STK-xxx), carries a priority and stage classification, and includes a business rationale explaining why the requirement exists and what business outcome it serves. The Functional Requirements Specification will subsequently describe how the system implements each BRD requirement.</w:t>
      </w:r>
    </w:p>
    <w:p w14:paraId="5A7D0966" w14:textId="77777777" w:rsidR="00C75546" w:rsidRDefault="00000000">
      <w:pPr>
        <w:pStyle w:val="Heading2"/>
      </w:pPr>
      <w:bookmarkStart w:id="7" w:name="_Toc223857578"/>
      <w:r>
        <w:t>1.2 Scope</w:t>
      </w:r>
      <w:bookmarkEnd w:id="7"/>
    </w:p>
    <w:p w14:paraId="09DE6234" w14:textId="7C2F515C" w:rsidR="00C75546" w:rsidRDefault="00000000" w:rsidP="00FF5A10">
      <w:pPr>
        <w:spacing w:after="200" w:line="360" w:lineRule="auto"/>
        <w:jc w:val="both"/>
      </w:pPr>
      <w:r>
        <w:t xml:space="preserve">This document covers the full Phase 1 roadmap delivered in three stages over 18 months. Stage 1 (Months 1–8) delivers core ticketing, payments, financial ledger, compliance, Lipa Pole </w:t>
      </w:r>
      <w:proofErr w:type="spellStart"/>
      <w:r>
        <w:t>Pole</w:t>
      </w:r>
      <w:proofErr w:type="spellEnd"/>
      <w:r>
        <w:t xml:space="preserve"> instalment payments, and the Influencer Marketing and Commission Engine. Stage 2 (Months 8–12) adds native mobile applications, ticket transfer and gifting, flash-sale infrastructure, and mobile wallet integration. Stage 3 (Months 12–18) introduces group booking discounts, AI-powered recommendations, and white-label corporate branding. Requirements are </w:t>
      </w:r>
      <w:r w:rsidR="00FF5A10">
        <w:t>organized</w:t>
      </w:r>
      <w:r>
        <w:t xml:space="preserve"> by capability domain rather than by stage so that the full business picture of each capability is visible in one place, with stage tags indicating delivery timing.</w:t>
      </w:r>
    </w:p>
    <w:p w14:paraId="336A17B1" w14:textId="77777777" w:rsidR="00C75546" w:rsidRDefault="00000000">
      <w:pPr>
        <w:pStyle w:val="Heading2"/>
      </w:pPr>
      <w:bookmarkStart w:id="8" w:name="_Toc223857579"/>
      <w:r>
        <w:t>1.3 Business Capability Domains</w:t>
      </w:r>
      <w:bookmarkEnd w:id="8"/>
    </w:p>
    <w:p w14:paraId="081BC0FD" w14:textId="2C442649" w:rsidR="00C75546" w:rsidRDefault="00000000" w:rsidP="00FF5A10">
      <w:pPr>
        <w:spacing w:after="200" w:line="360" w:lineRule="auto"/>
        <w:jc w:val="both"/>
      </w:pPr>
      <w:r>
        <w:t xml:space="preserve">The </w:t>
      </w:r>
      <w:r w:rsidR="0066647B">
        <w:t>MYTIKO</w:t>
      </w:r>
      <w:r>
        <w:t xml:space="preserve"> platform is </w:t>
      </w:r>
      <w:r w:rsidR="00FF5A10">
        <w:t>organized</w:t>
      </w:r>
      <w:r>
        <w:t xml:space="preserve"> into eleven business capability domains. Each domain represents a cohesive set of business functions that deliver value to one or more stakeholder groups. The domains are: Event Management, Ticket Issuance and Validation, Payment Processing, Instalment Payments (Lipa Pole Pole), Influencer Marketing and Commission Engine, Financial Ledger and Reconciliation, Refund and Reversal Management, </w:t>
      </w:r>
      <w:r w:rsidR="00FF5A10">
        <w:t>Organizer</w:t>
      </w:r>
      <w:r>
        <w:t xml:space="preserve"> Payouts, Regulatory Compliance, Notifications and Communications, and Platform Administration and Analytics.</w:t>
      </w:r>
    </w:p>
    <w:p w14:paraId="2BC75BAA" w14:textId="77777777" w:rsidR="00C75546" w:rsidRDefault="00000000">
      <w:r>
        <w:lastRenderedPageBreak/>
        <w:br w:type="page"/>
      </w:r>
    </w:p>
    <w:p w14:paraId="1A14539D" w14:textId="77777777" w:rsidR="00C75546" w:rsidRDefault="00000000">
      <w:pPr>
        <w:pStyle w:val="Heading1"/>
      </w:pPr>
      <w:bookmarkStart w:id="9" w:name="_Toc223857580"/>
      <w:r>
        <w:lastRenderedPageBreak/>
        <w:t>2. Business Context</w:t>
      </w:r>
      <w:bookmarkEnd w:id="9"/>
    </w:p>
    <w:p w14:paraId="18D8731F" w14:textId="77777777" w:rsidR="00C75546" w:rsidRDefault="00000000">
      <w:pPr>
        <w:pStyle w:val="Heading2"/>
      </w:pPr>
      <w:bookmarkStart w:id="10" w:name="_Toc223857581"/>
      <w:r>
        <w:t>2.1 Market Opportunity</w:t>
      </w:r>
      <w:bookmarkEnd w:id="10"/>
    </w:p>
    <w:p w14:paraId="42C531DF" w14:textId="77777777" w:rsidR="00C75546" w:rsidRDefault="00000000" w:rsidP="00FF5A10">
      <w:pPr>
        <w:spacing w:after="200" w:line="360" w:lineRule="auto"/>
        <w:jc w:val="both"/>
      </w:pPr>
      <w:r>
        <w:t>Kenya’s live events industry generates an estimated KES 50 billion or more annually across concerts, sports, corporate conferences, cultural festivals, weddings, and community gatherings. Digital ticketing penetration stands at approximately 15–20%, with the remainder transacted through manual processes including WhatsApp-based sales, M-Pesa-to-personal-number payments, and printed tickets. This gap represents a significant opportunity for a platform that combines digital ticketing with regulatory compliance, financial transparency, and Kenya-specific payment rail integration.</w:t>
      </w:r>
    </w:p>
    <w:p w14:paraId="2217080A" w14:textId="77777777" w:rsidR="00C75546" w:rsidRDefault="00000000">
      <w:pPr>
        <w:pStyle w:val="Heading2"/>
      </w:pPr>
      <w:bookmarkStart w:id="11" w:name="_Toc223857582"/>
      <w:r>
        <w:t>2.2 Business Objectives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00"/>
        <w:gridCol w:w="2360"/>
      </w:tblGrid>
      <w:tr w:rsidR="00C75546" w14:paraId="4DAB5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9C1ACF" w14:textId="77777777" w:rsidR="00C75546" w:rsidRDefault="00000000">
            <w:r>
              <w:rPr>
                <w:b/>
                <w:bCs/>
                <w:color w:val="FFFFFF"/>
                <w:sz w:val="18"/>
                <w:szCs w:val="18"/>
              </w:rPr>
              <w:t>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BD535C" w14:textId="77777777" w:rsidR="00C75546" w:rsidRDefault="00000000">
            <w:r>
              <w:rPr>
                <w:b/>
                <w:bCs/>
                <w:color w:val="FFFFFF"/>
                <w:sz w:val="18"/>
                <w:szCs w:val="18"/>
              </w:rPr>
              <w:t>Measure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33DA4C" w14:textId="77777777" w:rsidR="00C75546" w:rsidRDefault="00000000">
            <w:r>
              <w:rPr>
                <w:b/>
                <w:bCs/>
                <w:color w:val="FFFFFF"/>
                <w:sz w:val="18"/>
                <w:szCs w:val="18"/>
              </w:rPr>
              <w:t>Target</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4A6255" w14:textId="77777777" w:rsidR="00C75546" w:rsidRDefault="00000000">
            <w:r>
              <w:rPr>
                <w:b/>
                <w:bCs/>
                <w:color w:val="FFFFFF"/>
                <w:sz w:val="18"/>
                <w:szCs w:val="18"/>
              </w:rPr>
              <w:t>Stage</w:t>
            </w:r>
          </w:p>
        </w:tc>
      </w:tr>
      <w:tr w:rsidR="00C75546" w14:paraId="24D5D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89260" w14:textId="77777777" w:rsidR="00C75546" w:rsidRDefault="00000000">
            <w:r>
              <w:rPr>
                <w:sz w:val="18"/>
                <w:szCs w:val="18"/>
              </w:rPr>
              <w:t>Eliminate ticket fraud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44D3C" w14:textId="77777777" w:rsidR="00C75546" w:rsidRDefault="00000000" w:rsidP="00FF5A10">
            <w:pPr>
              <w:jc w:val="both"/>
            </w:pPr>
            <w:r>
              <w:rPr>
                <w:sz w:val="18"/>
                <w:szCs w:val="18"/>
              </w:rPr>
              <w:t>Counterfeit tickets accepted at 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3C0E6" w14:textId="77777777" w:rsidR="00C75546" w:rsidRDefault="00000000">
            <w:r>
              <w:rPr>
                <w:sz w:val="18"/>
                <w:szCs w:val="18"/>
              </w:rPr>
              <w:t>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C2A0B" w14:textId="77777777" w:rsidR="00C75546" w:rsidRDefault="00000000">
            <w:r>
              <w:rPr>
                <w:sz w:val="18"/>
                <w:szCs w:val="18"/>
              </w:rPr>
              <w:t>1</w:t>
            </w:r>
          </w:p>
        </w:tc>
      </w:tr>
      <w:tr w:rsidR="00C75546" w14:paraId="36E6BE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EDC34" w14:textId="77777777" w:rsidR="00C75546" w:rsidRDefault="00000000">
            <w:r>
              <w:rPr>
                <w:sz w:val="18"/>
                <w:szCs w:val="18"/>
              </w:rPr>
              <w:t>Eliminate overselling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28D48" w14:textId="77777777" w:rsidR="00C75546" w:rsidRDefault="00000000" w:rsidP="00FF5A10">
            <w:pPr>
              <w:jc w:val="both"/>
            </w:pPr>
            <w:r>
              <w:rPr>
                <w:sz w:val="18"/>
                <w:szCs w:val="18"/>
              </w:rPr>
              <w:t>Tickets sold exceeding tier 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2ED8D" w14:textId="77777777" w:rsidR="00C75546" w:rsidRDefault="00000000">
            <w:r>
              <w:rPr>
                <w:sz w:val="18"/>
                <w:szCs w:val="18"/>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037BB" w14:textId="77777777" w:rsidR="00C75546" w:rsidRDefault="00000000">
            <w:r>
              <w:rPr>
                <w:sz w:val="18"/>
                <w:szCs w:val="18"/>
              </w:rPr>
              <w:t>1</w:t>
            </w:r>
          </w:p>
        </w:tc>
      </w:tr>
      <w:tr w:rsidR="00C75546" w14:paraId="18ED8A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3E143" w14:textId="77777777" w:rsidR="00C75546" w:rsidRDefault="00000000">
            <w:r>
              <w:rPr>
                <w:sz w:val="18"/>
                <w:szCs w:val="18"/>
              </w:rPr>
              <w:t>Full regulatory compliance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5AA53" w14:textId="2B6E2BA2" w:rsidR="00C75546" w:rsidRDefault="00000000" w:rsidP="00FF5A10">
            <w:pPr>
              <w:jc w:val="both"/>
            </w:pPr>
            <w:r>
              <w:rPr>
                <w:sz w:val="18"/>
                <w:szCs w:val="18"/>
              </w:rPr>
              <w:t xml:space="preserve">Transactions with </w:t>
            </w:r>
            <w:r w:rsidR="00FF5A10">
              <w:rPr>
                <w:sz w:val="18"/>
                <w:szCs w:val="18"/>
              </w:rPr>
              <w:t>Etims</w:t>
            </w:r>
            <w:r>
              <w:rPr>
                <w:sz w:val="18"/>
                <w:szCs w:val="18"/>
              </w:rPr>
              <w:t xml:space="preserve"> CUIN / ODPC consent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3E39A" w14:textId="77777777" w:rsidR="00C75546" w:rsidRDefault="00000000">
            <w:r>
              <w:rPr>
                <w:sz w:val="18"/>
                <w:szCs w:val="18"/>
              </w:rPr>
              <w:t>100%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F86A7" w14:textId="77777777" w:rsidR="00C75546" w:rsidRDefault="00000000">
            <w:r>
              <w:rPr>
                <w:sz w:val="18"/>
                <w:szCs w:val="18"/>
              </w:rPr>
              <w:t>1</w:t>
            </w:r>
          </w:p>
        </w:tc>
      </w:tr>
      <w:tr w:rsidR="00C75546" w14:paraId="258775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D0A45" w14:textId="77777777" w:rsidR="00C75546" w:rsidRDefault="00000000">
            <w:r>
              <w:rPr>
                <w:sz w:val="18"/>
                <w:szCs w:val="18"/>
              </w:rPr>
              <w:t>Financial transparency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FD72E" w14:textId="7F29D4E4" w:rsidR="00C75546" w:rsidRDefault="00FF5A10" w:rsidP="00FF5A10">
            <w:pPr>
              <w:jc w:val="both"/>
            </w:pPr>
            <w:r>
              <w:rPr>
                <w:sz w:val="18"/>
                <w:szCs w:val="18"/>
              </w:rPr>
              <w:t>Organizer</w:t>
            </w:r>
            <w:r w:rsidR="00000000">
              <w:rPr>
                <w:sz w:val="18"/>
                <w:szCs w:val="18"/>
              </w:rPr>
              <w:t xml:space="preserve"> access to real-time split-fee breakdown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EB895" w14:textId="403880FE" w:rsidR="00C75546" w:rsidRDefault="00000000">
            <w:r>
              <w:rPr>
                <w:sz w:val="18"/>
                <w:szCs w:val="18"/>
              </w:rPr>
              <w:t xml:space="preserve">100% of paying </w:t>
            </w:r>
            <w:r w:rsidR="00FF5A10">
              <w:rPr>
                <w:sz w:val="18"/>
                <w:szCs w:val="18"/>
              </w:rPr>
              <w:t>organizers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C00CC" w14:textId="77777777" w:rsidR="00C75546" w:rsidRDefault="00000000">
            <w:r>
              <w:rPr>
                <w:sz w:val="18"/>
                <w:szCs w:val="18"/>
              </w:rPr>
              <w:t>1</w:t>
            </w:r>
          </w:p>
        </w:tc>
      </w:tr>
      <w:tr w:rsidR="00C75546" w14:paraId="651952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ACA23" w14:textId="77777777" w:rsidR="00C75546" w:rsidRDefault="00000000">
            <w:r>
              <w:rPr>
                <w:sz w:val="18"/>
                <w:szCs w:val="18"/>
              </w:rPr>
              <w:t>Instalment payment adoption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97B75" w14:textId="77777777" w:rsidR="00C75546" w:rsidRDefault="00000000" w:rsidP="00FF5A10">
            <w:pPr>
              <w:jc w:val="both"/>
            </w:pPr>
            <w:r>
              <w:rPr>
                <w:sz w:val="18"/>
                <w:szCs w:val="18"/>
              </w:rPr>
              <w:t xml:space="preserve">Eligible tickets purchased via Lipa Pole </w:t>
            </w:r>
            <w:proofErr w:type="spellStart"/>
            <w:r>
              <w:rPr>
                <w:sz w:val="18"/>
                <w:szCs w:val="18"/>
              </w:rPr>
              <w:t>Pole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1E9B4" w14:textId="77777777" w:rsidR="00C75546" w:rsidRDefault="00000000">
            <w:r>
              <w:rPr>
                <w:sz w:val="18"/>
                <w:szCs w:val="18"/>
              </w:rPr>
              <w:t>20%+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930D" w14:textId="77777777" w:rsidR="00C75546" w:rsidRDefault="00000000">
            <w:r>
              <w:rPr>
                <w:sz w:val="18"/>
                <w:szCs w:val="18"/>
              </w:rPr>
              <w:t>1</w:t>
            </w:r>
          </w:p>
        </w:tc>
      </w:tr>
      <w:tr w:rsidR="00C75546" w14:paraId="02016D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A970F" w14:textId="77777777" w:rsidR="00C75546" w:rsidRDefault="00000000">
            <w:r>
              <w:rPr>
                <w:sz w:val="18"/>
                <w:szCs w:val="18"/>
              </w:rPr>
              <w:t>Influencer-driven acquisition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1D558" w14:textId="77777777" w:rsidR="00C75546" w:rsidRDefault="00000000" w:rsidP="00FF5A10">
            <w:pPr>
              <w:jc w:val="both"/>
            </w:pPr>
            <w:r>
              <w:rPr>
                <w:sz w:val="18"/>
                <w:szCs w:val="18"/>
              </w:rPr>
              <w:t>Total tickets sold through batch codes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261F8" w14:textId="77777777" w:rsidR="00C75546" w:rsidRDefault="00000000">
            <w:r>
              <w:rPr>
                <w:sz w:val="18"/>
                <w:szCs w:val="18"/>
              </w:rPr>
              <w:t>15%+</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52821" w14:textId="77777777" w:rsidR="00C75546" w:rsidRDefault="00000000">
            <w:r>
              <w:rPr>
                <w:sz w:val="18"/>
                <w:szCs w:val="18"/>
              </w:rPr>
              <w:t>1</w:t>
            </w:r>
          </w:p>
        </w:tc>
      </w:tr>
      <w:tr w:rsidR="00C75546" w14:paraId="58B74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B11B8" w14:textId="77777777" w:rsidR="00C75546" w:rsidRDefault="00000000">
            <w:r>
              <w:rPr>
                <w:sz w:val="18"/>
                <w:szCs w:val="18"/>
              </w:rPr>
              <w:t>Platform gross margin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38529" w14:textId="77777777" w:rsidR="00C75546" w:rsidRDefault="00000000" w:rsidP="00FF5A10">
            <w:pPr>
              <w:jc w:val="both"/>
            </w:pPr>
            <w:r>
              <w:rPr>
                <w:sz w:val="18"/>
                <w:szCs w:val="18"/>
              </w:rPr>
              <w:t>Revenue minus COGS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81AAD" w14:textId="77777777" w:rsidR="00C75546" w:rsidRDefault="00000000">
            <w:r>
              <w:rPr>
                <w:sz w:val="18"/>
                <w:szCs w:val="18"/>
              </w:rPr>
              <w:t>&gt; 70%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308C" w14:textId="77777777" w:rsidR="00C75546" w:rsidRDefault="00000000">
            <w:r>
              <w:rPr>
                <w:sz w:val="18"/>
                <w:szCs w:val="18"/>
              </w:rPr>
              <w:t>1</w:t>
            </w:r>
          </w:p>
        </w:tc>
      </w:tr>
      <w:tr w:rsidR="00C75546" w14:paraId="074A5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EACAD" w14:textId="77777777" w:rsidR="00C75546" w:rsidRDefault="00000000">
            <w:r>
              <w:rPr>
                <w:sz w:val="18"/>
                <w:szCs w:val="18"/>
              </w:rPr>
              <w:t>Native app adoption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31C40" w14:textId="77777777" w:rsidR="00C75546" w:rsidRDefault="00000000" w:rsidP="00FF5A10">
            <w:pPr>
              <w:jc w:val="both"/>
            </w:pPr>
            <w:r>
              <w:rPr>
                <w:sz w:val="18"/>
                <w:szCs w:val="18"/>
              </w:rPr>
              <w:t>Attendee sessions on Android/iOS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F8DF3" w14:textId="77777777" w:rsidR="00C75546" w:rsidRDefault="00000000">
            <w:r>
              <w:rPr>
                <w:sz w:val="18"/>
                <w:szCs w:val="18"/>
              </w:rPr>
              <w:t>60%+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5A726" w14:textId="77777777" w:rsidR="00C75546" w:rsidRDefault="00000000">
            <w:r>
              <w:rPr>
                <w:sz w:val="18"/>
                <w:szCs w:val="18"/>
              </w:rPr>
              <w:t>2</w:t>
            </w:r>
          </w:p>
        </w:tc>
      </w:tr>
      <w:tr w:rsidR="00C75546" w14:paraId="39976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2FC2A" w14:textId="77777777" w:rsidR="00C75546" w:rsidRDefault="00000000">
            <w:r>
              <w:rPr>
                <w:sz w:val="18"/>
                <w:szCs w:val="18"/>
              </w:rPr>
              <w:t>Enterprise white-label activation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0BECE" w14:textId="77777777" w:rsidR="00C75546" w:rsidRDefault="00000000" w:rsidP="00FF5A10">
            <w:pPr>
              <w:jc w:val="both"/>
            </w:pPr>
            <w:r>
              <w:rPr>
                <w:sz w:val="18"/>
                <w:szCs w:val="18"/>
              </w:rPr>
              <w:t>Corporate clients on white-label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4E617" w14:textId="77777777" w:rsidR="00C75546" w:rsidRDefault="00000000">
            <w:r>
              <w:rPr>
                <w:sz w:val="18"/>
                <w:szCs w:val="18"/>
              </w:rPr>
              <w:t>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BC092" w14:textId="77777777" w:rsidR="00C75546" w:rsidRDefault="00000000">
            <w:r>
              <w:rPr>
                <w:sz w:val="18"/>
                <w:szCs w:val="18"/>
              </w:rPr>
              <w:t>3</w:t>
            </w:r>
          </w:p>
        </w:tc>
      </w:tr>
      <w:tr w:rsidR="00C75546" w14:paraId="382D0E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65187" w14:textId="77777777" w:rsidR="00C75546" w:rsidRDefault="00000000">
            <w:r>
              <w:rPr>
                <w:sz w:val="18"/>
                <w:szCs w:val="18"/>
              </w:rPr>
              <w:t>Break-even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2693B" w14:textId="77777777" w:rsidR="00C75546" w:rsidRDefault="00000000" w:rsidP="00FF5A10">
            <w:pPr>
              <w:jc w:val="both"/>
            </w:pPr>
            <w:r>
              <w:rPr>
                <w:sz w:val="18"/>
                <w:szCs w:val="18"/>
              </w:rPr>
              <w:t>Monthly revenue exceeds monthly operating costs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BD752" w14:textId="77777777" w:rsidR="00C75546" w:rsidRDefault="00000000">
            <w:r>
              <w:rPr>
                <w:sz w:val="18"/>
                <w:szCs w:val="18"/>
              </w:rPr>
              <w:t>Achieved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56C2" w14:textId="77777777" w:rsidR="00C75546" w:rsidRDefault="00000000">
            <w:r>
              <w:rPr>
                <w:sz w:val="18"/>
                <w:szCs w:val="18"/>
              </w:rPr>
              <w:t>Month 8</w:t>
            </w:r>
          </w:p>
        </w:tc>
      </w:tr>
    </w:tbl>
    <w:p w14:paraId="3395A6F3" w14:textId="77777777" w:rsidR="00C75546" w:rsidRDefault="00C75546">
      <w:pPr>
        <w:spacing w:after="100"/>
      </w:pPr>
    </w:p>
    <w:p w14:paraId="0F3287EE" w14:textId="77777777" w:rsidR="00C75546" w:rsidRDefault="00000000">
      <w:pPr>
        <w:pStyle w:val="Heading2"/>
      </w:pPr>
      <w:bookmarkStart w:id="12" w:name="_Toc223857583"/>
      <w:r>
        <w:t>2.3 Pricing Model</w:t>
      </w:r>
      <w:bookmarkEnd w:id="12"/>
    </w:p>
    <w:p w14:paraId="20956C29" w14:textId="3401D164" w:rsidR="00C75546" w:rsidRDefault="0066647B" w:rsidP="00FF5A10">
      <w:pPr>
        <w:spacing w:after="200" w:line="360" w:lineRule="auto"/>
        <w:jc w:val="both"/>
      </w:pPr>
      <w:r>
        <w:t>MYTIKO</w:t>
      </w:r>
      <w:r w:rsidR="00000000">
        <w:t xml:space="preserve"> operates a three-tier pricing model designed for economic viability at every host scale. The Starter tier charges zero monthly fees with a 3.5% per-ticket transaction fee (minimum KES 20), targeting individual and informal event hosts. The Professional tier charges KES 5,000 per month with a reduced 2.0% per-ticket fee (minimum KES 15), targeting SME </w:t>
      </w:r>
      <w:r w:rsidR="00FF5A10">
        <w:t>organizers</w:t>
      </w:r>
      <w:r w:rsidR="00000000">
        <w:t xml:space="preserve"> running </w:t>
      </w:r>
      <w:r w:rsidR="00000000">
        <w:lastRenderedPageBreak/>
        <w:t>regular events. The Enterprise tier offers custom pricing starting at KES 50,000 per month with negotiated transaction rates of 1.0–1.5%, targeting corporate clients requiring white-label branding, SLA contracts, and dedicated infrastructure. Additional revenue streams include influencer campaign management fees, premium features (AI analytics, API access), and enterprise SLA and support contracts.</w:t>
      </w:r>
    </w:p>
    <w:p w14:paraId="1F632B4D" w14:textId="77777777" w:rsidR="00C75546" w:rsidRDefault="00000000">
      <w:pPr>
        <w:pStyle w:val="Heading2"/>
      </w:pPr>
      <w:bookmarkStart w:id="13" w:name="_Toc223857584"/>
      <w:r>
        <w:t>2.4 Three-Stage Delivery Model</w:t>
      </w:r>
      <w:bookmarkEnd w:id="13"/>
    </w:p>
    <w:p w14:paraId="3A80EA9C" w14:textId="654332FC" w:rsidR="00C75546" w:rsidRDefault="00000000" w:rsidP="00FF5A10">
      <w:pPr>
        <w:spacing w:after="200" w:line="360" w:lineRule="auto"/>
        <w:jc w:val="both"/>
      </w:pPr>
      <w:r>
        <w:t xml:space="preserve">Phase 1 is structured as a three-stage rollout with formal Go/No-Go gates between stages. Stage 1 delivers the complete core platform with all regulatory compliance capabilities required for the first live transaction, plus Lipa Pole </w:t>
      </w:r>
      <w:proofErr w:type="spellStart"/>
      <w:r>
        <w:t>Pole</w:t>
      </w:r>
      <w:proofErr w:type="spellEnd"/>
      <w:r>
        <w:t xml:space="preserve"> and the Influencer Engine as market differentiators. Stage 2 extends the platform’s reach through native mobile apps and expands functionality with ticket transfers, flash-sale infrastructure, and wallet integrations. Stage 3 deepens </w:t>
      </w:r>
      <w:r w:rsidR="00FF5A10">
        <w:t>monetization</w:t>
      </w:r>
      <w:r>
        <w:t xml:space="preserve"> and discoverability with group discounts, AI recommendations, and the enterprise-grade white-label capability. Each subsequent stage is contingent on the success of the previous one.</w:t>
      </w:r>
    </w:p>
    <w:p w14:paraId="7EB54101" w14:textId="77777777" w:rsidR="00C75546" w:rsidRDefault="00000000">
      <w:r>
        <w:br w:type="page"/>
      </w:r>
    </w:p>
    <w:p w14:paraId="0A8BB781" w14:textId="77777777" w:rsidR="00C75546" w:rsidRDefault="00000000">
      <w:pPr>
        <w:pStyle w:val="Heading1"/>
      </w:pPr>
      <w:bookmarkStart w:id="14" w:name="_Toc223857585"/>
      <w:r>
        <w:lastRenderedPageBreak/>
        <w:t>3. Business Requirements by Capability Domain</w:t>
      </w:r>
      <w:bookmarkEnd w:id="14"/>
    </w:p>
    <w:p w14:paraId="2D0B9852" w14:textId="38A6D461" w:rsidR="00C75546" w:rsidRDefault="00000000" w:rsidP="00FF5A10">
      <w:pPr>
        <w:spacing w:after="200" w:line="360" w:lineRule="auto"/>
        <w:jc w:val="both"/>
      </w:pPr>
      <w:r>
        <w:t xml:space="preserve">This section presents the business requirements </w:t>
      </w:r>
      <w:r w:rsidR="00FF5A10">
        <w:t>organized</w:t>
      </w:r>
      <w:r>
        <w:t xml:space="preserve"> by capability domain. Each requirement includes its unique BRD identifier, the stakeholder requirements it satisfies (STK-xxx traceability), priority, delivery stage, and a business rationale explaining its commercial or regulatory justification.</w:t>
      </w:r>
    </w:p>
    <w:p w14:paraId="30DF4E11" w14:textId="77777777" w:rsidR="00C75546" w:rsidRDefault="00C75546">
      <w:pPr>
        <w:spacing w:after="100"/>
      </w:pPr>
    </w:p>
    <w:p w14:paraId="01C2B892" w14:textId="77777777" w:rsidR="00C75546" w:rsidRDefault="00000000">
      <w:pPr>
        <w:pStyle w:val="Heading2"/>
      </w:pPr>
      <w:bookmarkStart w:id="15" w:name="_Toc223857586"/>
      <w:r>
        <w:t>3.1 Event Management</w:t>
      </w:r>
      <w:bookmarkEnd w:id="15"/>
    </w:p>
    <w:p w14:paraId="262F7D13" w14:textId="77777777" w:rsidR="00C75546" w:rsidRDefault="00000000" w:rsidP="00FF5A10">
      <w:pPr>
        <w:spacing w:after="200" w:line="360" w:lineRule="auto"/>
        <w:jc w:val="both"/>
      </w:pPr>
      <w:r>
        <w:t>The event management domain encompasses all capabilities related to the creation, configuration, publication, lifecycle management, and closure of events on the platform. It must serve the full spectrum of hosts — from an individual running a 30-person chama fundraiser to a corporation managing a 50,000-person stadium event — while enforcing compliance gates before any event goes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368"/>
        <w:gridCol w:w="897"/>
        <w:gridCol w:w="596"/>
        <w:gridCol w:w="731"/>
        <w:gridCol w:w="3972"/>
      </w:tblGrid>
      <w:tr w:rsidR="00C75546" w14:paraId="237B54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DE190D"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73B55B"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012F4A"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B7FEB73"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784BC8"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00098E" w14:textId="77777777" w:rsidR="00C75546" w:rsidRDefault="00000000">
            <w:r>
              <w:rPr>
                <w:b/>
                <w:bCs/>
                <w:color w:val="FFFFFF"/>
                <w:sz w:val="18"/>
                <w:szCs w:val="18"/>
              </w:rPr>
              <w:t>Business Rationale</w:t>
            </w:r>
          </w:p>
        </w:tc>
      </w:tr>
      <w:tr w:rsidR="00C75546" w14:paraId="6F88C6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6342E" w14:textId="77777777" w:rsidR="00C75546" w:rsidRDefault="00000000">
            <w:r>
              <w:rPr>
                <w:sz w:val="18"/>
                <w:szCs w:val="18"/>
              </w:rPr>
              <w:t>BRD-001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C9596" w14:textId="77777777" w:rsidR="00C75546" w:rsidRDefault="00000000" w:rsidP="00FF5A10">
            <w:pPr>
              <w:jc w:val="both"/>
            </w:pPr>
            <w:r>
              <w:rPr>
                <w:sz w:val="18"/>
                <w:szCs w:val="18"/>
              </w:rPr>
              <w:t>The platform shall provide a guided event creation wizard that enables any host to create and publish a ticketed event in under 10 minutes with no technical expertise required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38344" w14:textId="77777777" w:rsidR="00C75546" w:rsidRDefault="00000000">
            <w:r>
              <w:rPr>
                <w:sz w:val="18"/>
                <w:szCs w:val="18"/>
              </w:rPr>
              <w:t>STK-001, STK-010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FB77F" w14:textId="77777777" w:rsidR="00C75546" w:rsidRDefault="00000000">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F5D47" w14:textId="77777777" w:rsidR="00C75546" w:rsidRDefault="00000000">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33FA" w14:textId="77777777" w:rsidR="00C75546" w:rsidRDefault="00000000" w:rsidP="00FF5A10">
            <w:pPr>
              <w:jc w:val="both"/>
            </w:pPr>
            <w:r>
              <w:rPr>
                <w:sz w:val="18"/>
                <w:szCs w:val="18"/>
              </w:rPr>
              <w:t>Low barrier to entry is critical for Starter tier adoption; every minute of complexity risks abandonment in the target demographic</w:t>
            </w:r>
          </w:p>
        </w:tc>
      </w:tr>
      <w:tr w:rsidR="00C75546" w14:paraId="630134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C9D4B" w14:textId="77777777" w:rsidR="00C75546" w:rsidRDefault="00000000">
            <w:r>
              <w:rPr>
                <w:sz w:val="18"/>
                <w:szCs w:val="18"/>
              </w:rPr>
              <w:t>BRD-002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B2A46" w14:textId="77777777" w:rsidR="00C75546" w:rsidRDefault="00000000" w:rsidP="00FF5A10">
            <w:pPr>
              <w:jc w:val="both"/>
            </w:pPr>
            <w:r>
              <w:rPr>
                <w:sz w:val="18"/>
                <w:szCs w:val="18"/>
              </w:rPr>
              <w:t>The platform shall support up to 20 independently configurable ticket tiers per event, each with its own name, price, capacity, visibility rules, and expiry schedule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1AC27" w14:textId="77777777" w:rsidR="00C75546" w:rsidRDefault="00000000">
            <w:r>
              <w:rPr>
                <w:sz w:val="18"/>
                <w:szCs w:val="18"/>
              </w:rPr>
              <w:t>STK-010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61D27" w14:textId="77777777" w:rsidR="00C75546" w:rsidRDefault="00000000">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91180" w14:textId="77777777" w:rsidR="00C75546" w:rsidRDefault="00000000">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1150B" w14:textId="007669EC" w:rsidR="00C75546" w:rsidRDefault="00000000" w:rsidP="00FF5A10">
            <w:pPr>
              <w:jc w:val="both"/>
            </w:pPr>
            <w:r>
              <w:rPr>
                <w:sz w:val="18"/>
                <w:szCs w:val="18"/>
              </w:rPr>
              <w:t xml:space="preserve">Multi-tier pricing is a baseline expectation for SME and enterprise </w:t>
            </w:r>
            <w:r w:rsidR="00FF5A10">
              <w:rPr>
                <w:sz w:val="18"/>
                <w:szCs w:val="18"/>
              </w:rPr>
              <w:t>organizers</w:t>
            </w:r>
            <w:r>
              <w:rPr>
                <w:sz w:val="18"/>
                <w:szCs w:val="18"/>
              </w:rPr>
              <w:t>; independent capacity prevents overselling within tiers</w:t>
            </w:r>
          </w:p>
        </w:tc>
      </w:tr>
      <w:tr w:rsidR="00C75546" w14:paraId="12D6D5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5624F" w14:textId="77777777" w:rsidR="00C75546" w:rsidRDefault="00000000">
            <w:r>
              <w:rPr>
                <w:sz w:val="18"/>
                <w:szCs w:val="18"/>
              </w:rPr>
              <w:t>BRD-003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36E8" w14:textId="77777777" w:rsidR="00C75546" w:rsidRDefault="00000000" w:rsidP="00FF5A10">
            <w:pPr>
              <w:jc w:val="both"/>
            </w:pPr>
            <w:r>
              <w:rPr>
                <w:sz w:val="18"/>
                <w:szCs w:val="18"/>
              </w:rPr>
              <w:t>The platform shall enforce a formal event lifecycle state machine (DRAFT, REVIEW, PUBLISHED, ON_SALE, SOLD_OUT, PAUSED, COMPLETED, CANCELLED) with defined transition rules and audit trails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43B1" w14:textId="77777777" w:rsidR="00C75546" w:rsidRDefault="00000000">
            <w:r>
              <w:rPr>
                <w:sz w:val="18"/>
                <w:szCs w:val="18"/>
              </w:rPr>
              <w:t>STK-001, STK-010, STK-056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D95E0" w14:textId="77777777" w:rsidR="00C75546" w:rsidRDefault="00000000">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B6B2B" w14:textId="77777777" w:rsidR="00C75546" w:rsidRDefault="00000000">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B44AF" w14:textId="77777777" w:rsidR="00C75546" w:rsidRDefault="00000000" w:rsidP="00FF5A10">
            <w:pPr>
              <w:jc w:val="both"/>
            </w:pPr>
            <w:r>
              <w:rPr>
                <w:sz w:val="18"/>
                <w:szCs w:val="18"/>
              </w:rPr>
              <w:t>State machine prevents premature publication, enables compliance review, and provides clear audit trail for regulatory and internal purposes</w:t>
            </w:r>
          </w:p>
        </w:tc>
      </w:tr>
      <w:tr w:rsidR="00C75546" w14:paraId="1A6C35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0C741" w14:textId="77777777" w:rsidR="00C75546" w:rsidRDefault="00000000">
            <w:r>
              <w:rPr>
                <w:sz w:val="18"/>
                <w:szCs w:val="18"/>
              </w:rPr>
              <w:t>BRD-004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8E6E0" w14:textId="77777777" w:rsidR="00C75546" w:rsidRDefault="00000000" w:rsidP="00FF5A10">
            <w:pPr>
              <w:jc w:val="both"/>
            </w:pPr>
            <w:r>
              <w:rPr>
                <w:sz w:val="18"/>
                <w:szCs w:val="18"/>
              </w:rPr>
              <w:t xml:space="preserve">The platform shall support early bird ticket tiers that automatically transition to the next pricing tier at a configurable date/time or </w:t>
            </w:r>
            <w:r>
              <w:rPr>
                <w:sz w:val="18"/>
                <w:szCs w:val="18"/>
              </w:rPr>
              <w:lastRenderedPageBreak/>
              <w:t>when a defined sales threshold is reached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DE62F" w14:textId="77777777" w:rsidR="00C75546" w:rsidRDefault="00000000">
            <w:r>
              <w:rPr>
                <w:sz w:val="18"/>
                <w:szCs w:val="18"/>
              </w:rPr>
              <w:lastRenderedPageBreak/>
              <w:t>STK-010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46580" w14:textId="77777777" w:rsidR="00C75546" w:rsidRDefault="00000000">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6C3D4" w14:textId="77777777" w:rsidR="00C75546" w:rsidRDefault="00000000">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37E2D" w14:textId="77777777" w:rsidR="00C75546" w:rsidRDefault="00000000" w:rsidP="00FF5A10">
            <w:pPr>
              <w:jc w:val="both"/>
            </w:pPr>
            <w:r>
              <w:rPr>
                <w:sz w:val="18"/>
                <w:szCs w:val="18"/>
              </w:rPr>
              <w:t>Early bird pricing drives early revenue commitment and creates urgency; automatic transition eliminates manual intervention</w:t>
            </w:r>
          </w:p>
        </w:tc>
      </w:tr>
      <w:tr w:rsidR="00C75546" w14:paraId="6D39B8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BAEB0" w14:textId="77777777" w:rsidR="00C75546" w:rsidRDefault="00000000">
            <w:r>
              <w:rPr>
                <w:sz w:val="18"/>
                <w:szCs w:val="18"/>
              </w:rPr>
              <w:t>BRD-005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6763" w14:textId="77777777" w:rsidR="00C75546" w:rsidRDefault="00000000" w:rsidP="00FF5A10">
            <w:pPr>
              <w:jc w:val="both"/>
            </w:pPr>
            <w:r>
              <w:rPr>
                <w:sz w:val="18"/>
                <w:szCs w:val="18"/>
              </w:rPr>
              <w:t>The platform shall enforce per-order quantity limits (configurable minimum 1, maximum 10) to prevent bulk purchasing and scalping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00572" w14:textId="77777777" w:rsidR="00C75546" w:rsidRDefault="00000000" w:rsidP="00FF5A10">
            <w:pPr>
              <w:jc w:val="both"/>
            </w:pPr>
            <w:r>
              <w:rPr>
                <w:sz w:val="18"/>
                <w:szCs w:val="18"/>
              </w:rPr>
              <w:t>STK-010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DE75E"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1CBD9"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647B4" w14:textId="3E0D019A" w:rsidR="00C75546" w:rsidRDefault="00000000" w:rsidP="00FF5A10">
            <w:pPr>
              <w:jc w:val="both"/>
            </w:pPr>
            <w:r>
              <w:rPr>
                <w:sz w:val="18"/>
                <w:szCs w:val="18"/>
              </w:rPr>
              <w:t xml:space="preserve">Anti-scalping controls protect attendee access and </w:t>
            </w:r>
            <w:r w:rsidR="00FF5A10">
              <w:rPr>
                <w:sz w:val="18"/>
                <w:szCs w:val="18"/>
              </w:rPr>
              <w:t>organizer</w:t>
            </w:r>
            <w:r>
              <w:rPr>
                <w:sz w:val="18"/>
                <w:szCs w:val="18"/>
              </w:rPr>
              <w:t xml:space="preserve"> reputation; configurable limits accommodate group purchases while capping abuse</w:t>
            </w:r>
          </w:p>
        </w:tc>
      </w:tr>
      <w:tr w:rsidR="00C75546" w14:paraId="74F148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BE195" w14:textId="77777777" w:rsidR="00C75546" w:rsidRDefault="00000000">
            <w:r>
              <w:rPr>
                <w:sz w:val="18"/>
                <w:szCs w:val="18"/>
              </w:rPr>
              <w:t>BRD-006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9F1DC" w14:textId="77777777" w:rsidR="00C75546" w:rsidRDefault="00000000" w:rsidP="00FF5A10">
            <w:pPr>
              <w:jc w:val="both"/>
            </w:pPr>
            <w:r>
              <w:rPr>
                <w:sz w:val="18"/>
                <w:szCs w:val="18"/>
              </w:rPr>
              <w:t>The platform shall support bundle pricing (buy N get M free) with configurable threshold and bonus quantity per tier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071DE" w14:textId="77777777" w:rsidR="00C75546" w:rsidRDefault="00000000" w:rsidP="00FF5A10">
            <w:pPr>
              <w:jc w:val="both"/>
            </w:pPr>
            <w:r>
              <w:rPr>
                <w:sz w:val="18"/>
                <w:szCs w:val="18"/>
              </w:rPr>
              <w:t>STK-010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D2FAF" w14:textId="77777777" w:rsidR="00C75546" w:rsidRDefault="00000000" w:rsidP="00FF5A10">
            <w:pPr>
              <w:jc w:val="both"/>
            </w:pPr>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B24D6"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124E6" w14:textId="5AD20FCA" w:rsidR="00C75546" w:rsidRDefault="00000000" w:rsidP="00FF5A10">
            <w:pPr>
              <w:jc w:val="both"/>
            </w:pPr>
            <w:r>
              <w:rPr>
                <w:sz w:val="18"/>
                <w:szCs w:val="18"/>
              </w:rPr>
              <w:t xml:space="preserve">Bundle pricing increases average order value and </w:t>
            </w:r>
            <w:r w:rsidR="00FF5A10">
              <w:rPr>
                <w:sz w:val="18"/>
                <w:szCs w:val="18"/>
              </w:rPr>
              <w:t>incentivizes</w:t>
            </w:r>
            <w:r>
              <w:rPr>
                <w:sz w:val="18"/>
                <w:szCs w:val="18"/>
              </w:rPr>
              <w:t xml:space="preserve"> group attendance</w:t>
            </w:r>
          </w:p>
        </w:tc>
      </w:tr>
      <w:tr w:rsidR="00C75546" w14:paraId="1F3B83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3769" w14:textId="77777777" w:rsidR="00C75546" w:rsidRDefault="00000000">
            <w:r>
              <w:rPr>
                <w:sz w:val="18"/>
                <w:szCs w:val="18"/>
              </w:rPr>
              <w:t>BRD-007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A690" w14:textId="77777777" w:rsidR="00C75546" w:rsidRDefault="00000000" w:rsidP="00FF5A10">
            <w:pPr>
              <w:jc w:val="both"/>
            </w:pPr>
            <w:r>
              <w:rPr>
                <w:sz w:val="18"/>
                <w:szCs w:val="18"/>
              </w:rPr>
              <w:t>The platform shall generate shareable event URLs with rich preview metadata for WhatsApp, Instagram, Twitter/X, and Facebook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FBFFA" w14:textId="77777777" w:rsidR="00C75546" w:rsidRDefault="00000000" w:rsidP="00FF5A10">
            <w:pPr>
              <w:jc w:val="both"/>
            </w:pPr>
            <w:r>
              <w:rPr>
                <w:sz w:val="18"/>
                <w:szCs w:val="18"/>
              </w:rPr>
              <w:t>STK-002</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48F3E"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82AEC"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35AB4" w14:textId="77777777" w:rsidR="00C75546" w:rsidRDefault="00000000" w:rsidP="00FF5A10">
            <w:pPr>
              <w:jc w:val="both"/>
            </w:pPr>
            <w:r>
              <w:rPr>
                <w:sz w:val="18"/>
                <w:szCs w:val="18"/>
              </w:rPr>
              <w:t>Social sharing is the primary discovery channel in Kenya; rich previews increase click-through rates</w:t>
            </w:r>
          </w:p>
        </w:tc>
      </w:tr>
      <w:tr w:rsidR="00C75546" w14:paraId="03E76D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B1D57" w14:textId="77777777" w:rsidR="00C75546" w:rsidRDefault="00000000">
            <w:r>
              <w:rPr>
                <w:sz w:val="18"/>
                <w:szCs w:val="18"/>
              </w:rPr>
              <w:t>BRD-008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15FEF" w14:textId="77777777" w:rsidR="00C75546" w:rsidRDefault="00000000" w:rsidP="00FF5A10">
            <w:pPr>
              <w:jc w:val="both"/>
            </w:pPr>
            <w:r>
              <w:rPr>
                <w:sz w:val="18"/>
                <w:szCs w:val="18"/>
              </w:rPr>
              <w:t>The platform shall provide an optional event permit upload field for events above a configurable attendance threshold and block publication above declared venue capacity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A18AF" w14:textId="77777777" w:rsidR="00C75546" w:rsidRDefault="00000000" w:rsidP="00FF5A10">
            <w:pPr>
              <w:jc w:val="both"/>
            </w:pPr>
            <w:r>
              <w:rPr>
                <w:sz w:val="18"/>
                <w:szCs w:val="18"/>
              </w:rPr>
              <w:t>STK-093, STK-094, STK-095</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1C8A4"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B17F6"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33725" w14:textId="77777777" w:rsidR="00C75546" w:rsidRDefault="00000000" w:rsidP="00FF5A10">
            <w:pPr>
              <w:jc w:val="both"/>
            </w:pPr>
            <w:r>
              <w:rPr>
                <w:sz w:val="18"/>
                <w:szCs w:val="18"/>
              </w:rPr>
              <w:t>Reduces platform liability; enforces safety limits; demonstrates due diligence for venue capacity compliance</w:t>
            </w:r>
          </w:p>
        </w:tc>
      </w:tr>
    </w:tbl>
    <w:p w14:paraId="6053E595" w14:textId="77777777" w:rsidR="00C75546" w:rsidRDefault="00C75546">
      <w:pPr>
        <w:spacing w:after="100"/>
      </w:pPr>
    </w:p>
    <w:p w14:paraId="0D9B729A" w14:textId="77777777" w:rsidR="00C75546" w:rsidRDefault="00000000">
      <w:pPr>
        <w:pStyle w:val="Heading2"/>
      </w:pPr>
      <w:bookmarkStart w:id="16" w:name="_Toc223857587"/>
      <w:r>
        <w:t>3.2 Ticket Issuance and Validation</w:t>
      </w:r>
      <w:bookmarkEnd w:id="16"/>
    </w:p>
    <w:p w14:paraId="1F883FE2" w14:textId="77777777" w:rsidR="00C75546" w:rsidRDefault="00000000" w:rsidP="00FF5A10">
      <w:pPr>
        <w:spacing w:after="200" w:line="360" w:lineRule="auto"/>
        <w:jc w:val="both"/>
      </w:pPr>
      <w:r>
        <w:t>This domain covers the secure generation, delivery, and validation of digital tickets. The system must prevent fraud through rotating QR codes, support completely offline gate operations, and deliver a sub-second scan experience for gate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368"/>
        <w:gridCol w:w="897"/>
        <w:gridCol w:w="596"/>
        <w:gridCol w:w="731"/>
        <w:gridCol w:w="3971"/>
      </w:tblGrid>
      <w:tr w:rsidR="00C75546" w14:paraId="102DED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0794F2"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2E9EB92"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2FF09D8"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297A16"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B3D76EF"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08799A" w14:textId="77777777" w:rsidR="00C75546" w:rsidRDefault="00000000">
            <w:r>
              <w:rPr>
                <w:b/>
                <w:bCs/>
                <w:color w:val="FFFFFF"/>
                <w:sz w:val="18"/>
                <w:szCs w:val="18"/>
              </w:rPr>
              <w:t>Business Rationale</w:t>
            </w:r>
          </w:p>
        </w:tc>
      </w:tr>
      <w:tr w:rsidR="00C75546" w14:paraId="09F67A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A3867" w14:textId="77777777" w:rsidR="00C75546" w:rsidRDefault="00000000">
            <w:r>
              <w:rPr>
                <w:sz w:val="18"/>
                <w:szCs w:val="18"/>
              </w:rPr>
              <w:t>BRD-009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9E09" w14:textId="77777777" w:rsidR="00C75546" w:rsidRDefault="00000000" w:rsidP="00FF5A10">
            <w:pPr>
              <w:jc w:val="both"/>
            </w:pPr>
            <w:r>
              <w:rPr>
                <w:sz w:val="18"/>
                <w:szCs w:val="18"/>
              </w:rPr>
              <w:t>The platform shall generate a unique dynamic QR code for every sold ticket using a time-based one-time password algorithm that refreshes every 15 to 60 seconds (configurable per event)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59836" w14:textId="77777777" w:rsidR="00C75546" w:rsidRDefault="00000000" w:rsidP="00FF5A10">
            <w:pPr>
              <w:jc w:val="both"/>
            </w:pPr>
            <w:r>
              <w:rPr>
                <w:sz w:val="18"/>
                <w:szCs w:val="18"/>
              </w:rPr>
              <w:t>STK-004, STK-005, STK-033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D1A66"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A792B"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756B7" w14:textId="77777777" w:rsidR="00C75546" w:rsidRDefault="00000000" w:rsidP="00FF5A10">
            <w:pPr>
              <w:jc w:val="both"/>
            </w:pPr>
            <w:r>
              <w:rPr>
                <w:sz w:val="18"/>
                <w:szCs w:val="18"/>
              </w:rPr>
              <w:t>Rotating QR codes make screenshots invalid within one refresh interval, eliminating the primary fraud vector in the Kenyan events market</w:t>
            </w:r>
          </w:p>
        </w:tc>
      </w:tr>
      <w:tr w:rsidR="00C75546" w14:paraId="28AA78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8210C" w14:textId="77777777" w:rsidR="00C75546" w:rsidRDefault="00000000">
            <w:r>
              <w:rPr>
                <w:sz w:val="18"/>
                <w:szCs w:val="18"/>
              </w:rPr>
              <w:t>BRD-010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8BA20" w14:textId="77777777" w:rsidR="00C75546" w:rsidRDefault="00000000" w:rsidP="00FF5A10">
            <w:pPr>
              <w:jc w:val="both"/>
            </w:pPr>
            <w:r>
              <w:rPr>
                <w:sz w:val="18"/>
                <w:szCs w:val="18"/>
              </w:rPr>
              <w:t>The platform shall provide a 6-digit alphanumeric backup code alongside every QR code for manual entry at the gate when scanning is impractical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945A0" w14:textId="77777777" w:rsidR="00C75546" w:rsidRDefault="00000000" w:rsidP="00FF5A10">
            <w:pPr>
              <w:jc w:val="both"/>
            </w:pPr>
            <w:r>
              <w:rPr>
                <w:sz w:val="18"/>
                <w:szCs w:val="18"/>
              </w:rPr>
              <w:t>STK-005</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0E976"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921A4"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C7F40" w14:textId="77777777" w:rsidR="00C75546" w:rsidRDefault="00000000" w:rsidP="00FF5A10">
            <w:pPr>
              <w:jc w:val="both"/>
            </w:pPr>
            <w:r>
              <w:rPr>
                <w:sz w:val="18"/>
                <w:szCs w:val="18"/>
              </w:rPr>
              <w:t>Backup codes ensure no attendee is turned away due to phone display failure, cracked screens, or low brightness conditions</w:t>
            </w:r>
          </w:p>
        </w:tc>
      </w:tr>
      <w:tr w:rsidR="00C75546" w14:paraId="4450D2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3F75D" w14:textId="77777777" w:rsidR="00C75546" w:rsidRDefault="00000000">
            <w:r>
              <w:rPr>
                <w:sz w:val="18"/>
                <w:szCs w:val="18"/>
              </w:rPr>
              <w:lastRenderedPageBreak/>
              <w:t>BRD-011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569F2" w14:textId="77777777" w:rsidR="00C75546" w:rsidRDefault="00000000" w:rsidP="00FF5A10">
            <w:pPr>
              <w:jc w:val="both"/>
            </w:pPr>
            <w:r>
              <w:rPr>
                <w:sz w:val="18"/>
                <w:szCs w:val="18"/>
              </w:rPr>
              <w:t>The platform shall deliver a gate scanner application that operates continuously for a minimum of 8 hours without internet connectivity using a locally encrypted ticket manifest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E6DD6" w14:textId="77777777" w:rsidR="00C75546" w:rsidRDefault="00000000" w:rsidP="00FF5A10">
            <w:pPr>
              <w:jc w:val="both"/>
            </w:pPr>
            <w:r>
              <w:rPr>
                <w:sz w:val="18"/>
                <w:szCs w:val="18"/>
              </w:rPr>
              <w:t>STK-005, STK-014, STK-044, STK-045</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88D93"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C0A48"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349BD" w14:textId="77777777" w:rsidR="00C75546" w:rsidRDefault="00000000" w:rsidP="00FF5A10">
            <w:pPr>
              <w:jc w:val="both"/>
            </w:pPr>
            <w:r>
              <w:rPr>
                <w:sz w:val="18"/>
                <w:szCs w:val="18"/>
              </w:rPr>
              <w:t>Outdoor venues in Kenya frequently lose connectivity; 8-hour offline guarantee covers the duration of any standard event without gate interruption</w:t>
            </w:r>
          </w:p>
        </w:tc>
      </w:tr>
      <w:tr w:rsidR="00C75546" w14:paraId="22D682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5739F" w14:textId="77777777" w:rsidR="00C75546" w:rsidRDefault="00000000">
            <w:r>
              <w:rPr>
                <w:sz w:val="18"/>
                <w:szCs w:val="18"/>
              </w:rPr>
              <w:t>BRD-012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17BB8" w14:textId="508845C7" w:rsidR="00C75546" w:rsidRDefault="00000000" w:rsidP="00FF5A10">
            <w:pPr>
              <w:jc w:val="both"/>
            </w:pPr>
            <w:r>
              <w:rPr>
                <w:sz w:val="18"/>
                <w:szCs w:val="18"/>
              </w:rPr>
              <w:t xml:space="preserve">The gate scanner shall display scan results using full-screen </w:t>
            </w:r>
            <w:r w:rsidR="00FF5A10">
              <w:rPr>
                <w:sz w:val="18"/>
                <w:szCs w:val="18"/>
              </w:rPr>
              <w:t>color</w:t>
            </w:r>
            <w:r>
              <w:rPr>
                <w:sz w:val="18"/>
                <w:szCs w:val="18"/>
              </w:rPr>
              <w:t xml:space="preserve"> coding (green for valid, orange for already scanned, red for invalid) with distinct audio and haptic feedback</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41D7B" w14:textId="77777777" w:rsidR="00C75546" w:rsidRDefault="00000000" w:rsidP="00FF5A10">
            <w:pPr>
              <w:jc w:val="both"/>
            </w:pPr>
            <w:r>
              <w:rPr>
                <w:sz w:val="18"/>
                <w:szCs w:val="18"/>
              </w:rPr>
              <w:t>STK-044, STK-046, STK-047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BD724"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969A7"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702E3" w14:textId="77777777" w:rsidR="00C75546" w:rsidRDefault="00000000" w:rsidP="00FF5A10">
            <w:pPr>
              <w:jc w:val="both"/>
            </w:pPr>
            <w:r>
              <w:rPr>
                <w:sz w:val="18"/>
                <w:szCs w:val="18"/>
              </w:rPr>
              <w:t>Clear visual and sensory signals enable zero-training operation in noisy, low-light environments typical of Kenyan concert and festival venues</w:t>
            </w:r>
          </w:p>
        </w:tc>
      </w:tr>
      <w:tr w:rsidR="00C75546" w14:paraId="75A980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65FC6" w14:textId="77777777" w:rsidR="00C75546" w:rsidRDefault="00000000">
            <w:r>
              <w:rPr>
                <w:sz w:val="18"/>
                <w:szCs w:val="18"/>
              </w:rPr>
              <w:t>BRD-013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4F00A" w14:textId="27FE15CD" w:rsidR="00C75546" w:rsidRDefault="00000000" w:rsidP="00FF5A10">
            <w:pPr>
              <w:jc w:val="both"/>
            </w:pPr>
            <w:r>
              <w:rPr>
                <w:sz w:val="18"/>
                <w:szCs w:val="18"/>
              </w:rPr>
              <w:t xml:space="preserve">The platform shall detect duplicate scan attempts in real time and trigger an automatic fraud alert to the </w:t>
            </w:r>
            <w:r w:rsidR="00196518">
              <w:rPr>
                <w:sz w:val="18"/>
                <w:szCs w:val="18"/>
              </w:rPr>
              <w:t>organizer</w:t>
            </w:r>
            <w:r>
              <w:rPr>
                <w:sz w:val="18"/>
                <w:szCs w:val="18"/>
              </w:rPr>
              <w:t xml:space="preserve"> dashboard when invalid scan frequency exceeds a configurable threshold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A9EB" w14:textId="77777777" w:rsidR="00C75546" w:rsidRDefault="00000000" w:rsidP="00FF5A10">
            <w:pPr>
              <w:jc w:val="both"/>
            </w:pPr>
            <w:r>
              <w:rPr>
                <w:sz w:val="18"/>
                <w:szCs w:val="18"/>
              </w:rPr>
              <w:t>STK-046, STK-056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860A1"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FEC88" w14:textId="77777777" w:rsidR="00C75546" w:rsidRDefault="00000000" w:rsidP="00FF5A1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21AC3" w14:textId="1373D0F8" w:rsidR="00C75546" w:rsidRDefault="00000000" w:rsidP="00FF5A10">
            <w:pPr>
              <w:jc w:val="both"/>
            </w:pPr>
            <w:r>
              <w:rPr>
                <w:sz w:val="18"/>
                <w:szCs w:val="18"/>
              </w:rPr>
              <w:t xml:space="preserve">Duplicate scan spikes indicate counterfeit ticket distribution; real-time alerts enable </w:t>
            </w:r>
            <w:r w:rsidR="00196518">
              <w:rPr>
                <w:sz w:val="18"/>
                <w:szCs w:val="18"/>
              </w:rPr>
              <w:t>organizers</w:t>
            </w:r>
            <w:r>
              <w:rPr>
                <w:sz w:val="18"/>
                <w:szCs w:val="18"/>
              </w:rPr>
              <w:t xml:space="preserve"> to dispatch security to affected gates</w:t>
            </w:r>
          </w:p>
        </w:tc>
      </w:tr>
      <w:tr w:rsidR="00C75546" w14:paraId="78C0C2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D2063" w14:textId="77777777" w:rsidR="00C75546" w:rsidRDefault="00000000">
            <w:r>
              <w:rPr>
                <w:sz w:val="18"/>
                <w:szCs w:val="18"/>
              </w:rPr>
              <w:t>BRD-014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031D5" w14:textId="77777777" w:rsidR="00C75546" w:rsidRDefault="00000000" w:rsidP="00FF5A10">
            <w:pPr>
              <w:jc w:val="both"/>
            </w:pPr>
            <w:r>
              <w:rPr>
                <w:sz w:val="18"/>
                <w:szCs w:val="18"/>
              </w:rPr>
              <w:t>The platform shall support ticket transfer between registered users, invalidating the original QR code and issuing a new one to the recipient, with a complete audit trail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4973D" w14:textId="77777777" w:rsidR="00C75546" w:rsidRDefault="00000000" w:rsidP="00FF5A10">
            <w:pPr>
              <w:jc w:val="both"/>
            </w:pPr>
            <w:r>
              <w:rPr>
                <w:sz w:val="18"/>
                <w:szCs w:val="18"/>
              </w:rPr>
              <w:t>STK-020, STK-039</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AEE5B"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6E1D0" w14:textId="77777777" w:rsidR="00C75546" w:rsidRDefault="00000000" w:rsidP="00FF5A10">
            <w:pPr>
              <w:jc w:val="both"/>
            </w:pPr>
            <w:r>
              <w:rPr>
                <w:sz w:val="18"/>
                <w:szCs w:val="18"/>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1D0B6" w14:textId="77777777" w:rsidR="00C75546" w:rsidRDefault="00000000" w:rsidP="00FF5A10">
            <w:pPr>
              <w:jc w:val="both"/>
            </w:pPr>
            <w:r>
              <w:rPr>
                <w:sz w:val="18"/>
                <w:szCs w:val="18"/>
              </w:rPr>
              <w:t>Ticket transfer is a common attendee need (plans change, gifts); controlled transfer with QR reissuance prevents the secondary fraud that uncontrolled transfers create</w:t>
            </w:r>
          </w:p>
        </w:tc>
      </w:tr>
      <w:tr w:rsidR="00C75546" w14:paraId="173402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E3BDD" w14:textId="77777777" w:rsidR="00C75546" w:rsidRDefault="00000000">
            <w:r>
              <w:rPr>
                <w:sz w:val="18"/>
                <w:szCs w:val="18"/>
              </w:rPr>
              <w:t>BRD-015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B5656" w14:textId="77777777" w:rsidR="00C75546" w:rsidRDefault="00000000" w:rsidP="00FF5A10">
            <w:pPr>
              <w:jc w:val="both"/>
            </w:pPr>
            <w:r>
              <w:rPr>
                <w:sz w:val="18"/>
                <w:szCs w:val="18"/>
              </w:rPr>
              <w:t>The platform shall enable attendees to add tickets to Apple Wallet and Google Wallet with dynamic QR codes that update per the configured refresh interval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C2543" w14:textId="77777777" w:rsidR="00C75546" w:rsidRDefault="00000000" w:rsidP="00FF5A10">
            <w:pPr>
              <w:jc w:val="both"/>
            </w:pPr>
            <w:r>
              <w:rPr>
                <w:sz w:val="18"/>
                <w:szCs w:val="18"/>
              </w:rPr>
              <w:t>STK-036, STK-040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E7DA5"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6D18D" w14:textId="77777777" w:rsidR="00C75546" w:rsidRDefault="00000000" w:rsidP="00FF5A10">
            <w:pPr>
              <w:jc w:val="both"/>
            </w:pPr>
            <w:r>
              <w:rPr>
                <w:sz w:val="18"/>
                <w:szCs w:val="18"/>
              </w:rPr>
              <w:t>2</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1C0F3" w14:textId="77777777" w:rsidR="00C75546" w:rsidRDefault="00000000" w:rsidP="00FF5A10">
            <w:pPr>
              <w:jc w:val="both"/>
            </w:pPr>
            <w:r>
              <w:rPr>
                <w:sz w:val="18"/>
                <w:szCs w:val="18"/>
              </w:rPr>
              <w:t>Wallet integration provides instant offline ticket access without opening the app, reducing gate friction and improving the premium attendee experience</w:t>
            </w:r>
          </w:p>
        </w:tc>
      </w:tr>
      <w:tr w:rsidR="00C75546" w14:paraId="45918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3A683" w14:textId="77777777" w:rsidR="00C75546" w:rsidRDefault="00000000">
            <w:r>
              <w:rPr>
                <w:sz w:val="18"/>
                <w:szCs w:val="18"/>
              </w:rPr>
              <w:t>BRD-016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7BA12" w14:textId="77777777" w:rsidR="00C75546" w:rsidRDefault="00000000" w:rsidP="00FF5A10">
            <w:pPr>
              <w:jc w:val="both"/>
            </w:pPr>
            <w:r>
              <w:rPr>
                <w:sz w:val="18"/>
                <w:szCs w:val="18"/>
              </w:rPr>
              <w:t>The platform shall provide native Android (Kotlin) and iOS (Swift) applications for attendees with biometric authentication, deep-link support, and push notifications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A0D26" w14:textId="77777777" w:rsidR="00C75546" w:rsidRDefault="00000000" w:rsidP="00FF5A10">
            <w:pPr>
              <w:jc w:val="both"/>
            </w:pPr>
            <w:r>
              <w:rPr>
                <w:sz w:val="18"/>
                <w:szCs w:val="18"/>
              </w:rPr>
              <w:t>STK-035</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71EA7" w14:textId="77777777" w:rsidR="00C75546" w:rsidRDefault="00000000" w:rsidP="00FF5A1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FE12F" w14:textId="77777777" w:rsidR="00C75546" w:rsidRDefault="00000000" w:rsidP="00FF5A10">
            <w:pPr>
              <w:jc w:val="both"/>
            </w:pPr>
            <w:r>
              <w:rPr>
                <w:sz w:val="18"/>
                <w:szCs w:val="18"/>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E8CF0" w14:textId="77777777" w:rsidR="00C75546" w:rsidRDefault="00000000" w:rsidP="00FF5A10">
            <w:pPr>
              <w:jc w:val="both"/>
            </w:pPr>
            <w:r>
              <w:rPr>
                <w:sz w:val="18"/>
                <w:szCs w:val="18"/>
              </w:rPr>
              <w:t>Native apps deliver superior performance, biometric security, and platform-specific features (Face ID, widgets) that PWA cannot match; targets 60%+ session share</w:t>
            </w:r>
          </w:p>
        </w:tc>
      </w:tr>
    </w:tbl>
    <w:p w14:paraId="7A7D9E36" w14:textId="77777777" w:rsidR="00C75546" w:rsidRDefault="00C75546">
      <w:pPr>
        <w:spacing w:after="100"/>
      </w:pPr>
    </w:p>
    <w:p w14:paraId="402B7C65" w14:textId="77777777" w:rsidR="00C75546" w:rsidRDefault="00000000">
      <w:pPr>
        <w:pStyle w:val="Heading2"/>
      </w:pPr>
      <w:bookmarkStart w:id="17" w:name="_Toc223857588"/>
      <w:r>
        <w:t>3.3 Payment Processing</w:t>
      </w:r>
      <w:bookmarkEnd w:id="17"/>
    </w:p>
    <w:p w14:paraId="5F50156B" w14:textId="77777777" w:rsidR="00C75546" w:rsidRDefault="00000000" w:rsidP="00196518">
      <w:pPr>
        <w:spacing w:after="200" w:line="360" w:lineRule="auto"/>
        <w:jc w:val="both"/>
      </w:pPr>
      <w:r>
        <w:t>The payment processing domain handles all money movement from attendees to the platform, including multiple payment rails, per-rail timing policies, anti-abuse controls, and graceful handling of edge cases such as late provider callbacks and partial captures. All payments must flow through CBK-licensed Payment Service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365"/>
        <w:gridCol w:w="897"/>
        <w:gridCol w:w="596"/>
        <w:gridCol w:w="731"/>
        <w:gridCol w:w="3974"/>
      </w:tblGrid>
      <w:tr w:rsidR="00C75546" w14:paraId="58AB07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5284D6" w14:textId="77777777" w:rsidR="00C75546" w:rsidRDefault="00000000">
            <w:r>
              <w:rPr>
                <w:b/>
                <w:bCs/>
                <w:color w:val="FFFFFF"/>
                <w:sz w:val="18"/>
                <w:szCs w:val="18"/>
              </w:rPr>
              <w:lastRenderedPageBreak/>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EBECCD9"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C58922"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2AB133"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DCAED1"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2B7819" w14:textId="77777777" w:rsidR="00C75546" w:rsidRDefault="00000000">
            <w:r>
              <w:rPr>
                <w:b/>
                <w:bCs/>
                <w:color w:val="FFFFFF"/>
                <w:sz w:val="18"/>
                <w:szCs w:val="18"/>
              </w:rPr>
              <w:t>Business Rationale</w:t>
            </w:r>
          </w:p>
        </w:tc>
      </w:tr>
      <w:tr w:rsidR="00C75546" w14:paraId="4DC01C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5472F" w14:textId="77777777" w:rsidR="00C75546" w:rsidRDefault="00000000" w:rsidP="00196518">
            <w:pPr>
              <w:jc w:val="both"/>
            </w:pPr>
            <w:r>
              <w:rPr>
                <w:sz w:val="18"/>
                <w:szCs w:val="18"/>
              </w:rPr>
              <w:t>BRD-017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B7DB" w14:textId="7505A876" w:rsidR="00C75546" w:rsidRDefault="00000000" w:rsidP="00196518">
            <w:pPr>
              <w:jc w:val="both"/>
            </w:pPr>
            <w:r>
              <w:rPr>
                <w:sz w:val="18"/>
                <w:szCs w:val="18"/>
              </w:rPr>
              <w:t xml:space="preserve">The platform shall accept M-Pesa payments via Safaricom Daraja STK Push as the primary payment rail, with real-time confirmation visible to both buyer and </w:t>
            </w:r>
            <w:r w:rsidR="00196518">
              <w:rPr>
                <w:sz w:val="18"/>
                <w:szCs w:val="18"/>
              </w:rPr>
              <w:t>organizer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27F9" w14:textId="77777777" w:rsidR="00C75546" w:rsidRDefault="00000000" w:rsidP="00196518">
            <w:pPr>
              <w:jc w:val="both"/>
            </w:pPr>
            <w:r>
              <w:rPr>
                <w:sz w:val="18"/>
                <w:szCs w:val="18"/>
              </w:rPr>
              <w:t>STK-003, STK-031, STK-080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44602"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EB0AA"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C4001" w14:textId="77777777" w:rsidR="00C75546" w:rsidRDefault="00000000" w:rsidP="00196518">
            <w:pPr>
              <w:jc w:val="both"/>
            </w:pPr>
            <w:r>
              <w:rPr>
                <w:sz w:val="18"/>
                <w:szCs w:val="18"/>
              </w:rPr>
              <w:t>M-Pesa handles an estimated 85% of digital payments in Kenya; STK Push provides the lowest-friction checkout by pre-populating amount and requiring only PIN entry</w:t>
            </w:r>
          </w:p>
        </w:tc>
      </w:tr>
      <w:tr w:rsidR="00C75546" w14:paraId="205049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0BA40" w14:textId="77777777" w:rsidR="00C75546" w:rsidRDefault="00000000" w:rsidP="00196518">
            <w:pPr>
              <w:jc w:val="both"/>
            </w:pPr>
            <w:r>
              <w:rPr>
                <w:sz w:val="18"/>
                <w:szCs w:val="18"/>
              </w:rPr>
              <w:t>BRD-018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60BDB" w14:textId="77777777" w:rsidR="00C75546" w:rsidRDefault="00000000" w:rsidP="00196518">
            <w:pPr>
              <w:jc w:val="both"/>
            </w:pPr>
            <w:r>
              <w:rPr>
                <w:sz w:val="18"/>
                <w:szCs w:val="18"/>
              </w:rPr>
              <w:t>The platform shall accept M-Pesa C2B (</w:t>
            </w:r>
            <w:proofErr w:type="spellStart"/>
            <w:r>
              <w:rPr>
                <w:sz w:val="18"/>
                <w:szCs w:val="18"/>
              </w:rPr>
              <w:t>PayBill</w:t>
            </w:r>
            <w:proofErr w:type="spellEnd"/>
            <w:r>
              <w:rPr>
                <w:sz w:val="18"/>
                <w:szCs w:val="18"/>
              </w:rPr>
              <w:t>) payments as an alternative rail for users who prefer to pay manually through the M-Pesa app</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1ABE5" w14:textId="77777777" w:rsidR="00C75546" w:rsidRDefault="00000000" w:rsidP="00196518">
            <w:pPr>
              <w:jc w:val="both"/>
            </w:pPr>
            <w:r>
              <w:rPr>
                <w:sz w:val="18"/>
                <w:szCs w:val="18"/>
              </w:rPr>
              <w:t>STK-003</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C5A25"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AEAC5"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D83A5" w14:textId="77777777" w:rsidR="00C75546" w:rsidRDefault="00000000" w:rsidP="00196518">
            <w:pPr>
              <w:jc w:val="both"/>
            </w:pPr>
            <w:proofErr w:type="spellStart"/>
            <w:r>
              <w:rPr>
                <w:sz w:val="18"/>
                <w:szCs w:val="18"/>
              </w:rPr>
              <w:t>PayBill</w:t>
            </w:r>
            <w:proofErr w:type="spellEnd"/>
            <w:r>
              <w:rPr>
                <w:sz w:val="18"/>
                <w:szCs w:val="18"/>
              </w:rPr>
              <w:t xml:space="preserve"> accommodates users whose phones do not support STK Push or who prefer manual payment initiation</w:t>
            </w:r>
          </w:p>
        </w:tc>
      </w:tr>
      <w:tr w:rsidR="00C75546" w14:paraId="375A7A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D7A3" w14:textId="77777777" w:rsidR="00C75546" w:rsidRDefault="00000000" w:rsidP="00196518">
            <w:pPr>
              <w:jc w:val="both"/>
            </w:pPr>
            <w:r>
              <w:rPr>
                <w:sz w:val="18"/>
                <w:szCs w:val="18"/>
              </w:rPr>
              <w:t>BRD-019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F6F2A" w14:textId="67241C41" w:rsidR="00C75546" w:rsidRDefault="00000000" w:rsidP="00196518">
            <w:pPr>
              <w:jc w:val="both"/>
            </w:pPr>
            <w:r>
              <w:rPr>
                <w:sz w:val="18"/>
                <w:szCs w:val="18"/>
              </w:rPr>
              <w:t xml:space="preserve">The platform shall accept card payments (Visa, Mastercard) and Airtel Money through </w:t>
            </w:r>
            <w:proofErr w:type="spellStart"/>
            <w:r>
              <w:rPr>
                <w:sz w:val="18"/>
                <w:szCs w:val="18"/>
              </w:rPr>
              <w:t>Pesapal</w:t>
            </w:r>
            <w:proofErr w:type="spellEnd"/>
            <w:r>
              <w:rPr>
                <w:sz w:val="18"/>
                <w:szCs w:val="18"/>
              </w:rPr>
              <w:t xml:space="preserve">, with </w:t>
            </w:r>
            <w:r w:rsidR="00196518">
              <w:rPr>
                <w:sz w:val="18"/>
                <w:szCs w:val="18"/>
              </w:rPr>
              <w:t>tokenized</w:t>
            </w:r>
            <w:r>
              <w:rPr>
                <w:sz w:val="18"/>
                <w:szCs w:val="18"/>
              </w:rPr>
              <w:t xml:space="preserve"> card handling and no raw card data touching any </w:t>
            </w:r>
            <w:r w:rsidR="0066647B">
              <w:rPr>
                <w:sz w:val="18"/>
                <w:szCs w:val="18"/>
              </w:rPr>
              <w:t>MYTIKO</w:t>
            </w:r>
            <w:r>
              <w:rPr>
                <w:sz w:val="18"/>
                <w:szCs w:val="18"/>
              </w:rPr>
              <w:t xml:space="preserve"> system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88E20" w14:textId="77777777" w:rsidR="00C75546" w:rsidRDefault="00000000" w:rsidP="00196518">
            <w:pPr>
              <w:jc w:val="both"/>
            </w:pPr>
            <w:r>
              <w:rPr>
                <w:sz w:val="18"/>
                <w:szCs w:val="18"/>
              </w:rPr>
              <w:t>STK-031, STK-085</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142CE"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CC94D"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38176" w14:textId="77777777" w:rsidR="00C75546" w:rsidRDefault="00000000" w:rsidP="00196518">
            <w:pPr>
              <w:jc w:val="both"/>
            </w:pPr>
            <w:r>
              <w:rPr>
                <w:sz w:val="18"/>
                <w:szCs w:val="18"/>
              </w:rPr>
              <w:t xml:space="preserve">Card and Airtel coverage captures the 15% of transactions not served by M-Pesa; </w:t>
            </w:r>
            <w:proofErr w:type="spellStart"/>
            <w:r>
              <w:rPr>
                <w:sz w:val="18"/>
                <w:szCs w:val="18"/>
              </w:rPr>
              <w:t>Pesapal’s</w:t>
            </w:r>
            <w:proofErr w:type="spellEnd"/>
            <w:r>
              <w:rPr>
                <w:sz w:val="18"/>
                <w:szCs w:val="18"/>
              </w:rPr>
              <w:t xml:space="preserve"> PCI DSS Level 1 certification eliminates platform card data liability</w:t>
            </w:r>
          </w:p>
        </w:tc>
      </w:tr>
      <w:tr w:rsidR="00C75546" w14:paraId="357A22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17E4B" w14:textId="77777777" w:rsidR="00C75546" w:rsidRDefault="00000000" w:rsidP="00196518">
            <w:pPr>
              <w:jc w:val="both"/>
            </w:pPr>
            <w:r>
              <w:rPr>
                <w:sz w:val="18"/>
                <w:szCs w:val="18"/>
              </w:rPr>
              <w:t>BRD-020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6BA3F" w14:textId="77777777" w:rsidR="00C75546" w:rsidRDefault="00000000" w:rsidP="00196518">
            <w:pPr>
              <w:jc w:val="both"/>
            </w:pPr>
            <w:r>
              <w:rPr>
                <w:sz w:val="18"/>
                <w:szCs w:val="18"/>
              </w:rPr>
              <w:t>The platform shall track cash door sales entered by gate staff as CASH_SALE transactions, integrated into the same financial ledger and reporting as digital payments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3C2CC" w14:textId="77777777" w:rsidR="00C75546" w:rsidRDefault="00000000" w:rsidP="00196518">
            <w:pPr>
              <w:jc w:val="both"/>
            </w:pPr>
            <w:r>
              <w:rPr>
                <w:sz w:val="18"/>
                <w:szCs w:val="18"/>
              </w:rPr>
              <w:t>STK-007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509FC" w14:textId="77777777" w:rsidR="00C75546" w:rsidRDefault="00000000" w:rsidP="00196518">
            <w:pPr>
              <w:jc w:val="both"/>
            </w:pPr>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D0EBE"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B7528" w14:textId="561BFB4B" w:rsidR="00C75546" w:rsidRDefault="00000000" w:rsidP="00196518">
            <w:pPr>
              <w:jc w:val="both"/>
            </w:pPr>
            <w:r>
              <w:rPr>
                <w:sz w:val="18"/>
                <w:szCs w:val="18"/>
              </w:rPr>
              <w:t xml:space="preserve">Many events in Kenya still have walk-up cash buyers; tracking these alongside digital sales gives </w:t>
            </w:r>
            <w:r w:rsidR="00196518">
              <w:rPr>
                <w:sz w:val="18"/>
                <w:szCs w:val="18"/>
              </w:rPr>
              <w:t>organizers</w:t>
            </w:r>
            <w:r>
              <w:rPr>
                <w:sz w:val="18"/>
                <w:szCs w:val="18"/>
              </w:rPr>
              <w:t xml:space="preserve"> a single source of truth for reconciliation</w:t>
            </w:r>
          </w:p>
        </w:tc>
      </w:tr>
      <w:tr w:rsidR="00C75546" w14:paraId="6A8862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3E177" w14:textId="77777777" w:rsidR="00C75546" w:rsidRDefault="00000000" w:rsidP="00196518">
            <w:pPr>
              <w:jc w:val="both"/>
            </w:pPr>
            <w:r>
              <w:rPr>
                <w:sz w:val="18"/>
                <w:szCs w:val="18"/>
              </w:rPr>
              <w:t>BRD-021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D5CA3" w14:textId="77777777" w:rsidR="00C75546" w:rsidRDefault="00000000" w:rsidP="00196518">
            <w:pPr>
              <w:jc w:val="both"/>
            </w:pPr>
            <w:r>
              <w:rPr>
                <w:sz w:val="18"/>
                <w:szCs w:val="18"/>
              </w:rPr>
              <w:t xml:space="preserve">The platform shall enforce a per-rail payment window policy: 5 minutes for M-Pesa STK, 30 minutes for </w:t>
            </w:r>
            <w:proofErr w:type="spellStart"/>
            <w:r>
              <w:rPr>
                <w:sz w:val="18"/>
                <w:szCs w:val="18"/>
              </w:rPr>
              <w:t>PayBill</w:t>
            </w:r>
            <w:proofErr w:type="spellEnd"/>
            <w:r>
              <w:rPr>
                <w:sz w:val="18"/>
                <w:szCs w:val="18"/>
              </w:rPr>
              <w:t>, 15 minutes plus 2-minute grace for card, 10 minutes for Apple/Google Pay, 24 hours plus 1-hour grace for bank EFT, and 5 minutes for Airtel Money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9ADA" w14:textId="77777777" w:rsidR="00C75546" w:rsidRDefault="00000000" w:rsidP="00196518">
            <w:pPr>
              <w:jc w:val="both"/>
            </w:pPr>
            <w:r>
              <w:rPr>
                <w:sz w:val="18"/>
                <w:szCs w:val="18"/>
              </w:rPr>
              <w:t>STK-003, STK-031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C7B88"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BDE2E"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77961" w14:textId="77777777" w:rsidR="00C75546" w:rsidRDefault="00000000" w:rsidP="00196518">
            <w:pPr>
              <w:jc w:val="both"/>
            </w:pPr>
            <w:r>
              <w:rPr>
                <w:sz w:val="18"/>
                <w:szCs w:val="18"/>
              </w:rPr>
              <w:t>Precisely timed windows balance buyer convenience against inventory-holding fairness; each window matches the natural completion time of its rail</w:t>
            </w:r>
          </w:p>
        </w:tc>
      </w:tr>
      <w:tr w:rsidR="00C75546" w14:paraId="6C2E84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89630" w14:textId="77777777" w:rsidR="00C75546" w:rsidRDefault="00000000" w:rsidP="00196518">
            <w:pPr>
              <w:jc w:val="both"/>
            </w:pPr>
            <w:r>
              <w:rPr>
                <w:sz w:val="18"/>
                <w:szCs w:val="18"/>
              </w:rPr>
              <w:t>BRD-022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672B9" w14:textId="77777777" w:rsidR="00C75546" w:rsidRDefault="00000000" w:rsidP="00196518">
            <w:pPr>
              <w:jc w:val="both"/>
            </w:pPr>
            <w:r>
              <w:rPr>
                <w:sz w:val="18"/>
                <w:szCs w:val="18"/>
              </w:rPr>
              <w:t>The platform shall automatically expire unpaid orders when the payment window closes, release reserved inventory back to the available pool, and notify the buyer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C0164" w14:textId="77777777" w:rsidR="00C75546" w:rsidRDefault="00000000" w:rsidP="00196518">
            <w:pPr>
              <w:jc w:val="both"/>
            </w:pPr>
            <w:r>
              <w:rPr>
                <w:sz w:val="18"/>
                <w:szCs w:val="18"/>
              </w:rPr>
              <w:t>STK-003</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E3F88"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814F5"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8B898" w14:textId="77777777" w:rsidR="00C75546" w:rsidRDefault="00000000" w:rsidP="00196518">
            <w:pPr>
              <w:jc w:val="both"/>
            </w:pPr>
            <w:r>
              <w:rPr>
                <w:sz w:val="18"/>
                <w:szCs w:val="18"/>
              </w:rPr>
              <w:t>Automatic expiry prevents indefinite seat-holding; inventory release ensures tickets reach paying customers; notification enables the buyer to retry</w:t>
            </w:r>
          </w:p>
        </w:tc>
      </w:tr>
      <w:tr w:rsidR="00C75546" w14:paraId="534876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D31B0" w14:textId="77777777" w:rsidR="00C75546" w:rsidRDefault="00000000" w:rsidP="00196518">
            <w:pPr>
              <w:jc w:val="both"/>
            </w:pPr>
            <w:r>
              <w:rPr>
                <w:sz w:val="18"/>
                <w:szCs w:val="18"/>
              </w:rPr>
              <w:t>BRD-023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80760" w14:textId="101704F1" w:rsidR="00C75546" w:rsidRDefault="00000000" w:rsidP="00196518">
            <w:pPr>
              <w:jc w:val="both"/>
            </w:pPr>
            <w:r>
              <w:rPr>
                <w:sz w:val="18"/>
                <w:szCs w:val="18"/>
              </w:rPr>
              <w:t xml:space="preserve">The platform shall tolerate late provider callbacks (payment confirmation arriving after order expiry) within a 30-second grace window, </w:t>
            </w:r>
            <w:r w:rsidR="00196518">
              <w:rPr>
                <w:sz w:val="18"/>
                <w:szCs w:val="18"/>
              </w:rPr>
              <w:t>honoring</w:t>
            </w:r>
            <w:r>
              <w:rPr>
                <w:sz w:val="18"/>
                <w:szCs w:val="18"/>
              </w:rPr>
              <w:t xml:space="preserve"> the payment if tickets are still available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FD0EE" w14:textId="77777777" w:rsidR="00C75546" w:rsidRDefault="00000000" w:rsidP="00196518">
            <w:pPr>
              <w:jc w:val="both"/>
            </w:pPr>
            <w:r>
              <w:rPr>
                <w:sz w:val="18"/>
                <w:szCs w:val="18"/>
              </w:rPr>
              <w:t>STK-003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F193F"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8571B"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2A31D" w14:textId="77777777" w:rsidR="00C75546" w:rsidRDefault="00000000" w:rsidP="00196518">
            <w:pPr>
              <w:jc w:val="both"/>
            </w:pPr>
            <w:r>
              <w:rPr>
                <w:sz w:val="18"/>
                <w:szCs w:val="18"/>
              </w:rPr>
              <w:t>Daraja and Stripe occasionally deliver callbacks with transient network delay; the grace window prevents false refunds for payments that were genuinely on time</w:t>
            </w:r>
          </w:p>
        </w:tc>
      </w:tr>
      <w:tr w:rsidR="00C75546" w14:paraId="322C54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942CA" w14:textId="77777777" w:rsidR="00C75546" w:rsidRDefault="00000000" w:rsidP="00196518">
            <w:pPr>
              <w:jc w:val="both"/>
            </w:pPr>
            <w:r>
              <w:rPr>
                <w:sz w:val="18"/>
                <w:szCs w:val="18"/>
              </w:rPr>
              <w:lastRenderedPageBreak/>
              <w:t>BRD-024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3F601" w14:textId="77777777" w:rsidR="00C75546" w:rsidRDefault="00000000" w:rsidP="00196518">
            <w:pPr>
              <w:jc w:val="both"/>
            </w:pPr>
            <w:r>
              <w:rPr>
                <w:sz w:val="18"/>
                <w:szCs w:val="18"/>
              </w:rPr>
              <w:t>The platform shall enforce anti-abuse limits: maximum 2 concurrent pending orders per user across all events, and maximum 1 pending order per user per event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16E2A" w14:textId="77777777" w:rsidR="00C75546" w:rsidRDefault="00000000" w:rsidP="00196518">
            <w:pPr>
              <w:jc w:val="both"/>
            </w:pPr>
            <w:r>
              <w:rPr>
                <w:sz w:val="18"/>
                <w:szCs w:val="18"/>
              </w:rPr>
              <w:t>STK-003</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C0705"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60269"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76DCF" w14:textId="77777777" w:rsidR="00C75546" w:rsidRDefault="00000000" w:rsidP="00196518">
            <w:pPr>
              <w:jc w:val="both"/>
            </w:pPr>
            <w:r>
              <w:rPr>
                <w:sz w:val="18"/>
                <w:szCs w:val="18"/>
              </w:rPr>
              <w:t>Prevents users from holding inventory across multiple events or tiers simultaneously while deciding; reduces speculative reservation abuse</w:t>
            </w:r>
          </w:p>
        </w:tc>
      </w:tr>
      <w:tr w:rsidR="00C75546" w14:paraId="1BCAA7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C0637" w14:textId="77777777" w:rsidR="00C75546" w:rsidRDefault="00000000" w:rsidP="00196518">
            <w:pPr>
              <w:jc w:val="both"/>
            </w:pPr>
            <w:r>
              <w:rPr>
                <w:sz w:val="18"/>
                <w:szCs w:val="18"/>
              </w:rPr>
              <w:t>BRD-025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767B9" w14:textId="77777777" w:rsidR="00C75546" w:rsidRDefault="00000000" w:rsidP="00196518">
            <w:pPr>
              <w:jc w:val="both"/>
            </w:pPr>
            <w:r>
              <w:rPr>
                <w:sz w:val="18"/>
                <w:szCs w:val="18"/>
              </w:rPr>
              <w:t>The platform shall initiate automatic reversal via the Daraja reversal endpoint when M-Pesa payment is captured after order expiry, with 3 retries before escalation to a manual queue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31067" w14:textId="77777777" w:rsidR="00C75546" w:rsidRDefault="00000000" w:rsidP="00196518">
            <w:pPr>
              <w:jc w:val="both"/>
            </w:pPr>
            <w:r>
              <w:rPr>
                <w:sz w:val="18"/>
                <w:szCs w:val="18"/>
              </w:rPr>
              <w:t>STK-003, STK-034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92458"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43782" w14:textId="77777777" w:rsidR="00C75546" w:rsidRDefault="00000000" w:rsidP="00196518">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25383" w14:textId="77777777" w:rsidR="00C75546" w:rsidRDefault="00000000" w:rsidP="00196518">
            <w:pPr>
              <w:jc w:val="both"/>
            </w:pPr>
            <w:r>
              <w:rPr>
                <w:sz w:val="18"/>
                <w:szCs w:val="18"/>
              </w:rPr>
              <w:t>Late-capture reversal protects buyers from losing money on expired orders; automatic retry reduces manual intervention; escalation prevents silent failures</w:t>
            </w:r>
          </w:p>
        </w:tc>
      </w:tr>
      <w:tr w:rsidR="00C75546" w14:paraId="6627C1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7FE31" w14:textId="77777777" w:rsidR="00C75546" w:rsidRDefault="00000000" w:rsidP="00196518">
            <w:pPr>
              <w:jc w:val="both"/>
            </w:pPr>
            <w:r>
              <w:rPr>
                <w:sz w:val="18"/>
                <w:szCs w:val="18"/>
              </w:rPr>
              <w:t>BRD-026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F7D43" w14:textId="77777777" w:rsidR="00C75546" w:rsidRDefault="00000000" w:rsidP="00196518">
            <w:pPr>
              <w:jc w:val="both"/>
            </w:pPr>
            <w:r>
              <w:rPr>
                <w:sz w:val="18"/>
                <w:szCs w:val="18"/>
              </w:rPr>
              <w:t>The platform shall provide a virtual waiting room for flash-sale events that queues attendees before sale start, releases them in controlled FIFO batches, and prevents server overload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5368D" w14:textId="77777777" w:rsidR="00C75546" w:rsidRDefault="00000000" w:rsidP="00196518">
            <w:pPr>
              <w:jc w:val="both"/>
            </w:pPr>
            <w:r>
              <w:rPr>
                <w:sz w:val="18"/>
                <w:szCs w:val="18"/>
              </w:rPr>
              <w:t>STK-021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A9671" w14:textId="77777777" w:rsidR="00C75546" w:rsidRDefault="00000000" w:rsidP="00196518">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A3102" w14:textId="77777777" w:rsidR="00C75546" w:rsidRDefault="00000000" w:rsidP="00196518">
            <w:pPr>
              <w:jc w:val="both"/>
            </w:pPr>
            <w:r>
              <w:rPr>
                <w:sz w:val="18"/>
                <w:szCs w:val="18"/>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71044" w14:textId="77777777" w:rsidR="00C75546" w:rsidRDefault="00000000" w:rsidP="00196518">
            <w:pPr>
              <w:jc w:val="both"/>
            </w:pPr>
            <w:r>
              <w:rPr>
                <w:sz w:val="18"/>
                <w:szCs w:val="18"/>
              </w:rPr>
              <w:t>High-demand events (concert on-sales) generate extreme traffic spikes; controlled batch release prevents checkout failures and ensures fair first-come-first-served access</w:t>
            </w:r>
          </w:p>
        </w:tc>
      </w:tr>
    </w:tbl>
    <w:p w14:paraId="1E4342D9" w14:textId="77777777" w:rsidR="00C75546" w:rsidRDefault="00C75546">
      <w:pPr>
        <w:spacing w:after="100"/>
      </w:pPr>
    </w:p>
    <w:p w14:paraId="15684318" w14:textId="77777777" w:rsidR="00C75546" w:rsidRDefault="00000000">
      <w:pPr>
        <w:pStyle w:val="Heading2"/>
      </w:pPr>
      <w:bookmarkStart w:id="18" w:name="_Toc223857589"/>
      <w:r>
        <w:t>3.4 Instalment Payments (Lipa Pole Pole)</w:t>
      </w:r>
      <w:bookmarkEnd w:id="18"/>
    </w:p>
    <w:p w14:paraId="5BE2B567" w14:textId="77777777" w:rsidR="00C75546" w:rsidRDefault="00000000" w:rsidP="00196518">
      <w:pPr>
        <w:spacing w:after="200" w:line="360" w:lineRule="auto"/>
        <w:jc w:val="both"/>
      </w:pPr>
      <w:r>
        <w:t xml:space="preserve">The Lipa Pole </w:t>
      </w:r>
      <w:proofErr w:type="spellStart"/>
      <w:r>
        <w:t>Pole</w:t>
      </w:r>
      <w:proofErr w:type="spellEnd"/>
      <w:r>
        <w:t xml:space="preserve"> capability allows attendees to purchase high-value tickets through a structured instalment plan, addressing the affordability barrier that prevents price-sensitive buyers from attending events priced above KES 3,000. This is a market differentiator with no equivalent on any competing Kenyan ticketing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366"/>
        <w:gridCol w:w="897"/>
        <w:gridCol w:w="596"/>
        <w:gridCol w:w="731"/>
        <w:gridCol w:w="3973"/>
      </w:tblGrid>
      <w:tr w:rsidR="00C75546" w14:paraId="2EC522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560769"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671C90"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BF9CDA"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F1172F"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513448F"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39FDA9" w14:textId="77777777" w:rsidR="00C75546" w:rsidRDefault="00000000">
            <w:r>
              <w:rPr>
                <w:b/>
                <w:bCs/>
                <w:color w:val="FFFFFF"/>
                <w:sz w:val="18"/>
                <w:szCs w:val="18"/>
              </w:rPr>
              <w:t>Business Rationale</w:t>
            </w:r>
          </w:p>
        </w:tc>
      </w:tr>
      <w:tr w:rsidR="00C75546" w14:paraId="7E46BF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B7BE" w14:textId="77777777" w:rsidR="00C75546" w:rsidRDefault="00000000" w:rsidP="00196518">
            <w:pPr>
              <w:spacing w:line="360" w:lineRule="auto"/>
              <w:jc w:val="both"/>
            </w:pPr>
            <w:r>
              <w:rPr>
                <w:sz w:val="18"/>
                <w:szCs w:val="18"/>
              </w:rPr>
              <w:t>BRD-027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6CB9E" w14:textId="77777777" w:rsidR="00C75546" w:rsidRDefault="00000000" w:rsidP="00196518">
            <w:pPr>
              <w:spacing w:line="360" w:lineRule="auto"/>
              <w:jc w:val="both"/>
            </w:pPr>
            <w:r>
              <w:rPr>
                <w:sz w:val="18"/>
                <w:szCs w:val="18"/>
              </w:rPr>
              <w:t>The platform shall offer instalment payment plans for tickets above a configurable price threshold (default KES 3,000), with 2 to 6 instalments, a minimum 30% deposit, and a configurable payment schedule (weekly, bi-weekly, or monthly)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E2CD7" w14:textId="77777777" w:rsidR="00C75546" w:rsidRDefault="00000000" w:rsidP="00196518">
            <w:pPr>
              <w:spacing w:line="360" w:lineRule="auto"/>
              <w:jc w:val="both"/>
            </w:pPr>
            <w:r>
              <w:rPr>
                <w:sz w:val="18"/>
                <w:szCs w:val="18"/>
              </w:rPr>
              <w:t>STK-017, STK-037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AEFAC"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982D5"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D0E35" w14:textId="77777777" w:rsidR="00C75546" w:rsidRDefault="00000000" w:rsidP="00196518">
            <w:pPr>
              <w:spacing w:line="360" w:lineRule="auto"/>
              <w:jc w:val="both"/>
            </w:pPr>
            <w:r>
              <w:rPr>
                <w:sz w:val="18"/>
                <w:szCs w:val="18"/>
              </w:rPr>
              <w:t>Unlocks the price-sensitive segment that cannot afford full upfront payment; estimated to increase conversion by 20%+ on eligible events</w:t>
            </w:r>
          </w:p>
        </w:tc>
      </w:tr>
      <w:tr w:rsidR="00C75546" w14:paraId="01765E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001F9" w14:textId="77777777" w:rsidR="00C75546" w:rsidRDefault="00000000" w:rsidP="00196518">
            <w:pPr>
              <w:spacing w:line="360" w:lineRule="auto"/>
              <w:jc w:val="both"/>
            </w:pPr>
            <w:r>
              <w:rPr>
                <w:sz w:val="18"/>
                <w:szCs w:val="18"/>
              </w:rPr>
              <w:lastRenderedPageBreak/>
              <w:t>BRD-028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8B741" w14:textId="77777777" w:rsidR="00C75546" w:rsidRDefault="00000000" w:rsidP="00196518">
            <w:pPr>
              <w:spacing w:line="360" w:lineRule="auto"/>
              <w:jc w:val="both"/>
            </w:pPr>
            <w:r>
              <w:rPr>
                <w:sz w:val="18"/>
                <w:szCs w:val="18"/>
              </w:rPr>
              <w:t>The platform shall enforce a minimum of 14 days between instalment plan creation and event start date to ensure all payments complete before the event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AED97" w14:textId="77777777" w:rsidR="00C75546" w:rsidRDefault="00000000" w:rsidP="00196518">
            <w:pPr>
              <w:spacing w:line="360" w:lineRule="auto"/>
              <w:jc w:val="both"/>
            </w:pPr>
            <w:r>
              <w:rPr>
                <w:sz w:val="18"/>
                <w:szCs w:val="18"/>
              </w:rPr>
              <w:t>STK-017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97D71"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E2BC0"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11F9B" w14:textId="77777777" w:rsidR="00C75546" w:rsidRDefault="00000000" w:rsidP="00196518">
            <w:pPr>
              <w:spacing w:line="360" w:lineRule="auto"/>
              <w:jc w:val="both"/>
            </w:pPr>
            <w:r>
              <w:rPr>
                <w:sz w:val="18"/>
                <w:szCs w:val="18"/>
              </w:rPr>
              <w:t>Prevents incomplete instalment plans at event time; 14-day minimum allows for at least 2 bi-weekly payments plus grace periods</w:t>
            </w:r>
          </w:p>
        </w:tc>
      </w:tr>
      <w:tr w:rsidR="00C75546" w14:paraId="719FDF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122AF" w14:textId="77777777" w:rsidR="00C75546" w:rsidRDefault="00000000" w:rsidP="00196518">
            <w:pPr>
              <w:spacing w:line="360" w:lineRule="auto"/>
              <w:jc w:val="both"/>
            </w:pPr>
            <w:r>
              <w:rPr>
                <w:sz w:val="18"/>
                <w:szCs w:val="18"/>
              </w:rPr>
              <w:t>BRD-029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C50A5" w14:textId="77777777" w:rsidR="00C75546" w:rsidRDefault="00000000" w:rsidP="00196518">
            <w:pPr>
              <w:spacing w:line="360" w:lineRule="auto"/>
              <w:jc w:val="both"/>
            </w:pPr>
            <w:r>
              <w:rPr>
                <w:sz w:val="18"/>
                <w:szCs w:val="18"/>
              </w:rPr>
              <w:t>The platform shall automatically trigger M-Pesa STK Push payments on each instalment due date, sending escalating reminders (3 over 48 hours) if payment fails or is missed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E8A58" w14:textId="77777777" w:rsidR="00C75546" w:rsidRDefault="00000000" w:rsidP="00196518">
            <w:pPr>
              <w:spacing w:line="360" w:lineRule="auto"/>
              <w:jc w:val="both"/>
            </w:pPr>
            <w:r>
              <w:rPr>
                <w:sz w:val="18"/>
                <w:szCs w:val="18"/>
              </w:rPr>
              <w:t>STK-017, STK-037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1D3D"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5F07"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E51AA" w14:textId="7C7D86F7" w:rsidR="00C75546" w:rsidRDefault="00000000" w:rsidP="00196518">
            <w:pPr>
              <w:spacing w:line="360" w:lineRule="auto"/>
              <w:jc w:val="both"/>
            </w:pPr>
            <w:r>
              <w:rPr>
                <w:sz w:val="18"/>
                <w:szCs w:val="18"/>
              </w:rPr>
              <w:t xml:space="preserve">Automated collection </w:t>
            </w:r>
            <w:r w:rsidR="00196518">
              <w:rPr>
                <w:sz w:val="18"/>
                <w:szCs w:val="18"/>
              </w:rPr>
              <w:t>maximizes</w:t>
            </w:r>
            <w:r>
              <w:rPr>
                <w:sz w:val="18"/>
                <w:szCs w:val="18"/>
              </w:rPr>
              <w:t xml:space="preserve"> completion rates; escalating reminders give buyers fair warning before default consequences </w:t>
            </w:r>
            <w:r w:rsidR="00196518">
              <w:rPr>
                <w:sz w:val="18"/>
                <w:szCs w:val="18"/>
              </w:rPr>
              <w:t>applies</w:t>
            </w:r>
          </w:p>
        </w:tc>
      </w:tr>
      <w:tr w:rsidR="00C75546" w14:paraId="0EF33F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2BA64" w14:textId="77777777" w:rsidR="00C75546" w:rsidRDefault="00000000" w:rsidP="00196518">
            <w:pPr>
              <w:spacing w:line="360" w:lineRule="auto"/>
              <w:jc w:val="both"/>
            </w:pPr>
            <w:r>
              <w:rPr>
                <w:sz w:val="18"/>
                <w:szCs w:val="18"/>
              </w:rPr>
              <w:t>BRD-030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54268" w14:textId="77777777" w:rsidR="00C75546" w:rsidRDefault="00000000" w:rsidP="00196518">
            <w:pPr>
              <w:spacing w:line="360" w:lineRule="auto"/>
              <w:jc w:val="both"/>
            </w:pPr>
            <w:r>
              <w:rPr>
                <w:sz w:val="18"/>
                <w:szCs w:val="18"/>
              </w:rPr>
              <w:t>The platform shall handle instalment defaults by releasing the ticket reservation and refunding all previously paid amounts minus a configurable administrative fee (default 5%, capped at KES 500)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14C7A" w14:textId="77777777" w:rsidR="00C75546" w:rsidRDefault="00000000" w:rsidP="00196518">
            <w:pPr>
              <w:spacing w:line="360" w:lineRule="auto"/>
              <w:jc w:val="both"/>
            </w:pPr>
            <w:r>
              <w:rPr>
                <w:sz w:val="18"/>
                <w:szCs w:val="18"/>
              </w:rPr>
              <w:t>STK-017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F9CBE"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CF63F"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FA4D4" w14:textId="5ED790BC" w:rsidR="00C75546" w:rsidRDefault="00000000" w:rsidP="00196518">
            <w:pPr>
              <w:spacing w:line="360" w:lineRule="auto"/>
              <w:jc w:val="both"/>
            </w:pPr>
            <w:r>
              <w:rPr>
                <w:sz w:val="18"/>
                <w:szCs w:val="18"/>
              </w:rPr>
              <w:t xml:space="preserve">Clear default consequences protect </w:t>
            </w:r>
            <w:r w:rsidR="00196518">
              <w:rPr>
                <w:sz w:val="18"/>
                <w:szCs w:val="18"/>
              </w:rPr>
              <w:t>organizer</w:t>
            </w:r>
            <w:r>
              <w:rPr>
                <w:sz w:val="18"/>
                <w:szCs w:val="18"/>
              </w:rPr>
              <w:t xml:space="preserve"> inventory while treating buyers fairly; admin fee covers platform processing costs without being punitive</w:t>
            </w:r>
          </w:p>
        </w:tc>
      </w:tr>
      <w:tr w:rsidR="00C75546" w14:paraId="70CC23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9D69A" w14:textId="77777777" w:rsidR="00C75546" w:rsidRDefault="00000000" w:rsidP="00196518">
            <w:pPr>
              <w:spacing w:line="360" w:lineRule="auto"/>
              <w:jc w:val="both"/>
            </w:pPr>
            <w:r>
              <w:rPr>
                <w:sz w:val="18"/>
                <w:szCs w:val="18"/>
              </w:rPr>
              <w:t>BRD-031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A8CB1" w14:textId="1CDD6958" w:rsidR="00C75546" w:rsidRDefault="00000000" w:rsidP="00196518">
            <w:pPr>
              <w:spacing w:line="360" w:lineRule="auto"/>
              <w:jc w:val="both"/>
            </w:pPr>
            <w:r>
              <w:rPr>
                <w:sz w:val="18"/>
                <w:szCs w:val="18"/>
              </w:rPr>
              <w:t xml:space="preserve">The platform shall provide </w:t>
            </w:r>
            <w:r w:rsidR="00196518">
              <w:rPr>
                <w:sz w:val="18"/>
                <w:szCs w:val="18"/>
              </w:rPr>
              <w:t>organizers</w:t>
            </w:r>
            <w:r>
              <w:rPr>
                <w:sz w:val="18"/>
                <w:szCs w:val="18"/>
              </w:rPr>
              <w:t xml:space="preserve"> with a dedicated Lipa Pole </w:t>
            </w:r>
            <w:proofErr w:type="spellStart"/>
            <w:r>
              <w:rPr>
                <w:sz w:val="18"/>
                <w:szCs w:val="18"/>
              </w:rPr>
              <w:t>Pole</w:t>
            </w:r>
            <w:proofErr w:type="spellEnd"/>
            <w:r>
              <w:rPr>
                <w:sz w:val="18"/>
                <w:szCs w:val="18"/>
              </w:rPr>
              <w:t xml:space="preserve"> tracking view showing paid, pending, overdue, and defaulted instalment plans in real 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255D" w14:textId="77777777" w:rsidR="00C75546" w:rsidRDefault="00000000" w:rsidP="00196518">
            <w:pPr>
              <w:spacing w:line="360" w:lineRule="auto"/>
              <w:jc w:val="both"/>
            </w:pPr>
            <w:r>
              <w:rPr>
                <w:sz w:val="18"/>
                <w:szCs w:val="18"/>
              </w:rPr>
              <w:t>STK-011, STK-017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A2A12"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C9A60"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4AA9" w14:textId="472B7A31" w:rsidR="00C75546" w:rsidRDefault="00196518" w:rsidP="00196518">
            <w:pPr>
              <w:spacing w:line="360" w:lineRule="auto"/>
              <w:jc w:val="both"/>
            </w:pPr>
            <w:r>
              <w:rPr>
                <w:sz w:val="18"/>
                <w:szCs w:val="18"/>
              </w:rPr>
              <w:t>Organizers</w:t>
            </w:r>
            <w:r w:rsidR="00000000">
              <w:rPr>
                <w:sz w:val="18"/>
                <w:szCs w:val="18"/>
              </w:rPr>
              <w:t xml:space="preserve"> need visibility into instalment health to forecast final attendance and revenue; real-time tracking enables proactive outreach to overdue buyers</w:t>
            </w:r>
          </w:p>
        </w:tc>
      </w:tr>
      <w:tr w:rsidR="00C75546" w14:paraId="51B246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A9EC6" w14:textId="77777777" w:rsidR="00C75546" w:rsidRDefault="00000000" w:rsidP="00196518">
            <w:pPr>
              <w:spacing w:line="360" w:lineRule="auto"/>
              <w:jc w:val="both"/>
            </w:pPr>
            <w:r>
              <w:rPr>
                <w:sz w:val="18"/>
                <w:szCs w:val="18"/>
              </w:rPr>
              <w:t>BRD-032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9F8F4" w14:textId="714678A0" w:rsidR="00C75546" w:rsidRDefault="00000000" w:rsidP="00196518">
            <w:pPr>
              <w:spacing w:line="360" w:lineRule="auto"/>
              <w:jc w:val="both"/>
            </w:pPr>
            <w:r>
              <w:rPr>
                <w:sz w:val="18"/>
                <w:szCs w:val="18"/>
              </w:rPr>
              <w:t xml:space="preserve">The platform shall generate KRA </w:t>
            </w:r>
            <w:r w:rsidR="00196518">
              <w:rPr>
                <w:sz w:val="18"/>
                <w:szCs w:val="18"/>
              </w:rPr>
              <w:t>Etims</w:t>
            </w:r>
            <w:r>
              <w:rPr>
                <w:sz w:val="18"/>
                <w:szCs w:val="18"/>
              </w:rPr>
              <w:t xml:space="preserve"> invoices for each instalment payment as it is received, not for the full ticket price at plan creation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09F7A" w14:textId="77777777" w:rsidR="00C75546" w:rsidRDefault="00000000" w:rsidP="00196518">
            <w:pPr>
              <w:spacing w:line="360" w:lineRule="auto"/>
              <w:jc w:val="both"/>
            </w:pPr>
            <w:r>
              <w:rPr>
                <w:sz w:val="18"/>
                <w:szCs w:val="18"/>
              </w:rPr>
              <w:t>STK-064, STK-017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2E874"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CA1E0"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AF267" w14:textId="21751430" w:rsidR="00C75546" w:rsidRDefault="00000000" w:rsidP="00196518">
            <w:pPr>
              <w:spacing w:line="360" w:lineRule="auto"/>
              <w:jc w:val="both"/>
            </w:pPr>
            <w:r>
              <w:rPr>
                <w:sz w:val="18"/>
                <w:szCs w:val="18"/>
              </w:rPr>
              <w:t xml:space="preserve">Invoicing per instalment received matches the </w:t>
            </w:r>
            <w:r w:rsidR="00196518">
              <w:rPr>
                <w:sz w:val="18"/>
                <w:szCs w:val="18"/>
              </w:rPr>
              <w:t>Etims</w:t>
            </w:r>
            <w:r>
              <w:rPr>
                <w:sz w:val="18"/>
                <w:szCs w:val="18"/>
              </w:rPr>
              <w:t xml:space="preserve"> requirement to invoice at the point of payment; prevents invoicing amounts not yet collected</w:t>
            </w:r>
          </w:p>
        </w:tc>
      </w:tr>
    </w:tbl>
    <w:p w14:paraId="3F36BC30" w14:textId="77777777" w:rsidR="00C75546" w:rsidRDefault="00C75546">
      <w:pPr>
        <w:spacing w:after="100"/>
      </w:pPr>
    </w:p>
    <w:p w14:paraId="31DE5840" w14:textId="77777777" w:rsidR="00C75546" w:rsidRDefault="00000000">
      <w:pPr>
        <w:pStyle w:val="Heading2"/>
      </w:pPr>
      <w:bookmarkStart w:id="19" w:name="_Toc223857590"/>
      <w:r>
        <w:lastRenderedPageBreak/>
        <w:t>3.5 Influencer Marketing and Commission Engine</w:t>
      </w:r>
      <w:bookmarkEnd w:id="19"/>
    </w:p>
    <w:p w14:paraId="39EC6EC9" w14:textId="43DCDBC2" w:rsidR="00C75546" w:rsidRDefault="00000000" w:rsidP="00196518">
      <w:pPr>
        <w:spacing w:after="200" w:line="360" w:lineRule="auto"/>
        <w:jc w:val="both"/>
      </w:pPr>
      <w:r>
        <w:t xml:space="preserve">The Influencer Marketing and Commission Engine </w:t>
      </w:r>
      <w:r w:rsidR="00196518">
        <w:t>formalizes</w:t>
      </w:r>
      <w:r>
        <w:t xml:space="preserve"> the informal WhatsApp-based influencer promotions that currently dominate the Kenyan events industry. It provides deterministic attribution, real-time performance tracking, automated commission calculation and disbursement, and a data-driven performance evaluation framework that enables </w:t>
      </w:r>
      <w:r w:rsidR="00196518">
        <w:t>organizers</w:t>
      </w:r>
      <w:r>
        <w:t xml:space="preserve"> to build and </w:t>
      </w:r>
      <w:r w:rsidR="00196518">
        <w:t>optimize</w:t>
      </w:r>
      <w:r>
        <w:t xml:space="preserve"> their promotional networks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2371"/>
        <w:gridCol w:w="897"/>
        <w:gridCol w:w="596"/>
        <w:gridCol w:w="731"/>
        <w:gridCol w:w="3970"/>
      </w:tblGrid>
      <w:tr w:rsidR="00C75546" w14:paraId="11EA3B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E62DF33"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197A9F"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821075"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BE4B85"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640030"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068073B" w14:textId="77777777" w:rsidR="00C75546" w:rsidRDefault="00000000">
            <w:r>
              <w:rPr>
                <w:b/>
                <w:bCs/>
                <w:color w:val="FFFFFF"/>
                <w:sz w:val="18"/>
                <w:szCs w:val="18"/>
              </w:rPr>
              <w:t>Business Rationale</w:t>
            </w:r>
          </w:p>
        </w:tc>
      </w:tr>
      <w:tr w:rsidR="00C75546" w14:paraId="3F8882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77C86" w14:textId="77777777" w:rsidR="00C75546" w:rsidRDefault="00000000" w:rsidP="00196518">
            <w:pPr>
              <w:spacing w:line="360" w:lineRule="auto"/>
              <w:jc w:val="both"/>
            </w:pPr>
            <w:r>
              <w:rPr>
                <w:sz w:val="18"/>
                <w:szCs w:val="18"/>
              </w:rPr>
              <w:t>BRD-033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0109" w14:textId="6C0E3422" w:rsidR="00C75546" w:rsidRDefault="00000000" w:rsidP="00196518">
            <w:pPr>
              <w:spacing w:line="360" w:lineRule="auto"/>
              <w:jc w:val="both"/>
            </w:pPr>
            <w:r>
              <w:rPr>
                <w:sz w:val="18"/>
                <w:szCs w:val="18"/>
              </w:rPr>
              <w:t xml:space="preserve">The platform shall enable </w:t>
            </w:r>
            <w:r w:rsidR="00196518">
              <w:rPr>
                <w:sz w:val="18"/>
                <w:szCs w:val="18"/>
              </w:rPr>
              <w:t>organizers</w:t>
            </w:r>
            <w:r>
              <w:rPr>
                <w:sz w:val="18"/>
                <w:szCs w:val="18"/>
              </w:rPr>
              <w:t xml:space="preserve"> to create marketing campaigns specifying the ticket allocation for influencer-driven sales, commission rate (fixed amount or percentage), and campaign dates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1A6BE" w14:textId="77777777" w:rsidR="00C75546" w:rsidRDefault="00000000" w:rsidP="00196518">
            <w:pPr>
              <w:spacing w:line="360" w:lineRule="auto"/>
              <w:jc w:val="both"/>
            </w:pPr>
            <w:r>
              <w:rPr>
                <w:sz w:val="18"/>
                <w:szCs w:val="18"/>
              </w:rPr>
              <w:t>STK-012</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6CDC"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B29B7"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C01A8" w14:textId="77777777" w:rsidR="00C75546" w:rsidRDefault="00000000" w:rsidP="00196518">
            <w:pPr>
              <w:spacing w:line="360" w:lineRule="auto"/>
              <w:jc w:val="both"/>
            </w:pPr>
            <w:r>
              <w:rPr>
                <w:sz w:val="18"/>
                <w:szCs w:val="18"/>
              </w:rPr>
              <w:t>Structured campaigns replace informal WhatsApp arrangements; defined parameters eliminate post-event commission disputes</w:t>
            </w:r>
          </w:p>
        </w:tc>
      </w:tr>
      <w:tr w:rsidR="00C75546" w14:paraId="288116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E1F32" w14:textId="77777777" w:rsidR="00C75546" w:rsidRDefault="00000000" w:rsidP="00196518">
            <w:pPr>
              <w:spacing w:line="360" w:lineRule="auto"/>
              <w:jc w:val="both"/>
            </w:pPr>
            <w:r>
              <w:rPr>
                <w:sz w:val="18"/>
                <w:szCs w:val="18"/>
              </w:rPr>
              <w:t>BRD-034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FB335" w14:textId="77777777" w:rsidR="00C75546" w:rsidRDefault="00000000" w:rsidP="00196518">
            <w:pPr>
              <w:spacing w:line="360" w:lineRule="auto"/>
              <w:jc w:val="both"/>
            </w:pPr>
            <w:r>
              <w:rPr>
                <w:sz w:val="18"/>
                <w:szCs w:val="18"/>
              </w:rPr>
              <w:t>The platform shall generate a unique, branded batch code (short URL and QR code) for each influencer invited to a campaign, enabling deterministic attribution of every ticket sold through that code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ABD6B" w14:textId="77777777" w:rsidR="00C75546" w:rsidRDefault="00000000" w:rsidP="00196518">
            <w:pPr>
              <w:spacing w:line="360" w:lineRule="auto"/>
              <w:jc w:val="both"/>
            </w:pPr>
            <w:r>
              <w:rPr>
                <w:sz w:val="18"/>
                <w:szCs w:val="18"/>
              </w:rPr>
              <w:t>STK-049</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15816"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D0FE5"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7A993" w14:textId="74368741" w:rsidR="00C75546" w:rsidRDefault="00000000" w:rsidP="00196518">
            <w:pPr>
              <w:spacing w:line="360" w:lineRule="auto"/>
              <w:jc w:val="both"/>
            </w:pPr>
            <w:r>
              <w:rPr>
                <w:sz w:val="18"/>
                <w:szCs w:val="18"/>
              </w:rPr>
              <w:t xml:space="preserve">Batch code attribution is immutable and dispute-resistant; replaces the </w:t>
            </w:r>
            <w:r w:rsidR="00196518">
              <w:rPr>
                <w:sz w:val="18"/>
                <w:szCs w:val="18"/>
              </w:rPr>
              <w:t>honor</w:t>
            </w:r>
            <w:r>
              <w:rPr>
                <w:sz w:val="18"/>
                <w:szCs w:val="18"/>
              </w:rPr>
              <w:t xml:space="preserve"> system that causes most </w:t>
            </w:r>
            <w:r w:rsidR="00196518">
              <w:rPr>
                <w:sz w:val="18"/>
                <w:szCs w:val="18"/>
              </w:rPr>
              <w:t>organizer</w:t>
            </w:r>
            <w:r>
              <w:rPr>
                <w:sz w:val="18"/>
                <w:szCs w:val="18"/>
              </w:rPr>
              <w:t>-promoter conflicts today</w:t>
            </w:r>
          </w:p>
        </w:tc>
      </w:tr>
      <w:tr w:rsidR="00C75546" w14:paraId="7B9AB2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F3C50" w14:textId="77777777" w:rsidR="00C75546" w:rsidRDefault="00000000" w:rsidP="00196518">
            <w:pPr>
              <w:spacing w:line="360" w:lineRule="auto"/>
              <w:jc w:val="both"/>
            </w:pPr>
            <w:r>
              <w:rPr>
                <w:sz w:val="18"/>
                <w:szCs w:val="18"/>
              </w:rPr>
              <w:t>BRD-035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D0FC" w14:textId="33077C5B" w:rsidR="00C75546" w:rsidRDefault="00000000" w:rsidP="00196518">
            <w:pPr>
              <w:spacing w:line="360" w:lineRule="auto"/>
              <w:jc w:val="both"/>
            </w:pPr>
            <w:r>
              <w:rPr>
                <w:sz w:val="18"/>
                <w:szCs w:val="18"/>
              </w:rPr>
              <w:t xml:space="preserve">The platform shall maintain a real-time leaderboard ranking all participating influencers by tickets sold, revenue generated, and conversion rate, updated via WebSocket push and visible to the </w:t>
            </w:r>
            <w:r w:rsidR="00196518">
              <w:rPr>
                <w:sz w:val="18"/>
                <w:szCs w:val="18"/>
              </w:rPr>
              <w:t>organizer</w:t>
            </w:r>
            <w:r>
              <w:rPr>
                <w:sz w:val="18"/>
                <w:szCs w:val="18"/>
              </w:rPr>
              <w:t xml:space="preserve"> and optionally to influencers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31A34" w14:textId="77777777" w:rsidR="00C75546" w:rsidRDefault="00000000" w:rsidP="00196518">
            <w:pPr>
              <w:spacing w:line="360" w:lineRule="auto"/>
              <w:jc w:val="both"/>
            </w:pPr>
            <w:r>
              <w:rPr>
                <w:sz w:val="18"/>
                <w:szCs w:val="18"/>
              </w:rPr>
              <w:t>STK-012, STK-050, STK-051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21BE"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86299"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B42B3" w14:textId="0C9E842D" w:rsidR="00C75546" w:rsidRDefault="00000000" w:rsidP="00196518">
            <w:pPr>
              <w:spacing w:line="360" w:lineRule="auto"/>
              <w:jc w:val="both"/>
            </w:pPr>
            <w:r>
              <w:rPr>
                <w:sz w:val="18"/>
                <w:szCs w:val="18"/>
              </w:rPr>
              <w:t xml:space="preserve">Real-time visibility motivates influencer performance (gamification); gives </w:t>
            </w:r>
            <w:r w:rsidR="00196518">
              <w:rPr>
                <w:sz w:val="18"/>
                <w:szCs w:val="18"/>
              </w:rPr>
              <w:t>organizers</w:t>
            </w:r>
            <w:r>
              <w:rPr>
                <w:sz w:val="18"/>
                <w:szCs w:val="18"/>
              </w:rPr>
              <w:t xml:space="preserve"> live insight into campaign effectiveness</w:t>
            </w:r>
          </w:p>
        </w:tc>
      </w:tr>
      <w:tr w:rsidR="00C75546" w14:paraId="38041A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F2F7F" w14:textId="77777777" w:rsidR="00C75546" w:rsidRDefault="00000000" w:rsidP="00196518">
            <w:pPr>
              <w:spacing w:line="360" w:lineRule="auto"/>
              <w:jc w:val="both"/>
            </w:pPr>
            <w:r>
              <w:rPr>
                <w:sz w:val="18"/>
                <w:szCs w:val="18"/>
              </w:rPr>
              <w:t>BRD-036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E0FA7" w14:textId="77777777" w:rsidR="00C75546" w:rsidRDefault="00000000" w:rsidP="00196518">
            <w:pPr>
              <w:spacing w:line="360" w:lineRule="auto"/>
              <w:jc w:val="both"/>
            </w:pPr>
            <w:r>
              <w:rPr>
                <w:sz w:val="18"/>
                <w:szCs w:val="18"/>
              </w:rPr>
              <w:t xml:space="preserve">The platform shall generate a comprehensive </w:t>
            </w:r>
            <w:r>
              <w:rPr>
                <w:sz w:val="18"/>
                <w:szCs w:val="18"/>
              </w:rPr>
              <w:lastRenderedPageBreak/>
              <w:t>post-event performance matrix for each influencer, scoring across tickets sold, revenue generated, conversion rate, cost per acquisition, average order value, and audience quality (refund rate and no-show rate)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B3E88" w14:textId="77777777" w:rsidR="00C75546" w:rsidRDefault="00000000" w:rsidP="00196518">
            <w:pPr>
              <w:spacing w:line="360" w:lineRule="auto"/>
              <w:jc w:val="both"/>
            </w:pPr>
            <w:r>
              <w:rPr>
                <w:sz w:val="18"/>
                <w:szCs w:val="18"/>
              </w:rPr>
              <w:lastRenderedPageBreak/>
              <w:t>STK-013</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A981B"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A4690"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1B470" w14:textId="77777777" w:rsidR="00C75546" w:rsidRDefault="00000000" w:rsidP="00196518">
            <w:pPr>
              <w:spacing w:line="360" w:lineRule="auto"/>
              <w:jc w:val="both"/>
            </w:pPr>
            <w:r>
              <w:rPr>
                <w:sz w:val="18"/>
                <w:szCs w:val="18"/>
              </w:rPr>
              <w:t xml:space="preserve">Multi-dimensional scoring enables data-driven decisions; audience quality metrics distinguish </w:t>
            </w:r>
            <w:r>
              <w:rPr>
                <w:sz w:val="18"/>
                <w:szCs w:val="18"/>
              </w:rPr>
              <w:lastRenderedPageBreak/>
              <w:t>high-volume sellers with high refund rates from genuinely effective promoters</w:t>
            </w:r>
          </w:p>
        </w:tc>
      </w:tr>
      <w:tr w:rsidR="00C75546" w14:paraId="494EB0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F872" w14:textId="77777777" w:rsidR="00C75546" w:rsidRDefault="00000000" w:rsidP="00196518">
            <w:pPr>
              <w:spacing w:line="360" w:lineRule="auto"/>
              <w:jc w:val="both"/>
            </w:pPr>
            <w:r>
              <w:rPr>
                <w:sz w:val="18"/>
                <w:szCs w:val="18"/>
              </w:rPr>
              <w:lastRenderedPageBreak/>
              <w:t>BRD-037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BF4E5" w14:textId="77777777" w:rsidR="00C75546" w:rsidRDefault="00000000" w:rsidP="00196518">
            <w:pPr>
              <w:spacing w:line="360" w:lineRule="auto"/>
              <w:jc w:val="both"/>
            </w:pPr>
            <w:r>
              <w:rPr>
                <w:sz w:val="18"/>
                <w:szCs w:val="18"/>
              </w:rPr>
              <w:t>The performance matrix shall produce a recommended action for each influencer: retain (top performers), develop (mid-tier with potential), warn (underperformers who may improve), or offload (consistently low performers or those with high refund/no-show rates)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ED9F9" w14:textId="77777777" w:rsidR="00C75546" w:rsidRDefault="00000000" w:rsidP="00196518">
            <w:pPr>
              <w:spacing w:line="360" w:lineRule="auto"/>
              <w:jc w:val="both"/>
            </w:pPr>
            <w:r>
              <w:rPr>
                <w:sz w:val="18"/>
                <w:szCs w:val="18"/>
              </w:rPr>
              <w:t>STK-013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E4C6"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14610"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AE40" w14:textId="3F95E534" w:rsidR="00C75546" w:rsidRDefault="00000000" w:rsidP="00196518">
            <w:pPr>
              <w:spacing w:line="360" w:lineRule="auto"/>
              <w:jc w:val="both"/>
            </w:pPr>
            <w:r>
              <w:rPr>
                <w:sz w:val="18"/>
                <w:szCs w:val="18"/>
              </w:rPr>
              <w:t xml:space="preserve">Actionable recommendations save </w:t>
            </w:r>
            <w:r w:rsidR="00196518">
              <w:rPr>
                <w:sz w:val="18"/>
                <w:szCs w:val="18"/>
              </w:rPr>
              <w:t>organizers</w:t>
            </w:r>
            <w:r>
              <w:rPr>
                <w:sz w:val="18"/>
                <w:szCs w:val="18"/>
              </w:rPr>
              <w:t xml:space="preserve"> time and provide a consistent framework across campaigns and events</w:t>
            </w:r>
          </w:p>
        </w:tc>
      </w:tr>
      <w:tr w:rsidR="00C75546" w14:paraId="6DFC10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E7F1E" w14:textId="77777777" w:rsidR="00C75546" w:rsidRDefault="00000000" w:rsidP="00196518">
            <w:pPr>
              <w:spacing w:line="360" w:lineRule="auto"/>
              <w:jc w:val="both"/>
            </w:pPr>
            <w:r>
              <w:rPr>
                <w:sz w:val="18"/>
                <w:szCs w:val="18"/>
              </w:rPr>
              <w:t>BRD-038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F997D" w14:textId="74F8AAA3" w:rsidR="00C75546" w:rsidRDefault="00000000" w:rsidP="00196518">
            <w:pPr>
              <w:spacing w:line="360" w:lineRule="auto"/>
              <w:jc w:val="both"/>
            </w:pPr>
            <w:r>
              <w:rPr>
                <w:sz w:val="18"/>
                <w:szCs w:val="18"/>
              </w:rPr>
              <w:t xml:space="preserve">The platform shall enable </w:t>
            </w:r>
            <w:r w:rsidR="00196518">
              <w:rPr>
                <w:sz w:val="18"/>
                <w:szCs w:val="18"/>
              </w:rPr>
              <w:t>organizers</w:t>
            </w:r>
            <w:r>
              <w:rPr>
                <w:sz w:val="18"/>
                <w:szCs w:val="18"/>
              </w:rPr>
              <w:t xml:space="preserve"> to build a cumulative influencer roster across multiple events, with historical performance data accessible for future campaign planning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FFFFE" w14:textId="77777777" w:rsidR="00C75546" w:rsidRDefault="00000000" w:rsidP="00196518">
            <w:pPr>
              <w:spacing w:line="360" w:lineRule="auto"/>
              <w:jc w:val="both"/>
            </w:pPr>
            <w:r>
              <w:rPr>
                <w:sz w:val="18"/>
                <w:szCs w:val="18"/>
              </w:rPr>
              <w:t>STK-013, STK-054</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C73DC" w14:textId="77777777" w:rsidR="00C75546" w:rsidRDefault="00000000" w:rsidP="00196518">
            <w:pPr>
              <w:spacing w:line="360" w:lineRule="auto"/>
              <w:jc w:val="both"/>
            </w:pPr>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5AECB"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F5C7E" w14:textId="77777777" w:rsidR="00C75546" w:rsidRDefault="00000000" w:rsidP="00196518">
            <w:pPr>
              <w:spacing w:line="360" w:lineRule="auto"/>
              <w:jc w:val="both"/>
            </w:pPr>
            <w:r>
              <w:rPr>
                <w:sz w:val="18"/>
                <w:szCs w:val="18"/>
              </w:rPr>
              <w:t>Cumulative data transforms influencer selection from guesswork to data-driven strategy; increases campaign ROI over time</w:t>
            </w:r>
          </w:p>
        </w:tc>
      </w:tr>
      <w:tr w:rsidR="00C75546" w14:paraId="2264DE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EAB05" w14:textId="77777777" w:rsidR="00C75546" w:rsidRDefault="00000000" w:rsidP="00196518">
            <w:pPr>
              <w:spacing w:line="360" w:lineRule="auto"/>
              <w:jc w:val="both"/>
            </w:pPr>
            <w:r>
              <w:rPr>
                <w:sz w:val="18"/>
                <w:szCs w:val="18"/>
              </w:rPr>
              <w:t>BRD-039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3E877" w14:textId="03428253" w:rsidR="00C75546" w:rsidRDefault="00000000" w:rsidP="00196518">
            <w:pPr>
              <w:spacing w:line="360" w:lineRule="auto"/>
              <w:jc w:val="both"/>
            </w:pPr>
            <w:r>
              <w:rPr>
                <w:sz w:val="18"/>
                <w:szCs w:val="18"/>
              </w:rPr>
              <w:t xml:space="preserve">The platform shall calculate influencer commissions automatically based on attributed ticket sales and disburse via M-Pesa B2C within the standard </w:t>
            </w:r>
            <w:r w:rsidR="00196518">
              <w:rPr>
                <w:sz w:val="18"/>
                <w:szCs w:val="18"/>
              </w:rPr>
              <w:t>organizer</w:t>
            </w:r>
            <w:r>
              <w:rPr>
                <w:sz w:val="18"/>
                <w:szCs w:val="18"/>
              </w:rPr>
              <w:t xml:space="preserve"> payout cycle, with 5% WHT deducted at source for resident influencers and 20% for non-residents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C445" w14:textId="77777777" w:rsidR="00C75546" w:rsidRDefault="00000000" w:rsidP="00196518">
            <w:pPr>
              <w:spacing w:line="360" w:lineRule="auto"/>
              <w:jc w:val="both"/>
            </w:pPr>
            <w:r>
              <w:rPr>
                <w:sz w:val="18"/>
                <w:szCs w:val="18"/>
              </w:rPr>
              <w:t>STK-052, STK-096, STK-097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56E5"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6224"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EB57A" w14:textId="452215F8" w:rsidR="00C75546" w:rsidRDefault="00000000" w:rsidP="00196518">
            <w:pPr>
              <w:spacing w:line="360" w:lineRule="auto"/>
              <w:jc w:val="both"/>
            </w:pPr>
            <w:r>
              <w:rPr>
                <w:sz w:val="18"/>
                <w:szCs w:val="18"/>
              </w:rPr>
              <w:t xml:space="preserve">Automated calculation and WHT deduction </w:t>
            </w:r>
            <w:r w:rsidR="00196518">
              <w:rPr>
                <w:sz w:val="18"/>
                <w:szCs w:val="18"/>
              </w:rPr>
              <w:t>eliminate</w:t>
            </w:r>
            <w:r>
              <w:rPr>
                <w:sz w:val="18"/>
                <w:szCs w:val="18"/>
              </w:rPr>
              <w:t xml:space="preserve"> manual computation errors and ensures tax compliance from Day 1</w:t>
            </w:r>
          </w:p>
        </w:tc>
      </w:tr>
      <w:tr w:rsidR="00C75546" w14:paraId="19C5E1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DB61B" w14:textId="77777777" w:rsidR="00C75546" w:rsidRDefault="00000000" w:rsidP="00196518">
            <w:pPr>
              <w:spacing w:line="360" w:lineRule="auto"/>
              <w:jc w:val="both"/>
            </w:pPr>
            <w:r>
              <w:rPr>
                <w:sz w:val="18"/>
                <w:szCs w:val="18"/>
              </w:rPr>
              <w:lastRenderedPageBreak/>
              <w:t>BRD-040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FE048" w14:textId="271CFD0C" w:rsidR="00C75546" w:rsidRDefault="00000000" w:rsidP="00196518">
            <w:pPr>
              <w:spacing w:line="360" w:lineRule="auto"/>
              <w:jc w:val="both"/>
            </w:pPr>
            <w:r>
              <w:rPr>
                <w:sz w:val="18"/>
                <w:szCs w:val="18"/>
              </w:rPr>
              <w:t xml:space="preserve">The platform shall generate a KRA </w:t>
            </w:r>
            <w:r w:rsidR="00196518">
              <w:rPr>
                <w:sz w:val="18"/>
                <w:szCs w:val="18"/>
              </w:rPr>
              <w:t>Etims</w:t>
            </w:r>
            <w:r>
              <w:rPr>
                <w:sz w:val="18"/>
                <w:szCs w:val="18"/>
              </w:rPr>
              <w:t xml:space="preserve"> receipt for every influencer commission payment, using Buyer Initiated Invoice where the influencer is below the KES 5 million </w:t>
            </w:r>
            <w:r w:rsidR="00196518">
              <w:rPr>
                <w:sz w:val="18"/>
                <w:szCs w:val="18"/>
              </w:rPr>
              <w:t>Etims</w:t>
            </w:r>
            <w:r>
              <w:rPr>
                <w:sz w:val="18"/>
                <w:szCs w:val="18"/>
              </w:rPr>
              <w:t xml:space="preserve"> turnover threshold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C0605" w14:textId="77777777" w:rsidR="00C75546" w:rsidRDefault="00000000" w:rsidP="00196518">
            <w:pPr>
              <w:spacing w:line="360" w:lineRule="auto"/>
              <w:jc w:val="both"/>
            </w:pPr>
            <w:r>
              <w:rPr>
                <w:sz w:val="18"/>
                <w:szCs w:val="18"/>
              </w:rPr>
              <w:t>STK-053, STK-068</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FBBD1" w14:textId="77777777" w:rsidR="00C75546" w:rsidRDefault="00000000" w:rsidP="0019651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51E22"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1FD0D" w14:textId="25735310" w:rsidR="00C75546" w:rsidRDefault="00196518" w:rsidP="00196518">
            <w:pPr>
              <w:spacing w:line="360" w:lineRule="auto"/>
              <w:jc w:val="both"/>
            </w:pPr>
            <w:r>
              <w:rPr>
                <w:sz w:val="18"/>
                <w:szCs w:val="18"/>
              </w:rPr>
              <w:t>Etims</w:t>
            </w:r>
            <w:r w:rsidR="00000000">
              <w:rPr>
                <w:sz w:val="18"/>
                <w:szCs w:val="18"/>
              </w:rPr>
              <w:t xml:space="preserve"> receipting for commissions is a regulatory obligation; Buyer Initiated Invoice simplifies compliance for small influencers who may not have their own </w:t>
            </w:r>
            <w:r>
              <w:rPr>
                <w:sz w:val="18"/>
                <w:szCs w:val="18"/>
              </w:rPr>
              <w:t>Etims</w:t>
            </w:r>
            <w:r w:rsidR="00000000">
              <w:rPr>
                <w:sz w:val="18"/>
                <w:szCs w:val="18"/>
              </w:rPr>
              <w:t xml:space="preserve"> setup</w:t>
            </w:r>
          </w:p>
        </w:tc>
      </w:tr>
      <w:tr w:rsidR="00C75546" w14:paraId="618424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8DA7F" w14:textId="77777777" w:rsidR="00C75546" w:rsidRDefault="00000000" w:rsidP="00196518">
            <w:pPr>
              <w:spacing w:line="360" w:lineRule="auto"/>
              <w:jc w:val="both"/>
            </w:pPr>
            <w:r>
              <w:rPr>
                <w:sz w:val="18"/>
                <w:szCs w:val="18"/>
              </w:rPr>
              <w:t>BRD-041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32A14" w14:textId="77777777" w:rsidR="00C75546" w:rsidRDefault="00000000" w:rsidP="00196518">
            <w:pPr>
              <w:spacing w:line="360" w:lineRule="auto"/>
              <w:jc w:val="both"/>
            </w:pPr>
            <w:r>
              <w:rPr>
                <w:sz w:val="18"/>
                <w:szCs w:val="18"/>
              </w:rPr>
              <w:t>The platform shall provide a dispute resolution workflow for influencers who believe a sale was not correctly attributed to their batch code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22957" w14:textId="77777777" w:rsidR="00C75546" w:rsidRDefault="00000000" w:rsidP="00196518">
            <w:pPr>
              <w:spacing w:line="360" w:lineRule="auto"/>
              <w:jc w:val="both"/>
            </w:pPr>
            <w:r>
              <w:rPr>
                <w:sz w:val="18"/>
                <w:szCs w:val="18"/>
              </w:rPr>
              <w:t>STK-055</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8D3EA" w14:textId="77777777" w:rsidR="00C75546" w:rsidRDefault="00000000" w:rsidP="00196518">
            <w:pPr>
              <w:spacing w:line="360" w:lineRule="auto"/>
              <w:jc w:val="both"/>
            </w:pPr>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65B4C" w14:textId="77777777" w:rsidR="00C75546" w:rsidRDefault="00000000" w:rsidP="0019651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961A7" w14:textId="77777777" w:rsidR="00C75546" w:rsidRDefault="00000000" w:rsidP="00196518">
            <w:pPr>
              <w:spacing w:line="360" w:lineRule="auto"/>
              <w:jc w:val="both"/>
            </w:pPr>
            <w:r>
              <w:rPr>
                <w:sz w:val="18"/>
                <w:szCs w:val="18"/>
              </w:rPr>
              <w:t>Fair dispute resolution builds influencer trust and retention; audit trail of attribution supports resolution</w:t>
            </w:r>
          </w:p>
        </w:tc>
      </w:tr>
    </w:tbl>
    <w:p w14:paraId="2586893A" w14:textId="77777777" w:rsidR="00C75546" w:rsidRDefault="00C75546">
      <w:pPr>
        <w:spacing w:after="100"/>
      </w:pPr>
    </w:p>
    <w:p w14:paraId="354B3B3B" w14:textId="77777777" w:rsidR="00C75546" w:rsidRDefault="00000000">
      <w:pPr>
        <w:pStyle w:val="Heading2"/>
      </w:pPr>
      <w:bookmarkStart w:id="20" w:name="_Toc223857591"/>
      <w:r>
        <w:t>3.6 Financial Ledger and Reconciliation</w:t>
      </w:r>
      <w:bookmarkEnd w:id="20"/>
    </w:p>
    <w:p w14:paraId="222C1303" w14:textId="784C2F17" w:rsidR="00C75546" w:rsidRDefault="00000000" w:rsidP="00A90871">
      <w:pPr>
        <w:spacing w:after="200" w:line="360" w:lineRule="auto"/>
        <w:jc w:val="both"/>
      </w:pPr>
      <w:r>
        <w:t xml:space="preserve">The financial ledger is the backbone of </w:t>
      </w:r>
      <w:r w:rsidR="0066647B">
        <w:t>MYTIKO</w:t>
      </w:r>
      <w:r>
        <w:t xml:space="preserve">’s financial transparency promise. It records every monetary movement as a double-entry transaction with split-fee granularity, ensuring that </w:t>
      </w:r>
      <w:r w:rsidR="00196518">
        <w:t>organizers</w:t>
      </w:r>
      <w:r>
        <w:t>, regulators, and internal auditors can verify every cent at any time. No balance is stored as a single mutable number — all balances are derived by summing credits and debits.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368"/>
        <w:gridCol w:w="897"/>
        <w:gridCol w:w="596"/>
        <w:gridCol w:w="731"/>
        <w:gridCol w:w="3971"/>
      </w:tblGrid>
      <w:tr w:rsidR="00C75546" w14:paraId="3BFFED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FE225FF"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D85B2F"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42F1915"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E1E99B"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CBDB3E"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A69DC9" w14:textId="77777777" w:rsidR="00C75546" w:rsidRDefault="00000000">
            <w:r>
              <w:rPr>
                <w:b/>
                <w:bCs/>
                <w:color w:val="FFFFFF"/>
                <w:sz w:val="18"/>
                <w:szCs w:val="18"/>
              </w:rPr>
              <w:t>Business Rationale</w:t>
            </w:r>
          </w:p>
        </w:tc>
      </w:tr>
      <w:tr w:rsidR="00C75546" w14:paraId="110D64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E961" w14:textId="77777777" w:rsidR="00C75546" w:rsidRDefault="00000000" w:rsidP="00A90871">
            <w:pPr>
              <w:jc w:val="both"/>
            </w:pPr>
            <w:r>
              <w:rPr>
                <w:sz w:val="18"/>
                <w:szCs w:val="18"/>
              </w:rPr>
              <w:t>BRD-042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C2A05" w14:textId="77777777" w:rsidR="00C75546" w:rsidRDefault="00000000" w:rsidP="00A90871">
            <w:pPr>
              <w:jc w:val="both"/>
            </w:pPr>
            <w:r>
              <w:rPr>
                <w:sz w:val="18"/>
                <w:szCs w:val="18"/>
              </w:rPr>
              <w:t>The platform shall maintain a double-entry financial ledger with four account types (Escrow, Revenue, Payable, Refund), where every transaction creates corresponding debit and credit entries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4DE5A" w14:textId="77777777" w:rsidR="00C75546" w:rsidRDefault="00000000" w:rsidP="00A90871">
            <w:pPr>
              <w:jc w:val="both"/>
            </w:pPr>
            <w:r>
              <w:rPr>
                <w:sz w:val="18"/>
                <w:szCs w:val="18"/>
              </w:rPr>
              <w:t>STK-011, STK-018</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3090B" w14:textId="77777777" w:rsidR="00C75546" w:rsidRDefault="00000000" w:rsidP="00A90871">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EEFD7" w14:textId="77777777" w:rsidR="00C75546" w:rsidRDefault="00000000" w:rsidP="00A90871">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40D41" w14:textId="77777777" w:rsidR="00C75546" w:rsidRDefault="00000000" w:rsidP="00A90871">
            <w:pPr>
              <w:jc w:val="both"/>
            </w:pPr>
            <w:r>
              <w:rPr>
                <w:sz w:val="18"/>
                <w:szCs w:val="18"/>
              </w:rPr>
              <w:t>Double-entry accounting is the only method that produces a tamper-evident, self-balancing audit trail suitable for KRA inspection and financial reporting</w:t>
            </w:r>
          </w:p>
        </w:tc>
      </w:tr>
      <w:tr w:rsidR="00C75546" w14:paraId="76FB4C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56201" w14:textId="77777777" w:rsidR="00C75546" w:rsidRDefault="00000000" w:rsidP="00A90871">
            <w:pPr>
              <w:jc w:val="both"/>
            </w:pPr>
            <w:r>
              <w:rPr>
                <w:sz w:val="18"/>
                <w:szCs w:val="18"/>
              </w:rPr>
              <w:t>BRD-043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D9B2D" w14:textId="717845AD" w:rsidR="00C75546" w:rsidRDefault="00000000" w:rsidP="00A90871">
            <w:pPr>
              <w:jc w:val="both"/>
            </w:pPr>
            <w:r>
              <w:rPr>
                <w:sz w:val="18"/>
                <w:szCs w:val="18"/>
              </w:rPr>
              <w:t xml:space="preserve">The platform shall record every ticket sale as separate line items for face value, platform service fee, gateway processing fee, and VAT, with all amounts visible to the </w:t>
            </w:r>
            <w:r w:rsidR="00A90871">
              <w:rPr>
                <w:sz w:val="18"/>
                <w:szCs w:val="18"/>
              </w:rPr>
              <w:t>organizer</w:t>
            </w:r>
            <w:r>
              <w:rPr>
                <w:sz w:val="18"/>
                <w:szCs w:val="18"/>
              </w:rPr>
              <w:t xml:space="preserve"> in real time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6ECE2" w14:textId="77777777" w:rsidR="00C75546" w:rsidRDefault="00000000" w:rsidP="00A90871">
            <w:pPr>
              <w:jc w:val="both"/>
            </w:pPr>
            <w:r>
              <w:rPr>
                <w:sz w:val="18"/>
                <w:szCs w:val="18"/>
              </w:rPr>
              <w:t>STK-011, STK-018</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A6447" w14:textId="77777777" w:rsidR="00C75546" w:rsidRDefault="00000000" w:rsidP="00A90871">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5F141" w14:textId="77777777" w:rsidR="00C75546" w:rsidRDefault="00000000" w:rsidP="00A90871">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50EF3" w14:textId="4CF37E82" w:rsidR="00C75546" w:rsidRDefault="00000000" w:rsidP="00A90871">
            <w:pPr>
              <w:jc w:val="both"/>
            </w:pPr>
            <w:r>
              <w:rPr>
                <w:sz w:val="18"/>
                <w:szCs w:val="18"/>
              </w:rPr>
              <w:t xml:space="preserve">Split-fee transparency eliminates the opacity that causes </w:t>
            </w:r>
            <w:r w:rsidR="00A90871">
              <w:rPr>
                <w:sz w:val="18"/>
                <w:szCs w:val="18"/>
              </w:rPr>
              <w:t>organizer</w:t>
            </w:r>
            <w:r>
              <w:rPr>
                <w:sz w:val="18"/>
                <w:szCs w:val="18"/>
              </w:rPr>
              <w:t xml:space="preserve">-platform disputes; </w:t>
            </w:r>
            <w:r w:rsidR="00A90871">
              <w:rPr>
                <w:sz w:val="18"/>
                <w:szCs w:val="18"/>
              </w:rPr>
              <w:t>itemized</w:t>
            </w:r>
            <w:r>
              <w:rPr>
                <w:sz w:val="18"/>
                <w:szCs w:val="18"/>
              </w:rPr>
              <w:t xml:space="preserve"> receipts meet KRA invoicing requirements</w:t>
            </w:r>
          </w:p>
        </w:tc>
      </w:tr>
      <w:tr w:rsidR="00C75546" w14:paraId="6EA9E1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31955" w14:textId="77777777" w:rsidR="00C75546" w:rsidRDefault="00000000" w:rsidP="00A90871">
            <w:pPr>
              <w:jc w:val="both"/>
            </w:pPr>
            <w:r>
              <w:rPr>
                <w:sz w:val="18"/>
                <w:szCs w:val="18"/>
              </w:rPr>
              <w:t>BRD-044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FA7D2" w14:textId="77777777" w:rsidR="00C75546" w:rsidRDefault="00000000" w:rsidP="00A90871">
            <w:pPr>
              <w:jc w:val="both"/>
            </w:pPr>
            <w:r>
              <w:rPr>
                <w:sz w:val="18"/>
                <w:szCs w:val="18"/>
              </w:rPr>
              <w:t xml:space="preserve">The platform shall freeze tax rates (VAT, SEP Tax, Withholding Tax) at the moment of each </w:t>
            </w:r>
            <w:r>
              <w:rPr>
                <w:sz w:val="18"/>
                <w:szCs w:val="18"/>
              </w:rPr>
              <w:lastRenderedPageBreak/>
              <w:t>transaction so that future rate changes never retroactively alter historic financial records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60A3D" w14:textId="77777777" w:rsidR="00C75546" w:rsidRDefault="00000000" w:rsidP="00A90871">
            <w:pPr>
              <w:jc w:val="both"/>
            </w:pPr>
            <w:r>
              <w:rPr>
                <w:sz w:val="18"/>
                <w:szCs w:val="18"/>
              </w:rPr>
              <w:lastRenderedPageBreak/>
              <w:t>STK-064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B607" w14:textId="77777777" w:rsidR="00C75546" w:rsidRDefault="00000000" w:rsidP="00A90871">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B0BBA" w14:textId="77777777" w:rsidR="00C75546" w:rsidRDefault="00000000" w:rsidP="00A90871">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DA89A" w14:textId="77777777" w:rsidR="00C75546" w:rsidRDefault="00000000" w:rsidP="00A90871">
            <w:pPr>
              <w:jc w:val="both"/>
            </w:pPr>
            <w:r>
              <w:rPr>
                <w:sz w:val="18"/>
                <w:szCs w:val="18"/>
              </w:rPr>
              <w:t>Rate-freezing ensures auditability and prevents the retroactive adjustment problem that plagues platforms using live rate lookups on historic data</w:t>
            </w:r>
          </w:p>
        </w:tc>
      </w:tr>
      <w:tr w:rsidR="00C75546" w14:paraId="1A2074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D9564" w14:textId="77777777" w:rsidR="00C75546" w:rsidRDefault="00000000">
            <w:r>
              <w:rPr>
                <w:sz w:val="18"/>
                <w:szCs w:val="18"/>
              </w:rPr>
              <w:t>BRD-045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8C305" w14:textId="77777777" w:rsidR="00C75546" w:rsidRDefault="00000000" w:rsidP="00A90871">
            <w:pPr>
              <w:jc w:val="both"/>
            </w:pPr>
            <w:r>
              <w:rPr>
                <w:sz w:val="18"/>
                <w:szCs w:val="18"/>
              </w:rPr>
              <w:t>The platform shall record influencer commission disbursements as separate ledger entries with the WHT deduction shown as a distinct line item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E584E" w14:textId="77777777" w:rsidR="00C75546" w:rsidRDefault="00000000" w:rsidP="00A90871">
            <w:pPr>
              <w:jc w:val="both"/>
            </w:pPr>
            <w:r>
              <w:rPr>
                <w:sz w:val="18"/>
                <w:szCs w:val="18"/>
              </w:rPr>
              <w:t>STK-039, STK-096</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E78BD" w14:textId="77777777" w:rsidR="00C75546" w:rsidRDefault="00000000" w:rsidP="00A90871">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A9A51" w14:textId="77777777" w:rsidR="00C75546" w:rsidRDefault="00000000" w:rsidP="00A90871">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EDCFB" w14:textId="77777777" w:rsidR="00C75546" w:rsidRDefault="00000000" w:rsidP="00A90871">
            <w:pPr>
              <w:jc w:val="both"/>
            </w:pPr>
            <w:r>
              <w:rPr>
                <w:sz w:val="18"/>
                <w:szCs w:val="18"/>
              </w:rPr>
              <w:t>Influencer commissions flow through the same double-entry system; WHT deduction visibility ensures both the influencer and KRA can verify the correct amount</w:t>
            </w:r>
          </w:p>
        </w:tc>
      </w:tr>
      <w:tr w:rsidR="00C75546" w14:paraId="09C997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2AFF1" w14:textId="77777777" w:rsidR="00C75546" w:rsidRDefault="00000000">
            <w:r>
              <w:rPr>
                <w:sz w:val="18"/>
                <w:szCs w:val="18"/>
              </w:rPr>
              <w:t>BRD-046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9674" w14:textId="1A86E414" w:rsidR="00C75546" w:rsidRDefault="00000000" w:rsidP="00A90871">
            <w:pPr>
              <w:jc w:val="both"/>
            </w:pPr>
            <w:r>
              <w:rPr>
                <w:sz w:val="18"/>
                <w:szCs w:val="18"/>
              </w:rPr>
              <w:t xml:space="preserve">The platform shall generate an automated reconciliation report within 2 hours of event completion, including full tier breakdown, payment method split, influencer attribution, refunds, and net </w:t>
            </w:r>
            <w:r w:rsidR="00A90871">
              <w:rPr>
                <w:sz w:val="18"/>
                <w:szCs w:val="18"/>
              </w:rPr>
              <w:t>organizer</w:t>
            </w:r>
            <w:r>
              <w:rPr>
                <w:sz w:val="18"/>
                <w:szCs w:val="18"/>
              </w:rPr>
              <w:t xml:space="preserve"> payout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CBB2E" w14:textId="77777777" w:rsidR="00C75546" w:rsidRDefault="00000000" w:rsidP="00A90871">
            <w:pPr>
              <w:jc w:val="both"/>
            </w:pPr>
            <w:r>
              <w:rPr>
                <w:sz w:val="18"/>
                <w:szCs w:val="18"/>
              </w:rPr>
              <w:t>STK-015</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5A1CA" w14:textId="77777777" w:rsidR="00C75546" w:rsidRDefault="00000000" w:rsidP="00A90871">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C8033" w14:textId="77777777" w:rsidR="00C75546" w:rsidRDefault="00000000" w:rsidP="00A90871">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EF8C0" w14:textId="4D0CBB99" w:rsidR="00C75546" w:rsidRDefault="00000000" w:rsidP="00A90871">
            <w:pPr>
              <w:jc w:val="both"/>
            </w:pPr>
            <w:r>
              <w:rPr>
                <w:sz w:val="18"/>
                <w:szCs w:val="18"/>
              </w:rPr>
              <w:t xml:space="preserve">Automated reporting eliminates the hours of manual M-Pesa statement matching that </w:t>
            </w:r>
            <w:r w:rsidR="00A90871">
              <w:rPr>
                <w:sz w:val="18"/>
                <w:szCs w:val="18"/>
              </w:rPr>
              <w:t>organizers</w:t>
            </w:r>
            <w:r>
              <w:rPr>
                <w:sz w:val="18"/>
                <w:szCs w:val="18"/>
              </w:rPr>
              <w:t xml:space="preserve"> currently endure; 2-hour SLA enables same-day financial closure</w:t>
            </w:r>
          </w:p>
        </w:tc>
      </w:tr>
      <w:tr w:rsidR="00C75546" w14:paraId="7F34C0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6A4E2" w14:textId="77777777" w:rsidR="00C75546" w:rsidRDefault="00000000">
            <w:r>
              <w:rPr>
                <w:sz w:val="18"/>
                <w:szCs w:val="18"/>
              </w:rPr>
              <w:t>BRD-047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0243C" w14:textId="77777777" w:rsidR="00C75546" w:rsidRDefault="00000000" w:rsidP="00A90871">
            <w:pPr>
              <w:jc w:val="both"/>
            </w:pPr>
            <w:r>
              <w:rPr>
                <w:sz w:val="18"/>
                <w:szCs w:val="18"/>
              </w:rPr>
              <w:t>The platform shall provide executive-level financial dashboards exportable as PDF for enterprise clients requiring board-ready reporting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AB2C5" w14:textId="77777777" w:rsidR="00C75546" w:rsidRDefault="00000000" w:rsidP="00A90871">
            <w:pPr>
              <w:jc w:val="both"/>
            </w:pPr>
            <w:r>
              <w:rPr>
                <w:sz w:val="18"/>
                <w:szCs w:val="18"/>
              </w:rPr>
              <w:t>STK-026</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8E00D" w14:textId="77777777" w:rsidR="00C75546" w:rsidRDefault="00000000" w:rsidP="00A90871">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7FF58" w14:textId="77777777" w:rsidR="00C75546" w:rsidRDefault="00000000" w:rsidP="00A90871">
            <w:pPr>
              <w:jc w:val="both"/>
            </w:pPr>
            <w:r>
              <w:rPr>
                <w:sz w:val="18"/>
                <w:szCs w:val="18"/>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B8907" w14:textId="77777777" w:rsidR="00C75546" w:rsidRDefault="00000000" w:rsidP="00A90871">
            <w:pPr>
              <w:jc w:val="both"/>
            </w:pPr>
            <w:r>
              <w:rPr>
                <w:sz w:val="18"/>
                <w:szCs w:val="18"/>
              </w:rPr>
              <w:t>Enterprise clients need presentation-quality financial summaries for internal governance; PDF export enables offline distribution to board members</w:t>
            </w:r>
          </w:p>
        </w:tc>
      </w:tr>
    </w:tbl>
    <w:p w14:paraId="25CE8BB9" w14:textId="77777777" w:rsidR="00C75546" w:rsidRDefault="00C75546">
      <w:pPr>
        <w:spacing w:after="100"/>
      </w:pPr>
    </w:p>
    <w:p w14:paraId="7FD30AB3" w14:textId="77777777" w:rsidR="00C75546" w:rsidRDefault="00000000">
      <w:pPr>
        <w:pStyle w:val="Heading2"/>
      </w:pPr>
      <w:bookmarkStart w:id="21" w:name="_Toc223857592"/>
      <w:r>
        <w:t>3.7 Refund and Reversal Management</w:t>
      </w:r>
      <w:bookmarkEnd w:id="21"/>
    </w:p>
    <w:p w14:paraId="5E4E74B4" w14:textId="57D4B848" w:rsidR="00C75546" w:rsidRDefault="00000000" w:rsidP="001C3C80">
      <w:pPr>
        <w:spacing w:after="200" w:line="360" w:lineRule="auto"/>
        <w:jc w:val="both"/>
      </w:pPr>
      <w:r>
        <w:t xml:space="preserve">The refund domain handles all money-back scenarios including </w:t>
      </w:r>
      <w:r w:rsidR="00A90871">
        <w:t>organizer</w:t>
      </w:r>
      <w:r>
        <w:t xml:space="preserve">-initiated goodwill refunds, attendee-requested partial refunds, automated batch refunds on event cancellation, Lipa Pole </w:t>
      </w:r>
      <w:proofErr w:type="spellStart"/>
      <w:r>
        <w:t>Pole</w:t>
      </w:r>
      <w:proofErr w:type="spellEnd"/>
      <w:r>
        <w:t xml:space="preserve"> default refunds, and payment reversals for late-captured transactions. Refund workflows must comply with the KRA </w:t>
      </w:r>
      <w:r w:rsidR="00527E98">
        <w:t>Etims</w:t>
      </w:r>
      <w:r>
        <w:t xml:space="preserve"> credit note rules, including the single partial credit note 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367"/>
        <w:gridCol w:w="897"/>
        <w:gridCol w:w="596"/>
        <w:gridCol w:w="731"/>
        <w:gridCol w:w="3973"/>
      </w:tblGrid>
      <w:tr w:rsidR="00C75546" w14:paraId="442374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E00B04"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1341F6"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D66C56"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06F449"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BD67493"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43265B" w14:textId="77777777" w:rsidR="00C75546" w:rsidRDefault="00000000">
            <w:r>
              <w:rPr>
                <w:b/>
                <w:bCs/>
                <w:color w:val="FFFFFF"/>
                <w:sz w:val="18"/>
                <w:szCs w:val="18"/>
              </w:rPr>
              <w:t>Business Rationale</w:t>
            </w:r>
          </w:p>
        </w:tc>
      </w:tr>
      <w:tr w:rsidR="00C75546" w14:paraId="5CB490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242D" w14:textId="77777777" w:rsidR="00C75546" w:rsidRDefault="00000000" w:rsidP="00527E98">
            <w:pPr>
              <w:spacing w:line="360" w:lineRule="auto"/>
              <w:jc w:val="both"/>
            </w:pPr>
            <w:r>
              <w:rPr>
                <w:sz w:val="18"/>
                <w:szCs w:val="18"/>
              </w:rPr>
              <w:t>BRD-048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A8932" w14:textId="42D9E924" w:rsidR="00C75546" w:rsidRDefault="00000000" w:rsidP="00527E98">
            <w:pPr>
              <w:spacing w:line="360" w:lineRule="auto"/>
              <w:jc w:val="both"/>
            </w:pPr>
            <w:r>
              <w:rPr>
                <w:sz w:val="18"/>
                <w:szCs w:val="18"/>
              </w:rPr>
              <w:t xml:space="preserve">The platform shall support three configurable refund modes per event: Full Goodwill (100% face value, </w:t>
            </w:r>
            <w:r w:rsidR="00527E98">
              <w:rPr>
                <w:sz w:val="18"/>
                <w:szCs w:val="18"/>
              </w:rPr>
              <w:t>organizer</w:t>
            </w:r>
            <w:r>
              <w:rPr>
                <w:sz w:val="18"/>
                <w:szCs w:val="18"/>
              </w:rPr>
              <w:t xml:space="preserve"> absorbs gateway fee), Partial Net (face value minus all fees), and Platform Absorbs (100% at </w:t>
            </w:r>
            <w:r w:rsidR="0066647B">
              <w:rPr>
                <w:sz w:val="18"/>
                <w:szCs w:val="18"/>
              </w:rPr>
              <w:t>MYTIKO</w:t>
            </w:r>
            <w:r>
              <w:rPr>
                <w:sz w:val="18"/>
                <w:szCs w:val="18"/>
              </w:rPr>
              <w:t>’s cost)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1B81" w14:textId="77777777" w:rsidR="00C75546" w:rsidRDefault="00000000" w:rsidP="00527E98">
            <w:pPr>
              <w:spacing w:line="360" w:lineRule="auto"/>
              <w:jc w:val="both"/>
            </w:pPr>
            <w:r>
              <w:rPr>
                <w:sz w:val="18"/>
                <w:szCs w:val="18"/>
              </w:rPr>
              <w:t>STK-016, STK-034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203A0" w14:textId="77777777" w:rsidR="00C75546" w:rsidRDefault="00000000" w:rsidP="00527E9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1C9D9" w14:textId="77777777" w:rsidR="00C75546" w:rsidRDefault="00000000" w:rsidP="00527E9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5090" w14:textId="78E67474" w:rsidR="00C75546" w:rsidRDefault="00000000" w:rsidP="00527E98">
            <w:pPr>
              <w:spacing w:line="360" w:lineRule="auto"/>
              <w:jc w:val="both"/>
            </w:pPr>
            <w:r>
              <w:rPr>
                <w:sz w:val="18"/>
                <w:szCs w:val="18"/>
              </w:rPr>
              <w:t xml:space="preserve">Multiple modes accommodate different </w:t>
            </w:r>
            <w:r w:rsidR="00527E98">
              <w:rPr>
                <w:sz w:val="18"/>
                <w:szCs w:val="18"/>
              </w:rPr>
              <w:t>organizer</w:t>
            </w:r>
            <w:r>
              <w:rPr>
                <w:sz w:val="18"/>
                <w:szCs w:val="18"/>
              </w:rPr>
              <w:t xml:space="preserve"> philosophies and event types; configurability per event prevents one-size-fits-all rigidity</w:t>
            </w:r>
          </w:p>
        </w:tc>
      </w:tr>
      <w:tr w:rsidR="00C75546" w14:paraId="58DEAD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A50CE" w14:textId="77777777" w:rsidR="00C75546" w:rsidRDefault="00000000" w:rsidP="00527E98">
            <w:pPr>
              <w:spacing w:line="360" w:lineRule="auto"/>
              <w:jc w:val="both"/>
            </w:pPr>
            <w:r>
              <w:rPr>
                <w:sz w:val="18"/>
                <w:szCs w:val="18"/>
              </w:rPr>
              <w:lastRenderedPageBreak/>
              <w:t>BRD-049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AAA42" w14:textId="10B298D8" w:rsidR="00C75546" w:rsidRDefault="00000000" w:rsidP="00527E98">
            <w:pPr>
              <w:spacing w:line="360" w:lineRule="auto"/>
              <w:jc w:val="both"/>
            </w:pPr>
            <w:r>
              <w:rPr>
                <w:sz w:val="18"/>
                <w:szCs w:val="18"/>
              </w:rPr>
              <w:t xml:space="preserve">The platform shall trigger automated batch refunds for all sold tickets when an </w:t>
            </w:r>
            <w:r w:rsidR="00527E98">
              <w:rPr>
                <w:sz w:val="18"/>
                <w:szCs w:val="18"/>
              </w:rPr>
              <w:t>organizer</w:t>
            </w:r>
            <w:r>
              <w:rPr>
                <w:sz w:val="18"/>
                <w:szCs w:val="18"/>
              </w:rPr>
              <w:t xml:space="preserve"> or administrator marks an event as CANCELLED, processing each refund in the event’s configured mode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25B07" w14:textId="77777777" w:rsidR="00C75546" w:rsidRDefault="00000000" w:rsidP="00527E98">
            <w:pPr>
              <w:spacing w:line="360" w:lineRule="auto"/>
              <w:jc w:val="both"/>
            </w:pPr>
            <w:r>
              <w:rPr>
                <w:sz w:val="18"/>
                <w:szCs w:val="18"/>
              </w:rPr>
              <w:t>STK-016</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AE619" w14:textId="77777777" w:rsidR="00C75546" w:rsidRDefault="00000000" w:rsidP="00527E9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A1CA8" w14:textId="77777777" w:rsidR="00C75546" w:rsidRDefault="00000000" w:rsidP="00527E9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A2F1F" w14:textId="77777777" w:rsidR="00C75546" w:rsidRDefault="00000000" w:rsidP="00527E98">
            <w:pPr>
              <w:spacing w:line="360" w:lineRule="auto"/>
              <w:jc w:val="both"/>
            </w:pPr>
            <w:r>
              <w:rPr>
                <w:sz w:val="18"/>
                <w:szCs w:val="18"/>
              </w:rPr>
              <w:t>Automated batch refund on cancellation eliminates the manual processing of hundreds or thousands of individual refunds</w:t>
            </w:r>
          </w:p>
        </w:tc>
      </w:tr>
      <w:tr w:rsidR="00C75546" w14:paraId="73F107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5726E" w14:textId="77777777" w:rsidR="00C75546" w:rsidRDefault="00000000" w:rsidP="00527E98">
            <w:pPr>
              <w:spacing w:line="360" w:lineRule="auto"/>
              <w:jc w:val="both"/>
            </w:pPr>
            <w:r>
              <w:rPr>
                <w:sz w:val="18"/>
                <w:szCs w:val="18"/>
              </w:rPr>
              <w:t>BRD-050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3C7D1" w14:textId="77777777" w:rsidR="00C75546" w:rsidRDefault="00000000" w:rsidP="00527E98">
            <w:pPr>
              <w:spacing w:line="360" w:lineRule="auto"/>
              <w:jc w:val="both"/>
            </w:pPr>
            <w:r>
              <w:rPr>
                <w:sz w:val="18"/>
                <w:szCs w:val="18"/>
              </w:rPr>
              <w:t xml:space="preserve">The platform shall process Lipa Pole </w:t>
            </w:r>
            <w:proofErr w:type="spellStart"/>
            <w:r>
              <w:rPr>
                <w:sz w:val="18"/>
                <w:szCs w:val="18"/>
              </w:rPr>
              <w:t>Pole</w:t>
            </w:r>
            <w:proofErr w:type="spellEnd"/>
            <w:r>
              <w:rPr>
                <w:sz w:val="18"/>
                <w:szCs w:val="18"/>
              </w:rPr>
              <w:t xml:space="preserve"> default refunds by returning all previously paid instalment amounts minus the configurable administrative fee, disbursed via M-Pesa B2C</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57F75" w14:textId="77777777" w:rsidR="00C75546" w:rsidRDefault="00000000" w:rsidP="00527E98">
            <w:pPr>
              <w:spacing w:line="360" w:lineRule="auto"/>
              <w:jc w:val="both"/>
            </w:pPr>
            <w:r>
              <w:rPr>
                <w:sz w:val="18"/>
                <w:szCs w:val="18"/>
              </w:rPr>
              <w:t>STK-030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77FF2" w14:textId="77777777" w:rsidR="00C75546" w:rsidRDefault="00000000" w:rsidP="00527E9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5BF3" w14:textId="77777777" w:rsidR="00C75546" w:rsidRDefault="00000000" w:rsidP="00527E9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86ED7" w14:textId="0B6D64BC" w:rsidR="00C75546" w:rsidRDefault="00000000" w:rsidP="00527E98">
            <w:pPr>
              <w:spacing w:line="360" w:lineRule="auto"/>
              <w:jc w:val="both"/>
            </w:pPr>
            <w:r>
              <w:rPr>
                <w:sz w:val="18"/>
                <w:szCs w:val="18"/>
              </w:rPr>
              <w:t xml:space="preserve">Clear, automated default handling protects both parties: buyers receive fair refunds, </w:t>
            </w:r>
            <w:r w:rsidR="00527E98">
              <w:rPr>
                <w:sz w:val="18"/>
                <w:szCs w:val="18"/>
              </w:rPr>
              <w:t>organizers</w:t>
            </w:r>
            <w:r>
              <w:rPr>
                <w:sz w:val="18"/>
                <w:szCs w:val="18"/>
              </w:rPr>
              <w:t xml:space="preserve"> retain their inventory for resale</w:t>
            </w:r>
          </w:p>
        </w:tc>
      </w:tr>
      <w:tr w:rsidR="00C75546" w14:paraId="546F74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4E0D9" w14:textId="77777777" w:rsidR="00C75546" w:rsidRDefault="00000000" w:rsidP="00527E98">
            <w:pPr>
              <w:spacing w:line="360" w:lineRule="auto"/>
              <w:jc w:val="both"/>
            </w:pPr>
            <w:r>
              <w:rPr>
                <w:sz w:val="18"/>
                <w:szCs w:val="18"/>
              </w:rPr>
              <w:t>BRD-051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2A01A" w14:textId="6D1200D2" w:rsidR="00C75546" w:rsidRDefault="00000000" w:rsidP="00527E98">
            <w:pPr>
              <w:spacing w:line="360" w:lineRule="auto"/>
              <w:jc w:val="both"/>
            </w:pPr>
            <w:r>
              <w:rPr>
                <w:sz w:val="18"/>
                <w:szCs w:val="18"/>
              </w:rPr>
              <w:t xml:space="preserve">The platform shall issue KRA </w:t>
            </w:r>
            <w:r w:rsidR="00527E98">
              <w:rPr>
                <w:sz w:val="18"/>
                <w:szCs w:val="18"/>
              </w:rPr>
              <w:t>Etims</w:t>
            </w:r>
            <w:r>
              <w:rPr>
                <w:sz w:val="18"/>
                <w:szCs w:val="18"/>
              </w:rPr>
              <w:t xml:space="preserve"> credit notes for every refund, referencing the original invoice, respecting the 6-month issuance window, and enforcing the single partial credit note rule (only one partial credit </w:t>
            </w:r>
            <w:r w:rsidR="00527E98">
              <w:rPr>
                <w:sz w:val="18"/>
                <w:szCs w:val="18"/>
              </w:rPr>
              <w:t>notes</w:t>
            </w:r>
            <w:r>
              <w:rPr>
                <w:sz w:val="18"/>
                <w:szCs w:val="18"/>
              </w:rPr>
              <w:t xml:space="preserve"> per invoice; any subsequent credit note must cover the full remaining balance)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4D2EC" w14:textId="77777777" w:rsidR="00C75546" w:rsidRDefault="00000000" w:rsidP="00527E98">
            <w:pPr>
              <w:spacing w:line="360" w:lineRule="auto"/>
              <w:jc w:val="both"/>
            </w:pPr>
            <w:r>
              <w:rPr>
                <w:sz w:val="18"/>
                <w:szCs w:val="18"/>
              </w:rPr>
              <w:t>STK-067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C8608" w14:textId="77777777" w:rsidR="00C75546" w:rsidRDefault="00000000" w:rsidP="00527E9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EBE6A" w14:textId="77777777" w:rsidR="00C75546" w:rsidRDefault="00000000" w:rsidP="00527E9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BDCB8" w14:textId="44352D1A" w:rsidR="00C75546" w:rsidRDefault="00000000" w:rsidP="00527E98">
            <w:pPr>
              <w:spacing w:line="360" w:lineRule="auto"/>
              <w:jc w:val="both"/>
            </w:pPr>
            <w:r>
              <w:rPr>
                <w:sz w:val="18"/>
                <w:szCs w:val="18"/>
              </w:rPr>
              <w:t xml:space="preserve">The single partial credit note rule is a KRA </w:t>
            </w:r>
            <w:r w:rsidR="00527E98">
              <w:rPr>
                <w:sz w:val="18"/>
                <w:szCs w:val="18"/>
              </w:rPr>
              <w:t>Etims</w:t>
            </w:r>
            <w:r>
              <w:rPr>
                <w:sz w:val="18"/>
                <w:szCs w:val="18"/>
              </w:rPr>
              <w:t xml:space="preserve"> constraint that directly impacts refund workflow design; violation risks 2x tax penalty</w:t>
            </w:r>
          </w:p>
        </w:tc>
      </w:tr>
      <w:tr w:rsidR="00C75546" w14:paraId="0FCC7C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75336" w14:textId="77777777" w:rsidR="00C75546" w:rsidRDefault="00000000" w:rsidP="00527E98">
            <w:pPr>
              <w:spacing w:line="360" w:lineRule="auto"/>
              <w:jc w:val="both"/>
            </w:pPr>
            <w:r>
              <w:rPr>
                <w:sz w:val="18"/>
                <w:szCs w:val="18"/>
              </w:rPr>
              <w:t>BRD-052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0207A" w14:textId="77777777" w:rsidR="00C75546" w:rsidRDefault="00000000" w:rsidP="00527E98">
            <w:pPr>
              <w:spacing w:line="360" w:lineRule="auto"/>
              <w:jc w:val="both"/>
            </w:pPr>
            <w:r>
              <w:rPr>
                <w:sz w:val="18"/>
                <w:szCs w:val="18"/>
              </w:rPr>
              <w:t>The platform shall process M-Pesa refunds via Daraja B2C within 24 hours and card refunds within 5 to 7 business days, with status tracking visible to the attendee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AA456" w14:textId="77777777" w:rsidR="00C75546" w:rsidRDefault="00000000" w:rsidP="00527E98">
            <w:pPr>
              <w:spacing w:line="360" w:lineRule="auto"/>
              <w:jc w:val="both"/>
            </w:pPr>
            <w:r>
              <w:rPr>
                <w:sz w:val="18"/>
                <w:szCs w:val="18"/>
              </w:rPr>
              <w:t>STK-034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F6409" w14:textId="77777777" w:rsidR="00C75546" w:rsidRDefault="00000000" w:rsidP="00527E98">
            <w:pPr>
              <w:spacing w:line="360" w:lineRule="auto"/>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A395" w14:textId="77777777" w:rsidR="00C75546" w:rsidRDefault="00000000" w:rsidP="00527E98">
            <w:pPr>
              <w:spacing w:line="360" w:lineRule="auto"/>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95DB4" w14:textId="77777777" w:rsidR="00C75546" w:rsidRDefault="00000000" w:rsidP="00527E98">
            <w:pPr>
              <w:spacing w:line="360" w:lineRule="auto"/>
              <w:jc w:val="both"/>
            </w:pPr>
            <w:r>
              <w:rPr>
                <w:sz w:val="18"/>
                <w:szCs w:val="18"/>
              </w:rPr>
              <w:t>Defined SLAs per rail set buyer expectations; visible status tracking reduces support enquiries about refund progress</w:t>
            </w:r>
          </w:p>
        </w:tc>
      </w:tr>
    </w:tbl>
    <w:p w14:paraId="32C9CC33" w14:textId="77777777" w:rsidR="00C75546" w:rsidRDefault="00C75546">
      <w:pPr>
        <w:spacing w:after="100"/>
      </w:pPr>
    </w:p>
    <w:p w14:paraId="66B65F17" w14:textId="77777777" w:rsidR="00527E98" w:rsidRDefault="00527E98">
      <w:pPr>
        <w:pStyle w:val="Heading2"/>
        <w:sectPr w:rsidR="00527E98">
          <w:headerReference w:type="default" r:id="rId8"/>
          <w:footerReference w:type="default" r:id="rId9"/>
          <w:pgSz w:w="12240" w:h="15840"/>
          <w:pgMar w:top="1440" w:right="1440" w:bottom="1440" w:left="1440" w:header="708" w:footer="708" w:gutter="0"/>
          <w:cols w:space="720"/>
          <w:docGrid w:linePitch="360"/>
        </w:sectPr>
      </w:pPr>
      <w:bookmarkStart w:id="22" w:name="_Toc223857593"/>
    </w:p>
    <w:p w14:paraId="02AB90C8" w14:textId="0E286B08" w:rsidR="00C75546" w:rsidRDefault="00000000">
      <w:pPr>
        <w:pStyle w:val="Heading2"/>
      </w:pPr>
      <w:r>
        <w:lastRenderedPageBreak/>
        <w:t xml:space="preserve">3.8 </w:t>
      </w:r>
      <w:r w:rsidR="001C3C80">
        <w:t>Organizer</w:t>
      </w:r>
      <w:r>
        <w:t xml:space="preserve"> Payouts</w:t>
      </w:r>
      <w:bookmarkEnd w:id="22"/>
    </w:p>
    <w:p w14:paraId="0ADDEA61" w14:textId="4C3A4D6A" w:rsidR="00C75546" w:rsidRDefault="00000000" w:rsidP="001C3C80">
      <w:pPr>
        <w:spacing w:after="200" w:line="360" w:lineRule="auto"/>
      </w:pPr>
      <w:r>
        <w:t xml:space="preserve">The payout domain manages the disbursement of funds from the platform’s escrow to event </w:t>
      </w:r>
      <w:r w:rsidR="001C3C80">
        <w:t>organizers</w:t>
      </w:r>
      <w:r>
        <w:t xml:space="preserve"> and influencers. Payouts are gated by event completion, KRA </w:t>
      </w:r>
      <w:proofErr w:type="spellStart"/>
      <w:r>
        <w:t>iTax</w:t>
      </w:r>
      <w:proofErr w:type="spellEnd"/>
      <w:r>
        <w:t xml:space="preserve"> compliance verification, and KYC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365"/>
        <w:gridCol w:w="897"/>
        <w:gridCol w:w="596"/>
        <w:gridCol w:w="731"/>
        <w:gridCol w:w="3974"/>
      </w:tblGrid>
      <w:tr w:rsidR="00C75546" w14:paraId="55778E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7534AC"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72AC79"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4F9491"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036D32"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80EDEE"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34AA56" w14:textId="77777777" w:rsidR="00C75546" w:rsidRDefault="00000000">
            <w:r>
              <w:rPr>
                <w:b/>
                <w:bCs/>
                <w:color w:val="FFFFFF"/>
                <w:sz w:val="18"/>
                <w:szCs w:val="18"/>
              </w:rPr>
              <w:t>Business Rationale</w:t>
            </w:r>
          </w:p>
        </w:tc>
      </w:tr>
      <w:tr w:rsidR="00C75546" w14:paraId="17102A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4E04E" w14:textId="77777777" w:rsidR="00C75546" w:rsidRDefault="00000000" w:rsidP="001C3C80">
            <w:pPr>
              <w:jc w:val="both"/>
            </w:pPr>
            <w:r>
              <w:rPr>
                <w:sz w:val="18"/>
                <w:szCs w:val="18"/>
              </w:rPr>
              <w:t>BRD-053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DF962" w14:textId="1236F04E" w:rsidR="00C75546" w:rsidRDefault="00000000" w:rsidP="001C3C80">
            <w:pPr>
              <w:jc w:val="both"/>
            </w:pPr>
            <w:r>
              <w:rPr>
                <w:sz w:val="18"/>
                <w:szCs w:val="18"/>
              </w:rPr>
              <w:t xml:space="preserve">The platform shall disburse </w:t>
            </w:r>
            <w:r w:rsidR="001C3C80">
              <w:rPr>
                <w:sz w:val="18"/>
                <w:szCs w:val="18"/>
              </w:rPr>
              <w:t>organizer</w:t>
            </w:r>
            <w:r>
              <w:rPr>
                <w:sz w:val="18"/>
                <w:szCs w:val="18"/>
              </w:rPr>
              <w:t xml:space="preserve"> payouts on a tiered schedule: T+5 business days for Starter tier, T+3 for Professional, and custom schedule (including T+1) for Enterprise, via M-Pesa B2C and/or </w:t>
            </w:r>
            <w:proofErr w:type="spellStart"/>
            <w:r>
              <w:rPr>
                <w:sz w:val="18"/>
                <w:szCs w:val="18"/>
              </w:rPr>
              <w:t>Pesalink</w:t>
            </w:r>
            <w:proofErr w:type="spellEnd"/>
            <w:r>
              <w:rPr>
                <w:sz w:val="18"/>
                <w:szCs w:val="18"/>
              </w:rPr>
              <w:t xml:space="preserve"> bank transfer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517C5" w14:textId="77777777" w:rsidR="00C75546" w:rsidRDefault="00000000" w:rsidP="001C3C80">
            <w:pPr>
              <w:jc w:val="both"/>
            </w:pPr>
            <w:r>
              <w:rPr>
                <w:sz w:val="18"/>
                <w:szCs w:val="18"/>
              </w:rPr>
              <w:t>STK-006, STK-018, STK-028</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9B17"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6F83"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9CA3B" w14:textId="079F6FBD" w:rsidR="00C75546" w:rsidRDefault="00000000" w:rsidP="001C3C80">
            <w:pPr>
              <w:jc w:val="both"/>
            </w:pPr>
            <w:r>
              <w:rPr>
                <w:sz w:val="18"/>
                <w:szCs w:val="18"/>
              </w:rPr>
              <w:t xml:space="preserve">Tiered payout speeds </w:t>
            </w:r>
            <w:r w:rsidR="001C3C80">
              <w:rPr>
                <w:sz w:val="18"/>
                <w:szCs w:val="18"/>
              </w:rPr>
              <w:t>incentivize</w:t>
            </w:r>
            <w:r>
              <w:rPr>
                <w:sz w:val="18"/>
                <w:szCs w:val="18"/>
              </w:rPr>
              <w:t xml:space="preserve"> tier upgrades; faster payouts are a key value proposition for professional </w:t>
            </w:r>
            <w:r w:rsidR="001C3C80">
              <w:rPr>
                <w:sz w:val="18"/>
                <w:szCs w:val="18"/>
              </w:rPr>
              <w:t>organizers</w:t>
            </w:r>
            <w:r>
              <w:rPr>
                <w:sz w:val="18"/>
                <w:szCs w:val="18"/>
              </w:rPr>
              <w:t xml:space="preserve"> with vendor payment obligations</w:t>
            </w:r>
          </w:p>
        </w:tc>
      </w:tr>
      <w:tr w:rsidR="00C75546" w14:paraId="5FA7A3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9AD83" w14:textId="77777777" w:rsidR="00C75546" w:rsidRDefault="00000000" w:rsidP="001C3C80">
            <w:pPr>
              <w:jc w:val="both"/>
            </w:pPr>
            <w:r>
              <w:rPr>
                <w:sz w:val="18"/>
                <w:szCs w:val="18"/>
              </w:rPr>
              <w:t>BRD-054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26823" w14:textId="10607803" w:rsidR="00C75546" w:rsidRDefault="00000000" w:rsidP="001C3C80">
            <w:pPr>
              <w:jc w:val="both"/>
            </w:pPr>
            <w:r>
              <w:rPr>
                <w:sz w:val="18"/>
                <w:szCs w:val="18"/>
              </w:rPr>
              <w:t xml:space="preserve">The platform shall perform a KRA </w:t>
            </w:r>
            <w:proofErr w:type="spellStart"/>
            <w:r>
              <w:rPr>
                <w:sz w:val="18"/>
                <w:szCs w:val="18"/>
              </w:rPr>
              <w:t>iTax</w:t>
            </w:r>
            <w:proofErr w:type="spellEnd"/>
            <w:r>
              <w:rPr>
                <w:sz w:val="18"/>
                <w:szCs w:val="18"/>
              </w:rPr>
              <w:t xml:space="preserve"> compliance check before every payout and block disbursement to </w:t>
            </w:r>
            <w:r w:rsidR="001C3C80">
              <w:rPr>
                <w:sz w:val="18"/>
                <w:szCs w:val="18"/>
              </w:rPr>
              <w:t>organizers</w:t>
            </w:r>
            <w:r>
              <w:rPr>
                <w:sz w:val="18"/>
                <w:szCs w:val="18"/>
              </w:rPr>
              <w:t xml:space="preserve"> whose tax status is non-compliant, with an admin override requiring dual approval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1CF9E" w14:textId="77777777" w:rsidR="00C75546" w:rsidRDefault="00000000" w:rsidP="001C3C80">
            <w:pPr>
              <w:jc w:val="both"/>
            </w:pPr>
            <w:r>
              <w:rPr>
                <w:sz w:val="18"/>
                <w:szCs w:val="18"/>
              </w:rPr>
              <w:t>STK-064, STK-063</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6D67D"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F3714"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0C08C" w14:textId="2EA6D122" w:rsidR="00C75546" w:rsidRDefault="00000000" w:rsidP="001C3C80">
            <w:pPr>
              <w:jc w:val="both"/>
            </w:pPr>
            <w:r>
              <w:rPr>
                <w:sz w:val="18"/>
                <w:szCs w:val="18"/>
              </w:rPr>
              <w:t xml:space="preserve">Pre-payout compliance check protects </w:t>
            </w:r>
            <w:r w:rsidR="0066647B">
              <w:rPr>
                <w:sz w:val="18"/>
                <w:szCs w:val="18"/>
              </w:rPr>
              <w:t>MYTIKO</w:t>
            </w:r>
            <w:r>
              <w:rPr>
                <w:sz w:val="18"/>
                <w:szCs w:val="18"/>
              </w:rPr>
              <w:t xml:space="preserve"> from facilitating payments to tax-delinquent entities; dual-approval override prevents indefinite blocking for resolved issues</w:t>
            </w:r>
          </w:p>
        </w:tc>
      </w:tr>
      <w:tr w:rsidR="00C75546" w14:paraId="4FF3A8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E0F9C" w14:textId="77777777" w:rsidR="00C75546" w:rsidRDefault="00000000" w:rsidP="001C3C80">
            <w:pPr>
              <w:jc w:val="both"/>
            </w:pPr>
            <w:r>
              <w:rPr>
                <w:sz w:val="18"/>
                <w:szCs w:val="18"/>
              </w:rPr>
              <w:t>BRD-055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9B335" w14:textId="01843417" w:rsidR="00C75546" w:rsidRDefault="00000000" w:rsidP="001C3C80">
            <w:pPr>
              <w:jc w:val="both"/>
            </w:pPr>
            <w:r>
              <w:rPr>
                <w:sz w:val="18"/>
                <w:szCs w:val="18"/>
              </w:rPr>
              <w:t xml:space="preserve">The platform shall generate an </w:t>
            </w:r>
            <w:r w:rsidR="001C3C80">
              <w:rPr>
                <w:sz w:val="18"/>
                <w:szCs w:val="18"/>
              </w:rPr>
              <w:t>itemized</w:t>
            </w:r>
            <w:r>
              <w:rPr>
                <w:sz w:val="18"/>
                <w:szCs w:val="18"/>
              </w:rPr>
              <w:t xml:space="preserve"> payout statement for every disbursement showing gross sales, platform fee, gateway fee, VAT, influencer commissions deducted, refunds processed, and net amount paid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CC270" w14:textId="77777777" w:rsidR="00C75546" w:rsidRDefault="00000000" w:rsidP="001C3C80">
            <w:pPr>
              <w:jc w:val="both"/>
            </w:pPr>
            <w:r>
              <w:rPr>
                <w:sz w:val="18"/>
                <w:szCs w:val="18"/>
              </w:rPr>
              <w:t>STK-018, STK-043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EF6B"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C691"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A9BB1" w14:textId="1A85D1B7" w:rsidR="00C75546" w:rsidRDefault="001C3C80" w:rsidP="001C3C80">
            <w:pPr>
              <w:jc w:val="both"/>
            </w:pPr>
            <w:r>
              <w:rPr>
                <w:sz w:val="18"/>
                <w:szCs w:val="18"/>
              </w:rPr>
              <w:t>Itemized</w:t>
            </w:r>
            <w:r w:rsidR="00000000">
              <w:rPr>
                <w:sz w:val="18"/>
                <w:szCs w:val="18"/>
              </w:rPr>
              <w:t xml:space="preserve"> statements provide the transparency that eliminates payout disputes; statements double as </w:t>
            </w:r>
            <w:r>
              <w:rPr>
                <w:sz w:val="18"/>
                <w:szCs w:val="18"/>
              </w:rPr>
              <w:t>organizer</w:t>
            </w:r>
            <w:r w:rsidR="00000000">
              <w:rPr>
                <w:sz w:val="18"/>
                <w:szCs w:val="18"/>
              </w:rPr>
              <w:t xml:space="preserve"> tax documentation</w:t>
            </w:r>
          </w:p>
        </w:tc>
      </w:tr>
      <w:tr w:rsidR="00C75546" w14:paraId="2D47D5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775C7" w14:textId="77777777" w:rsidR="00C75546" w:rsidRDefault="00000000" w:rsidP="001C3C80">
            <w:pPr>
              <w:jc w:val="both"/>
            </w:pPr>
            <w:r>
              <w:rPr>
                <w:sz w:val="18"/>
                <w:szCs w:val="18"/>
              </w:rPr>
              <w:t>BRD-056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E2C4F" w14:textId="711DC01E" w:rsidR="00C75546" w:rsidRDefault="00000000" w:rsidP="001C3C80">
            <w:pPr>
              <w:jc w:val="both"/>
            </w:pPr>
            <w:r>
              <w:rPr>
                <w:sz w:val="18"/>
                <w:szCs w:val="18"/>
              </w:rPr>
              <w:t xml:space="preserve">The platform shall disburse influencer commissions within the same payout cycle as the </w:t>
            </w:r>
            <w:r w:rsidR="001C3C80">
              <w:rPr>
                <w:sz w:val="18"/>
                <w:szCs w:val="18"/>
              </w:rPr>
              <w:t>organizer</w:t>
            </w:r>
            <w:r>
              <w:rPr>
                <w:sz w:val="18"/>
                <w:szCs w:val="18"/>
              </w:rPr>
              <w:t xml:space="preserve"> payout, with 5% resident WHT or 20% non-resident WHT deducted at source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6A473" w14:textId="77777777" w:rsidR="00C75546" w:rsidRDefault="00000000" w:rsidP="001C3C80">
            <w:pPr>
              <w:jc w:val="both"/>
            </w:pPr>
            <w:r>
              <w:rPr>
                <w:sz w:val="18"/>
                <w:szCs w:val="18"/>
              </w:rPr>
              <w:t>STK-052, STK-096, STK-097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F89C5"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53B09"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69465" w14:textId="0D1D1FC1" w:rsidR="00C75546" w:rsidRDefault="00000000" w:rsidP="001C3C80">
            <w:pPr>
              <w:jc w:val="both"/>
            </w:pPr>
            <w:r>
              <w:rPr>
                <w:sz w:val="18"/>
                <w:szCs w:val="18"/>
              </w:rPr>
              <w:t xml:space="preserve">Aligning influencer payout timing with </w:t>
            </w:r>
            <w:r w:rsidR="001C3C80">
              <w:rPr>
                <w:sz w:val="18"/>
                <w:szCs w:val="18"/>
              </w:rPr>
              <w:t>organizer</w:t>
            </w:r>
            <w:r>
              <w:rPr>
                <w:sz w:val="18"/>
                <w:szCs w:val="18"/>
              </w:rPr>
              <w:t xml:space="preserve"> payouts simplifies the financial close process and meets influencer expectations for timely compensation</w:t>
            </w:r>
          </w:p>
        </w:tc>
      </w:tr>
      <w:tr w:rsidR="00C75546" w14:paraId="5576D3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6CEF1" w14:textId="77777777" w:rsidR="00C75546" w:rsidRDefault="00000000" w:rsidP="001C3C80">
            <w:pPr>
              <w:jc w:val="both"/>
            </w:pPr>
            <w:r>
              <w:rPr>
                <w:sz w:val="18"/>
                <w:szCs w:val="18"/>
              </w:rPr>
              <w:t>BRD-057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D0E9" w14:textId="77777777" w:rsidR="00C75546" w:rsidRDefault="00000000" w:rsidP="001C3C80">
            <w:pPr>
              <w:jc w:val="both"/>
            </w:pPr>
            <w:r>
              <w:rPr>
                <w:sz w:val="18"/>
                <w:szCs w:val="18"/>
              </w:rPr>
              <w:t xml:space="preserve">The platform shall remit accumulated Withholding Tax to KRA via </w:t>
            </w:r>
            <w:proofErr w:type="spellStart"/>
            <w:r>
              <w:rPr>
                <w:sz w:val="18"/>
                <w:szCs w:val="18"/>
              </w:rPr>
              <w:t>iTax</w:t>
            </w:r>
            <w:proofErr w:type="spellEnd"/>
            <w:r>
              <w:rPr>
                <w:sz w:val="18"/>
                <w:szCs w:val="18"/>
              </w:rPr>
              <w:t xml:space="preserve"> within 5 working days of month-end and generate a withholding tax certificate for each influencer payee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460EC" w14:textId="77777777" w:rsidR="00C75546" w:rsidRDefault="00000000" w:rsidP="001C3C80">
            <w:pPr>
              <w:jc w:val="both"/>
            </w:pPr>
            <w:r>
              <w:rPr>
                <w:sz w:val="18"/>
                <w:szCs w:val="18"/>
              </w:rPr>
              <w:t>STK-098, STK-099</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71540"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71816"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C3AF" w14:textId="77777777" w:rsidR="00C75546" w:rsidRDefault="00000000" w:rsidP="001C3C80">
            <w:pPr>
              <w:jc w:val="both"/>
            </w:pPr>
            <w:r>
              <w:rPr>
                <w:sz w:val="18"/>
                <w:szCs w:val="18"/>
              </w:rPr>
              <w:t>Timely WHT remittance avoids the 5% penalty plus 1% monthly interest; certificates enable influencers to claim credit on their own tax returns</w:t>
            </w:r>
          </w:p>
        </w:tc>
      </w:tr>
    </w:tbl>
    <w:p w14:paraId="4A909E45" w14:textId="77777777" w:rsidR="00C75546" w:rsidRDefault="00C75546">
      <w:pPr>
        <w:spacing w:after="100"/>
      </w:pPr>
    </w:p>
    <w:p w14:paraId="5B115767" w14:textId="77777777" w:rsidR="001C3C80" w:rsidRDefault="001C3C80" w:rsidP="001C3C80">
      <w:pPr>
        <w:pStyle w:val="Heading2"/>
        <w:spacing w:line="360" w:lineRule="auto"/>
        <w:jc w:val="both"/>
        <w:sectPr w:rsidR="001C3C80">
          <w:pgSz w:w="12240" w:h="15840"/>
          <w:pgMar w:top="1440" w:right="1440" w:bottom="1440" w:left="1440" w:header="708" w:footer="708" w:gutter="0"/>
          <w:cols w:space="720"/>
          <w:docGrid w:linePitch="360"/>
        </w:sectPr>
      </w:pPr>
      <w:bookmarkStart w:id="23" w:name="_Toc223857594"/>
    </w:p>
    <w:p w14:paraId="2914A1FF" w14:textId="77777777" w:rsidR="00C75546" w:rsidRDefault="00000000" w:rsidP="001C3C80">
      <w:pPr>
        <w:pStyle w:val="Heading2"/>
        <w:spacing w:line="360" w:lineRule="auto"/>
        <w:jc w:val="both"/>
      </w:pPr>
      <w:r>
        <w:lastRenderedPageBreak/>
        <w:t>3.9 Regulatory Compliance</w:t>
      </w:r>
      <w:bookmarkEnd w:id="23"/>
    </w:p>
    <w:p w14:paraId="179780D1" w14:textId="5DE62B54" w:rsidR="00C75546" w:rsidRDefault="00000000" w:rsidP="001C3C80">
      <w:pPr>
        <w:spacing w:after="200" w:line="360" w:lineRule="auto"/>
        <w:jc w:val="both"/>
      </w:pPr>
      <w:r>
        <w:t xml:space="preserve">The compliance domain encompasses all capabilities required to satisfy Kenya’s seven overlapping regulatory regimes. These requirements are non-negotiable and must be operational before the first live transaction. They are </w:t>
      </w:r>
      <w:r w:rsidR="001C3C80">
        <w:t>organized</w:t>
      </w:r>
      <w:r>
        <w:t xml:space="preserve"> by regulatory body for clarity.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366"/>
        <w:gridCol w:w="897"/>
        <w:gridCol w:w="596"/>
        <w:gridCol w:w="731"/>
        <w:gridCol w:w="3973"/>
      </w:tblGrid>
      <w:tr w:rsidR="00C75546" w14:paraId="47AE46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A3588DA"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2CFCC24"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D75CB7"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0CB7F0"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F95BC3"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4421F0F" w14:textId="77777777" w:rsidR="00C75546" w:rsidRDefault="00000000">
            <w:r>
              <w:rPr>
                <w:b/>
                <w:bCs/>
                <w:color w:val="FFFFFF"/>
                <w:sz w:val="18"/>
                <w:szCs w:val="18"/>
              </w:rPr>
              <w:t>Business Rationale</w:t>
            </w:r>
          </w:p>
        </w:tc>
      </w:tr>
      <w:tr w:rsidR="00C75546" w14:paraId="6AD757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FFA52" w14:textId="77777777" w:rsidR="00C75546" w:rsidRDefault="00000000">
            <w:r>
              <w:rPr>
                <w:sz w:val="18"/>
                <w:szCs w:val="18"/>
              </w:rPr>
              <w:t>BRD-058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DCE6" w14:textId="6588EB90" w:rsidR="00C75546" w:rsidRDefault="00000000" w:rsidP="001C3C80">
            <w:pPr>
              <w:jc w:val="both"/>
            </w:pPr>
            <w:r>
              <w:rPr>
                <w:sz w:val="18"/>
                <w:szCs w:val="18"/>
              </w:rPr>
              <w:t xml:space="preserve">The platform shall register with KRA as an </w:t>
            </w:r>
            <w:r w:rsidR="001C3C80">
              <w:rPr>
                <w:sz w:val="18"/>
                <w:szCs w:val="18"/>
              </w:rPr>
              <w:t>Etims</w:t>
            </w:r>
            <w:r>
              <w:rPr>
                <w:sz w:val="18"/>
                <w:szCs w:val="18"/>
              </w:rPr>
              <w:t xml:space="preserve"> third-party integrator, obtain a Device Serial Number (DSN), and submit all invoices under </w:t>
            </w:r>
            <w:r w:rsidR="0066647B">
              <w:rPr>
                <w:sz w:val="18"/>
                <w:szCs w:val="18"/>
              </w:rPr>
              <w:t>MYTIKO</w:t>
            </w:r>
            <w:r>
              <w:rPr>
                <w:sz w:val="18"/>
                <w:szCs w:val="18"/>
              </w:rPr>
              <w:t xml:space="preserve">’s DSN on behalf of </w:t>
            </w:r>
            <w:r w:rsidR="001C3C80">
              <w:rPr>
                <w:sz w:val="18"/>
                <w:szCs w:val="18"/>
              </w:rPr>
              <w:t>organizers</w:t>
            </w:r>
            <w:r>
              <w:rPr>
                <w:sz w:val="18"/>
                <w:szCs w:val="18"/>
              </w:rPr>
              <w:t xml:space="preserve"> via the OSCU API</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15DD7" w14:textId="77777777" w:rsidR="00C75546" w:rsidRDefault="00000000" w:rsidP="001C3C80">
            <w:pPr>
              <w:jc w:val="both"/>
            </w:pPr>
            <w:r>
              <w:rPr>
                <w:sz w:val="18"/>
                <w:szCs w:val="18"/>
              </w:rPr>
              <w:t>STK-066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9C55D"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6CD5"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CFE5F" w14:textId="36FC166D" w:rsidR="00C75546" w:rsidRDefault="00000000" w:rsidP="001C3C80">
            <w:pPr>
              <w:jc w:val="both"/>
            </w:pPr>
            <w:r>
              <w:rPr>
                <w:sz w:val="18"/>
                <w:szCs w:val="18"/>
              </w:rPr>
              <w:t xml:space="preserve">DSN registration enables </w:t>
            </w:r>
            <w:r w:rsidR="0066647B">
              <w:rPr>
                <w:sz w:val="18"/>
                <w:szCs w:val="18"/>
              </w:rPr>
              <w:t>MYTIKO</w:t>
            </w:r>
            <w:r>
              <w:rPr>
                <w:sz w:val="18"/>
                <w:szCs w:val="18"/>
              </w:rPr>
              <w:t xml:space="preserve"> to issue invoices for all </w:t>
            </w:r>
            <w:r w:rsidR="001C3C80">
              <w:rPr>
                <w:sz w:val="18"/>
                <w:szCs w:val="18"/>
              </w:rPr>
              <w:t>organizers</w:t>
            </w:r>
            <w:r>
              <w:rPr>
                <w:sz w:val="18"/>
                <w:szCs w:val="18"/>
              </w:rPr>
              <w:t xml:space="preserve"> without requiring each to have their own ETR device — a major compliance simplification</w:t>
            </w:r>
          </w:p>
        </w:tc>
      </w:tr>
      <w:tr w:rsidR="00C75546" w14:paraId="2C7C8F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521FF" w14:textId="77777777" w:rsidR="00C75546" w:rsidRDefault="00000000">
            <w:r>
              <w:rPr>
                <w:sz w:val="18"/>
                <w:szCs w:val="18"/>
              </w:rPr>
              <w:t>BRD-059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61A10" w14:textId="79FFC8D3" w:rsidR="00C75546" w:rsidRDefault="00000000" w:rsidP="001C3C80">
            <w:pPr>
              <w:jc w:val="both"/>
            </w:pPr>
            <w:r>
              <w:rPr>
                <w:sz w:val="18"/>
                <w:szCs w:val="18"/>
              </w:rPr>
              <w:t xml:space="preserve">The platform shall submit an </w:t>
            </w:r>
            <w:r w:rsidR="001C3C80">
              <w:rPr>
                <w:sz w:val="18"/>
                <w:szCs w:val="18"/>
              </w:rPr>
              <w:t>Etims</w:t>
            </w:r>
            <w:r>
              <w:rPr>
                <w:sz w:val="18"/>
                <w:szCs w:val="18"/>
              </w:rPr>
              <w:t xml:space="preserve"> invoice within 30 seconds of every payment confirmation (ticket sale, instalment receipt, or commission payment), store the returned CUIN, and display it on all receipts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2BD44" w14:textId="77777777" w:rsidR="00C75546" w:rsidRDefault="00000000" w:rsidP="001C3C80">
            <w:pPr>
              <w:jc w:val="both"/>
            </w:pPr>
            <w:r>
              <w:rPr>
                <w:sz w:val="18"/>
                <w:szCs w:val="18"/>
              </w:rPr>
              <w:t>STK-064, STK-065</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3B173"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B30CA"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B8F12" w14:textId="714A9D33" w:rsidR="00C75546" w:rsidRDefault="00000000" w:rsidP="001C3C80">
            <w:pPr>
              <w:jc w:val="both"/>
            </w:pPr>
            <w:r>
              <w:rPr>
                <w:sz w:val="18"/>
                <w:szCs w:val="18"/>
              </w:rPr>
              <w:t xml:space="preserve">Real-time invoicing meets KRA’s mandatory requirement; from January 2026, KRA auto-validates returns against </w:t>
            </w:r>
            <w:proofErr w:type="gramStart"/>
            <w:r w:rsidR="001C3C80">
              <w:rPr>
                <w:sz w:val="18"/>
                <w:szCs w:val="18"/>
              </w:rPr>
              <w:t>Etims</w:t>
            </w:r>
            <w:proofErr w:type="gramEnd"/>
            <w:r>
              <w:rPr>
                <w:sz w:val="18"/>
                <w:szCs w:val="18"/>
              </w:rPr>
              <w:t xml:space="preserve"> data, making compliance essential for platform viability</w:t>
            </w:r>
          </w:p>
        </w:tc>
      </w:tr>
      <w:tr w:rsidR="00C75546" w14:paraId="453F23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F41D9" w14:textId="77777777" w:rsidR="00C75546" w:rsidRDefault="00000000">
            <w:r>
              <w:rPr>
                <w:sz w:val="18"/>
                <w:szCs w:val="18"/>
              </w:rPr>
              <w:t>BRD-060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DEF50" w14:textId="2ECC4D44" w:rsidR="00C75546" w:rsidRDefault="00000000" w:rsidP="001C3C80">
            <w:pPr>
              <w:jc w:val="both"/>
            </w:pPr>
            <w:r>
              <w:rPr>
                <w:sz w:val="18"/>
                <w:szCs w:val="18"/>
              </w:rPr>
              <w:t xml:space="preserve">The platform shall never block ticket delivery due to an </w:t>
            </w:r>
            <w:r w:rsidR="001C3C80">
              <w:rPr>
                <w:sz w:val="18"/>
                <w:szCs w:val="18"/>
              </w:rPr>
              <w:t>Etims</w:t>
            </w:r>
            <w:r>
              <w:rPr>
                <w:sz w:val="18"/>
                <w:szCs w:val="18"/>
              </w:rPr>
              <w:t xml:space="preserve"> API failure; failed submissions shall be queued for retry (3 attempts at 5-minute intervals) with admin alert at 100+ queue depth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27C7F" w14:textId="77777777" w:rsidR="00C75546" w:rsidRDefault="00000000" w:rsidP="001C3C80">
            <w:pPr>
              <w:jc w:val="both"/>
            </w:pPr>
            <w:r>
              <w:rPr>
                <w:sz w:val="18"/>
                <w:szCs w:val="18"/>
              </w:rPr>
              <w:t>STK-069, STK-070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EE2F6"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5D482"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62A3B" w14:textId="61160182" w:rsidR="00C75546" w:rsidRDefault="001C3C80" w:rsidP="001C3C80">
            <w:pPr>
              <w:jc w:val="both"/>
            </w:pPr>
            <w:proofErr w:type="gramStart"/>
            <w:r>
              <w:rPr>
                <w:sz w:val="18"/>
                <w:szCs w:val="18"/>
              </w:rPr>
              <w:t>Etims</w:t>
            </w:r>
            <w:proofErr w:type="gramEnd"/>
            <w:r w:rsidR="00000000">
              <w:rPr>
                <w:sz w:val="18"/>
                <w:szCs w:val="18"/>
              </w:rPr>
              <w:t xml:space="preserve"> failures must not degrade user experience; asynchronous retry ensures eventual compliance while maintaining checkout speed</w:t>
            </w:r>
          </w:p>
        </w:tc>
      </w:tr>
      <w:tr w:rsidR="00C75546" w14:paraId="32CFD8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882A2" w14:textId="77777777" w:rsidR="00C75546" w:rsidRDefault="00000000">
            <w:r>
              <w:rPr>
                <w:sz w:val="18"/>
                <w:szCs w:val="18"/>
              </w:rPr>
              <w:t>BRD-061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85213" w14:textId="77777777" w:rsidR="00C75546" w:rsidRDefault="00000000" w:rsidP="001C3C80">
            <w:pPr>
              <w:jc w:val="both"/>
            </w:pPr>
            <w:r>
              <w:rPr>
                <w:sz w:val="18"/>
                <w:szCs w:val="18"/>
              </w:rPr>
              <w:t>The platform shall register as a data controller with the ODPC and submit a Data Protection Impact Assessment at least 60 days before platform launch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178D8" w14:textId="77777777" w:rsidR="00C75546" w:rsidRDefault="00000000" w:rsidP="001C3C80">
            <w:pPr>
              <w:jc w:val="both"/>
            </w:pPr>
            <w:r>
              <w:rPr>
                <w:sz w:val="18"/>
                <w:szCs w:val="18"/>
              </w:rPr>
              <w:t>STK-071, STK-072</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5DD6B"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C41BE"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2D0C5" w14:textId="77777777" w:rsidR="00C75546" w:rsidRDefault="00000000" w:rsidP="001C3C80">
            <w:pPr>
              <w:jc w:val="both"/>
            </w:pPr>
            <w:r>
              <w:rPr>
                <w:sz w:val="18"/>
                <w:szCs w:val="18"/>
              </w:rPr>
              <w:t>Mandatory precondition for lawful data processing in Kenya; the 60-day DPIA submission window must be factored into Stage 1 timeline</w:t>
            </w:r>
          </w:p>
        </w:tc>
      </w:tr>
      <w:tr w:rsidR="00C75546" w14:paraId="694290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661C4" w14:textId="77777777" w:rsidR="00C75546" w:rsidRDefault="00000000">
            <w:r>
              <w:rPr>
                <w:sz w:val="18"/>
                <w:szCs w:val="18"/>
              </w:rPr>
              <w:t>BRD-062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18EC4" w14:textId="77777777" w:rsidR="00C75546" w:rsidRDefault="00000000" w:rsidP="001C3C80">
            <w:pPr>
              <w:jc w:val="both"/>
            </w:pPr>
            <w:r>
              <w:rPr>
                <w:sz w:val="18"/>
                <w:szCs w:val="18"/>
              </w:rPr>
              <w:t>The platform shall collect explicit, version-stamped consent at registration and provide automated workflows for Data Subject Access Requests (7 days), rectification (14 days), erasure (14 days), and portability (14 days)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EEAFE" w14:textId="77777777" w:rsidR="00C75546" w:rsidRDefault="00000000" w:rsidP="001C3C80">
            <w:pPr>
              <w:jc w:val="both"/>
            </w:pPr>
            <w:r>
              <w:rPr>
                <w:sz w:val="18"/>
                <w:szCs w:val="18"/>
              </w:rPr>
              <w:t>STK-073, STK-074, STK-075, STK-076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9DA6E"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D84BA"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9BA73" w14:textId="7B72BC34" w:rsidR="00C75546" w:rsidRDefault="00000000" w:rsidP="001C3C80">
            <w:pPr>
              <w:jc w:val="both"/>
            </w:pPr>
            <w:r>
              <w:rPr>
                <w:sz w:val="18"/>
                <w:szCs w:val="18"/>
              </w:rPr>
              <w:t xml:space="preserve">ODPC’s enforcement is active (fines </w:t>
            </w:r>
            <w:r w:rsidR="001C3C80">
              <w:rPr>
                <w:sz w:val="18"/>
                <w:szCs w:val="18"/>
              </w:rPr>
              <w:t>totaling</w:t>
            </w:r>
            <w:r>
              <w:rPr>
                <w:sz w:val="18"/>
                <w:szCs w:val="18"/>
              </w:rPr>
              <w:t xml:space="preserve"> KES 9.375 million issued to date); Kenya’s DSAR response windows are among the world’s shortest</w:t>
            </w:r>
          </w:p>
        </w:tc>
      </w:tr>
      <w:tr w:rsidR="00C75546" w14:paraId="7B169C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7324B" w14:textId="77777777" w:rsidR="00C75546" w:rsidRDefault="00000000">
            <w:r>
              <w:rPr>
                <w:sz w:val="18"/>
                <w:szCs w:val="18"/>
              </w:rPr>
              <w:t>BRD-063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129EE" w14:textId="77777777" w:rsidR="00C75546" w:rsidRDefault="00000000" w:rsidP="001C3C80">
            <w:pPr>
              <w:jc w:val="both"/>
            </w:pPr>
            <w:r>
              <w:rPr>
                <w:sz w:val="18"/>
                <w:szCs w:val="18"/>
              </w:rPr>
              <w:t xml:space="preserve">The platform shall notify the ODPC within 72 hours and affected data subjects </w:t>
            </w:r>
            <w:r>
              <w:rPr>
                <w:sz w:val="18"/>
                <w:szCs w:val="18"/>
              </w:rPr>
              <w:lastRenderedPageBreak/>
              <w:t>without undue delay in the event of a personal data breach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282A1" w14:textId="77777777" w:rsidR="00C75546" w:rsidRDefault="00000000" w:rsidP="001C3C80">
            <w:pPr>
              <w:jc w:val="both"/>
            </w:pPr>
            <w:r>
              <w:rPr>
                <w:sz w:val="18"/>
                <w:szCs w:val="18"/>
              </w:rPr>
              <w:lastRenderedPageBreak/>
              <w:t>STK-077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A14EE"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1E260"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656A4" w14:textId="77777777" w:rsidR="00C75546" w:rsidRDefault="00000000" w:rsidP="001C3C80">
            <w:pPr>
              <w:jc w:val="both"/>
            </w:pPr>
            <w:r>
              <w:rPr>
                <w:sz w:val="18"/>
                <w:szCs w:val="18"/>
              </w:rPr>
              <w:t>Breach notification is a criminal obligation under the DPA; documented incident response process required</w:t>
            </w:r>
          </w:p>
        </w:tc>
      </w:tr>
      <w:tr w:rsidR="00C75546" w14:paraId="0FD3CF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653AB" w14:textId="77777777" w:rsidR="00C75546" w:rsidRDefault="00000000">
            <w:r>
              <w:rPr>
                <w:sz w:val="18"/>
                <w:szCs w:val="18"/>
              </w:rPr>
              <w:t>BRD-064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494F9" w14:textId="77777777" w:rsidR="00C75546" w:rsidRDefault="00000000" w:rsidP="001C3C80">
            <w:pPr>
              <w:jc w:val="both"/>
            </w:pPr>
            <w:r>
              <w:rPr>
                <w:sz w:val="18"/>
                <w:szCs w:val="18"/>
              </w:rPr>
              <w:t>The platform shall store at least one serving copy of all personal data on servers located in Kenya and ensure all cross-border transfers comply with Section 25(h) safeguards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E3BC" w14:textId="77777777" w:rsidR="00C75546" w:rsidRDefault="00000000" w:rsidP="001C3C80">
            <w:pPr>
              <w:jc w:val="both"/>
            </w:pPr>
            <w:r>
              <w:rPr>
                <w:sz w:val="18"/>
                <w:szCs w:val="18"/>
              </w:rPr>
              <w:t>STK-078, STK-079</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5D85"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46FF7"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167E" w14:textId="6F793041" w:rsidR="00C75546" w:rsidRDefault="00000000" w:rsidP="001C3C80">
            <w:pPr>
              <w:jc w:val="both"/>
            </w:pPr>
            <w:r>
              <w:rPr>
                <w:sz w:val="18"/>
                <w:szCs w:val="18"/>
              </w:rPr>
              <w:t xml:space="preserve">Data </w:t>
            </w:r>
            <w:r w:rsidR="001C3C80">
              <w:rPr>
                <w:sz w:val="18"/>
                <w:szCs w:val="18"/>
              </w:rPr>
              <w:t>localization</w:t>
            </w:r>
            <w:r>
              <w:rPr>
                <w:sz w:val="18"/>
                <w:szCs w:val="18"/>
              </w:rPr>
              <w:t xml:space="preserve"> is a statutory requirement under Section 50 DPA; cross-border transfer safeguards are mandatory for any cloud infrastructure with non-Kenya components</w:t>
            </w:r>
          </w:p>
        </w:tc>
      </w:tr>
      <w:tr w:rsidR="00C75546" w14:paraId="6F261E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4878E" w14:textId="77777777" w:rsidR="00C75546" w:rsidRDefault="00000000">
            <w:r>
              <w:rPr>
                <w:sz w:val="18"/>
                <w:szCs w:val="18"/>
              </w:rPr>
              <w:t>BRD-065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137E4" w14:textId="77777777" w:rsidR="00C75546" w:rsidRDefault="00000000" w:rsidP="001C3C80">
            <w:pPr>
              <w:jc w:val="both"/>
            </w:pPr>
            <w:r>
              <w:rPr>
                <w:sz w:val="18"/>
                <w:szCs w:val="18"/>
              </w:rPr>
              <w:t xml:space="preserve">The platform shall route all payments through CBK-licensed PSPs (Safaricom for M-Pesa, </w:t>
            </w:r>
            <w:proofErr w:type="spellStart"/>
            <w:r>
              <w:rPr>
                <w:sz w:val="18"/>
                <w:szCs w:val="18"/>
              </w:rPr>
              <w:t>Pesapal</w:t>
            </w:r>
            <w:proofErr w:type="spellEnd"/>
            <w:r>
              <w:rPr>
                <w:sz w:val="18"/>
                <w:szCs w:val="18"/>
              </w:rPr>
              <w:t xml:space="preserve"> for cards) and structure the payment flow to avoid triggering PSP licensing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9EF7C" w14:textId="77777777" w:rsidR="00C75546" w:rsidRDefault="00000000" w:rsidP="001C3C80">
            <w:pPr>
              <w:jc w:val="both"/>
            </w:pPr>
            <w:r>
              <w:rPr>
                <w:sz w:val="18"/>
                <w:szCs w:val="18"/>
              </w:rPr>
              <w:t>STK-080, STK-081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530BB"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B30C0"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A2625" w14:textId="77777777" w:rsidR="00C75546" w:rsidRDefault="00000000" w:rsidP="001C3C80">
            <w:pPr>
              <w:jc w:val="both"/>
            </w:pPr>
            <w:r>
              <w:rPr>
                <w:sz w:val="18"/>
                <w:szCs w:val="18"/>
              </w:rPr>
              <w:t>The KENEX v CBK ruling broadened the PSP definition; marketplace payment intermediation must be structured through PSP-held escrow to avoid licensing risk</w:t>
            </w:r>
          </w:p>
        </w:tc>
      </w:tr>
      <w:tr w:rsidR="00C75546" w14:paraId="00121B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0C686" w14:textId="77777777" w:rsidR="00C75546" w:rsidRDefault="00000000">
            <w:r>
              <w:rPr>
                <w:sz w:val="18"/>
                <w:szCs w:val="18"/>
              </w:rPr>
              <w:t>BRD-066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CCEBC" w14:textId="77777777" w:rsidR="00C75546" w:rsidRDefault="00000000" w:rsidP="001C3C80">
            <w:pPr>
              <w:jc w:val="both"/>
            </w:pPr>
            <w:r>
              <w:rPr>
                <w:sz w:val="18"/>
                <w:szCs w:val="18"/>
              </w:rPr>
              <w:t>The platform shall complete PCI DSS SAQ A annually, implement Content Security Policy headers on payment pages, and enforce MFA with 12-character minimum passwords on all admin access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3C3C8" w14:textId="77777777" w:rsidR="00C75546" w:rsidRDefault="00000000" w:rsidP="001C3C80">
            <w:pPr>
              <w:jc w:val="both"/>
            </w:pPr>
            <w:r>
              <w:rPr>
                <w:sz w:val="18"/>
                <w:szCs w:val="18"/>
              </w:rPr>
              <w:t>STK-085, STK-086, STK-087, STK-088</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AC66B"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ACCF6"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EE41" w14:textId="77777777" w:rsidR="00C75546" w:rsidRDefault="00000000" w:rsidP="001C3C80">
            <w:pPr>
              <w:jc w:val="both"/>
            </w:pPr>
            <w:r>
              <w:rPr>
                <w:sz w:val="18"/>
                <w:szCs w:val="18"/>
              </w:rPr>
              <w:t>PCI DSS v4.0.1 requirements became mandatory March 2025; SAQ A still applies even with fully outsourced card processing</w:t>
            </w:r>
          </w:p>
        </w:tc>
      </w:tr>
      <w:tr w:rsidR="00C75546" w14:paraId="60443B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BD517" w14:textId="77777777" w:rsidR="00C75546" w:rsidRDefault="00000000">
            <w:r>
              <w:rPr>
                <w:sz w:val="18"/>
                <w:szCs w:val="18"/>
              </w:rPr>
              <w:t>BRD-067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ABCB5" w14:textId="4CEAD683" w:rsidR="00C75546" w:rsidRDefault="00000000" w:rsidP="001C3C80">
            <w:pPr>
              <w:jc w:val="both"/>
            </w:pPr>
            <w:r>
              <w:rPr>
                <w:sz w:val="18"/>
                <w:szCs w:val="18"/>
              </w:rPr>
              <w:t>The platform shall register the “</w:t>
            </w:r>
            <w:r w:rsidR="0066647B">
              <w:rPr>
                <w:sz w:val="18"/>
                <w:szCs w:val="18"/>
              </w:rPr>
              <w:t>MYTIKO</w:t>
            </w:r>
            <w:r>
              <w:rPr>
                <w:sz w:val="18"/>
                <w:szCs w:val="18"/>
              </w:rPr>
              <w:t xml:space="preserve">” branded sender ID with Safaricom and Airtel through a licensed CSP, classify all SMS as transactional or marketing, and </w:t>
            </w:r>
            <w:r w:rsidR="00D251F4">
              <w:rPr>
                <w:sz w:val="18"/>
                <w:szCs w:val="18"/>
              </w:rPr>
              <w:t>honor</w:t>
            </w:r>
            <w:r>
              <w:rPr>
                <w:sz w:val="18"/>
                <w:szCs w:val="18"/>
              </w:rPr>
              <w:t xml:space="preserve"> the DND registry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63BB4" w14:textId="77777777" w:rsidR="00C75546" w:rsidRDefault="00000000" w:rsidP="001C3C80">
            <w:pPr>
              <w:jc w:val="both"/>
            </w:pPr>
            <w:r>
              <w:rPr>
                <w:sz w:val="18"/>
                <w:szCs w:val="18"/>
              </w:rPr>
              <w:t>STK-089, STK-090, STK-091, STK-092</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D3AF7"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BCFA7"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9FCCD" w14:textId="77777777" w:rsidR="00C75546" w:rsidRDefault="00000000" w:rsidP="001C3C80">
            <w:pPr>
              <w:jc w:val="both"/>
            </w:pPr>
            <w:r>
              <w:rPr>
                <w:sz w:val="18"/>
                <w:szCs w:val="18"/>
              </w:rPr>
              <w:t>Branded sender ID requires CA approval; unsolicited marketing SMS without opt-in carries fines up to KES 5 million (ODPC) plus CA penalties</w:t>
            </w:r>
          </w:p>
        </w:tc>
      </w:tr>
      <w:tr w:rsidR="00C75546" w14:paraId="5464BC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B8313" w14:textId="77777777" w:rsidR="00C75546" w:rsidRDefault="00000000">
            <w:r>
              <w:rPr>
                <w:sz w:val="18"/>
                <w:szCs w:val="18"/>
              </w:rPr>
              <w:t>BRD-068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03FB3" w14:textId="77777777" w:rsidR="00C75546" w:rsidRDefault="00000000" w:rsidP="001C3C80">
            <w:pPr>
              <w:jc w:val="both"/>
            </w:pPr>
            <w:r>
              <w:rPr>
                <w:sz w:val="18"/>
                <w:szCs w:val="18"/>
              </w:rPr>
              <w:t>The platform shall implement KYC verification for all payout recipients, flag transactions above KES 1,000,000, and retain all transaction records for 7 years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A107" w14:textId="77777777" w:rsidR="00C75546" w:rsidRDefault="00000000" w:rsidP="001C3C80">
            <w:pPr>
              <w:jc w:val="both"/>
            </w:pPr>
            <w:r>
              <w:rPr>
                <w:sz w:val="18"/>
                <w:szCs w:val="18"/>
              </w:rPr>
              <w:t>STK-082, STK-083, STK-084, STK-100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64BB5" w14:textId="77777777" w:rsidR="00C75546" w:rsidRDefault="00000000" w:rsidP="001C3C80">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32125" w14:textId="77777777" w:rsidR="00C75546" w:rsidRDefault="00000000" w:rsidP="001C3C80">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3960" w14:textId="77777777" w:rsidR="00C75546" w:rsidRDefault="00000000" w:rsidP="001C3C80">
            <w:pPr>
              <w:jc w:val="both"/>
            </w:pPr>
            <w:r>
              <w:rPr>
                <w:sz w:val="18"/>
                <w:szCs w:val="18"/>
              </w:rPr>
              <w:t>AML/CFT obligations flow from POCAMLA through PSP partnerships; 7-year retention supports KRA audit and AML investigation requirements</w:t>
            </w:r>
          </w:p>
        </w:tc>
      </w:tr>
    </w:tbl>
    <w:p w14:paraId="379E071B" w14:textId="77777777" w:rsidR="00C75546" w:rsidRDefault="00C75546">
      <w:pPr>
        <w:spacing w:after="100"/>
      </w:pPr>
    </w:p>
    <w:p w14:paraId="4CA4400B" w14:textId="77777777" w:rsidR="00D251F4" w:rsidRDefault="00D251F4">
      <w:pPr>
        <w:pStyle w:val="Heading2"/>
        <w:sectPr w:rsidR="00D251F4">
          <w:pgSz w:w="12240" w:h="15840"/>
          <w:pgMar w:top="1440" w:right="1440" w:bottom="1440" w:left="1440" w:header="708" w:footer="708" w:gutter="0"/>
          <w:cols w:space="720"/>
          <w:docGrid w:linePitch="360"/>
        </w:sectPr>
      </w:pPr>
      <w:bookmarkStart w:id="24" w:name="_Toc223857595"/>
    </w:p>
    <w:p w14:paraId="4483584C" w14:textId="77777777" w:rsidR="00C75546" w:rsidRDefault="00000000">
      <w:pPr>
        <w:pStyle w:val="Heading2"/>
      </w:pPr>
      <w:r>
        <w:lastRenderedPageBreak/>
        <w:t>3.10 Notifications and Communications</w:t>
      </w:r>
      <w:bookmarkEnd w:id="24"/>
    </w:p>
    <w:p w14:paraId="7DDF2C01" w14:textId="3741E2C3" w:rsidR="00C75546" w:rsidRDefault="00000000" w:rsidP="00D251F4">
      <w:pPr>
        <w:spacing w:after="200" w:line="360" w:lineRule="auto"/>
        <w:jc w:val="both"/>
      </w:pPr>
      <w:r>
        <w:t xml:space="preserve">The notifications domain encompasses all outbound communications to attendees, </w:t>
      </w:r>
      <w:r w:rsidR="00D251F4">
        <w:t>organizers</w:t>
      </w:r>
      <w:r>
        <w:t>, influencers, and administrators across SMS, email, and push notification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2370"/>
        <w:gridCol w:w="897"/>
        <w:gridCol w:w="596"/>
        <w:gridCol w:w="731"/>
        <w:gridCol w:w="3971"/>
      </w:tblGrid>
      <w:tr w:rsidR="00C75546" w14:paraId="24B49B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A81EBE"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B04CF1"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F84A55E"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C915F7"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5C604D"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E72CF6" w14:textId="77777777" w:rsidR="00C75546" w:rsidRDefault="00000000">
            <w:r>
              <w:rPr>
                <w:b/>
                <w:bCs/>
                <w:color w:val="FFFFFF"/>
                <w:sz w:val="18"/>
                <w:szCs w:val="18"/>
              </w:rPr>
              <w:t>Business Rationale</w:t>
            </w:r>
          </w:p>
        </w:tc>
      </w:tr>
      <w:tr w:rsidR="00C75546" w14:paraId="265621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53289" w14:textId="77777777" w:rsidR="00C75546" w:rsidRDefault="00000000" w:rsidP="00D251F4">
            <w:pPr>
              <w:jc w:val="both"/>
            </w:pPr>
            <w:r>
              <w:rPr>
                <w:sz w:val="18"/>
                <w:szCs w:val="18"/>
              </w:rPr>
              <w:t>BRD-069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80D3" w14:textId="5E7AF99A" w:rsidR="00C75546" w:rsidRDefault="00000000" w:rsidP="00D251F4">
            <w:pPr>
              <w:jc w:val="both"/>
            </w:pPr>
            <w:r>
              <w:rPr>
                <w:sz w:val="18"/>
                <w:szCs w:val="18"/>
              </w:rPr>
              <w:t>The platform shall send SMS payment confirmation within 30 seconds of payment via a branded “</w:t>
            </w:r>
            <w:r w:rsidR="0066647B">
              <w:rPr>
                <w:sz w:val="18"/>
                <w:szCs w:val="18"/>
              </w:rPr>
              <w:t>MYTIKO</w:t>
            </w:r>
            <w:r>
              <w:rPr>
                <w:sz w:val="18"/>
                <w:szCs w:val="18"/>
              </w:rPr>
              <w:t>” sender ID, including booking reference, event name, date, time, and venue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AC3F7" w14:textId="77777777" w:rsidR="00C75546" w:rsidRDefault="00000000" w:rsidP="00D251F4">
            <w:pPr>
              <w:jc w:val="both"/>
            </w:pPr>
            <w:r>
              <w:rPr>
                <w:sz w:val="18"/>
                <w:szCs w:val="18"/>
              </w:rPr>
              <w:t>STK-032, STK-089</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CC61B"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B874"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8E7EB" w14:textId="77777777" w:rsidR="00C75546" w:rsidRDefault="00000000" w:rsidP="00D251F4">
            <w:pPr>
              <w:jc w:val="both"/>
            </w:pPr>
            <w:r>
              <w:rPr>
                <w:sz w:val="18"/>
                <w:szCs w:val="18"/>
              </w:rPr>
              <w:t>Instant SMS confirmation is the expected standard in the Kenyan M-Pesa ecosystem; branded sender ID builds trust</w:t>
            </w:r>
          </w:p>
        </w:tc>
      </w:tr>
      <w:tr w:rsidR="00C75546" w14:paraId="59967B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F6B51" w14:textId="77777777" w:rsidR="00C75546" w:rsidRDefault="00000000" w:rsidP="00D251F4">
            <w:pPr>
              <w:jc w:val="both"/>
            </w:pPr>
            <w:r>
              <w:rPr>
                <w:sz w:val="18"/>
                <w:szCs w:val="18"/>
              </w:rPr>
              <w:t>BRD-070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4D871" w14:textId="77777777" w:rsidR="00C75546" w:rsidRDefault="00000000" w:rsidP="00D251F4">
            <w:pPr>
              <w:jc w:val="both"/>
            </w:pPr>
            <w:r>
              <w:rPr>
                <w:sz w:val="18"/>
                <w:szCs w:val="18"/>
              </w:rPr>
              <w:t>The platform shall send email confirmation with ticket PDF attachment and calendar .</w:t>
            </w:r>
            <w:proofErr w:type="spellStart"/>
            <w:r>
              <w:rPr>
                <w:sz w:val="18"/>
                <w:szCs w:val="18"/>
              </w:rPr>
              <w:t>ics</w:t>
            </w:r>
            <w:proofErr w:type="spellEnd"/>
            <w:r>
              <w:rPr>
                <w:sz w:val="18"/>
                <w:szCs w:val="18"/>
              </w:rPr>
              <w:t xml:space="preserve"> file within 60 seconds of payment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054F8" w14:textId="77777777" w:rsidR="00C75546" w:rsidRDefault="00000000" w:rsidP="00D251F4">
            <w:pPr>
              <w:jc w:val="both"/>
            </w:pPr>
            <w:r>
              <w:rPr>
                <w:sz w:val="18"/>
                <w:szCs w:val="18"/>
              </w:rPr>
              <w:t>STK-032</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899D7"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2AE96"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09665" w14:textId="77777777" w:rsidR="00C75546" w:rsidRDefault="00000000" w:rsidP="00D251F4">
            <w:pPr>
              <w:jc w:val="both"/>
            </w:pPr>
            <w:r>
              <w:rPr>
                <w:sz w:val="18"/>
                <w:szCs w:val="18"/>
              </w:rPr>
              <w:t>Email provides a permanent record and calendar integration; ticket PDF serves as backup if the app is unavailable</w:t>
            </w:r>
          </w:p>
        </w:tc>
      </w:tr>
      <w:tr w:rsidR="00C75546" w14:paraId="66B3D8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58301" w14:textId="77777777" w:rsidR="00C75546" w:rsidRDefault="00000000" w:rsidP="00D251F4">
            <w:pPr>
              <w:jc w:val="both"/>
            </w:pPr>
            <w:r>
              <w:rPr>
                <w:sz w:val="18"/>
                <w:szCs w:val="18"/>
              </w:rPr>
              <w:t>BRD-071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FC7E8" w14:textId="77777777" w:rsidR="00C75546" w:rsidRDefault="00000000" w:rsidP="00D251F4">
            <w:pPr>
              <w:jc w:val="both"/>
            </w:pPr>
            <w:r>
              <w:rPr>
                <w:sz w:val="18"/>
                <w:szCs w:val="18"/>
              </w:rPr>
              <w:t xml:space="preserve">The platform shall send Lipa Pole </w:t>
            </w:r>
            <w:proofErr w:type="spellStart"/>
            <w:r>
              <w:rPr>
                <w:sz w:val="18"/>
                <w:szCs w:val="18"/>
              </w:rPr>
              <w:t>Pole</w:t>
            </w:r>
            <w:proofErr w:type="spellEnd"/>
            <w:r>
              <w:rPr>
                <w:sz w:val="18"/>
                <w:szCs w:val="18"/>
              </w:rPr>
              <w:t xml:space="preserve"> instalment reminders via SMS and push notification 24 hours before each due date, with escalating reminders (3 over 48 hours) on missed payments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4E394" w14:textId="77777777" w:rsidR="00C75546" w:rsidRDefault="00000000" w:rsidP="00D251F4">
            <w:pPr>
              <w:jc w:val="both"/>
            </w:pPr>
            <w:r>
              <w:rPr>
                <w:sz w:val="18"/>
                <w:szCs w:val="18"/>
              </w:rPr>
              <w:t>STK-029, STK-037</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B6582"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1DD4F"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3D233" w14:textId="3502345A" w:rsidR="00C75546" w:rsidRDefault="00000000" w:rsidP="00D251F4">
            <w:pPr>
              <w:jc w:val="both"/>
            </w:pPr>
            <w:r>
              <w:rPr>
                <w:sz w:val="18"/>
                <w:szCs w:val="18"/>
              </w:rPr>
              <w:t xml:space="preserve">Proactive reminders </w:t>
            </w:r>
            <w:r w:rsidR="00D251F4">
              <w:rPr>
                <w:sz w:val="18"/>
                <w:szCs w:val="18"/>
              </w:rPr>
              <w:t>maximize</w:t>
            </w:r>
            <w:r>
              <w:rPr>
                <w:sz w:val="18"/>
                <w:szCs w:val="18"/>
              </w:rPr>
              <w:t xml:space="preserve"> instalment completion rates; escalating sequence gives fair warning before default consequences</w:t>
            </w:r>
          </w:p>
        </w:tc>
      </w:tr>
      <w:tr w:rsidR="00C75546" w14:paraId="683F07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D33B4" w14:textId="77777777" w:rsidR="00C75546" w:rsidRDefault="00000000" w:rsidP="00D251F4">
            <w:pPr>
              <w:jc w:val="both"/>
            </w:pPr>
            <w:r>
              <w:rPr>
                <w:sz w:val="18"/>
                <w:szCs w:val="18"/>
              </w:rPr>
              <w:t>BRD-072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550B6" w14:textId="77777777" w:rsidR="00C75546" w:rsidRDefault="00000000" w:rsidP="00D251F4">
            <w:pPr>
              <w:jc w:val="both"/>
            </w:pPr>
            <w:r>
              <w:rPr>
                <w:sz w:val="18"/>
                <w:szCs w:val="18"/>
              </w:rPr>
              <w:t>The platform shall send influencer campaign invitations, real-time sales notifications, and commission payout confirmations via SMS and push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64B88" w14:textId="77777777" w:rsidR="00C75546" w:rsidRDefault="00000000" w:rsidP="00D251F4">
            <w:pPr>
              <w:jc w:val="both"/>
            </w:pPr>
            <w:r>
              <w:rPr>
                <w:sz w:val="18"/>
                <w:szCs w:val="18"/>
              </w:rPr>
              <w:t>STK-049, STK-052</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C6C2A"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E2CDF"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C47E5" w14:textId="77777777" w:rsidR="00C75546" w:rsidRDefault="00000000" w:rsidP="00D251F4">
            <w:pPr>
              <w:jc w:val="both"/>
            </w:pPr>
            <w:r>
              <w:rPr>
                <w:sz w:val="18"/>
                <w:szCs w:val="18"/>
              </w:rPr>
              <w:t>Timely influencer communications drive engagement and trust in the platform’s attribution and payout systems</w:t>
            </w:r>
          </w:p>
        </w:tc>
      </w:tr>
      <w:tr w:rsidR="00C75546" w14:paraId="537A3D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7C40E" w14:textId="77777777" w:rsidR="00C75546" w:rsidRDefault="00000000" w:rsidP="00D251F4">
            <w:pPr>
              <w:jc w:val="both"/>
            </w:pPr>
            <w:r>
              <w:rPr>
                <w:sz w:val="18"/>
                <w:szCs w:val="18"/>
              </w:rPr>
              <w:t>BRD-073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93F5B" w14:textId="77777777" w:rsidR="00C75546" w:rsidRDefault="00000000" w:rsidP="00D251F4">
            <w:pPr>
              <w:jc w:val="both"/>
            </w:pPr>
            <w:r>
              <w:rPr>
                <w:sz w:val="18"/>
                <w:szCs w:val="18"/>
              </w:rPr>
              <w:t>The platform shall send 24-hour event reminders to all ticket holders with event details and a prompt to show their QR at the gate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0399C" w14:textId="77777777" w:rsidR="00C75546" w:rsidRDefault="00000000" w:rsidP="00D251F4">
            <w:pPr>
              <w:jc w:val="both"/>
            </w:pPr>
            <w:r>
              <w:rPr>
                <w:sz w:val="18"/>
                <w:szCs w:val="18"/>
              </w:rPr>
              <w:t>STK-032</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EEE50" w14:textId="77777777" w:rsidR="00C75546" w:rsidRDefault="00000000" w:rsidP="00D251F4">
            <w:pPr>
              <w:jc w:val="both"/>
            </w:pPr>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94855"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B37B" w14:textId="77777777" w:rsidR="00C75546" w:rsidRDefault="00000000" w:rsidP="00D251F4">
            <w:pPr>
              <w:jc w:val="both"/>
            </w:pPr>
            <w:r>
              <w:rPr>
                <w:sz w:val="18"/>
                <w:szCs w:val="18"/>
              </w:rPr>
              <w:t>Pre-event reminders reduce no-show rates and ensure attendees have their tickets ready</w:t>
            </w:r>
          </w:p>
        </w:tc>
      </w:tr>
      <w:tr w:rsidR="00C75546" w14:paraId="431F50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617BF" w14:textId="77777777" w:rsidR="00C75546" w:rsidRDefault="00000000" w:rsidP="00D251F4">
            <w:pPr>
              <w:jc w:val="both"/>
            </w:pPr>
            <w:r>
              <w:rPr>
                <w:sz w:val="18"/>
                <w:szCs w:val="18"/>
              </w:rPr>
              <w:t>BRD-074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9B6C7" w14:textId="77777777" w:rsidR="00C75546" w:rsidRDefault="00000000" w:rsidP="00D251F4">
            <w:pPr>
              <w:jc w:val="both"/>
            </w:pPr>
            <w:r>
              <w:rPr>
                <w:sz w:val="18"/>
                <w:szCs w:val="18"/>
              </w:rPr>
              <w:t>The platform shall support push notifications via FCM (Android) and APNs (iOS) for all transactional and event-triggered communications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5D991" w14:textId="77777777" w:rsidR="00C75546" w:rsidRDefault="00000000" w:rsidP="00D251F4">
            <w:pPr>
              <w:jc w:val="both"/>
            </w:pPr>
            <w:r>
              <w:rPr>
                <w:sz w:val="18"/>
                <w:szCs w:val="18"/>
              </w:rPr>
              <w:t>STK-035</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87162"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2910C" w14:textId="77777777" w:rsidR="00C75546" w:rsidRDefault="00000000" w:rsidP="00D251F4">
            <w:pPr>
              <w:jc w:val="both"/>
            </w:pPr>
            <w:r>
              <w:rPr>
                <w:sz w:val="18"/>
                <w:szCs w:val="18"/>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34809" w14:textId="77777777" w:rsidR="00C75546" w:rsidRDefault="00000000" w:rsidP="00D251F4">
            <w:pPr>
              <w:jc w:val="both"/>
            </w:pPr>
            <w:r>
              <w:rPr>
                <w:sz w:val="18"/>
                <w:szCs w:val="18"/>
              </w:rPr>
              <w:t>Push notifications on native apps provide instant, zero-cost delivery for real-time alerts that SMS cannot match economically at scale</w:t>
            </w:r>
          </w:p>
        </w:tc>
      </w:tr>
    </w:tbl>
    <w:p w14:paraId="235EE536" w14:textId="77777777" w:rsidR="00C75546" w:rsidRDefault="00C75546">
      <w:pPr>
        <w:spacing w:after="100"/>
      </w:pPr>
    </w:p>
    <w:p w14:paraId="75A5227C" w14:textId="77777777" w:rsidR="00D251F4" w:rsidRDefault="00D251F4">
      <w:pPr>
        <w:pStyle w:val="Heading2"/>
        <w:sectPr w:rsidR="00D251F4">
          <w:pgSz w:w="12240" w:h="15840"/>
          <w:pgMar w:top="1440" w:right="1440" w:bottom="1440" w:left="1440" w:header="708" w:footer="708" w:gutter="0"/>
          <w:cols w:space="720"/>
          <w:docGrid w:linePitch="360"/>
        </w:sectPr>
      </w:pPr>
      <w:bookmarkStart w:id="25" w:name="_Toc223857596"/>
    </w:p>
    <w:p w14:paraId="0A8C0563" w14:textId="77777777" w:rsidR="00C75546" w:rsidRDefault="00000000">
      <w:pPr>
        <w:pStyle w:val="Heading2"/>
      </w:pPr>
      <w:r>
        <w:lastRenderedPageBreak/>
        <w:t>3.11 Platform Administration and Analytics</w:t>
      </w:r>
      <w:bookmarkEnd w:id="25"/>
    </w:p>
    <w:p w14:paraId="38B7665B" w14:textId="0EF60618" w:rsidR="00C75546" w:rsidRDefault="00000000" w:rsidP="00D251F4">
      <w:pPr>
        <w:spacing w:after="200" w:line="360" w:lineRule="auto"/>
        <w:jc w:val="both"/>
      </w:pPr>
      <w:r>
        <w:t xml:space="preserve">The administration domain provides the internal </w:t>
      </w:r>
      <w:r w:rsidR="0066647B">
        <w:t>MYTIKO</w:t>
      </w:r>
      <w:r>
        <w:t xml:space="preserve"> operations team with the tools needed to maintain platform health, ensure compliance, detect fraud, process payouts, and fulfil regulatory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2371"/>
        <w:gridCol w:w="897"/>
        <w:gridCol w:w="595"/>
        <w:gridCol w:w="731"/>
        <w:gridCol w:w="3971"/>
      </w:tblGrid>
      <w:tr w:rsidR="00C75546" w14:paraId="0622BE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DE7E28" w14:textId="77777777" w:rsidR="00C75546" w:rsidRDefault="00000000">
            <w:r>
              <w:rPr>
                <w:b/>
                <w:bCs/>
                <w:color w:val="FFFFFF"/>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9AC136" w14:textId="77777777" w:rsidR="00C75546" w:rsidRDefault="00000000">
            <w:r>
              <w:rPr>
                <w:b/>
                <w:bCs/>
                <w:color w:val="FFFFFF"/>
                <w:sz w:val="18"/>
                <w:szCs w:val="18"/>
              </w:rPr>
              <w:t>Business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3F3180D" w14:textId="77777777" w:rsidR="00C75546" w:rsidRDefault="00000000">
            <w:r>
              <w:rPr>
                <w:b/>
                <w:bCs/>
                <w:color w:val="FFFFFF"/>
                <w:sz w:val="18"/>
                <w:szCs w:val="18"/>
              </w:rPr>
              <w:t>Traces To</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FEE5F9F" w14:textId="77777777" w:rsidR="00C75546" w:rsidRDefault="00000000">
            <w:r>
              <w:rPr>
                <w:b/>
                <w:bCs/>
                <w:color w:val="FFFFFF"/>
                <w:sz w:val="18"/>
                <w:szCs w:val="18"/>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D739BE" w14:textId="77777777" w:rsidR="00C75546" w:rsidRDefault="00000000">
            <w:r>
              <w:rPr>
                <w:b/>
                <w:bCs/>
                <w:color w:val="FFFFFF"/>
                <w:sz w:val="18"/>
                <w:szCs w:val="18"/>
              </w:rPr>
              <w:t>Stage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CF05EA" w14:textId="77777777" w:rsidR="00C75546" w:rsidRDefault="00000000">
            <w:r>
              <w:rPr>
                <w:b/>
                <w:bCs/>
                <w:color w:val="FFFFFF"/>
                <w:sz w:val="18"/>
                <w:szCs w:val="18"/>
              </w:rPr>
              <w:t>Business Rationale</w:t>
            </w:r>
          </w:p>
        </w:tc>
      </w:tr>
      <w:tr w:rsidR="00C75546" w14:paraId="7A8886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C213C" w14:textId="77777777" w:rsidR="00C75546" w:rsidRDefault="00000000" w:rsidP="00D251F4">
            <w:pPr>
              <w:jc w:val="both"/>
            </w:pPr>
            <w:r>
              <w:rPr>
                <w:sz w:val="18"/>
                <w:szCs w:val="18"/>
              </w:rPr>
              <w:t>BRD-075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3E5A5" w14:textId="77777777" w:rsidR="00C75546" w:rsidRDefault="00000000" w:rsidP="00D251F4">
            <w:pPr>
              <w:jc w:val="both"/>
            </w:pPr>
            <w:r>
              <w:rPr>
                <w:sz w:val="18"/>
                <w:szCs w:val="18"/>
              </w:rPr>
              <w:t xml:space="preserve">The platform shall log every administrative action immutably with </w:t>
            </w:r>
            <w:proofErr w:type="spellStart"/>
            <w:r>
              <w:rPr>
                <w:sz w:val="18"/>
                <w:szCs w:val="18"/>
              </w:rPr>
              <w:t>UserID</w:t>
            </w:r>
            <w:proofErr w:type="spellEnd"/>
            <w:r>
              <w:rPr>
                <w:sz w:val="18"/>
                <w:szCs w:val="18"/>
              </w:rPr>
              <w:t>, IP address, timestamp, action type, and before/after state, retained for 7 years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DC5AF" w14:textId="77777777" w:rsidR="00C75546" w:rsidRDefault="00000000" w:rsidP="00D251F4">
            <w:pPr>
              <w:jc w:val="both"/>
            </w:pPr>
            <w:r>
              <w:rPr>
                <w:sz w:val="18"/>
                <w:szCs w:val="18"/>
              </w:rPr>
              <w:t>STK-056</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57CC7"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0AC99"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A15F0" w14:textId="77777777" w:rsidR="00C75546" w:rsidRDefault="00000000" w:rsidP="00D251F4">
            <w:pPr>
              <w:jc w:val="both"/>
            </w:pPr>
            <w:r>
              <w:rPr>
                <w:sz w:val="18"/>
                <w:szCs w:val="18"/>
              </w:rPr>
              <w:t>Immutable audit logs are required by KRA, ODPC, and internal governance; 7-year retention matches the tax record retention obligation</w:t>
            </w:r>
          </w:p>
        </w:tc>
      </w:tr>
      <w:tr w:rsidR="00C75546" w14:paraId="7645F1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92509" w14:textId="77777777" w:rsidR="00C75546" w:rsidRDefault="00000000" w:rsidP="00D251F4">
            <w:pPr>
              <w:jc w:val="both"/>
            </w:pPr>
            <w:r>
              <w:rPr>
                <w:sz w:val="18"/>
                <w:szCs w:val="18"/>
              </w:rPr>
              <w:t>BRD-076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EC1C8" w14:textId="77777777" w:rsidR="00C75546" w:rsidRDefault="00000000" w:rsidP="00D251F4">
            <w:pPr>
              <w:jc w:val="both"/>
            </w:pPr>
            <w:r>
              <w:rPr>
                <w:sz w:val="18"/>
                <w:szCs w:val="18"/>
              </w:rPr>
              <w:t>The platform shall provide admin workflows for KYC review and approval across all three tiers: Tier 1 automatic (OTP), Tier 2 review within 24 hours (KRA PIN and BRS), Tier 3 manual review within 2 business days (director ID, AML screening, DPA signing)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CE4A2" w14:textId="77777777" w:rsidR="00C75546" w:rsidRDefault="00000000" w:rsidP="00D251F4">
            <w:pPr>
              <w:jc w:val="both"/>
            </w:pPr>
            <w:r>
              <w:rPr>
                <w:sz w:val="18"/>
                <w:szCs w:val="18"/>
              </w:rPr>
              <w:t>STK-057</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BDF8F"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C6071"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CB3AE" w14:textId="291C509D" w:rsidR="00C75546" w:rsidRDefault="00000000" w:rsidP="00D251F4">
            <w:pPr>
              <w:jc w:val="both"/>
            </w:pPr>
            <w:r>
              <w:rPr>
                <w:sz w:val="18"/>
                <w:szCs w:val="18"/>
              </w:rPr>
              <w:t xml:space="preserve">Tiered KYC with defined SLAs ensures onboarding speed at lower tiers while maintaining </w:t>
            </w:r>
            <w:r w:rsidR="00D251F4">
              <w:rPr>
                <w:sz w:val="18"/>
                <w:szCs w:val="18"/>
              </w:rPr>
              <w:t>rigor</w:t>
            </w:r>
            <w:r>
              <w:rPr>
                <w:sz w:val="18"/>
                <w:szCs w:val="18"/>
              </w:rPr>
              <w:t xml:space="preserve"> for high-risk enterprise accounts</w:t>
            </w:r>
          </w:p>
        </w:tc>
      </w:tr>
      <w:tr w:rsidR="00C75546" w14:paraId="0DBDB8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D0C24" w14:textId="77777777" w:rsidR="00C75546" w:rsidRDefault="00000000" w:rsidP="00D251F4">
            <w:pPr>
              <w:jc w:val="both"/>
            </w:pPr>
            <w:r>
              <w:rPr>
                <w:sz w:val="18"/>
                <w:szCs w:val="18"/>
              </w:rPr>
              <w:t>BRD-077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7C554" w14:textId="3B941730" w:rsidR="00C75546" w:rsidRDefault="00000000" w:rsidP="00D251F4">
            <w:pPr>
              <w:jc w:val="both"/>
            </w:pPr>
            <w:r>
              <w:rPr>
                <w:sz w:val="18"/>
                <w:szCs w:val="18"/>
              </w:rPr>
              <w:t xml:space="preserve">The platform shall provide an </w:t>
            </w:r>
            <w:r w:rsidR="00D251F4">
              <w:rPr>
                <w:sz w:val="18"/>
                <w:szCs w:val="18"/>
              </w:rPr>
              <w:t>Etims</w:t>
            </w:r>
            <w:r>
              <w:rPr>
                <w:sz w:val="18"/>
                <w:szCs w:val="18"/>
              </w:rPr>
              <w:t xml:space="preserve"> monitoring dashboard showing submission status (pending, completed, failed), retry queue depth, and alert thresholds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9F1EC" w14:textId="77777777" w:rsidR="00C75546" w:rsidRDefault="00000000" w:rsidP="00D251F4">
            <w:pPr>
              <w:jc w:val="both"/>
            </w:pPr>
            <w:r>
              <w:rPr>
                <w:sz w:val="18"/>
                <w:szCs w:val="18"/>
              </w:rPr>
              <w:t>STK-058, STK-069</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2AC5F"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B96D9"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6D09B" w14:textId="2CF5697D" w:rsidR="00C75546" w:rsidRDefault="00000000" w:rsidP="00D251F4">
            <w:pPr>
              <w:jc w:val="both"/>
            </w:pPr>
            <w:r>
              <w:rPr>
                <w:sz w:val="18"/>
                <w:szCs w:val="18"/>
              </w:rPr>
              <w:t xml:space="preserve">Continuous </w:t>
            </w:r>
            <w:r w:rsidR="00D251F4">
              <w:rPr>
                <w:sz w:val="18"/>
                <w:szCs w:val="18"/>
              </w:rPr>
              <w:t>Etims</w:t>
            </w:r>
            <w:r>
              <w:rPr>
                <w:sz w:val="18"/>
                <w:szCs w:val="18"/>
              </w:rPr>
              <w:t xml:space="preserve"> monitoring enables proactive compliance management; prevents silent accumulation of failed submissions</w:t>
            </w:r>
          </w:p>
        </w:tc>
      </w:tr>
      <w:tr w:rsidR="00C75546" w14:paraId="1A7570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E3386" w14:textId="77777777" w:rsidR="00C75546" w:rsidRDefault="00000000" w:rsidP="00D251F4">
            <w:pPr>
              <w:jc w:val="both"/>
            </w:pPr>
            <w:r>
              <w:rPr>
                <w:sz w:val="18"/>
                <w:szCs w:val="18"/>
              </w:rPr>
              <w:t>BRD-078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B7A51" w14:textId="7569975F" w:rsidR="00C75546" w:rsidRDefault="00000000" w:rsidP="00D251F4">
            <w:pPr>
              <w:jc w:val="both"/>
            </w:pPr>
            <w:r>
              <w:rPr>
                <w:sz w:val="18"/>
                <w:szCs w:val="18"/>
              </w:rPr>
              <w:t xml:space="preserve">The platform shall provide a batch payout processing interface for influencer commissions with automated WHT calculation, KRA remittance generation, and individual </w:t>
            </w:r>
            <w:proofErr w:type="gramStart"/>
            <w:r w:rsidR="00D251F4">
              <w:rPr>
                <w:sz w:val="18"/>
                <w:szCs w:val="18"/>
              </w:rPr>
              <w:t>Etims</w:t>
            </w:r>
            <w:proofErr w:type="gramEnd"/>
            <w:r>
              <w:rPr>
                <w:sz w:val="18"/>
                <w:szCs w:val="18"/>
              </w:rPr>
              <w:t xml:space="preserve"> receipt issuance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038B6" w14:textId="77777777" w:rsidR="00C75546" w:rsidRDefault="00000000" w:rsidP="00D251F4">
            <w:pPr>
              <w:jc w:val="both"/>
            </w:pPr>
            <w:r>
              <w:rPr>
                <w:sz w:val="18"/>
                <w:szCs w:val="18"/>
              </w:rPr>
              <w:t>STK-059</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C7C4C"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97C40"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07AD7" w14:textId="77777777" w:rsidR="00C75546" w:rsidRDefault="00000000" w:rsidP="00D251F4">
            <w:pPr>
              <w:jc w:val="both"/>
            </w:pPr>
            <w:r>
              <w:rPr>
                <w:sz w:val="18"/>
                <w:szCs w:val="18"/>
              </w:rPr>
              <w:t>Batch processing reduces per-payout administrative effort; automation eliminates manual WHT calculation errors</w:t>
            </w:r>
          </w:p>
        </w:tc>
      </w:tr>
      <w:tr w:rsidR="00C75546" w14:paraId="3400E9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95637" w14:textId="77777777" w:rsidR="00C75546" w:rsidRDefault="00000000" w:rsidP="00D251F4">
            <w:pPr>
              <w:jc w:val="both"/>
            </w:pPr>
            <w:r>
              <w:rPr>
                <w:sz w:val="18"/>
                <w:szCs w:val="18"/>
              </w:rPr>
              <w:t>BRD-079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D3EF8" w14:textId="77777777" w:rsidR="00C75546" w:rsidRDefault="00000000" w:rsidP="00D251F4">
            <w:pPr>
              <w:jc w:val="both"/>
            </w:pPr>
            <w:r>
              <w:rPr>
                <w:sz w:val="18"/>
                <w:szCs w:val="18"/>
              </w:rPr>
              <w:t>The platform shall provide an automated DSAR fulfilment workflow: receive request, verify identity, export data as structured JSON/CSV, deliver to requestor, log completion against the 7-day SLA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57269" w14:textId="77777777" w:rsidR="00C75546" w:rsidRDefault="00000000" w:rsidP="00D251F4">
            <w:pPr>
              <w:jc w:val="both"/>
            </w:pPr>
            <w:r>
              <w:rPr>
                <w:sz w:val="18"/>
                <w:szCs w:val="18"/>
              </w:rPr>
              <w:t>STK-060, STK-074</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2D01B" w14:textId="77777777" w:rsidR="00C75546" w:rsidRDefault="00000000" w:rsidP="00D251F4">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66ADB" w14:textId="77777777" w:rsidR="00C75546" w:rsidRDefault="00000000" w:rsidP="00D251F4">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E459A" w14:textId="77777777" w:rsidR="00C75546" w:rsidRDefault="00000000" w:rsidP="00D251F4">
            <w:pPr>
              <w:jc w:val="both"/>
            </w:pPr>
            <w:r>
              <w:rPr>
                <w:sz w:val="18"/>
                <w:szCs w:val="18"/>
              </w:rPr>
              <w:t>Automated DSAR fulfilment is essential given Kenya’s 7-day response window — manual processing cannot reliably meet this timeline at scale</w:t>
            </w:r>
          </w:p>
        </w:tc>
      </w:tr>
      <w:tr w:rsidR="00C75546" w14:paraId="6D65BC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C1AA5" w14:textId="77777777" w:rsidR="00C75546" w:rsidRDefault="00000000">
            <w:r>
              <w:rPr>
                <w:sz w:val="18"/>
                <w:szCs w:val="18"/>
              </w:rPr>
              <w:t>BRD-080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70016" w14:textId="77777777" w:rsidR="00C75546" w:rsidRDefault="00000000">
            <w:r>
              <w:rPr>
                <w:sz w:val="18"/>
                <w:szCs w:val="18"/>
              </w:rPr>
              <w:t xml:space="preserve">The platform shall provide fraud detection capabilities: device fingerprint tracking, bulk </w:t>
            </w:r>
            <w:r>
              <w:rPr>
                <w:sz w:val="18"/>
                <w:szCs w:val="18"/>
              </w:rPr>
              <w:lastRenderedPageBreak/>
              <w:t>purchase flagging (configurable threshold), invalid scan spike alerts, and influencer refund rate monitoring</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B2527" w14:textId="77777777" w:rsidR="00C75546" w:rsidRDefault="00000000">
            <w:r>
              <w:rPr>
                <w:sz w:val="18"/>
                <w:szCs w:val="18"/>
              </w:rPr>
              <w:lastRenderedPageBreak/>
              <w:t>STK-013, STK-062</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D4F37" w14:textId="77777777" w:rsidR="00C75546" w:rsidRDefault="00000000">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4C92C" w14:textId="77777777" w:rsidR="00C75546" w:rsidRDefault="00000000">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66ECE" w14:textId="6BF6E99C" w:rsidR="00C75546" w:rsidRDefault="00000000">
            <w:r>
              <w:rPr>
                <w:sz w:val="18"/>
                <w:szCs w:val="18"/>
              </w:rPr>
              <w:t xml:space="preserve">Proactive fraud detection protects platform integrity, </w:t>
            </w:r>
            <w:r w:rsidR="00D222D2">
              <w:rPr>
                <w:sz w:val="18"/>
                <w:szCs w:val="18"/>
              </w:rPr>
              <w:t>organizer</w:t>
            </w:r>
            <w:r>
              <w:rPr>
                <w:sz w:val="18"/>
                <w:szCs w:val="18"/>
              </w:rPr>
              <w:t xml:space="preserve"> revenue, and attendee trust</w:t>
            </w:r>
          </w:p>
        </w:tc>
      </w:tr>
      <w:tr w:rsidR="00C75546" w14:paraId="50D055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05D50" w14:textId="77777777" w:rsidR="00C75546" w:rsidRDefault="00000000">
            <w:r>
              <w:rPr>
                <w:sz w:val="18"/>
                <w:szCs w:val="18"/>
              </w:rPr>
              <w:t>BRD-081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8BFF9" w14:textId="3F48A502" w:rsidR="00C75546" w:rsidRDefault="00000000" w:rsidP="00D222D2">
            <w:pPr>
              <w:jc w:val="both"/>
            </w:pPr>
            <w:r>
              <w:rPr>
                <w:sz w:val="18"/>
                <w:szCs w:val="18"/>
              </w:rPr>
              <w:t xml:space="preserve">The platform shall provide real-time </w:t>
            </w:r>
            <w:r w:rsidR="00D222D2">
              <w:rPr>
                <w:sz w:val="18"/>
                <w:szCs w:val="18"/>
              </w:rPr>
              <w:t>organizer</w:t>
            </w:r>
            <w:r>
              <w:rPr>
                <w:sz w:val="18"/>
                <w:szCs w:val="18"/>
              </w:rPr>
              <w:t xml:space="preserve"> dashboards with WebSocket-driven updates for revenue, sales velocity, tier breakdown, payment method split, Lipa Pole </w:t>
            </w:r>
            <w:proofErr w:type="spellStart"/>
            <w:r>
              <w:rPr>
                <w:sz w:val="18"/>
                <w:szCs w:val="18"/>
              </w:rPr>
              <w:t>Pole</w:t>
            </w:r>
            <w:proofErr w:type="spellEnd"/>
            <w:r>
              <w:rPr>
                <w:sz w:val="18"/>
                <w:szCs w:val="18"/>
              </w:rPr>
              <w:t xml:space="preserve"> status, influencer leaderboard, and gate check-in metrics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7B50" w14:textId="77777777" w:rsidR="00C75546" w:rsidRDefault="00000000" w:rsidP="00D222D2">
            <w:pPr>
              <w:jc w:val="both"/>
            </w:pPr>
            <w:r>
              <w:rPr>
                <w:sz w:val="18"/>
                <w:szCs w:val="18"/>
              </w:rPr>
              <w:t>STK-011, STK-012, STK-031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8D51" w14:textId="77777777" w:rsidR="00C75546" w:rsidRDefault="00000000" w:rsidP="00D222D2">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653C9" w14:textId="77777777" w:rsidR="00C75546" w:rsidRDefault="00000000" w:rsidP="00D222D2">
            <w:pPr>
              <w:jc w:val="both"/>
            </w:pPr>
            <w:r>
              <w:rPr>
                <w:sz w:val="18"/>
                <w:szCs w:val="18"/>
              </w:rPr>
              <w:t>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92D6B" w14:textId="4E203617" w:rsidR="00C75546" w:rsidRDefault="00000000" w:rsidP="00D222D2">
            <w:pPr>
              <w:jc w:val="both"/>
            </w:pPr>
            <w:r>
              <w:rPr>
                <w:sz w:val="18"/>
                <w:szCs w:val="18"/>
              </w:rPr>
              <w:t xml:space="preserve">Real-time dashboards are the primary value proposition for paying </w:t>
            </w:r>
            <w:r w:rsidR="00D222D2">
              <w:rPr>
                <w:sz w:val="18"/>
                <w:szCs w:val="18"/>
              </w:rPr>
              <w:t>organizers</w:t>
            </w:r>
            <w:r>
              <w:rPr>
                <w:sz w:val="18"/>
                <w:szCs w:val="18"/>
              </w:rPr>
              <w:t>; WebSocket delivery ensures sub-2-second update latency</w:t>
            </w:r>
          </w:p>
        </w:tc>
      </w:tr>
      <w:tr w:rsidR="00C75546" w14:paraId="6A58A7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0DAE4" w14:textId="77777777" w:rsidR="00C75546" w:rsidRDefault="00000000">
            <w:r>
              <w:rPr>
                <w:sz w:val="18"/>
                <w:szCs w:val="18"/>
              </w:rPr>
              <w:t>BRD-082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A4F79" w14:textId="2A57DA11" w:rsidR="00C75546" w:rsidRDefault="00000000" w:rsidP="00D222D2">
            <w:pPr>
              <w:jc w:val="both"/>
            </w:pPr>
            <w:r>
              <w:rPr>
                <w:sz w:val="18"/>
                <w:szCs w:val="18"/>
              </w:rPr>
              <w:t xml:space="preserve">The platform shall deliver AI-powered event recommendations to attendees and smart event description generation, predictive sales forecasting, and dynamic pricing suggestions to </w:t>
            </w:r>
            <w:r w:rsidR="00D222D2">
              <w:rPr>
                <w:sz w:val="18"/>
                <w:szCs w:val="18"/>
              </w:rPr>
              <w:t>organizers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784FD" w14:textId="77777777" w:rsidR="00C75546" w:rsidRDefault="00000000" w:rsidP="00D222D2">
            <w:pPr>
              <w:jc w:val="both"/>
            </w:pPr>
            <w:r>
              <w:rPr>
                <w:sz w:val="18"/>
                <w:szCs w:val="18"/>
              </w:rPr>
              <w:t>STK-042</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5A1F3" w14:textId="77777777" w:rsidR="00C75546" w:rsidRDefault="00000000" w:rsidP="00D222D2">
            <w:pPr>
              <w:jc w:val="both"/>
            </w:pPr>
            <w:r>
              <w:rPr>
                <w:sz w:val="18"/>
                <w:szCs w:val="18"/>
              </w:rPr>
              <w:t>P1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2980F" w14:textId="77777777" w:rsidR="00C75546" w:rsidRDefault="00000000" w:rsidP="00D222D2">
            <w:pPr>
              <w:jc w:val="both"/>
            </w:pPr>
            <w:r>
              <w:rPr>
                <w:sz w:val="18"/>
                <w:szCs w:val="18"/>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03472" w14:textId="480776E9" w:rsidR="00C75546" w:rsidRDefault="00000000" w:rsidP="00D222D2">
            <w:pPr>
              <w:jc w:val="both"/>
            </w:pPr>
            <w:r>
              <w:rPr>
                <w:sz w:val="18"/>
                <w:szCs w:val="18"/>
              </w:rPr>
              <w:t xml:space="preserve">AI capabilities drive discovery (recommendations), reduce </w:t>
            </w:r>
            <w:r w:rsidR="00D222D2">
              <w:rPr>
                <w:sz w:val="18"/>
                <w:szCs w:val="18"/>
              </w:rPr>
              <w:t>organizer</w:t>
            </w:r>
            <w:r>
              <w:rPr>
                <w:sz w:val="18"/>
                <w:szCs w:val="18"/>
              </w:rPr>
              <w:t xml:space="preserve"> effort (description generation), and </w:t>
            </w:r>
            <w:r w:rsidR="00D222D2">
              <w:rPr>
                <w:sz w:val="18"/>
                <w:szCs w:val="18"/>
              </w:rPr>
              <w:t>optimize</w:t>
            </w:r>
            <w:r>
              <w:rPr>
                <w:sz w:val="18"/>
                <w:szCs w:val="18"/>
              </w:rPr>
              <w:t xml:space="preserve"> revenue (pricing suggestions); placed in Stage 3 to allow data accumulation</w:t>
            </w:r>
          </w:p>
        </w:tc>
      </w:tr>
      <w:tr w:rsidR="00C75546" w14:paraId="224F25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8C211" w14:textId="77777777" w:rsidR="00C75546" w:rsidRDefault="00000000">
            <w:r>
              <w:rPr>
                <w:sz w:val="18"/>
                <w:szCs w:val="18"/>
              </w:rPr>
              <w:t>BRD-083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A03FB" w14:textId="3A41DAE9" w:rsidR="00C75546" w:rsidRDefault="00000000" w:rsidP="00D222D2">
            <w:pPr>
              <w:jc w:val="both"/>
            </w:pPr>
            <w:r>
              <w:rPr>
                <w:sz w:val="18"/>
                <w:szCs w:val="18"/>
              </w:rPr>
              <w:t xml:space="preserve">The platform shall deliver white-label branding for Enterprise clients: custom domain, branded checkout, branded ticket PDFs, branded emails, and no </w:t>
            </w:r>
            <w:r w:rsidR="0066647B">
              <w:rPr>
                <w:sz w:val="18"/>
                <w:szCs w:val="18"/>
              </w:rPr>
              <w:t>MYTIKO</w:t>
            </w:r>
            <w:r>
              <w:rPr>
                <w:sz w:val="18"/>
                <w:szCs w:val="18"/>
              </w:rPr>
              <w:t xml:space="preserve"> branding visible to attendees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78D0C" w14:textId="77777777" w:rsidR="00C75546" w:rsidRDefault="00000000" w:rsidP="00D222D2">
            <w:pPr>
              <w:jc w:val="both"/>
            </w:pPr>
            <w:r>
              <w:rPr>
                <w:sz w:val="18"/>
                <w:szCs w:val="18"/>
              </w:rPr>
              <w:t>STK-023</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EF89" w14:textId="77777777" w:rsidR="00C75546" w:rsidRDefault="00000000" w:rsidP="00D222D2">
            <w:pPr>
              <w:jc w:val="both"/>
            </w:pPr>
            <w:r>
              <w:rPr>
                <w:sz w:val="18"/>
                <w:szCs w:val="18"/>
              </w:rPr>
              <w:t>P0</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1D14" w14:textId="77777777" w:rsidR="00C75546" w:rsidRDefault="00000000" w:rsidP="00D222D2">
            <w:pPr>
              <w:jc w:val="both"/>
            </w:pPr>
            <w:r>
              <w:rPr>
                <w:sz w:val="18"/>
                <w:szCs w:val="18"/>
              </w:rPr>
              <w:t>3</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C7EF5" w14:textId="123AFB9D" w:rsidR="00C75546" w:rsidRDefault="00000000" w:rsidP="00D222D2">
            <w:pPr>
              <w:jc w:val="both"/>
            </w:pPr>
            <w:r>
              <w:rPr>
                <w:sz w:val="18"/>
                <w:szCs w:val="18"/>
              </w:rPr>
              <w:t xml:space="preserve">White-label is the defining feature of the Enterprise tier; it commands premium pricing and enables </w:t>
            </w:r>
            <w:r w:rsidR="0066647B">
              <w:rPr>
                <w:sz w:val="18"/>
                <w:szCs w:val="18"/>
              </w:rPr>
              <w:t>MYTIKO</w:t>
            </w:r>
            <w:r>
              <w:rPr>
                <w:sz w:val="18"/>
                <w:szCs w:val="18"/>
              </w:rPr>
              <w:t xml:space="preserve"> to serve clients whose brand guidelines prohibit co-branding</w:t>
            </w:r>
          </w:p>
        </w:tc>
      </w:tr>
    </w:tbl>
    <w:p w14:paraId="5165C2FA" w14:textId="77777777" w:rsidR="00C75546" w:rsidRDefault="00C75546">
      <w:pPr>
        <w:spacing w:after="100"/>
      </w:pPr>
    </w:p>
    <w:p w14:paraId="47F5DC31" w14:textId="77777777" w:rsidR="00C75546" w:rsidRDefault="00000000">
      <w:r>
        <w:br w:type="page"/>
      </w:r>
    </w:p>
    <w:p w14:paraId="3E0D28CE" w14:textId="77777777" w:rsidR="00C75546" w:rsidRDefault="00000000">
      <w:pPr>
        <w:pStyle w:val="Heading1"/>
      </w:pPr>
      <w:bookmarkStart w:id="26" w:name="_Toc223857597"/>
      <w:r>
        <w:lastRenderedPageBreak/>
        <w:t>4. Requirements Summary and Traceability Overview</w:t>
      </w:r>
      <w:bookmarkEnd w:id="26"/>
    </w:p>
    <w:p w14:paraId="19E33AFC" w14:textId="77777777" w:rsidR="00C75546" w:rsidRDefault="00000000">
      <w:pPr>
        <w:pStyle w:val="Heading2"/>
      </w:pPr>
      <w:bookmarkStart w:id="27" w:name="_Toc223857598"/>
      <w:r>
        <w:t>4.1 Requirements by Domain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800"/>
        <w:gridCol w:w="3760"/>
      </w:tblGrid>
      <w:tr w:rsidR="00C75546" w14:paraId="1C780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5A8859" w14:textId="77777777" w:rsidR="00C75546" w:rsidRDefault="00000000">
            <w:r>
              <w:rPr>
                <w:b/>
                <w:bCs/>
                <w:color w:val="FFFFFF"/>
                <w:sz w:val="18"/>
                <w:szCs w:val="18"/>
              </w:rPr>
              <w:t>Domain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2D9E04" w14:textId="77777777" w:rsidR="00C75546" w:rsidRDefault="00000000">
            <w:r>
              <w:rPr>
                <w:b/>
                <w:bCs/>
                <w:color w:val="FFFFFF"/>
                <w:sz w:val="18"/>
                <w:szCs w:val="18"/>
              </w:rPr>
              <w:t>BRD IDs</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13D791" w14:textId="77777777" w:rsidR="00C75546" w:rsidRDefault="00000000">
            <w:r>
              <w:rPr>
                <w:b/>
                <w:bCs/>
                <w:color w:val="FFFFFF"/>
                <w:sz w:val="18"/>
                <w:szCs w:val="18"/>
              </w:rPr>
              <w:t>Count</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E41C6E4" w14:textId="77777777" w:rsidR="00C75546" w:rsidRDefault="00000000">
            <w:r>
              <w:rPr>
                <w:b/>
                <w:bCs/>
                <w:color w:val="FFFFFF"/>
                <w:sz w:val="18"/>
                <w:szCs w:val="18"/>
              </w:rPr>
              <w:t>Primary Stages</w:t>
            </w:r>
          </w:p>
        </w:tc>
      </w:tr>
      <w:tr w:rsidR="00C75546" w14:paraId="1FB69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8DD67" w14:textId="77777777" w:rsidR="00C75546" w:rsidRDefault="00000000">
            <w:r>
              <w:rPr>
                <w:sz w:val="18"/>
                <w:szCs w:val="18"/>
              </w:rPr>
              <w:t>Event Management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28871" w14:textId="77777777" w:rsidR="00C75546" w:rsidRDefault="00000000">
            <w:r>
              <w:rPr>
                <w:sz w:val="18"/>
                <w:szCs w:val="18"/>
              </w:rPr>
              <w:t>BRD-001 to BRD-008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93098" w14:textId="77777777" w:rsidR="00C75546" w:rsidRDefault="00000000">
            <w:r>
              <w:rPr>
                <w:sz w:val="18"/>
                <w:szCs w:val="18"/>
              </w:rPr>
              <w:t>8</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9ED04" w14:textId="77777777" w:rsidR="00C75546" w:rsidRDefault="00000000">
            <w:r>
              <w:rPr>
                <w:sz w:val="18"/>
                <w:szCs w:val="18"/>
              </w:rPr>
              <w:t>Stage 1</w:t>
            </w:r>
          </w:p>
        </w:tc>
      </w:tr>
      <w:tr w:rsidR="00C75546" w14:paraId="33D8D8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80F3E" w14:textId="77777777" w:rsidR="00C75546" w:rsidRDefault="00000000">
            <w:r>
              <w:rPr>
                <w:sz w:val="18"/>
                <w:szCs w:val="18"/>
              </w:rPr>
              <w:t>Ticket Issuance and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D975D" w14:textId="77777777" w:rsidR="00C75546" w:rsidRDefault="00000000">
            <w:r>
              <w:rPr>
                <w:sz w:val="18"/>
                <w:szCs w:val="18"/>
              </w:rPr>
              <w:t>BRD-009 to BRD-016</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49C74" w14:textId="77777777" w:rsidR="00C75546" w:rsidRDefault="00000000">
            <w:r>
              <w:rPr>
                <w:sz w:val="18"/>
                <w:szCs w:val="18"/>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30DE5" w14:textId="77777777" w:rsidR="00C75546" w:rsidRDefault="00000000">
            <w:r>
              <w:rPr>
                <w:sz w:val="18"/>
                <w:szCs w:val="18"/>
              </w:rPr>
              <w:t>Stage 1, Stage 2</w:t>
            </w:r>
          </w:p>
        </w:tc>
      </w:tr>
      <w:tr w:rsidR="00C75546" w14:paraId="1C88B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62C7F" w14:textId="77777777" w:rsidR="00C75546" w:rsidRDefault="00000000">
            <w:r>
              <w:rPr>
                <w:sz w:val="18"/>
                <w:szCs w:val="18"/>
              </w:rPr>
              <w:t>Payment Processing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5CBFF" w14:textId="77777777" w:rsidR="00C75546" w:rsidRDefault="00000000">
            <w:r>
              <w:rPr>
                <w:sz w:val="18"/>
                <w:szCs w:val="18"/>
              </w:rPr>
              <w:t>BRD-017 to BRD-026</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FB088" w14:textId="77777777" w:rsidR="00C75546" w:rsidRDefault="00000000">
            <w:r>
              <w:rPr>
                <w:sz w:val="18"/>
                <w:szCs w:val="18"/>
              </w:rPr>
              <w:t>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42268" w14:textId="77777777" w:rsidR="00C75546" w:rsidRDefault="00000000">
            <w:r>
              <w:rPr>
                <w:sz w:val="18"/>
                <w:szCs w:val="18"/>
              </w:rPr>
              <w:t>Stage 1, Stage 2</w:t>
            </w:r>
          </w:p>
        </w:tc>
      </w:tr>
      <w:tr w:rsidR="00C75546" w14:paraId="022506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4353E" w14:textId="77777777" w:rsidR="00C75546" w:rsidRDefault="00000000">
            <w:r>
              <w:rPr>
                <w:sz w:val="18"/>
                <w:szCs w:val="18"/>
              </w:rPr>
              <w:t>Instalment Payments (Lipa Pole Pole)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B624B" w14:textId="77777777" w:rsidR="00C75546" w:rsidRDefault="00000000">
            <w:r>
              <w:rPr>
                <w:sz w:val="18"/>
                <w:szCs w:val="18"/>
              </w:rPr>
              <w:t>BRD-027 to BRD-032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697C3" w14:textId="77777777" w:rsidR="00C75546" w:rsidRDefault="00000000">
            <w:r>
              <w:rPr>
                <w:sz w:val="18"/>
                <w:szCs w:val="18"/>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8D661" w14:textId="77777777" w:rsidR="00C75546" w:rsidRDefault="00000000">
            <w:r>
              <w:rPr>
                <w:sz w:val="18"/>
                <w:szCs w:val="18"/>
              </w:rPr>
              <w:t>Stage 1</w:t>
            </w:r>
          </w:p>
        </w:tc>
      </w:tr>
      <w:tr w:rsidR="00C75546" w14:paraId="1C440A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FC7E" w14:textId="77777777" w:rsidR="00C75546" w:rsidRDefault="00000000">
            <w:r>
              <w:rPr>
                <w:sz w:val="18"/>
                <w:szCs w:val="18"/>
              </w:rPr>
              <w:t>Influencer Marketing and Commission Engine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E60F0" w14:textId="77777777" w:rsidR="00C75546" w:rsidRDefault="00000000">
            <w:r>
              <w:rPr>
                <w:sz w:val="18"/>
                <w:szCs w:val="18"/>
              </w:rPr>
              <w:t>BRD-033 to BRD-041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9CEFF" w14:textId="77777777" w:rsidR="00C75546" w:rsidRDefault="00000000">
            <w:r>
              <w:rPr>
                <w:sz w:val="18"/>
                <w:szCs w:val="18"/>
              </w:rPr>
              <w:t>9</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6F790" w14:textId="77777777" w:rsidR="00C75546" w:rsidRDefault="00000000">
            <w:r>
              <w:rPr>
                <w:sz w:val="18"/>
                <w:szCs w:val="18"/>
              </w:rPr>
              <w:t>Stage 1</w:t>
            </w:r>
          </w:p>
        </w:tc>
      </w:tr>
      <w:tr w:rsidR="00C75546" w14:paraId="017C7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6C39A" w14:textId="77777777" w:rsidR="00C75546" w:rsidRDefault="00000000">
            <w:r>
              <w:rPr>
                <w:sz w:val="18"/>
                <w:szCs w:val="18"/>
              </w:rPr>
              <w:t>Financial Ledger and Reconciliation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AE41C" w14:textId="77777777" w:rsidR="00C75546" w:rsidRDefault="00000000">
            <w:r>
              <w:rPr>
                <w:sz w:val="18"/>
                <w:szCs w:val="18"/>
              </w:rPr>
              <w:t>BRD-042 to BRD-047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DAEB6" w14:textId="77777777" w:rsidR="00C75546" w:rsidRDefault="00000000">
            <w:r>
              <w:rPr>
                <w:sz w:val="18"/>
                <w:szCs w:val="18"/>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439DB" w14:textId="77777777" w:rsidR="00C75546" w:rsidRDefault="00000000">
            <w:r>
              <w:rPr>
                <w:sz w:val="18"/>
                <w:szCs w:val="18"/>
              </w:rPr>
              <w:t>Stage 1, Stage 3</w:t>
            </w:r>
          </w:p>
        </w:tc>
      </w:tr>
      <w:tr w:rsidR="00C75546" w14:paraId="6EE7A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7CE51" w14:textId="77777777" w:rsidR="00C75546" w:rsidRDefault="00000000">
            <w:r>
              <w:rPr>
                <w:sz w:val="18"/>
                <w:szCs w:val="18"/>
              </w:rPr>
              <w:t>Refund and Reversal Management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2B538" w14:textId="77777777" w:rsidR="00C75546" w:rsidRDefault="00000000">
            <w:r>
              <w:rPr>
                <w:sz w:val="18"/>
                <w:szCs w:val="18"/>
              </w:rPr>
              <w:t>BRD-048 to BRD-052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08BD" w14:textId="77777777" w:rsidR="00C75546" w:rsidRDefault="00000000">
            <w:r>
              <w:rPr>
                <w:sz w:val="18"/>
                <w:szCs w:val="18"/>
              </w:rPr>
              <w:t>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EFF5F" w14:textId="77777777" w:rsidR="00C75546" w:rsidRDefault="00000000">
            <w:r>
              <w:rPr>
                <w:sz w:val="18"/>
                <w:szCs w:val="18"/>
              </w:rPr>
              <w:t>Stage 1</w:t>
            </w:r>
          </w:p>
        </w:tc>
      </w:tr>
      <w:tr w:rsidR="00C75546" w14:paraId="7D6A6D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D8035" w14:textId="77777777" w:rsidR="00C75546" w:rsidRDefault="00000000">
            <w:proofErr w:type="spellStart"/>
            <w:r>
              <w:rPr>
                <w:sz w:val="18"/>
                <w:szCs w:val="18"/>
              </w:rPr>
              <w:t>Organiser</w:t>
            </w:r>
            <w:proofErr w:type="spellEnd"/>
            <w:r>
              <w:rPr>
                <w:sz w:val="18"/>
                <w:szCs w:val="18"/>
              </w:rPr>
              <w:t xml:space="preserve"> Payouts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C48FE" w14:textId="77777777" w:rsidR="00C75546" w:rsidRDefault="00000000">
            <w:r>
              <w:rPr>
                <w:sz w:val="18"/>
                <w:szCs w:val="18"/>
              </w:rPr>
              <w:t>BRD-053 to BRD-057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92D03" w14:textId="77777777" w:rsidR="00C75546" w:rsidRDefault="00000000">
            <w:r>
              <w:rPr>
                <w:sz w:val="18"/>
                <w:szCs w:val="18"/>
              </w:rPr>
              <w:t>5</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0A5EE" w14:textId="77777777" w:rsidR="00C75546" w:rsidRDefault="00000000">
            <w:r>
              <w:rPr>
                <w:sz w:val="18"/>
                <w:szCs w:val="18"/>
              </w:rPr>
              <w:t>Stage 1</w:t>
            </w:r>
          </w:p>
        </w:tc>
      </w:tr>
      <w:tr w:rsidR="00C75546" w14:paraId="0C703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8ABD" w14:textId="77777777" w:rsidR="00C75546" w:rsidRDefault="00000000">
            <w:r>
              <w:rPr>
                <w:sz w:val="18"/>
                <w:szCs w:val="18"/>
              </w:rPr>
              <w:t>Regulatory Compliance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C6952" w14:textId="77777777" w:rsidR="00C75546" w:rsidRDefault="00000000">
            <w:r>
              <w:rPr>
                <w:sz w:val="18"/>
                <w:szCs w:val="18"/>
              </w:rPr>
              <w:t>BRD-058 to BRD-068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167F2" w14:textId="77777777" w:rsidR="00C75546" w:rsidRDefault="00000000">
            <w:r>
              <w:rPr>
                <w:sz w:val="18"/>
                <w:szCs w:val="18"/>
              </w:rPr>
              <w:t>11</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DA42C" w14:textId="77777777" w:rsidR="00C75546" w:rsidRDefault="00000000">
            <w:r>
              <w:rPr>
                <w:sz w:val="18"/>
                <w:szCs w:val="18"/>
              </w:rPr>
              <w:t>Stage 1</w:t>
            </w:r>
          </w:p>
        </w:tc>
      </w:tr>
      <w:tr w:rsidR="00C75546" w14:paraId="3901EB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5CD64" w14:textId="77777777" w:rsidR="00C75546" w:rsidRDefault="00000000">
            <w:r>
              <w:rPr>
                <w:sz w:val="18"/>
                <w:szCs w:val="18"/>
              </w:rPr>
              <w:t>Notifications and Communications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55995" w14:textId="77777777" w:rsidR="00C75546" w:rsidRDefault="00000000">
            <w:r>
              <w:rPr>
                <w:sz w:val="18"/>
                <w:szCs w:val="18"/>
              </w:rPr>
              <w:t>BRD-069 to BRD-074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A8452" w14:textId="77777777" w:rsidR="00C75546" w:rsidRDefault="00000000">
            <w:r>
              <w:rPr>
                <w:sz w:val="18"/>
                <w:szCs w:val="18"/>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2F371" w14:textId="77777777" w:rsidR="00C75546" w:rsidRDefault="00000000">
            <w:r>
              <w:rPr>
                <w:sz w:val="18"/>
                <w:szCs w:val="18"/>
              </w:rPr>
              <w:t>Stage 1, Stage 2</w:t>
            </w:r>
          </w:p>
        </w:tc>
      </w:tr>
      <w:tr w:rsidR="00C75546" w14:paraId="77919C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92E19" w14:textId="77777777" w:rsidR="00C75546" w:rsidRDefault="00000000">
            <w:r>
              <w:rPr>
                <w:sz w:val="18"/>
                <w:szCs w:val="18"/>
              </w:rPr>
              <w:t>Platform Administration and Analytics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27CE" w14:textId="77777777" w:rsidR="00C75546" w:rsidRDefault="00000000">
            <w:r>
              <w:rPr>
                <w:sz w:val="18"/>
                <w:szCs w:val="18"/>
              </w:rPr>
              <w:t>BRD-075 to BRD-083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08EB" w14:textId="77777777" w:rsidR="00C75546" w:rsidRDefault="00000000">
            <w:r>
              <w:rPr>
                <w:sz w:val="18"/>
                <w:szCs w:val="18"/>
              </w:rPr>
              <w:t>9</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0D53F" w14:textId="77777777" w:rsidR="00C75546" w:rsidRDefault="00000000">
            <w:r>
              <w:rPr>
                <w:sz w:val="18"/>
                <w:szCs w:val="18"/>
              </w:rPr>
              <w:t>Stage 1, Stage 3</w:t>
            </w:r>
          </w:p>
        </w:tc>
      </w:tr>
      <w:tr w:rsidR="00C75546" w14:paraId="052944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88AC1" w14:textId="77777777" w:rsidR="00C75546" w:rsidRDefault="00000000">
            <w:r>
              <w:rPr>
                <w:sz w:val="18"/>
                <w:szCs w:val="18"/>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FE867" w14:textId="77777777" w:rsidR="00C75546" w:rsidRDefault="00000000">
            <w:r>
              <w:rPr>
                <w:sz w:val="18"/>
                <w:szCs w:val="18"/>
              </w:rPr>
              <w:t>BRD-001 to BRD-083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38C8A" w14:textId="77777777" w:rsidR="00C75546" w:rsidRDefault="00000000">
            <w:r>
              <w:rPr>
                <w:sz w:val="18"/>
                <w:szCs w:val="18"/>
              </w:rPr>
              <w:t>83</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34ACC" w14:textId="77777777" w:rsidR="00C75546" w:rsidRDefault="00000000">
            <w:r>
              <w:rPr>
                <w:sz w:val="18"/>
                <w:szCs w:val="18"/>
              </w:rPr>
              <w:t>All Stages</w:t>
            </w:r>
          </w:p>
        </w:tc>
      </w:tr>
    </w:tbl>
    <w:p w14:paraId="1B38E51E" w14:textId="77777777" w:rsidR="00C75546" w:rsidRDefault="00C75546">
      <w:pPr>
        <w:spacing w:after="100"/>
      </w:pPr>
    </w:p>
    <w:p w14:paraId="70BA7355" w14:textId="77777777" w:rsidR="00C75546" w:rsidRDefault="00000000">
      <w:pPr>
        <w:pStyle w:val="Heading2"/>
      </w:pPr>
      <w:bookmarkStart w:id="28" w:name="_Toc223857599"/>
      <w:r>
        <w:t>4.2 Requirements by Stage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000"/>
        <w:gridCol w:w="4560"/>
      </w:tblGrid>
      <w:tr w:rsidR="00C75546" w14:paraId="468670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E77000" w14:textId="77777777" w:rsidR="00C75546" w:rsidRDefault="00000000">
            <w:r>
              <w:rPr>
                <w:b/>
                <w:bCs/>
                <w:color w:val="FFFFFF"/>
                <w:sz w:val="18"/>
                <w:szCs w:val="18"/>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C08E09" w14:textId="77777777" w:rsidR="00C75546" w:rsidRDefault="00000000">
            <w:r>
              <w:rPr>
                <w:b/>
                <w:bCs/>
                <w:color w:val="FFFFFF"/>
                <w:sz w:val="18"/>
                <w:szCs w:val="18"/>
              </w:rPr>
              <w:t>Requirement Count</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15C789" w14:textId="77777777" w:rsidR="00C75546" w:rsidRDefault="00000000">
            <w:r>
              <w:rPr>
                <w:b/>
                <w:bCs/>
                <w:color w:val="FFFFFF"/>
                <w:sz w:val="18"/>
                <w:szCs w:val="18"/>
              </w:rPr>
              <w:t>% of Total</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494AB90" w14:textId="77777777" w:rsidR="00C75546" w:rsidRDefault="00000000">
            <w:r>
              <w:rPr>
                <w:b/>
                <w:bCs/>
                <w:color w:val="FFFFFF"/>
                <w:sz w:val="18"/>
                <w:szCs w:val="18"/>
              </w:rPr>
              <w:t>Key Domains</w:t>
            </w:r>
          </w:p>
        </w:tc>
      </w:tr>
      <w:tr w:rsidR="00C75546" w14:paraId="5C8021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974E4" w14:textId="77777777" w:rsidR="00C75546" w:rsidRDefault="00000000" w:rsidP="00D222D2">
            <w:pPr>
              <w:jc w:val="both"/>
            </w:pPr>
            <w:r>
              <w:rPr>
                <w:sz w:val="18"/>
                <w:szCs w:val="18"/>
              </w:rPr>
              <w:t>Stage 1 (Months 1–8)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617CE" w14:textId="77777777" w:rsidR="00C75546" w:rsidRDefault="00000000" w:rsidP="00D222D2">
            <w:pPr>
              <w:jc w:val="both"/>
            </w:pPr>
            <w:r>
              <w:rPr>
                <w:sz w:val="18"/>
                <w:szCs w:val="18"/>
              </w:rPr>
              <w:t>68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C36E5" w14:textId="77777777" w:rsidR="00C75546" w:rsidRDefault="00000000" w:rsidP="00D222D2">
            <w:pPr>
              <w:jc w:val="both"/>
            </w:pPr>
            <w:r>
              <w:rPr>
                <w:sz w:val="18"/>
                <w:szCs w:val="18"/>
              </w:rPr>
              <w:t>82%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2A8BD" w14:textId="77777777" w:rsidR="00C75546" w:rsidRDefault="00000000" w:rsidP="00D222D2">
            <w:pPr>
              <w:jc w:val="both"/>
            </w:pPr>
            <w:r>
              <w:rPr>
                <w:sz w:val="18"/>
                <w:szCs w:val="18"/>
              </w:rPr>
              <w:t xml:space="preserve">All domains — core platform + compliance + Lipa Pole </w:t>
            </w:r>
            <w:proofErr w:type="spellStart"/>
            <w:r>
              <w:rPr>
                <w:sz w:val="18"/>
                <w:szCs w:val="18"/>
              </w:rPr>
              <w:t>Pole</w:t>
            </w:r>
            <w:proofErr w:type="spellEnd"/>
            <w:r>
              <w:rPr>
                <w:sz w:val="18"/>
                <w:szCs w:val="18"/>
              </w:rPr>
              <w:t xml:space="preserve"> + Influencer Engine</w:t>
            </w:r>
          </w:p>
        </w:tc>
      </w:tr>
      <w:tr w:rsidR="00C75546" w14:paraId="6F57BE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B0548" w14:textId="77777777" w:rsidR="00C75546" w:rsidRDefault="00000000" w:rsidP="00D222D2">
            <w:pPr>
              <w:jc w:val="both"/>
            </w:pPr>
            <w:r>
              <w:rPr>
                <w:sz w:val="18"/>
                <w:szCs w:val="18"/>
              </w:rPr>
              <w:t>Stage 2 (Months 8–12)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6615E" w14:textId="77777777" w:rsidR="00C75546" w:rsidRDefault="00000000" w:rsidP="00D222D2">
            <w:pPr>
              <w:jc w:val="both"/>
            </w:pPr>
            <w:r>
              <w:rPr>
                <w:sz w:val="18"/>
                <w:szCs w:val="18"/>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20E31" w14:textId="77777777" w:rsidR="00C75546" w:rsidRDefault="00000000" w:rsidP="00D222D2">
            <w:pPr>
              <w:jc w:val="both"/>
            </w:pPr>
            <w:r>
              <w:rPr>
                <w:sz w:val="18"/>
                <w:szCs w:val="18"/>
              </w:rPr>
              <w:t>11%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74CBC" w14:textId="77777777" w:rsidR="00C75546" w:rsidRDefault="00000000" w:rsidP="00D222D2">
            <w:pPr>
              <w:jc w:val="both"/>
            </w:pPr>
            <w:r>
              <w:rPr>
                <w:sz w:val="18"/>
                <w:szCs w:val="18"/>
              </w:rPr>
              <w:t>Ticket Validation (native apps, wallet, transfer), Payment (waiting room), Notifications (push)</w:t>
            </w:r>
          </w:p>
        </w:tc>
      </w:tr>
      <w:tr w:rsidR="00C75546" w14:paraId="4A5D4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7981" w14:textId="77777777" w:rsidR="00C75546" w:rsidRDefault="00000000" w:rsidP="00D222D2">
            <w:pPr>
              <w:jc w:val="both"/>
            </w:pPr>
            <w:r>
              <w:rPr>
                <w:sz w:val="18"/>
                <w:szCs w:val="18"/>
              </w:rPr>
              <w:t>Stage 3 (Months 12–18)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0C06" w14:textId="77777777" w:rsidR="00C75546" w:rsidRDefault="00000000" w:rsidP="00D222D2">
            <w:pPr>
              <w:jc w:val="both"/>
            </w:pPr>
            <w:r>
              <w:rPr>
                <w:sz w:val="18"/>
                <w:szCs w:val="18"/>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62AEF" w14:textId="77777777" w:rsidR="00C75546" w:rsidRDefault="00000000" w:rsidP="00D222D2">
            <w:pPr>
              <w:jc w:val="both"/>
            </w:pPr>
            <w:r>
              <w:rPr>
                <w:sz w:val="18"/>
                <w:szCs w:val="18"/>
              </w:rPr>
              <w:t>7%</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C3E7" w14:textId="77777777" w:rsidR="00C75546" w:rsidRDefault="00000000" w:rsidP="00D222D2">
            <w:pPr>
              <w:jc w:val="both"/>
            </w:pPr>
            <w:r>
              <w:rPr>
                <w:sz w:val="18"/>
                <w:szCs w:val="18"/>
              </w:rPr>
              <w:t>Admin (AI, white-label), Financial Ledger (executive reporting), Ticket (group discounts)</w:t>
            </w:r>
          </w:p>
        </w:tc>
      </w:tr>
    </w:tbl>
    <w:p w14:paraId="787DDBD4" w14:textId="77777777" w:rsidR="00C75546" w:rsidRDefault="00C75546">
      <w:pPr>
        <w:spacing w:after="100"/>
      </w:pPr>
    </w:p>
    <w:p w14:paraId="0F673C9E" w14:textId="77777777" w:rsidR="00C75546" w:rsidRDefault="00000000" w:rsidP="00D222D2">
      <w:pPr>
        <w:spacing w:after="200" w:line="360" w:lineRule="auto"/>
        <w:jc w:val="both"/>
      </w:pPr>
      <w:r>
        <w:t>The 82% concentration of requirements in Stage 1 reflects the business reality that the platform must be fully compliant and functionally viable from the first live transaction. Stage 2 and Stage 3 requirements extend and enhance the capabilities established in Stage 1 but do not introduce new compliance obligations.</w:t>
      </w:r>
    </w:p>
    <w:p w14:paraId="321F254A" w14:textId="77777777" w:rsidR="00D222D2" w:rsidRDefault="00D222D2">
      <w:pPr>
        <w:pStyle w:val="Heading2"/>
        <w:sectPr w:rsidR="00D222D2">
          <w:pgSz w:w="12240" w:h="15840"/>
          <w:pgMar w:top="1440" w:right="1440" w:bottom="1440" w:left="1440" w:header="708" w:footer="708" w:gutter="0"/>
          <w:cols w:space="720"/>
          <w:docGrid w:linePitch="360"/>
        </w:sectPr>
      </w:pPr>
      <w:bookmarkStart w:id="29" w:name="_Toc223857600"/>
    </w:p>
    <w:p w14:paraId="068D42C2" w14:textId="77777777" w:rsidR="00C75546" w:rsidRDefault="00000000">
      <w:pPr>
        <w:pStyle w:val="Heading2"/>
      </w:pPr>
      <w:r>
        <w:lastRenderedPageBreak/>
        <w:t>4.3 Upstream Traceability Summary</w:t>
      </w:r>
      <w:bookmarkEnd w:id="29"/>
    </w:p>
    <w:p w14:paraId="7446B948" w14:textId="77777777" w:rsidR="00C75546" w:rsidRDefault="00000000" w:rsidP="00D222D2">
      <w:pPr>
        <w:spacing w:after="200" w:line="360" w:lineRule="auto"/>
        <w:jc w:val="both"/>
      </w:pPr>
      <w:r>
        <w:t xml:space="preserve">Every BRD requirement traces to one or more stakeholder requirements in the </w:t>
      </w:r>
      <w:proofErr w:type="spellStart"/>
      <w:r>
        <w:t>StRS</w:t>
      </w:r>
      <w:proofErr w:type="spellEnd"/>
      <w:r>
        <w:t xml:space="preserve">. The full bidirectional traceability will be maintained in the Requirements Traceability Matrix (RTM), Document 5 of this requirements package. At the summary level: the 83 BRD requirements collectively satisfy all 100 STK requirements from the </w:t>
      </w:r>
      <w:proofErr w:type="spellStart"/>
      <w:r>
        <w:t>StRS</w:t>
      </w:r>
      <w:proofErr w:type="spellEnd"/>
      <w:r>
        <w:t>, with the regulatory compliance domain (BRD-058 through BRD-068) covering the largest cluster of stakeholder requirements (STK-064 through STK-100).</w:t>
      </w:r>
    </w:p>
    <w:p w14:paraId="583EF0D2" w14:textId="77777777" w:rsidR="00C75546" w:rsidRDefault="00000000">
      <w:r>
        <w:br w:type="page"/>
      </w:r>
    </w:p>
    <w:p w14:paraId="01A99743" w14:textId="77777777" w:rsidR="00C75546" w:rsidRDefault="00000000">
      <w:pPr>
        <w:pStyle w:val="Heading1"/>
      </w:pPr>
      <w:bookmarkStart w:id="30" w:name="_Toc223857601"/>
      <w:r>
        <w:lastRenderedPageBreak/>
        <w:t>5. Assumptions, Constraints, and Dependencies</w:t>
      </w:r>
      <w:bookmarkEnd w:id="30"/>
    </w:p>
    <w:p w14:paraId="621C9930" w14:textId="77777777" w:rsidR="00C75546" w:rsidRDefault="00000000">
      <w:pPr>
        <w:pStyle w:val="Heading2"/>
      </w:pPr>
      <w:bookmarkStart w:id="31" w:name="_Toc223857602"/>
      <w:r>
        <w:t>5.1 Assumptions</w:t>
      </w:r>
      <w:bookmarkEnd w:id="31"/>
    </w:p>
    <w:p w14:paraId="7E2DBAF3" w14:textId="4CBC17EF" w:rsidR="00C75546" w:rsidRDefault="00000000" w:rsidP="00D222D2">
      <w:pPr>
        <w:spacing w:after="200" w:line="360" w:lineRule="auto"/>
        <w:jc w:val="both"/>
      </w:pPr>
      <w:r>
        <w:t xml:space="preserve">Safaricom Daraja 3.0 API will remain available at the current SLA and fee structure throughout Phase 1. </w:t>
      </w:r>
      <w:proofErr w:type="spellStart"/>
      <w:r>
        <w:t>Pesapal</w:t>
      </w:r>
      <w:proofErr w:type="spellEnd"/>
      <w:r>
        <w:t xml:space="preserve"> will maintain PCI DSS Level 1 certification. KRA will continue accepting OSCU-based system-to-system </w:t>
      </w:r>
      <w:proofErr w:type="gramStart"/>
      <w:r w:rsidR="00D222D2">
        <w:t>Etims</w:t>
      </w:r>
      <w:proofErr w:type="gramEnd"/>
      <w:r>
        <w:t xml:space="preserve"> integration. The ODPC will not reduce the 7-day DSAR response window below its current level. Apple App Store and Google Play Store will approve native apps within standard review timelines. The Daraja Ratiba (standing orders) API will be available for production use during Stage 1; if not, Lipa Pole </w:t>
      </w:r>
      <w:proofErr w:type="spellStart"/>
      <w:r>
        <w:t>Pole</w:t>
      </w:r>
      <w:proofErr w:type="spellEnd"/>
      <w:r>
        <w:t xml:space="preserve"> will operate via platform-managed scheduled STK Push payments. A minimum of 50 influencers will be recruited for the Stage 1 beta network. Google Gemini API will remain available at commercially viable pricing for Stage 3 AI features.</w:t>
      </w:r>
    </w:p>
    <w:p w14:paraId="3B69F2E4" w14:textId="77777777" w:rsidR="00C75546" w:rsidRDefault="00000000">
      <w:pPr>
        <w:pStyle w:val="Heading2"/>
      </w:pPr>
      <w:bookmarkStart w:id="32" w:name="_Toc223857603"/>
      <w:r>
        <w:t>5.2 Constraints</w:t>
      </w:r>
      <w:bookmarkEnd w:id="32"/>
    </w:p>
    <w:p w14:paraId="6A97DCFB" w14:textId="0BD28313" w:rsidR="00C75546" w:rsidRDefault="00000000" w:rsidP="00D222D2">
      <w:pPr>
        <w:spacing w:after="200" w:line="360" w:lineRule="auto"/>
        <w:jc w:val="both"/>
      </w:pPr>
      <w:r>
        <w:t xml:space="preserve">All regulatory compliance requirements (BRD-058 through BRD-068) must be operational before the first live transaction; no staged compliance rollout is permitted. The KRA </w:t>
      </w:r>
      <w:r w:rsidR="00D222D2">
        <w:t>Etims</w:t>
      </w:r>
      <w:r>
        <w:t xml:space="preserve"> single partial credit note rule constrains the refund workflow: any invoice may receive only one partial credit note, after which any further refund against that invoice must cover the full remaining balance. The ODPC requires DPIA submission 60 days before launch, which creates a hard constraint on the Stage 1 timeline. Personal data must reside on Kenya-located servers per DPA Section 50. Budget is fixed at KES 70 million for the full 18-month Phase 1. Each stage is gated by formal Go/No-Go criteria from the previous stage.</w:t>
      </w:r>
    </w:p>
    <w:p w14:paraId="5F058650" w14:textId="77777777" w:rsidR="00C75546" w:rsidRDefault="00000000">
      <w:pPr>
        <w:pStyle w:val="Heading2"/>
      </w:pPr>
      <w:bookmarkStart w:id="33" w:name="_Toc223857604"/>
      <w:r>
        <w:t>5.3 Dependencies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600"/>
        <w:gridCol w:w="2160"/>
      </w:tblGrid>
      <w:tr w:rsidR="00C75546" w14:paraId="524A22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FE91F0" w14:textId="77777777" w:rsidR="00C75546" w:rsidRDefault="00000000">
            <w:r>
              <w:rPr>
                <w:b/>
                <w:bCs/>
                <w:color w:val="FFFFFF"/>
                <w:sz w:val="18"/>
                <w:szCs w:val="18"/>
              </w:rPr>
              <w:t>Dependency</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318D16" w14:textId="77777777" w:rsidR="00C75546" w:rsidRDefault="00000000">
            <w:r>
              <w:rPr>
                <w:b/>
                <w:bCs/>
                <w:color w:val="FFFFFF"/>
                <w:sz w:val="18"/>
                <w:szCs w:val="18"/>
              </w:rPr>
              <w:t>Required By</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FE6A38" w14:textId="77777777" w:rsidR="00C75546" w:rsidRDefault="00000000">
            <w:r>
              <w:rPr>
                <w:b/>
                <w:bCs/>
                <w:color w:val="FFFFFF"/>
                <w:sz w:val="18"/>
                <w:szCs w:val="18"/>
              </w:rPr>
              <w:t>Lead Time</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43DCF66" w14:textId="77777777" w:rsidR="00C75546" w:rsidRDefault="00000000">
            <w:r>
              <w:rPr>
                <w:b/>
                <w:bCs/>
                <w:color w:val="FFFFFF"/>
                <w:sz w:val="18"/>
                <w:szCs w:val="18"/>
              </w:rPr>
              <w:t>Risk</w:t>
            </w:r>
          </w:p>
        </w:tc>
      </w:tr>
      <w:tr w:rsidR="00C75546" w14:paraId="299828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1C96" w14:textId="77777777" w:rsidR="00C75546" w:rsidRDefault="00000000">
            <w:r>
              <w:rPr>
                <w:sz w:val="18"/>
                <w:szCs w:val="18"/>
              </w:rPr>
              <w:t>Safaricom Daraja sandbox access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74DAE" w14:textId="77777777" w:rsidR="00C75546" w:rsidRDefault="00000000">
            <w:r>
              <w:rPr>
                <w:sz w:val="18"/>
                <w:szCs w:val="18"/>
              </w:rPr>
              <w:t>Payment processing development (Stage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BE5FA" w14:textId="77777777" w:rsidR="00C75546" w:rsidRDefault="00000000">
            <w:r>
              <w:rPr>
                <w:sz w:val="18"/>
                <w:szCs w:val="18"/>
              </w:rPr>
              <w:t>2–4 weeks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27DFE" w14:textId="77777777" w:rsidR="00C75546" w:rsidRDefault="00000000">
            <w:r>
              <w:rPr>
                <w:sz w:val="18"/>
                <w:szCs w:val="18"/>
              </w:rPr>
              <w:t>Medium — apply on Day 1</w:t>
            </w:r>
          </w:p>
        </w:tc>
      </w:tr>
      <w:tr w:rsidR="00C75546" w14:paraId="6374F9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2DAEC" w14:textId="2EB9EFB7" w:rsidR="00C75546" w:rsidRDefault="00000000">
            <w:r>
              <w:rPr>
                <w:sz w:val="18"/>
                <w:szCs w:val="18"/>
              </w:rPr>
              <w:t xml:space="preserve">KRA </w:t>
            </w:r>
            <w:r w:rsidR="00D222D2">
              <w:rPr>
                <w:sz w:val="18"/>
                <w:szCs w:val="18"/>
              </w:rPr>
              <w:t>Etims</w:t>
            </w:r>
            <w:r>
              <w:rPr>
                <w:sz w:val="18"/>
                <w:szCs w:val="18"/>
              </w:rPr>
              <w:t xml:space="preserve"> DSN registration and integrator certification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571F6" w14:textId="34BD07F1" w:rsidR="00C75546" w:rsidRDefault="00D222D2">
            <w:proofErr w:type="gramStart"/>
            <w:r>
              <w:rPr>
                <w:sz w:val="18"/>
                <w:szCs w:val="18"/>
              </w:rPr>
              <w:t>Etims</w:t>
            </w:r>
            <w:proofErr w:type="gramEnd"/>
            <w:r w:rsidR="00000000">
              <w:rPr>
                <w:sz w:val="18"/>
                <w:szCs w:val="18"/>
              </w:rPr>
              <w:t xml:space="preserve"> integration (Stage 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1EF97" w14:textId="77777777" w:rsidR="00C75546" w:rsidRDefault="00000000">
            <w:r>
              <w:rPr>
                <w:sz w:val="18"/>
                <w:szCs w:val="18"/>
              </w:rPr>
              <w:t>4–8 weeks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14C32" w14:textId="77777777" w:rsidR="00C75546" w:rsidRDefault="00000000">
            <w:r>
              <w:rPr>
                <w:sz w:val="18"/>
                <w:szCs w:val="18"/>
              </w:rPr>
              <w:t>Medium — initiate in Week 2</w:t>
            </w:r>
          </w:p>
        </w:tc>
      </w:tr>
      <w:tr w:rsidR="00C75546" w14:paraId="450F3B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B1D2" w14:textId="77777777" w:rsidR="00C75546" w:rsidRDefault="00000000">
            <w:r>
              <w:rPr>
                <w:sz w:val="18"/>
                <w:szCs w:val="18"/>
              </w:rPr>
              <w:t>ODPC data controller registration and DPIA submission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68C05" w14:textId="77777777" w:rsidR="00C75546" w:rsidRDefault="00000000">
            <w:r>
              <w:rPr>
                <w:sz w:val="18"/>
                <w:szCs w:val="18"/>
              </w:rPr>
              <w:t>Platform launch (Stage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687A3" w14:textId="77777777" w:rsidR="00C75546" w:rsidRDefault="00000000">
            <w:r>
              <w:rPr>
                <w:sz w:val="18"/>
                <w:szCs w:val="18"/>
              </w:rPr>
              <w:t>60+ days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E60AB" w14:textId="77777777" w:rsidR="00C75546" w:rsidRDefault="00000000">
            <w:r>
              <w:rPr>
                <w:sz w:val="18"/>
                <w:szCs w:val="18"/>
              </w:rPr>
              <w:t>High — must start immediately</w:t>
            </w:r>
          </w:p>
        </w:tc>
      </w:tr>
      <w:tr w:rsidR="00C75546" w14:paraId="49F213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BF88B" w14:textId="77777777" w:rsidR="00C75546" w:rsidRDefault="00000000">
            <w:proofErr w:type="spellStart"/>
            <w:r>
              <w:rPr>
                <w:sz w:val="18"/>
                <w:szCs w:val="18"/>
              </w:rPr>
              <w:t>Pesapal</w:t>
            </w:r>
            <w:proofErr w:type="spellEnd"/>
            <w:r>
              <w:rPr>
                <w:sz w:val="18"/>
                <w:szCs w:val="18"/>
              </w:rPr>
              <w:t xml:space="preserve"> production account and IPN configuration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ADD69" w14:textId="77777777" w:rsidR="00C75546" w:rsidRDefault="00000000">
            <w:r>
              <w:rPr>
                <w:sz w:val="18"/>
                <w:szCs w:val="18"/>
              </w:rPr>
              <w:t>Card payment processing (Stage 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CFB29" w14:textId="77777777" w:rsidR="00C75546" w:rsidRDefault="00000000">
            <w:r>
              <w:rPr>
                <w:sz w:val="18"/>
                <w:szCs w:val="18"/>
              </w:rPr>
              <w:t>2–4 weeks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C0AAA" w14:textId="77777777" w:rsidR="00C75546" w:rsidRDefault="00000000">
            <w:r>
              <w:rPr>
                <w:sz w:val="18"/>
                <w:szCs w:val="18"/>
              </w:rPr>
              <w:t>Low</w:t>
            </w:r>
          </w:p>
        </w:tc>
      </w:tr>
      <w:tr w:rsidR="00C75546" w14:paraId="2E5AA6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ACCD" w14:textId="77777777" w:rsidR="00C75546" w:rsidRDefault="00000000">
            <w:r>
              <w:rPr>
                <w:sz w:val="18"/>
                <w:szCs w:val="18"/>
              </w:rPr>
              <w:t>Africa’s Talking sender ID registration via CA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C211F" w14:textId="77777777" w:rsidR="00C75546" w:rsidRDefault="00000000">
            <w:r>
              <w:rPr>
                <w:sz w:val="18"/>
                <w:szCs w:val="18"/>
              </w:rPr>
              <w:t>SMS notifications (Stage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6445" w14:textId="77777777" w:rsidR="00C75546" w:rsidRDefault="00000000">
            <w:r>
              <w:rPr>
                <w:sz w:val="18"/>
                <w:szCs w:val="18"/>
              </w:rPr>
              <w:t>2–14 working days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6AC3F" w14:textId="77777777" w:rsidR="00C75546" w:rsidRDefault="00000000">
            <w:r>
              <w:rPr>
                <w:sz w:val="18"/>
                <w:szCs w:val="18"/>
              </w:rPr>
              <w:t>Low</w:t>
            </w:r>
          </w:p>
        </w:tc>
      </w:tr>
      <w:tr w:rsidR="00C75546" w14:paraId="6F9893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157A0" w14:textId="77777777" w:rsidR="00C75546" w:rsidRDefault="00000000">
            <w:r>
              <w:rPr>
                <w:sz w:val="18"/>
                <w:szCs w:val="18"/>
              </w:rPr>
              <w:t>Apple Developer account and App Store submission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B8E95" w14:textId="77777777" w:rsidR="00C75546" w:rsidRDefault="00000000">
            <w:r>
              <w:rPr>
                <w:sz w:val="18"/>
                <w:szCs w:val="18"/>
              </w:rPr>
              <w:t>Native iOS app (Stage 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9D4D5" w14:textId="77777777" w:rsidR="00C75546" w:rsidRDefault="00000000">
            <w:r>
              <w:rPr>
                <w:sz w:val="18"/>
                <w:szCs w:val="18"/>
              </w:rPr>
              <w:t>2–4 weeks review</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695AB" w14:textId="77777777" w:rsidR="00C75546" w:rsidRDefault="00000000">
            <w:r>
              <w:rPr>
                <w:sz w:val="18"/>
                <w:szCs w:val="18"/>
              </w:rPr>
              <w:t>Medium</w:t>
            </w:r>
          </w:p>
        </w:tc>
      </w:tr>
      <w:tr w:rsidR="00C75546" w14:paraId="3ECA14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24D11" w14:textId="77777777" w:rsidR="00C75546" w:rsidRDefault="00000000">
            <w:r>
              <w:rPr>
                <w:sz w:val="18"/>
                <w:szCs w:val="18"/>
              </w:rPr>
              <w:lastRenderedPageBreak/>
              <w:t>Google Play Developer account and store submission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35E43" w14:textId="77777777" w:rsidR="00C75546" w:rsidRDefault="00000000">
            <w:r>
              <w:rPr>
                <w:sz w:val="18"/>
                <w:szCs w:val="18"/>
              </w:rPr>
              <w:t>Native Android app (Stage 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42F6B" w14:textId="77777777" w:rsidR="00C75546" w:rsidRDefault="00000000">
            <w:r>
              <w:rPr>
                <w:sz w:val="18"/>
                <w:szCs w:val="18"/>
              </w:rPr>
              <w:t>1–2 weeks review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BF81C" w14:textId="77777777" w:rsidR="00C75546" w:rsidRDefault="00000000">
            <w:r>
              <w:rPr>
                <w:sz w:val="18"/>
                <w:szCs w:val="18"/>
              </w:rPr>
              <w:t>Low</w:t>
            </w:r>
          </w:p>
        </w:tc>
      </w:tr>
      <w:tr w:rsidR="00C75546" w14:paraId="341ACB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71345" w14:textId="77777777" w:rsidR="00C75546" w:rsidRDefault="00000000">
            <w:r>
              <w:rPr>
                <w:sz w:val="18"/>
                <w:szCs w:val="18"/>
              </w:rPr>
              <w:t>Google Gemini API access and pricing confirmation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B3EA4" w14:textId="77777777" w:rsidR="00C75546" w:rsidRDefault="00000000">
            <w:r>
              <w:rPr>
                <w:sz w:val="18"/>
                <w:szCs w:val="18"/>
              </w:rPr>
              <w:t>AI features (Stage 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F0E18" w14:textId="77777777" w:rsidR="00C75546" w:rsidRDefault="00000000">
            <w:r>
              <w:rPr>
                <w:sz w:val="18"/>
                <w:szCs w:val="18"/>
              </w:rPr>
              <w:t>1–2 weeks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C7394" w14:textId="77777777" w:rsidR="00C75546" w:rsidRDefault="00000000">
            <w:r>
              <w:rPr>
                <w:sz w:val="18"/>
                <w:szCs w:val="18"/>
              </w:rPr>
              <w:t>Low</w:t>
            </w:r>
          </w:p>
        </w:tc>
      </w:tr>
      <w:tr w:rsidR="00C75546" w14:paraId="1EEBDB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86C5" w14:textId="77777777" w:rsidR="00C75546" w:rsidRDefault="00000000">
            <w:r>
              <w:rPr>
                <w:sz w:val="18"/>
                <w:szCs w:val="18"/>
              </w:rPr>
              <w:t>Influencer beta network recruitment (50 ambassadors)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0E59E" w14:textId="77777777" w:rsidR="00C75546" w:rsidRDefault="00000000">
            <w:r>
              <w:rPr>
                <w:sz w:val="18"/>
                <w:szCs w:val="18"/>
              </w:rPr>
              <w:t>Influencer Engine beta testing (Stage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5C520" w14:textId="77777777" w:rsidR="00C75546" w:rsidRDefault="00000000">
            <w:r>
              <w:rPr>
                <w:sz w:val="18"/>
                <w:szCs w:val="18"/>
              </w:rPr>
              <w:t>Weeks 3–8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84E98" w14:textId="77777777" w:rsidR="00C75546" w:rsidRDefault="00000000">
            <w:r>
              <w:rPr>
                <w:sz w:val="18"/>
                <w:szCs w:val="18"/>
              </w:rPr>
              <w:t>Medium</w:t>
            </w:r>
          </w:p>
        </w:tc>
      </w:tr>
      <w:tr w:rsidR="00C75546" w14:paraId="163DBB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75C1A" w14:textId="708F6336" w:rsidR="00C75546" w:rsidRDefault="00000000">
            <w:r>
              <w:rPr>
                <w:sz w:val="18"/>
                <w:szCs w:val="18"/>
              </w:rPr>
              <w:t xml:space="preserve">Anchor </w:t>
            </w:r>
            <w:r w:rsidR="00D222D2">
              <w:rPr>
                <w:sz w:val="18"/>
                <w:szCs w:val="18"/>
              </w:rPr>
              <w:t>organizer</w:t>
            </w:r>
            <w:r>
              <w:rPr>
                <w:sz w:val="18"/>
                <w:szCs w:val="18"/>
              </w:rPr>
              <w:t xml:space="preserve"> partnerships (10 minimum)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52538" w14:textId="77777777" w:rsidR="00C75546" w:rsidRDefault="00000000">
            <w:r>
              <w:rPr>
                <w:sz w:val="18"/>
                <w:szCs w:val="18"/>
              </w:rPr>
              <w:t>Closed beta events (Stage 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18BAA" w14:textId="77777777" w:rsidR="00C75546" w:rsidRDefault="00000000">
            <w:r>
              <w:rPr>
                <w:sz w:val="18"/>
                <w:szCs w:val="18"/>
              </w:rPr>
              <w:t>Weeks 2–6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7ED0D" w14:textId="77777777" w:rsidR="00C75546" w:rsidRDefault="00000000">
            <w:r>
              <w:rPr>
                <w:sz w:val="18"/>
                <w:szCs w:val="18"/>
              </w:rPr>
              <w:t>Medium</w:t>
            </w:r>
          </w:p>
        </w:tc>
      </w:tr>
    </w:tbl>
    <w:p w14:paraId="5952DF68" w14:textId="77777777" w:rsidR="00C75546" w:rsidRDefault="00C75546">
      <w:pPr>
        <w:spacing w:after="100"/>
      </w:pPr>
    </w:p>
    <w:p w14:paraId="5B51782A" w14:textId="77777777" w:rsidR="00C75546" w:rsidRDefault="00000000">
      <w:r>
        <w:br w:type="page"/>
      </w:r>
    </w:p>
    <w:p w14:paraId="5F7BC5DD" w14:textId="77777777" w:rsidR="00C75546" w:rsidRDefault="00000000">
      <w:pPr>
        <w:pStyle w:val="Heading1"/>
      </w:pPr>
      <w:bookmarkStart w:id="34" w:name="_Toc223857605"/>
      <w:r>
        <w:lastRenderedPageBreak/>
        <w:t>6. Acceptance Criteria Framework</w:t>
      </w:r>
      <w:bookmarkEnd w:id="34"/>
    </w:p>
    <w:p w14:paraId="2A628AA0" w14:textId="77777777" w:rsidR="00C75546" w:rsidRDefault="00000000" w:rsidP="00D222D2">
      <w:pPr>
        <w:spacing w:after="200" w:line="360" w:lineRule="auto"/>
        <w:jc w:val="both"/>
      </w:pPr>
      <w:r>
        <w:t>Every BRD requirement will be validated through the acceptance criteria defined in the upstream STK requirements and refined in the downstream FRS. The acceptance framework follows a three-tier validation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000"/>
        <w:gridCol w:w="1960"/>
      </w:tblGrid>
      <w:tr w:rsidR="00C75546" w14:paraId="7305A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16CDFB6" w14:textId="77777777" w:rsidR="00C75546" w:rsidRDefault="00000000">
            <w:r>
              <w:rPr>
                <w:b/>
                <w:bCs/>
                <w:color w:val="FFFFFF"/>
                <w:sz w:val="18"/>
                <w:szCs w:val="18"/>
              </w:rPr>
              <w:t>Validation Tier</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CF1CCF" w14:textId="77777777" w:rsidR="00C75546" w:rsidRDefault="00000000">
            <w:r>
              <w:rPr>
                <w:b/>
                <w:bCs/>
                <w:color w:val="FFFFFF"/>
                <w:sz w:val="18"/>
                <w:szCs w:val="18"/>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912D47" w14:textId="77777777" w:rsidR="00C75546" w:rsidRDefault="00000000">
            <w:r>
              <w:rPr>
                <w:b/>
                <w:bCs/>
                <w:color w:val="FFFFFF"/>
                <w:sz w:val="18"/>
                <w:szCs w:val="18"/>
              </w:rPr>
              <w:t>When</w:t>
            </w:r>
          </w:p>
        </w:tc>
        <w:tc>
          <w:tcPr>
            <w:tcW w:w="1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82F535" w14:textId="77777777" w:rsidR="00C75546" w:rsidRDefault="00000000">
            <w:r>
              <w:rPr>
                <w:b/>
                <w:bCs/>
                <w:color w:val="FFFFFF"/>
                <w:sz w:val="18"/>
                <w:szCs w:val="18"/>
              </w:rPr>
              <w:t>Owner</w:t>
            </w:r>
          </w:p>
        </w:tc>
      </w:tr>
      <w:tr w:rsidR="00C75546" w14:paraId="7138C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E4F55" w14:textId="77777777" w:rsidR="00C75546" w:rsidRDefault="00000000" w:rsidP="00D222D2">
            <w:pPr>
              <w:jc w:val="both"/>
            </w:pPr>
            <w:r>
              <w:rPr>
                <w:sz w:val="18"/>
                <w:szCs w:val="18"/>
              </w:rPr>
              <w:t>Unit Validation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63989" w14:textId="77777777" w:rsidR="00C75546" w:rsidRDefault="00000000" w:rsidP="00D222D2">
            <w:pPr>
              <w:jc w:val="both"/>
            </w:pPr>
            <w:r>
              <w:rPr>
                <w:sz w:val="18"/>
                <w:szCs w:val="18"/>
              </w:rPr>
              <w:t>Automated tests verifying individual business rules (e.g., instalment calculation, WHT deduction, credit note rule enforcement)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A0574" w14:textId="77777777" w:rsidR="00C75546" w:rsidRDefault="00000000" w:rsidP="00D222D2">
            <w:pPr>
              <w:jc w:val="both"/>
            </w:pPr>
            <w:r>
              <w:rPr>
                <w:sz w:val="18"/>
                <w:szCs w:val="18"/>
              </w:rPr>
              <w:t>During development (continuous)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FEDF5" w14:textId="77777777" w:rsidR="00C75546" w:rsidRDefault="00000000" w:rsidP="00D222D2">
            <w:pPr>
              <w:jc w:val="both"/>
            </w:pPr>
            <w:r>
              <w:rPr>
                <w:sz w:val="18"/>
                <w:szCs w:val="18"/>
              </w:rPr>
              <w:t>Engineering</w:t>
            </w:r>
          </w:p>
        </w:tc>
      </w:tr>
      <w:tr w:rsidR="00C75546" w14:paraId="37E4CD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9CE37" w14:textId="77777777" w:rsidR="00C75546" w:rsidRDefault="00000000" w:rsidP="00D222D2">
            <w:pPr>
              <w:jc w:val="both"/>
            </w:pPr>
            <w:r>
              <w:rPr>
                <w:sz w:val="18"/>
                <w:szCs w:val="18"/>
              </w:rPr>
              <w:t>Integration Validation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8E0A2" w14:textId="7A4526C7" w:rsidR="00C75546" w:rsidRDefault="00000000" w:rsidP="00D222D2">
            <w:pPr>
              <w:jc w:val="both"/>
            </w:pPr>
            <w:r>
              <w:rPr>
                <w:sz w:val="18"/>
                <w:szCs w:val="18"/>
              </w:rPr>
              <w:t xml:space="preserve">End-to-end tests verifying cross-domain workflows (e.g., ticket purchase → </w:t>
            </w:r>
            <w:r w:rsidR="00D222D2">
              <w:rPr>
                <w:sz w:val="18"/>
                <w:szCs w:val="18"/>
              </w:rPr>
              <w:t>Etims</w:t>
            </w:r>
            <w:r>
              <w:rPr>
                <w:sz w:val="18"/>
                <w:szCs w:val="18"/>
              </w:rPr>
              <w:t xml:space="preserve"> invoice → ledger entry → payout calculation)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E79B9" w14:textId="77777777" w:rsidR="00C75546" w:rsidRDefault="00000000" w:rsidP="00D222D2">
            <w:pPr>
              <w:jc w:val="both"/>
            </w:pPr>
            <w:r>
              <w:rPr>
                <w:sz w:val="18"/>
                <w:szCs w:val="18"/>
              </w:rPr>
              <w:t>Sprint demos and pre-release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083FF" w14:textId="77777777" w:rsidR="00C75546" w:rsidRDefault="00000000" w:rsidP="00D222D2">
            <w:pPr>
              <w:jc w:val="both"/>
            </w:pPr>
            <w:r>
              <w:rPr>
                <w:sz w:val="18"/>
                <w:szCs w:val="18"/>
              </w:rPr>
              <w:t>QA / Business Analyst</w:t>
            </w:r>
          </w:p>
        </w:tc>
      </w:tr>
      <w:tr w:rsidR="00C75546" w14:paraId="061589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9E433" w14:textId="77777777" w:rsidR="00C75546" w:rsidRDefault="00000000" w:rsidP="00D222D2">
            <w:pPr>
              <w:jc w:val="both"/>
            </w:pPr>
            <w:r>
              <w:rPr>
                <w:sz w:val="18"/>
                <w:szCs w:val="18"/>
              </w:rPr>
              <w:t>Acceptance Validation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458E3" w14:textId="77777777" w:rsidR="00C75546" w:rsidRDefault="00000000" w:rsidP="00D222D2">
            <w:pPr>
              <w:jc w:val="both"/>
            </w:pPr>
            <w:r>
              <w:rPr>
                <w:sz w:val="18"/>
                <w:szCs w:val="18"/>
              </w:rPr>
              <w:t>Stakeholder review against defined acceptance criteria using real or production-equivalent data and payment rails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2C692" w14:textId="77777777" w:rsidR="00C75546" w:rsidRDefault="00000000" w:rsidP="00D222D2">
            <w:pPr>
              <w:jc w:val="both"/>
            </w:pPr>
            <w:r>
              <w:rPr>
                <w:sz w:val="18"/>
                <w:szCs w:val="18"/>
              </w:rPr>
              <w:t>Stage gate reviews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89B2A" w14:textId="77777777" w:rsidR="00C75546" w:rsidRDefault="00000000" w:rsidP="00D222D2">
            <w:pPr>
              <w:jc w:val="both"/>
            </w:pPr>
            <w:r>
              <w:rPr>
                <w:sz w:val="18"/>
                <w:szCs w:val="18"/>
              </w:rPr>
              <w:t>Product Owner / Sponsor</w:t>
            </w:r>
          </w:p>
        </w:tc>
      </w:tr>
    </w:tbl>
    <w:p w14:paraId="0338908C" w14:textId="77777777" w:rsidR="00C75546" w:rsidRDefault="00C75546">
      <w:pPr>
        <w:spacing w:after="100"/>
      </w:pPr>
    </w:p>
    <w:p w14:paraId="2C0DFAE4" w14:textId="77777777" w:rsidR="00C75546" w:rsidRDefault="00000000" w:rsidP="00D222D2">
      <w:pPr>
        <w:spacing w:after="200" w:line="360" w:lineRule="auto"/>
        <w:jc w:val="both"/>
      </w:pPr>
      <w:r>
        <w:t>The Requirements Traceability Matrix (Document 5) will map every BRD requirement to its corresponding design component, test case identifiers, and deployment artifact, ensuring complete traceability from stakeholder need through business requirement to system implementation and verification.</w:t>
      </w:r>
    </w:p>
    <w:p w14:paraId="2F5EC0DE" w14:textId="77777777" w:rsidR="00C75546" w:rsidRDefault="00000000">
      <w:r>
        <w:br w:type="page"/>
      </w:r>
    </w:p>
    <w:p w14:paraId="6119CC6E" w14:textId="77777777" w:rsidR="00C75546" w:rsidRDefault="00000000">
      <w:pPr>
        <w:pStyle w:val="Heading1"/>
      </w:pPr>
      <w:bookmarkStart w:id="35" w:name="_Toc223857606"/>
      <w:r>
        <w:lastRenderedPageBreak/>
        <w:t>7. Glossary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75546" w14:paraId="13AFBB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5C47240" w14:textId="77777777" w:rsidR="00C75546" w:rsidRDefault="00000000">
            <w:r>
              <w:rPr>
                <w:b/>
                <w:bCs/>
                <w:color w:val="FFFFFF"/>
                <w:sz w:val="18"/>
                <w:szCs w:val="18"/>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C5FD65E" w14:textId="77777777" w:rsidR="00C75546" w:rsidRDefault="00000000">
            <w:r>
              <w:rPr>
                <w:b/>
                <w:bCs/>
                <w:color w:val="FFFFFF"/>
                <w:sz w:val="18"/>
                <w:szCs w:val="18"/>
              </w:rPr>
              <w:t>Definition</w:t>
            </w:r>
          </w:p>
        </w:tc>
      </w:tr>
      <w:tr w:rsidR="00C75546" w14:paraId="00876D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C7DD2" w14:textId="77777777" w:rsidR="00C75546" w:rsidRDefault="00000000">
            <w:r>
              <w:rPr>
                <w:sz w:val="18"/>
                <w:szCs w:val="18"/>
              </w:rPr>
              <w:t>BRD-xxx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3BE47" w14:textId="77777777" w:rsidR="00C75546" w:rsidRDefault="00000000">
            <w:r>
              <w:rPr>
                <w:sz w:val="18"/>
                <w:szCs w:val="18"/>
              </w:rPr>
              <w:t>Business Requirement identifier used in this document</w:t>
            </w:r>
          </w:p>
        </w:tc>
      </w:tr>
      <w:tr w:rsidR="00C75546" w14:paraId="740DBC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63631" w14:textId="77777777" w:rsidR="00C75546" w:rsidRDefault="00000000">
            <w:r>
              <w:rPr>
                <w:sz w:val="18"/>
                <w:szCs w:val="18"/>
              </w:rPr>
              <w:t>STK-xxx</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9D3C3" w14:textId="77777777" w:rsidR="00C75546" w:rsidRDefault="00000000">
            <w:r>
              <w:rPr>
                <w:sz w:val="18"/>
                <w:szCs w:val="18"/>
              </w:rPr>
              <w:t>Stakeholder Requirement identifier from the Stakeholder Requirements Specification</w:t>
            </w:r>
          </w:p>
        </w:tc>
      </w:tr>
      <w:tr w:rsidR="00C75546" w14:paraId="068EE3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34D7" w14:textId="77777777" w:rsidR="00C75546" w:rsidRDefault="00000000">
            <w:r>
              <w:rPr>
                <w:sz w:val="18"/>
                <w:szCs w:val="18"/>
              </w:rPr>
              <w:t>FRS-xxx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CEE4D" w14:textId="77777777" w:rsidR="00C75546" w:rsidRDefault="00000000">
            <w:r>
              <w:rPr>
                <w:sz w:val="18"/>
                <w:szCs w:val="18"/>
              </w:rPr>
              <w:t>Functional Requirement identifier (defined in the Functional Requirements Specification)</w:t>
            </w:r>
          </w:p>
        </w:tc>
      </w:tr>
      <w:tr w:rsidR="00C75546" w14:paraId="0E37A7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52109" w14:textId="77777777" w:rsidR="00C75546" w:rsidRDefault="00000000">
            <w:r>
              <w:rPr>
                <w:sz w:val="18"/>
                <w:szCs w:val="18"/>
              </w:rPr>
              <w:t>NFR-xxx</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124A5" w14:textId="77777777" w:rsidR="00C75546" w:rsidRDefault="00000000">
            <w:r>
              <w:rPr>
                <w:sz w:val="18"/>
                <w:szCs w:val="18"/>
              </w:rPr>
              <w:t>Non-Functional Requirement identifier (defined in the Non-Functional Requirements document)</w:t>
            </w:r>
          </w:p>
        </w:tc>
      </w:tr>
      <w:tr w:rsidR="00C75546" w14:paraId="3B9722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6B597" w14:textId="77777777" w:rsidR="00C75546" w:rsidRDefault="00000000">
            <w:r>
              <w:rPr>
                <w:sz w:val="18"/>
                <w:szCs w:val="18"/>
              </w:rPr>
              <w:t xml:space="preserve">Lipa Pole </w:t>
            </w:r>
            <w:proofErr w:type="spellStart"/>
            <w:r>
              <w:rPr>
                <w:sz w:val="18"/>
                <w:szCs w:val="18"/>
              </w:rPr>
              <w:t>Pole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11D20" w14:textId="77777777" w:rsidR="00C75546" w:rsidRDefault="00000000">
            <w:r>
              <w:rPr>
                <w:sz w:val="18"/>
                <w:szCs w:val="18"/>
              </w:rPr>
              <w:t>Kiswahili for “pay slowly” — instalment payment feature for high-value tickets</w:t>
            </w:r>
          </w:p>
        </w:tc>
      </w:tr>
      <w:tr w:rsidR="00C75546" w14:paraId="5C536A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4123E" w14:textId="77777777" w:rsidR="00C75546" w:rsidRDefault="00000000">
            <w:r>
              <w:rPr>
                <w:sz w:val="18"/>
                <w:szCs w:val="18"/>
              </w:rPr>
              <w:t>Batch Code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CA35A" w14:textId="77777777" w:rsidR="00C75546" w:rsidRDefault="00000000">
            <w:r>
              <w:rPr>
                <w:sz w:val="18"/>
                <w:szCs w:val="18"/>
              </w:rPr>
              <w:t>Unique branded link/QR assigned to an influencer for deterministic sale attribution</w:t>
            </w:r>
          </w:p>
        </w:tc>
      </w:tr>
      <w:tr w:rsidR="00C75546" w14:paraId="76CA68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84EF8" w14:textId="77777777" w:rsidR="00C75546" w:rsidRDefault="00000000">
            <w:r>
              <w:rPr>
                <w:sz w:val="18"/>
                <w:szCs w:val="18"/>
              </w:rPr>
              <w:t>Performance Matrix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A3D9C" w14:textId="77777777" w:rsidR="00C75546" w:rsidRDefault="00000000">
            <w:r>
              <w:rPr>
                <w:sz w:val="18"/>
                <w:szCs w:val="18"/>
              </w:rPr>
              <w:t>Multi-dimensional post-event scoring system for influencer campaign effectiveness</w:t>
            </w:r>
          </w:p>
        </w:tc>
      </w:tr>
      <w:tr w:rsidR="00C75546" w14:paraId="453BC2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341DB" w14:textId="77777777" w:rsidR="00C75546" w:rsidRDefault="00000000">
            <w:r>
              <w:rPr>
                <w:sz w:val="18"/>
                <w:szCs w:val="18"/>
              </w:rPr>
              <w:t>TOTP</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248B2" w14:textId="77777777" w:rsidR="00C75546" w:rsidRDefault="00000000">
            <w:r>
              <w:rPr>
                <w:sz w:val="18"/>
                <w:szCs w:val="18"/>
              </w:rPr>
              <w:t>Time-based One-Time Password (RFC 6238) — algorithm for ticket QR rotation</w:t>
            </w:r>
          </w:p>
        </w:tc>
      </w:tr>
      <w:tr w:rsidR="00C75546" w14:paraId="1465D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5A86" w14:textId="65E19FE2" w:rsidR="00C75546" w:rsidRDefault="00D222D2">
            <w:r>
              <w:rPr>
                <w:sz w:val="18"/>
                <w:szCs w:val="18"/>
              </w:rPr>
              <w:t>Etims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B9667" w14:textId="77777777" w:rsidR="00C75546" w:rsidRDefault="00000000">
            <w:r>
              <w:rPr>
                <w:sz w:val="18"/>
                <w:szCs w:val="18"/>
              </w:rPr>
              <w:t>Electronic Tax Invoice Management System — KRA’s mandatory real-time fiscal invoicing platform</w:t>
            </w:r>
          </w:p>
        </w:tc>
      </w:tr>
      <w:tr w:rsidR="00C75546" w14:paraId="53C64B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0EF10" w14:textId="77777777" w:rsidR="00C75546" w:rsidRDefault="00000000">
            <w:r>
              <w:rPr>
                <w:sz w:val="18"/>
                <w:szCs w:val="18"/>
              </w:rPr>
              <w:t>CUIN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FFAD4" w14:textId="77777777" w:rsidR="00C75546" w:rsidRDefault="00000000">
            <w:r>
              <w:rPr>
                <w:sz w:val="18"/>
                <w:szCs w:val="18"/>
              </w:rPr>
              <w:t>Control Unit Invoice Number — KRA-issued unique identifier per submitted invoice</w:t>
            </w:r>
          </w:p>
        </w:tc>
      </w:tr>
      <w:tr w:rsidR="00C75546" w14:paraId="5BF932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F3C3" w14:textId="77777777" w:rsidR="00C75546" w:rsidRDefault="00000000">
            <w:r>
              <w:rPr>
                <w:sz w:val="18"/>
                <w:szCs w:val="18"/>
              </w:rPr>
              <w:t>DSN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97062" w14:textId="6B2E9C75" w:rsidR="00C75546" w:rsidRDefault="00000000">
            <w:r>
              <w:rPr>
                <w:sz w:val="18"/>
                <w:szCs w:val="18"/>
              </w:rPr>
              <w:t xml:space="preserve">Device Serial Number — </w:t>
            </w:r>
            <w:r w:rsidR="00632BF6">
              <w:rPr>
                <w:sz w:val="18"/>
                <w:szCs w:val="18"/>
              </w:rPr>
              <w:t>Etim’s</w:t>
            </w:r>
            <w:r>
              <w:rPr>
                <w:sz w:val="18"/>
                <w:szCs w:val="18"/>
              </w:rPr>
              <w:t xml:space="preserve"> integration registration identifier</w:t>
            </w:r>
          </w:p>
        </w:tc>
      </w:tr>
      <w:tr w:rsidR="00C75546" w14:paraId="58D310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0811B" w14:textId="77777777" w:rsidR="00C75546" w:rsidRDefault="00000000">
            <w:r>
              <w:rPr>
                <w:sz w:val="18"/>
                <w:szCs w:val="18"/>
              </w:rPr>
              <w:t>OSCU</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5AD38" w14:textId="2CC5C380" w:rsidR="00C75546" w:rsidRDefault="00000000">
            <w:r>
              <w:rPr>
                <w:sz w:val="18"/>
                <w:szCs w:val="18"/>
              </w:rPr>
              <w:t xml:space="preserve">Online Sales Control Unit — cloud-hosted </w:t>
            </w:r>
            <w:r w:rsidR="00D222D2">
              <w:rPr>
                <w:sz w:val="18"/>
                <w:szCs w:val="18"/>
              </w:rPr>
              <w:t>Etims</w:t>
            </w:r>
            <w:r>
              <w:rPr>
                <w:sz w:val="18"/>
                <w:szCs w:val="18"/>
              </w:rPr>
              <w:t xml:space="preserve"> API for digital platforms</w:t>
            </w:r>
          </w:p>
        </w:tc>
      </w:tr>
      <w:tr w:rsidR="00C75546" w14:paraId="78D96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EB97C" w14:textId="77777777" w:rsidR="00C75546" w:rsidRDefault="00000000">
            <w:r>
              <w:rPr>
                <w:sz w:val="18"/>
                <w:szCs w:val="18"/>
              </w:rPr>
              <w:t>ODPC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E9725" w14:textId="77777777" w:rsidR="00C75546" w:rsidRDefault="00000000">
            <w:r>
              <w:rPr>
                <w:sz w:val="18"/>
                <w:szCs w:val="18"/>
              </w:rPr>
              <w:t>Office of the Data Protection Commissioner</w:t>
            </w:r>
          </w:p>
        </w:tc>
      </w:tr>
      <w:tr w:rsidR="00C75546" w14:paraId="459C4B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C7FB1" w14:textId="77777777" w:rsidR="00C75546" w:rsidRDefault="00000000">
            <w:r>
              <w:rPr>
                <w:sz w:val="18"/>
                <w:szCs w:val="18"/>
              </w:rPr>
              <w:t>DPIA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B84A3" w14:textId="77777777" w:rsidR="00C75546" w:rsidRDefault="00000000">
            <w:r>
              <w:rPr>
                <w:sz w:val="18"/>
                <w:szCs w:val="18"/>
              </w:rPr>
              <w:t>Data Protection Impact Assessment — mandatory pre-launch assessment submitted 60+ days before go-live</w:t>
            </w:r>
          </w:p>
        </w:tc>
      </w:tr>
      <w:tr w:rsidR="00C75546" w14:paraId="59FEAE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5DF5" w14:textId="77777777" w:rsidR="00C75546" w:rsidRDefault="00000000">
            <w:r>
              <w:rPr>
                <w:sz w:val="18"/>
                <w:szCs w:val="18"/>
              </w:rPr>
              <w:t>DSAR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D2F5C" w14:textId="77777777" w:rsidR="00C75546" w:rsidRDefault="00000000">
            <w:r>
              <w:rPr>
                <w:sz w:val="18"/>
                <w:szCs w:val="18"/>
              </w:rPr>
              <w:t>Data Subject Access Request — 7-day response SLA in Kenya</w:t>
            </w:r>
          </w:p>
        </w:tc>
      </w:tr>
      <w:tr w:rsidR="00C75546" w14:paraId="1CC38D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80777" w14:textId="77777777" w:rsidR="00C75546" w:rsidRDefault="00000000">
            <w:r>
              <w:rPr>
                <w:sz w:val="18"/>
                <w:szCs w:val="18"/>
              </w:rPr>
              <w:t>WHT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319DB" w14:textId="77777777" w:rsidR="00C75546" w:rsidRDefault="00000000">
            <w:r>
              <w:rPr>
                <w:sz w:val="18"/>
                <w:szCs w:val="18"/>
              </w:rPr>
              <w:t>Withholding Tax — 5% resident / 20% non-resident on influencer commissions</w:t>
            </w:r>
          </w:p>
        </w:tc>
      </w:tr>
      <w:tr w:rsidR="00C75546" w14:paraId="7E2A34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49206" w14:textId="77777777" w:rsidR="00C75546" w:rsidRDefault="00000000">
            <w:r>
              <w:rPr>
                <w:sz w:val="18"/>
                <w:szCs w:val="18"/>
              </w:rPr>
              <w:t>Buyer Initiated Invoice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2B6C3" w14:textId="74740F63" w:rsidR="00C75546" w:rsidRDefault="00D222D2">
            <w:proofErr w:type="gramStart"/>
            <w:r>
              <w:rPr>
                <w:sz w:val="18"/>
                <w:szCs w:val="18"/>
              </w:rPr>
              <w:t>Etims</w:t>
            </w:r>
            <w:proofErr w:type="gramEnd"/>
            <w:r w:rsidR="00000000">
              <w:rPr>
                <w:sz w:val="18"/>
                <w:szCs w:val="18"/>
              </w:rPr>
              <w:t xml:space="preserve"> invoice issued by the paying platform on behalf of a supplier below the </w:t>
            </w:r>
            <w:r>
              <w:rPr>
                <w:sz w:val="18"/>
                <w:szCs w:val="18"/>
              </w:rPr>
              <w:t>Etims</w:t>
            </w:r>
            <w:r w:rsidR="00000000">
              <w:rPr>
                <w:sz w:val="18"/>
                <w:szCs w:val="18"/>
              </w:rPr>
              <w:t xml:space="preserve"> turnover threshold</w:t>
            </w:r>
          </w:p>
        </w:tc>
      </w:tr>
      <w:tr w:rsidR="00C75546" w14:paraId="3C8B0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58DE6" w14:textId="77777777" w:rsidR="00C75546" w:rsidRDefault="00000000">
            <w:r>
              <w:rPr>
                <w:sz w:val="18"/>
                <w:szCs w:val="18"/>
              </w:rPr>
              <w:t>Daraja 3.0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19197" w14:textId="77777777" w:rsidR="00C75546" w:rsidRDefault="00000000">
            <w:r>
              <w:rPr>
                <w:sz w:val="18"/>
                <w:szCs w:val="18"/>
              </w:rPr>
              <w:t>Safaricom’s cloud-native M-Pesa API platform (launched November 2025)</w:t>
            </w:r>
          </w:p>
        </w:tc>
      </w:tr>
      <w:tr w:rsidR="00C75546" w14:paraId="2E45B1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97CAE" w14:textId="77777777" w:rsidR="00C75546" w:rsidRDefault="00000000">
            <w:r>
              <w:rPr>
                <w:sz w:val="18"/>
                <w:szCs w:val="18"/>
              </w:rPr>
              <w:t>Ratiba API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0EB0A" w14:textId="77777777" w:rsidR="00C75546" w:rsidRDefault="00000000">
            <w:r>
              <w:rPr>
                <w:sz w:val="18"/>
                <w:szCs w:val="18"/>
              </w:rPr>
              <w:t>Safaricom’s standing orders / recurring payments API (in pilot)</w:t>
            </w:r>
          </w:p>
        </w:tc>
      </w:tr>
      <w:tr w:rsidR="00C75546" w14:paraId="3DF68B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A5787" w14:textId="77777777" w:rsidR="00C75546" w:rsidRDefault="00000000">
            <w:r>
              <w:rPr>
                <w:sz w:val="18"/>
                <w:szCs w:val="18"/>
              </w:rPr>
              <w:t>PSP</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CAAF1" w14:textId="78867821" w:rsidR="00C75546" w:rsidRDefault="00000000">
            <w:r>
              <w:rPr>
                <w:sz w:val="18"/>
                <w:szCs w:val="18"/>
              </w:rPr>
              <w:t xml:space="preserve">Payment Service Provider — CBK-licensed entity; </w:t>
            </w:r>
            <w:r w:rsidR="0066647B">
              <w:rPr>
                <w:sz w:val="18"/>
                <w:szCs w:val="18"/>
              </w:rPr>
              <w:t>MYTIKO</w:t>
            </w:r>
            <w:r>
              <w:rPr>
                <w:sz w:val="18"/>
                <w:szCs w:val="18"/>
              </w:rPr>
              <w:t xml:space="preserve"> routes payments through PSPs, not directly</w:t>
            </w:r>
          </w:p>
        </w:tc>
      </w:tr>
      <w:tr w:rsidR="00C75546" w14:paraId="615EC6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B328A" w14:textId="77777777" w:rsidR="00C75546" w:rsidRDefault="00000000">
            <w:r>
              <w:rPr>
                <w:sz w:val="18"/>
                <w:szCs w:val="18"/>
              </w:rPr>
              <w:t>SAQ 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EA4A2" w14:textId="77777777" w:rsidR="00C75546" w:rsidRDefault="00000000">
            <w:r>
              <w:rPr>
                <w:sz w:val="18"/>
                <w:szCs w:val="18"/>
              </w:rPr>
              <w:t>PCI DSS Self-Assessment Questionnaire A — for merchants fully outsourcing card processing</w:t>
            </w:r>
          </w:p>
        </w:tc>
      </w:tr>
      <w:tr w:rsidR="00C75546" w14:paraId="74890A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47DD8" w14:textId="77777777" w:rsidR="00C75546" w:rsidRDefault="00000000">
            <w:r>
              <w:rPr>
                <w:sz w:val="18"/>
                <w:szCs w:val="18"/>
              </w:rPr>
              <w:t>DND Registry</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C795F" w14:textId="77777777" w:rsidR="00C75546" w:rsidRDefault="00000000">
            <w:r>
              <w:rPr>
                <w:sz w:val="18"/>
                <w:szCs w:val="18"/>
              </w:rPr>
              <w:t>Do Not Disturb registry — blocks unsolicited marketing SMS</w:t>
            </w:r>
          </w:p>
        </w:tc>
      </w:tr>
    </w:tbl>
    <w:p w14:paraId="485D0F2D" w14:textId="77777777" w:rsidR="00354676" w:rsidRDefault="00354676"/>
    <w:sectPr w:rsidR="0035467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4A356" w14:textId="77777777" w:rsidR="00354676" w:rsidRDefault="00354676">
      <w:r>
        <w:separator/>
      </w:r>
    </w:p>
  </w:endnote>
  <w:endnote w:type="continuationSeparator" w:id="0">
    <w:p w14:paraId="2D464E92" w14:textId="77777777" w:rsidR="00354676" w:rsidRDefault="00354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3B47" w14:textId="492E8704" w:rsidR="00C75546" w:rsidRDefault="00FF5A10">
    <w:pPr>
      <w:jc w:val="center"/>
    </w:pPr>
    <w:r>
      <w:rPr>
        <w:color w:val="999999"/>
        <w:sz w:val="16"/>
        <w:szCs w:val="16"/>
      </w:rPr>
      <w:t>Confidential | Page</w:t>
    </w:r>
    <w:r w:rsidR="00000000">
      <w:rPr>
        <w:color w:val="999999"/>
        <w:sz w:val="16"/>
        <w:szCs w:val="16"/>
      </w:rPr>
      <w:t xml:space="preserv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sidR="009F2D08">
      <w:rPr>
        <w:noProof/>
        <w:color w:val="999999"/>
        <w:sz w:val="16"/>
        <w:szCs w:val="16"/>
      </w:rPr>
      <w:t>18</w:t>
    </w:r>
    <w:r w:rsidR="00000000">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01E8" w14:textId="77777777" w:rsidR="00354676" w:rsidRDefault="00354676">
      <w:r>
        <w:separator/>
      </w:r>
    </w:p>
  </w:footnote>
  <w:footnote w:type="continuationSeparator" w:id="0">
    <w:p w14:paraId="0E40B68C" w14:textId="77777777" w:rsidR="00354676" w:rsidRDefault="00354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B9DA" w14:textId="77777777" w:rsidR="00C75546" w:rsidRDefault="00000000">
    <w:pPr>
      <w:tabs>
        <w:tab w:val="right" w:pos="9026"/>
      </w:tabs>
    </w:pPr>
    <w:r>
      <w:rPr>
        <w:i/>
        <w:iCs/>
        <w:color w:val="999999"/>
        <w:sz w:val="18"/>
        <w:szCs w:val="18"/>
      </w:rPr>
      <w:t>TIKETI — Business Requirements Document (BRD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7011"/>
    <w:multiLevelType w:val="hybridMultilevel"/>
    <w:tmpl w:val="1D1E63D4"/>
    <w:lvl w:ilvl="0" w:tplc="2E9C5EA0">
      <w:start w:val="1"/>
      <w:numFmt w:val="bullet"/>
      <w:lvlText w:val="●"/>
      <w:lvlJc w:val="left"/>
      <w:pPr>
        <w:ind w:left="720" w:hanging="360"/>
      </w:pPr>
    </w:lvl>
    <w:lvl w:ilvl="1" w:tplc="8C44B5B6">
      <w:start w:val="1"/>
      <w:numFmt w:val="bullet"/>
      <w:lvlText w:val="○"/>
      <w:lvlJc w:val="left"/>
      <w:pPr>
        <w:ind w:left="1440" w:hanging="360"/>
      </w:pPr>
    </w:lvl>
    <w:lvl w:ilvl="2" w:tplc="85963EA4">
      <w:start w:val="1"/>
      <w:numFmt w:val="bullet"/>
      <w:lvlText w:val="■"/>
      <w:lvlJc w:val="left"/>
      <w:pPr>
        <w:ind w:left="2160" w:hanging="360"/>
      </w:pPr>
    </w:lvl>
    <w:lvl w:ilvl="3" w:tplc="86E8F0BA">
      <w:start w:val="1"/>
      <w:numFmt w:val="bullet"/>
      <w:lvlText w:val="●"/>
      <w:lvlJc w:val="left"/>
      <w:pPr>
        <w:ind w:left="2880" w:hanging="360"/>
      </w:pPr>
    </w:lvl>
    <w:lvl w:ilvl="4" w:tplc="962EFF3A">
      <w:start w:val="1"/>
      <w:numFmt w:val="bullet"/>
      <w:lvlText w:val="○"/>
      <w:lvlJc w:val="left"/>
      <w:pPr>
        <w:ind w:left="3600" w:hanging="360"/>
      </w:pPr>
    </w:lvl>
    <w:lvl w:ilvl="5" w:tplc="146E170E">
      <w:start w:val="1"/>
      <w:numFmt w:val="bullet"/>
      <w:lvlText w:val="■"/>
      <w:lvlJc w:val="left"/>
      <w:pPr>
        <w:ind w:left="4320" w:hanging="360"/>
      </w:pPr>
    </w:lvl>
    <w:lvl w:ilvl="6" w:tplc="D4ECF982">
      <w:start w:val="1"/>
      <w:numFmt w:val="bullet"/>
      <w:lvlText w:val="●"/>
      <w:lvlJc w:val="left"/>
      <w:pPr>
        <w:ind w:left="5040" w:hanging="360"/>
      </w:pPr>
    </w:lvl>
    <w:lvl w:ilvl="7" w:tplc="8D9ADAF8">
      <w:start w:val="1"/>
      <w:numFmt w:val="bullet"/>
      <w:lvlText w:val="●"/>
      <w:lvlJc w:val="left"/>
      <w:pPr>
        <w:ind w:left="5760" w:hanging="360"/>
      </w:pPr>
    </w:lvl>
    <w:lvl w:ilvl="8" w:tplc="0B3EA8F0">
      <w:start w:val="1"/>
      <w:numFmt w:val="bullet"/>
      <w:lvlText w:val="●"/>
      <w:lvlJc w:val="left"/>
      <w:pPr>
        <w:ind w:left="6480" w:hanging="360"/>
      </w:pPr>
    </w:lvl>
  </w:abstractNum>
  <w:num w:numId="1" w16cid:durableId="611861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546"/>
    <w:rsid w:val="00196518"/>
    <w:rsid w:val="001C3C80"/>
    <w:rsid w:val="00354676"/>
    <w:rsid w:val="00527E98"/>
    <w:rsid w:val="00632BF6"/>
    <w:rsid w:val="0066647B"/>
    <w:rsid w:val="009F2D08"/>
    <w:rsid w:val="00A90871"/>
    <w:rsid w:val="00C75546"/>
    <w:rsid w:val="00D16DF2"/>
    <w:rsid w:val="00D222D2"/>
    <w:rsid w:val="00D251F4"/>
    <w:rsid w:val="00FF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D26E"/>
  <w15:docId w15:val="{A776A79D-0DC2-4EA8-9D25-DED9E768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2A4A"/>
      <w:sz w:val="36"/>
      <w:szCs w:val="36"/>
    </w:rPr>
  </w:style>
  <w:style w:type="paragraph" w:styleId="Heading2">
    <w:name w:val="heading 2"/>
    <w:uiPriority w:val="9"/>
    <w:unhideWhenUsed/>
    <w:qFormat/>
    <w:pPr>
      <w:spacing w:before="240" w:after="18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E879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F2D08"/>
    <w:pPr>
      <w:spacing w:after="100"/>
    </w:pPr>
  </w:style>
  <w:style w:type="paragraph" w:styleId="TOC2">
    <w:name w:val="toc 2"/>
    <w:basedOn w:val="Normal"/>
    <w:next w:val="Normal"/>
    <w:autoRedefine/>
    <w:uiPriority w:val="39"/>
    <w:unhideWhenUsed/>
    <w:rsid w:val="009F2D08"/>
    <w:pPr>
      <w:spacing w:after="100"/>
      <w:ind w:left="220"/>
    </w:pPr>
  </w:style>
  <w:style w:type="paragraph" w:styleId="Header">
    <w:name w:val="header"/>
    <w:basedOn w:val="Normal"/>
    <w:link w:val="HeaderChar"/>
    <w:uiPriority w:val="99"/>
    <w:unhideWhenUsed/>
    <w:rsid w:val="00FF5A10"/>
    <w:pPr>
      <w:tabs>
        <w:tab w:val="center" w:pos="4680"/>
        <w:tab w:val="right" w:pos="9360"/>
      </w:tabs>
    </w:pPr>
  </w:style>
  <w:style w:type="character" w:customStyle="1" w:styleId="HeaderChar">
    <w:name w:val="Header Char"/>
    <w:basedOn w:val="DefaultParagraphFont"/>
    <w:link w:val="Header"/>
    <w:uiPriority w:val="99"/>
    <w:rsid w:val="00FF5A10"/>
  </w:style>
  <w:style w:type="paragraph" w:styleId="Footer">
    <w:name w:val="footer"/>
    <w:basedOn w:val="Normal"/>
    <w:link w:val="FooterChar"/>
    <w:uiPriority w:val="99"/>
    <w:unhideWhenUsed/>
    <w:rsid w:val="00FF5A10"/>
    <w:pPr>
      <w:tabs>
        <w:tab w:val="center" w:pos="4680"/>
        <w:tab w:val="right" w:pos="9360"/>
      </w:tabs>
    </w:pPr>
  </w:style>
  <w:style w:type="character" w:customStyle="1" w:styleId="FooterChar">
    <w:name w:val="Footer Char"/>
    <w:basedOn w:val="DefaultParagraphFont"/>
    <w:link w:val="Footer"/>
    <w:uiPriority w:val="99"/>
    <w:rsid w:val="00FF5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A4B75-A6B8-4D03-BDD8-D1EADD51F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7673</Words>
  <Characters>43737</Characters>
  <Application>Microsoft Office Word</Application>
  <DocSecurity>0</DocSecurity>
  <Lines>364</Lines>
  <Paragraphs>102</Paragraphs>
  <ScaleCrop>false</ScaleCrop>
  <Company/>
  <LinksUpToDate>false</LinksUpToDate>
  <CharactersWithSpaces>51308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Mutali Joel</dc:creator>
  <cp:lastModifiedBy>mutali joel</cp:lastModifiedBy>
  <cp:revision>6</cp:revision>
  <dcterms:created xsi:type="dcterms:W3CDTF">2026-03-08T07:21:00Z</dcterms:created>
  <dcterms:modified xsi:type="dcterms:W3CDTF">2026-03-08T10:23:00Z</dcterms:modified>
</cp:coreProperties>
</file>