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CB1" w:rsidRPr="00196CB1" w:rsidRDefault="00196CB1" w:rsidP="00196CB1">
      <w:pPr>
        <w:pStyle w:val="NoSpacing"/>
        <w:tabs>
          <w:tab w:val="left" w:pos="7830"/>
        </w:tabs>
        <w:spacing w:line="360" w:lineRule="auto"/>
        <w:jc w:val="center"/>
        <w:rPr>
          <w:rStyle w:val="Strong"/>
          <w:rFonts w:ascii="Times New Roman" w:hAnsi="Times New Roman"/>
          <w:sz w:val="32"/>
          <w:szCs w:val="32"/>
          <w:bdr w:val="none" w:sz="0" w:space="0" w:color="auto" w:frame="1"/>
        </w:rPr>
      </w:pPr>
      <w:r w:rsidRPr="00196CB1">
        <w:rPr>
          <w:rStyle w:val="Strong"/>
          <w:rFonts w:ascii="Times New Roman" w:hAnsi="Times New Roman"/>
          <w:sz w:val="32"/>
          <w:szCs w:val="32"/>
          <w:bdr w:val="none" w:sz="0" w:space="0" w:color="auto" w:frame="1"/>
        </w:rPr>
        <w:t>Practical: 3</w:t>
      </w:r>
    </w:p>
    <w:p w:rsidR="00196CB1" w:rsidRPr="00196CB1" w:rsidRDefault="00196CB1" w:rsidP="00196CB1">
      <w:pPr>
        <w:spacing w:line="360" w:lineRule="auto"/>
        <w:ind w:firstLine="0"/>
        <w:rPr>
          <w:b/>
          <w:sz w:val="32"/>
          <w:szCs w:val="32"/>
        </w:rPr>
      </w:pPr>
      <w:r w:rsidRPr="00196CB1">
        <w:rPr>
          <w:rStyle w:val="Strong"/>
          <w:sz w:val="32"/>
          <w:szCs w:val="32"/>
          <w:bdr w:val="none" w:sz="0" w:space="0" w:color="auto" w:frame="1"/>
        </w:rPr>
        <w:t xml:space="preserve">Aim: </w:t>
      </w:r>
      <w:r w:rsidRPr="00196CB1">
        <w:rPr>
          <w:b/>
          <w:sz w:val="32"/>
          <w:szCs w:val="32"/>
        </w:rPr>
        <w:t>Enterprise Process Identification.</w:t>
      </w:r>
    </w:p>
    <w:p w:rsidR="00196CB1" w:rsidRPr="00196CB1" w:rsidRDefault="00196CB1" w:rsidP="00196CB1">
      <w:pPr>
        <w:shd w:val="clear" w:color="auto" w:fill="FFFFFF"/>
        <w:spacing w:before="192" w:after="192" w:line="224" w:lineRule="atLeast"/>
        <w:ind w:firstLine="0"/>
        <w:jc w:val="left"/>
        <w:rPr>
          <w:sz w:val="28"/>
          <w:szCs w:val="28"/>
        </w:rPr>
      </w:pPr>
      <w:proofErr w:type="spellStart"/>
      <w:proofErr w:type="gramStart"/>
      <w:r w:rsidRPr="00196CB1">
        <w:rPr>
          <w:sz w:val="28"/>
          <w:szCs w:val="28"/>
        </w:rPr>
        <w:t>opentaps</w:t>
      </w:r>
      <w:proofErr w:type="spellEnd"/>
      <w:proofErr w:type="gramEnd"/>
      <w:r w:rsidRPr="00196CB1">
        <w:rPr>
          <w:sz w:val="28"/>
          <w:szCs w:val="28"/>
        </w:rPr>
        <w:t xml:space="preserve"> offers a complete solution for your business, from your online store and sales teams to customer service, warehouse, inventory, shipping, manufacturing to accounting and reporting.  It also can link your retail stores with an integrated point of sales system.   Here are some of the most popular features in </w:t>
      </w:r>
      <w:proofErr w:type="spellStart"/>
      <w:r w:rsidRPr="00196CB1">
        <w:rPr>
          <w:sz w:val="28"/>
          <w:szCs w:val="28"/>
        </w:rPr>
        <w:t>opentaps</w:t>
      </w:r>
      <w:proofErr w:type="spellEnd"/>
      <w:r w:rsidRPr="00196CB1">
        <w:rPr>
          <w:sz w:val="28"/>
          <w:szCs w:val="28"/>
        </w:rPr>
        <w:t>:</w:t>
      </w:r>
    </w:p>
    <w:p w:rsidR="00196CB1" w:rsidRPr="00196CB1" w:rsidRDefault="00196CB1" w:rsidP="00196CB1">
      <w:pPr>
        <w:shd w:val="clear" w:color="auto" w:fill="FFFFFF"/>
        <w:spacing w:before="192" w:after="192" w:line="224" w:lineRule="atLeast"/>
        <w:ind w:firstLine="0"/>
        <w:jc w:val="left"/>
        <w:rPr>
          <w:sz w:val="28"/>
          <w:szCs w:val="28"/>
        </w:rPr>
      </w:pPr>
      <w:proofErr w:type="spellStart"/>
      <w:proofErr w:type="gramStart"/>
      <w:r w:rsidRPr="00196CB1">
        <w:rPr>
          <w:b/>
          <w:bCs/>
          <w:sz w:val="28"/>
          <w:szCs w:val="28"/>
        </w:rPr>
        <w:t>eCommerce</w:t>
      </w:r>
      <w:proofErr w:type="spellEnd"/>
      <w:proofErr w:type="gramEnd"/>
      <w:r w:rsidRPr="00196CB1">
        <w:rPr>
          <w:b/>
          <w:bCs/>
          <w:sz w:val="28"/>
          <w:szCs w:val="28"/>
        </w:rPr>
        <w:t xml:space="preserve"> Online Store</w:t>
      </w:r>
    </w:p>
    <w:p w:rsidR="00196CB1" w:rsidRPr="00196CB1" w:rsidRDefault="00196CB1" w:rsidP="00196CB1">
      <w:pPr>
        <w:numPr>
          <w:ilvl w:val="0"/>
          <w:numId w:val="1"/>
        </w:numPr>
        <w:shd w:val="clear" w:color="auto" w:fill="FFFFFF"/>
        <w:spacing w:line="224" w:lineRule="atLeast"/>
        <w:ind w:left="0"/>
        <w:jc w:val="left"/>
        <w:rPr>
          <w:sz w:val="28"/>
          <w:szCs w:val="28"/>
        </w:rPr>
      </w:pPr>
      <w:r w:rsidRPr="00196CB1">
        <w:rPr>
          <w:sz w:val="28"/>
          <w:szCs w:val="28"/>
        </w:rPr>
        <w:t>Support unlimited stores, catalogs, categories, and products</w:t>
      </w:r>
    </w:p>
    <w:p w:rsidR="00196CB1" w:rsidRPr="00196CB1" w:rsidRDefault="00196CB1" w:rsidP="00196CB1">
      <w:pPr>
        <w:numPr>
          <w:ilvl w:val="0"/>
          <w:numId w:val="1"/>
        </w:numPr>
        <w:shd w:val="clear" w:color="auto" w:fill="FFFFFF"/>
        <w:spacing w:line="224" w:lineRule="atLeast"/>
        <w:ind w:left="0"/>
        <w:jc w:val="left"/>
        <w:rPr>
          <w:sz w:val="28"/>
          <w:szCs w:val="28"/>
        </w:rPr>
      </w:pPr>
      <w:r w:rsidRPr="00196CB1">
        <w:rPr>
          <w:sz w:val="28"/>
          <w:szCs w:val="28"/>
        </w:rPr>
        <w:t>Cross-sells and upsells for products</w:t>
      </w:r>
    </w:p>
    <w:p w:rsidR="00196CB1" w:rsidRPr="00196CB1" w:rsidRDefault="00196CB1" w:rsidP="00196CB1">
      <w:pPr>
        <w:numPr>
          <w:ilvl w:val="0"/>
          <w:numId w:val="1"/>
        </w:numPr>
        <w:shd w:val="clear" w:color="auto" w:fill="FFFFFF"/>
        <w:spacing w:line="224" w:lineRule="atLeast"/>
        <w:ind w:left="0"/>
        <w:jc w:val="left"/>
        <w:rPr>
          <w:sz w:val="28"/>
          <w:szCs w:val="28"/>
        </w:rPr>
      </w:pPr>
      <w:r w:rsidRPr="00196CB1">
        <w:rPr>
          <w:sz w:val="28"/>
          <w:szCs w:val="28"/>
        </w:rPr>
        <w:t>Support physical products, digital and downloadable products, variant products, configurable products, and customer gift cards</w:t>
      </w:r>
    </w:p>
    <w:p w:rsidR="00196CB1" w:rsidRPr="00196CB1" w:rsidRDefault="00196CB1" w:rsidP="00196CB1">
      <w:pPr>
        <w:numPr>
          <w:ilvl w:val="0"/>
          <w:numId w:val="1"/>
        </w:numPr>
        <w:shd w:val="clear" w:color="auto" w:fill="FFFFFF"/>
        <w:spacing w:line="224" w:lineRule="atLeast"/>
        <w:ind w:left="0"/>
        <w:jc w:val="left"/>
        <w:rPr>
          <w:sz w:val="28"/>
          <w:szCs w:val="28"/>
        </w:rPr>
      </w:pPr>
      <w:r w:rsidRPr="00196CB1">
        <w:rPr>
          <w:sz w:val="28"/>
          <w:szCs w:val="28"/>
        </w:rPr>
        <w:t>Price rules for customer or group-specific pricing</w:t>
      </w:r>
    </w:p>
    <w:p w:rsidR="00196CB1" w:rsidRPr="00196CB1" w:rsidRDefault="00196CB1" w:rsidP="00196CB1">
      <w:pPr>
        <w:numPr>
          <w:ilvl w:val="0"/>
          <w:numId w:val="1"/>
        </w:numPr>
        <w:shd w:val="clear" w:color="auto" w:fill="FFFFFF"/>
        <w:spacing w:line="224" w:lineRule="atLeast"/>
        <w:ind w:left="0"/>
        <w:jc w:val="left"/>
        <w:rPr>
          <w:sz w:val="28"/>
          <w:szCs w:val="28"/>
        </w:rPr>
      </w:pPr>
      <w:r w:rsidRPr="00196CB1">
        <w:rPr>
          <w:sz w:val="28"/>
          <w:szCs w:val="28"/>
        </w:rPr>
        <w:t>Online store promotion engine</w:t>
      </w:r>
    </w:p>
    <w:p w:rsidR="00196CB1" w:rsidRPr="00196CB1" w:rsidRDefault="00196CB1" w:rsidP="00196CB1">
      <w:pPr>
        <w:numPr>
          <w:ilvl w:val="0"/>
          <w:numId w:val="1"/>
        </w:numPr>
        <w:shd w:val="clear" w:color="auto" w:fill="FFFFFF"/>
        <w:spacing w:line="224" w:lineRule="atLeast"/>
        <w:ind w:left="0"/>
        <w:jc w:val="left"/>
        <w:rPr>
          <w:sz w:val="28"/>
          <w:szCs w:val="28"/>
        </w:rPr>
      </w:pPr>
      <w:r w:rsidRPr="00196CB1">
        <w:rPr>
          <w:sz w:val="28"/>
          <w:szCs w:val="28"/>
        </w:rPr>
        <w:t>Integration with major payment gateway providers</w:t>
      </w:r>
    </w:p>
    <w:p w:rsidR="00196CB1" w:rsidRPr="00196CB1" w:rsidRDefault="00196CB1" w:rsidP="00196CB1">
      <w:pPr>
        <w:numPr>
          <w:ilvl w:val="0"/>
          <w:numId w:val="1"/>
        </w:numPr>
        <w:shd w:val="clear" w:color="auto" w:fill="FFFFFF"/>
        <w:spacing w:line="224" w:lineRule="atLeast"/>
        <w:ind w:left="0"/>
        <w:jc w:val="left"/>
        <w:rPr>
          <w:sz w:val="28"/>
          <w:szCs w:val="28"/>
        </w:rPr>
      </w:pPr>
      <w:r w:rsidRPr="00196CB1">
        <w:rPr>
          <w:sz w:val="28"/>
          <w:szCs w:val="28"/>
        </w:rPr>
        <w:t>Fully integrated online and Point of Sales (POS) stores out-of-the-box</w:t>
      </w:r>
    </w:p>
    <w:p w:rsidR="00196CB1" w:rsidRDefault="00196CB1" w:rsidP="00196CB1">
      <w:pPr>
        <w:numPr>
          <w:ilvl w:val="0"/>
          <w:numId w:val="1"/>
        </w:numPr>
        <w:shd w:val="clear" w:color="auto" w:fill="FFFFFF"/>
        <w:spacing w:line="224" w:lineRule="atLeast"/>
        <w:ind w:left="0"/>
        <w:jc w:val="left"/>
        <w:rPr>
          <w:sz w:val="28"/>
          <w:szCs w:val="28"/>
        </w:rPr>
      </w:pPr>
      <w:r w:rsidRPr="00196CB1">
        <w:rPr>
          <w:sz w:val="28"/>
          <w:szCs w:val="28"/>
        </w:rPr>
        <w:t>Keyword search capability in all the applications using hibernate search</w:t>
      </w:r>
    </w:p>
    <w:p w:rsidR="006F0EB1" w:rsidRDefault="006F0EB1" w:rsidP="006F0EB1">
      <w:pPr>
        <w:shd w:val="clear" w:color="auto" w:fill="FFFFFF"/>
        <w:spacing w:line="224" w:lineRule="atLeast"/>
        <w:jc w:val="left"/>
        <w:rPr>
          <w:sz w:val="28"/>
          <w:szCs w:val="28"/>
        </w:rPr>
      </w:pPr>
    </w:p>
    <w:p w:rsidR="006F0EB1" w:rsidRDefault="006F0EB1" w:rsidP="006F0EB1">
      <w:pPr>
        <w:shd w:val="clear" w:color="auto" w:fill="FFFFFF"/>
        <w:spacing w:line="224" w:lineRule="atLeast"/>
        <w:jc w:val="left"/>
        <w:rPr>
          <w:sz w:val="28"/>
          <w:szCs w:val="28"/>
        </w:rPr>
      </w:pPr>
      <w:r>
        <w:rPr>
          <w:noProof/>
        </w:rPr>
        <w:drawing>
          <wp:inline distT="0" distB="0" distL="0" distR="0" wp14:anchorId="68E97AA1" wp14:editId="5890EAF3">
            <wp:extent cx="5943600" cy="3679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79190"/>
                    </a:xfrm>
                    <a:prstGeom prst="rect">
                      <a:avLst/>
                    </a:prstGeom>
                  </pic:spPr>
                </pic:pic>
              </a:graphicData>
            </a:graphic>
          </wp:inline>
        </w:drawing>
      </w:r>
    </w:p>
    <w:p w:rsidR="006F0EB1" w:rsidRPr="00196CB1" w:rsidRDefault="006F0EB1" w:rsidP="006F0EB1">
      <w:pPr>
        <w:shd w:val="clear" w:color="auto" w:fill="FFFFFF"/>
        <w:spacing w:line="224" w:lineRule="atLeast"/>
        <w:jc w:val="left"/>
        <w:rPr>
          <w:sz w:val="28"/>
          <w:szCs w:val="28"/>
        </w:rPr>
      </w:pPr>
      <w:r>
        <w:rPr>
          <w:sz w:val="28"/>
          <w:szCs w:val="28"/>
        </w:rPr>
        <w:t xml:space="preserve">                                                  Online store</w:t>
      </w:r>
    </w:p>
    <w:p w:rsidR="00196CB1" w:rsidRPr="00196CB1" w:rsidRDefault="00196CB1" w:rsidP="00196CB1">
      <w:pPr>
        <w:shd w:val="clear" w:color="auto" w:fill="FFFFFF"/>
        <w:spacing w:before="192" w:after="192" w:line="224" w:lineRule="atLeast"/>
        <w:ind w:firstLine="0"/>
        <w:jc w:val="left"/>
        <w:rPr>
          <w:sz w:val="28"/>
          <w:szCs w:val="28"/>
        </w:rPr>
      </w:pPr>
      <w:r w:rsidRPr="00196CB1">
        <w:rPr>
          <w:b/>
          <w:bCs/>
          <w:sz w:val="28"/>
          <w:szCs w:val="28"/>
        </w:rPr>
        <w:lastRenderedPageBreak/>
        <w:t>CRM Features</w:t>
      </w:r>
    </w:p>
    <w:p w:rsidR="00196CB1" w:rsidRPr="00196CB1" w:rsidRDefault="00196CB1" w:rsidP="00196CB1">
      <w:pPr>
        <w:numPr>
          <w:ilvl w:val="0"/>
          <w:numId w:val="2"/>
        </w:numPr>
        <w:shd w:val="clear" w:color="auto" w:fill="FFFFFF"/>
        <w:spacing w:line="224" w:lineRule="atLeast"/>
        <w:ind w:left="0"/>
        <w:jc w:val="left"/>
        <w:rPr>
          <w:sz w:val="28"/>
          <w:szCs w:val="28"/>
        </w:rPr>
      </w:pPr>
      <w:r w:rsidRPr="00196CB1">
        <w:rPr>
          <w:sz w:val="28"/>
          <w:szCs w:val="28"/>
        </w:rPr>
        <w:t>Automate sales process from lead gathering to conversion</w:t>
      </w:r>
    </w:p>
    <w:p w:rsidR="00196CB1" w:rsidRPr="00196CB1" w:rsidRDefault="00196CB1" w:rsidP="00196CB1">
      <w:pPr>
        <w:numPr>
          <w:ilvl w:val="0"/>
          <w:numId w:val="2"/>
        </w:numPr>
        <w:shd w:val="clear" w:color="auto" w:fill="FFFFFF"/>
        <w:spacing w:line="224" w:lineRule="atLeast"/>
        <w:ind w:left="0"/>
        <w:jc w:val="left"/>
        <w:rPr>
          <w:sz w:val="28"/>
          <w:szCs w:val="28"/>
        </w:rPr>
      </w:pPr>
      <w:r w:rsidRPr="00196CB1">
        <w:rPr>
          <w:sz w:val="28"/>
          <w:szCs w:val="28"/>
        </w:rPr>
        <w:t>Manage sales opportunities</w:t>
      </w:r>
    </w:p>
    <w:p w:rsidR="00196CB1" w:rsidRPr="00196CB1" w:rsidRDefault="00196CB1" w:rsidP="00196CB1">
      <w:pPr>
        <w:numPr>
          <w:ilvl w:val="0"/>
          <w:numId w:val="2"/>
        </w:numPr>
        <w:shd w:val="clear" w:color="auto" w:fill="FFFFFF"/>
        <w:spacing w:line="224" w:lineRule="atLeast"/>
        <w:ind w:left="0"/>
        <w:jc w:val="left"/>
        <w:rPr>
          <w:sz w:val="28"/>
          <w:szCs w:val="28"/>
        </w:rPr>
      </w:pPr>
      <w:r w:rsidRPr="00196CB1">
        <w:rPr>
          <w:sz w:val="28"/>
          <w:szCs w:val="28"/>
        </w:rPr>
        <w:t>Create sales visibility with forecasts</w:t>
      </w:r>
    </w:p>
    <w:p w:rsidR="00196CB1" w:rsidRPr="00196CB1" w:rsidRDefault="00196CB1" w:rsidP="00196CB1">
      <w:pPr>
        <w:numPr>
          <w:ilvl w:val="0"/>
          <w:numId w:val="2"/>
        </w:numPr>
        <w:shd w:val="clear" w:color="auto" w:fill="FFFFFF"/>
        <w:spacing w:line="224" w:lineRule="atLeast"/>
        <w:ind w:left="0"/>
        <w:jc w:val="left"/>
        <w:rPr>
          <w:sz w:val="28"/>
          <w:szCs w:val="28"/>
        </w:rPr>
      </w:pPr>
      <w:r w:rsidRPr="00196CB1">
        <w:rPr>
          <w:sz w:val="28"/>
          <w:szCs w:val="28"/>
        </w:rPr>
        <w:t>Share calendar and tasks with the entire team</w:t>
      </w:r>
    </w:p>
    <w:p w:rsidR="00196CB1" w:rsidRPr="00196CB1" w:rsidRDefault="00196CB1" w:rsidP="00196CB1">
      <w:pPr>
        <w:numPr>
          <w:ilvl w:val="0"/>
          <w:numId w:val="2"/>
        </w:numPr>
        <w:shd w:val="clear" w:color="auto" w:fill="FFFFFF"/>
        <w:spacing w:line="224" w:lineRule="atLeast"/>
        <w:ind w:left="0"/>
        <w:jc w:val="left"/>
        <w:rPr>
          <w:sz w:val="28"/>
          <w:szCs w:val="28"/>
        </w:rPr>
      </w:pPr>
      <w:r w:rsidRPr="00196CB1">
        <w:rPr>
          <w:sz w:val="28"/>
          <w:szCs w:val="28"/>
        </w:rPr>
        <w:t>Share and manage documents</w:t>
      </w:r>
    </w:p>
    <w:p w:rsidR="00196CB1" w:rsidRPr="00196CB1" w:rsidRDefault="00196CB1" w:rsidP="00196CB1">
      <w:pPr>
        <w:numPr>
          <w:ilvl w:val="0"/>
          <w:numId w:val="2"/>
        </w:numPr>
        <w:shd w:val="clear" w:color="auto" w:fill="FFFFFF"/>
        <w:spacing w:line="224" w:lineRule="atLeast"/>
        <w:ind w:left="0"/>
        <w:jc w:val="left"/>
        <w:rPr>
          <w:sz w:val="28"/>
          <w:szCs w:val="28"/>
        </w:rPr>
      </w:pPr>
      <w:r w:rsidRPr="00196CB1">
        <w:rPr>
          <w:sz w:val="28"/>
          <w:szCs w:val="28"/>
        </w:rPr>
        <w:t>Browser-based email with integration to email server</w:t>
      </w:r>
    </w:p>
    <w:p w:rsidR="00196CB1" w:rsidRPr="00196CB1" w:rsidRDefault="00196CB1" w:rsidP="00196CB1">
      <w:pPr>
        <w:numPr>
          <w:ilvl w:val="0"/>
          <w:numId w:val="2"/>
        </w:numPr>
        <w:shd w:val="clear" w:color="auto" w:fill="FFFFFF"/>
        <w:spacing w:line="224" w:lineRule="atLeast"/>
        <w:ind w:left="0"/>
        <w:jc w:val="left"/>
        <w:rPr>
          <w:sz w:val="28"/>
          <w:szCs w:val="28"/>
        </w:rPr>
      </w:pPr>
      <w:r w:rsidRPr="00196CB1">
        <w:rPr>
          <w:sz w:val="28"/>
          <w:szCs w:val="28"/>
        </w:rPr>
        <w:t>Customer services and case management</w:t>
      </w:r>
    </w:p>
    <w:p w:rsidR="00196CB1" w:rsidRPr="00196CB1" w:rsidRDefault="00196CB1" w:rsidP="00196CB1">
      <w:pPr>
        <w:numPr>
          <w:ilvl w:val="0"/>
          <w:numId w:val="2"/>
        </w:numPr>
        <w:shd w:val="clear" w:color="auto" w:fill="FFFFFF"/>
        <w:spacing w:line="224" w:lineRule="atLeast"/>
        <w:ind w:left="0"/>
        <w:jc w:val="left"/>
        <w:rPr>
          <w:sz w:val="28"/>
          <w:szCs w:val="28"/>
        </w:rPr>
      </w:pPr>
      <w:r w:rsidRPr="00196CB1">
        <w:rPr>
          <w:sz w:val="28"/>
          <w:szCs w:val="28"/>
        </w:rPr>
        <w:t>Quotes, order entry, and order prioritization</w:t>
      </w:r>
    </w:p>
    <w:p w:rsidR="00196CB1" w:rsidRPr="00196CB1" w:rsidRDefault="00196CB1" w:rsidP="00196CB1">
      <w:pPr>
        <w:numPr>
          <w:ilvl w:val="0"/>
          <w:numId w:val="2"/>
        </w:numPr>
        <w:shd w:val="clear" w:color="auto" w:fill="FFFFFF"/>
        <w:spacing w:line="224" w:lineRule="atLeast"/>
        <w:ind w:left="0"/>
        <w:jc w:val="left"/>
        <w:rPr>
          <w:sz w:val="28"/>
          <w:szCs w:val="28"/>
        </w:rPr>
      </w:pPr>
      <w:r w:rsidRPr="00196CB1">
        <w:rPr>
          <w:sz w:val="28"/>
          <w:szCs w:val="28"/>
        </w:rPr>
        <w:t>Manage marketing campaigns, including outbound emails and call management</w:t>
      </w:r>
    </w:p>
    <w:p w:rsidR="00196CB1" w:rsidRPr="00196CB1" w:rsidRDefault="00196CB1" w:rsidP="00196CB1">
      <w:pPr>
        <w:numPr>
          <w:ilvl w:val="0"/>
          <w:numId w:val="2"/>
        </w:numPr>
        <w:shd w:val="clear" w:color="auto" w:fill="FFFFFF"/>
        <w:spacing w:line="224" w:lineRule="atLeast"/>
        <w:ind w:left="0"/>
        <w:jc w:val="left"/>
        <w:rPr>
          <w:sz w:val="28"/>
          <w:szCs w:val="28"/>
        </w:rPr>
      </w:pPr>
      <w:r w:rsidRPr="00196CB1">
        <w:rPr>
          <w:sz w:val="28"/>
          <w:szCs w:val="28"/>
        </w:rPr>
        <w:t>Tracking code reporting and management</w:t>
      </w:r>
    </w:p>
    <w:p w:rsidR="00196CB1" w:rsidRPr="00196CB1" w:rsidRDefault="00196CB1" w:rsidP="00196CB1">
      <w:pPr>
        <w:numPr>
          <w:ilvl w:val="0"/>
          <w:numId w:val="2"/>
        </w:numPr>
        <w:shd w:val="clear" w:color="auto" w:fill="FFFFFF"/>
        <w:spacing w:line="224" w:lineRule="atLeast"/>
        <w:ind w:left="0"/>
        <w:jc w:val="left"/>
        <w:rPr>
          <w:sz w:val="28"/>
          <w:szCs w:val="28"/>
        </w:rPr>
      </w:pPr>
      <w:r w:rsidRPr="00196CB1">
        <w:rPr>
          <w:sz w:val="28"/>
          <w:szCs w:val="28"/>
        </w:rPr>
        <w:t>Address lookup and correction via USPS</w:t>
      </w:r>
    </w:p>
    <w:p w:rsidR="00196CB1" w:rsidRPr="00196CB1" w:rsidRDefault="00196CB1" w:rsidP="00196CB1">
      <w:pPr>
        <w:numPr>
          <w:ilvl w:val="0"/>
          <w:numId w:val="2"/>
        </w:numPr>
        <w:shd w:val="clear" w:color="auto" w:fill="FFFFFF"/>
        <w:spacing w:line="224" w:lineRule="atLeast"/>
        <w:ind w:left="0"/>
        <w:jc w:val="left"/>
        <w:rPr>
          <w:sz w:val="28"/>
          <w:szCs w:val="28"/>
        </w:rPr>
      </w:pPr>
      <w:r w:rsidRPr="00196CB1">
        <w:rPr>
          <w:sz w:val="28"/>
          <w:szCs w:val="28"/>
        </w:rPr>
        <w:t>Integration with Asterisk open source Voice over IP (VOIP) system</w:t>
      </w:r>
    </w:p>
    <w:p w:rsidR="00196CB1" w:rsidRPr="00196CB1" w:rsidRDefault="00196CB1" w:rsidP="00196CB1">
      <w:pPr>
        <w:numPr>
          <w:ilvl w:val="0"/>
          <w:numId w:val="2"/>
        </w:numPr>
        <w:shd w:val="clear" w:color="auto" w:fill="FFFFFF"/>
        <w:spacing w:line="224" w:lineRule="atLeast"/>
        <w:ind w:left="0"/>
        <w:jc w:val="left"/>
        <w:rPr>
          <w:sz w:val="28"/>
          <w:szCs w:val="28"/>
        </w:rPr>
      </w:pPr>
      <w:r w:rsidRPr="00196CB1">
        <w:rPr>
          <w:sz w:val="28"/>
          <w:szCs w:val="28"/>
        </w:rPr>
        <w:t>Integration with </w:t>
      </w:r>
      <w:proofErr w:type="spellStart"/>
      <w:r w:rsidRPr="00196CB1">
        <w:rPr>
          <w:sz w:val="28"/>
          <w:szCs w:val="28"/>
        </w:rPr>
        <w:fldChar w:fldCharType="begin"/>
      </w:r>
      <w:r w:rsidRPr="00196CB1">
        <w:rPr>
          <w:sz w:val="28"/>
          <w:szCs w:val="28"/>
        </w:rPr>
        <w:instrText xml:space="preserve"> HYPERLINK "http://www.getresponse.com/index/sichen" </w:instrText>
      </w:r>
      <w:r w:rsidRPr="00196CB1">
        <w:rPr>
          <w:sz w:val="28"/>
          <w:szCs w:val="28"/>
        </w:rPr>
        <w:fldChar w:fldCharType="separate"/>
      </w:r>
      <w:r w:rsidRPr="00196CB1">
        <w:rPr>
          <w:b/>
          <w:bCs/>
          <w:sz w:val="28"/>
          <w:szCs w:val="28"/>
        </w:rPr>
        <w:t>GetResponse</w:t>
      </w:r>
      <w:proofErr w:type="spellEnd"/>
      <w:r w:rsidRPr="00196CB1">
        <w:rPr>
          <w:b/>
          <w:bCs/>
          <w:sz w:val="28"/>
          <w:szCs w:val="28"/>
        </w:rPr>
        <w:t xml:space="preserve"> email marketing</w:t>
      </w:r>
      <w:r w:rsidRPr="00196CB1">
        <w:rPr>
          <w:sz w:val="28"/>
          <w:szCs w:val="28"/>
        </w:rPr>
        <w:fldChar w:fldCharType="end"/>
      </w:r>
      <w:r w:rsidRPr="00196CB1">
        <w:rPr>
          <w:sz w:val="28"/>
          <w:szCs w:val="28"/>
        </w:rPr>
        <w:t> with </w:t>
      </w:r>
      <w:proofErr w:type="spellStart"/>
      <w:r w:rsidRPr="00196CB1">
        <w:rPr>
          <w:sz w:val="28"/>
          <w:szCs w:val="28"/>
        </w:rPr>
        <w:fldChar w:fldCharType="begin"/>
      </w:r>
      <w:r w:rsidRPr="00196CB1">
        <w:rPr>
          <w:sz w:val="28"/>
          <w:szCs w:val="28"/>
        </w:rPr>
        <w:instrText xml:space="preserve"> HYPERLINK "http://shop.opentaps.org/index.php/featured/getresponse-email-marketing-integration-module.html" </w:instrText>
      </w:r>
      <w:r w:rsidRPr="00196CB1">
        <w:rPr>
          <w:sz w:val="28"/>
          <w:szCs w:val="28"/>
        </w:rPr>
        <w:fldChar w:fldCharType="separate"/>
      </w:r>
      <w:r w:rsidRPr="00196CB1">
        <w:rPr>
          <w:b/>
          <w:bCs/>
          <w:sz w:val="28"/>
          <w:szCs w:val="28"/>
        </w:rPr>
        <w:t>opentaps-GetResponse</w:t>
      </w:r>
      <w:proofErr w:type="spellEnd"/>
      <w:r w:rsidRPr="00196CB1">
        <w:rPr>
          <w:b/>
          <w:bCs/>
          <w:sz w:val="28"/>
          <w:szCs w:val="28"/>
        </w:rPr>
        <w:t xml:space="preserve"> integration module</w:t>
      </w:r>
      <w:r w:rsidRPr="00196CB1">
        <w:rPr>
          <w:sz w:val="28"/>
          <w:szCs w:val="28"/>
        </w:rPr>
        <w:fldChar w:fldCharType="end"/>
      </w:r>
    </w:p>
    <w:p w:rsidR="00196CB1" w:rsidRPr="006F0EB1" w:rsidRDefault="00196CB1" w:rsidP="00196CB1">
      <w:pPr>
        <w:numPr>
          <w:ilvl w:val="0"/>
          <w:numId w:val="2"/>
        </w:numPr>
        <w:shd w:val="clear" w:color="auto" w:fill="FFFFFF"/>
        <w:spacing w:line="224" w:lineRule="atLeast"/>
        <w:ind w:left="0"/>
        <w:jc w:val="left"/>
        <w:rPr>
          <w:sz w:val="28"/>
          <w:szCs w:val="28"/>
        </w:rPr>
      </w:pPr>
      <w:r w:rsidRPr="00196CB1">
        <w:rPr>
          <w:sz w:val="28"/>
          <w:szCs w:val="28"/>
        </w:rPr>
        <w:t>Support for Value Added Taxes (VAT) through </w:t>
      </w:r>
      <w:hyperlink r:id="rId6" w:history="1">
        <w:r w:rsidRPr="00196CB1">
          <w:rPr>
            <w:b/>
            <w:bCs/>
            <w:sz w:val="28"/>
            <w:szCs w:val="28"/>
          </w:rPr>
          <w:t>VAT module</w:t>
        </w:r>
      </w:hyperlink>
    </w:p>
    <w:p w:rsidR="006F0EB1" w:rsidRDefault="006F0EB1" w:rsidP="006F0EB1">
      <w:pPr>
        <w:shd w:val="clear" w:color="auto" w:fill="FFFFFF"/>
        <w:spacing w:line="224" w:lineRule="atLeast"/>
        <w:jc w:val="left"/>
        <w:rPr>
          <w:sz w:val="28"/>
          <w:szCs w:val="28"/>
        </w:rPr>
      </w:pPr>
      <w:r>
        <w:rPr>
          <w:noProof/>
        </w:rPr>
        <w:drawing>
          <wp:inline distT="0" distB="0" distL="0" distR="0" wp14:anchorId="0C895C8E" wp14:editId="09B912DB">
            <wp:extent cx="5943600" cy="4309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09110"/>
                    </a:xfrm>
                    <a:prstGeom prst="rect">
                      <a:avLst/>
                    </a:prstGeom>
                  </pic:spPr>
                </pic:pic>
              </a:graphicData>
            </a:graphic>
          </wp:inline>
        </w:drawing>
      </w:r>
    </w:p>
    <w:p w:rsidR="006F0EB1" w:rsidRPr="00196CB1" w:rsidRDefault="006F0EB1" w:rsidP="006F0EB1">
      <w:pPr>
        <w:shd w:val="clear" w:color="auto" w:fill="FFFFFF"/>
        <w:spacing w:line="224" w:lineRule="atLeast"/>
        <w:jc w:val="left"/>
        <w:rPr>
          <w:sz w:val="28"/>
          <w:szCs w:val="28"/>
        </w:rPr>
      </w:pPr>
      <w:r>
        <w:rPr>
          <w:sz w:val="28"/>
          <w:szCs w:val="28"/>
        </w:rPr>
        <w:t xml:space="preserve">                                                       CRM module</w:t>
      </w:r>
    </w:p>
    <w:p w:rsidR="00196CB1" w:rsidRPr="00196CB1" w:rsidRDefault="00196CB1" w:rsidP="00196CB1">
      <w:pPr>
        <w:shd w:val="clear" w:color="auto" w:fill="FFFFFF"/>
        <w:spacing w:before="192" w:after="192" w:line="224" w:lineRule="atLeast"/>
        <w:ind w:firstLine="0"/>
        <w:jc w:val="left"/>
        <w:rPr>
          <w:sz w:val="28"/>
          <w:szCs w:val="28"/>
        </w:rPr>
      </w:pPr>
      <w:r w:rsidRPr="00196CB1">
        <w:rPr>
          <w:b/>
          <w:bCs/>
          <w:sz w:val="28"/>
          <w:szCs w:val="28"/>
        </w:rPr>
        <w:lastRenderedPageBreak/>
        <w:t>Warehouse and Manufacturing Features</w:t>
      </w:r>
    </w:p>
    <w:p w:rsidR="00196CB1" w:rsidRPr="00196CB1" w:rsidRDefault="00196CB1" w:rsidP="00196CB1">
      <w:pPr>
        <w:numPr>
          <w:ilvl w:val="0"/>
          <w:numId w:val="3"/>
        </w:numPr>
        <w:shd w:val="clear" w:color="auto" w:fill="FFFFFF"/>
        <w:spacing w:line="224" w:lineRule="atLeast"/>
        <w:ind w:left="0"/>
        <w:jc w:val="left"/>
        <w:rPr>
          <w:sz w:val="28"/>
          <w:szCs w:val="28"/>
        </w:rPr>
      </w:pPr>
      <w:r w:rsidRPr="00196CB1">
        <w:rPr>
          <w:sz w:val="28"/>
          <w:szCs w:val="28"/>
        </w:rPr>
        <w:t>Track non-serialized, serialized, and lot-based inventory</w:t>
      </w:r>
    </w:p>
    <w:p w:rsidR="00196CB1" w:rsidRPr="00196CB1" w:rsidRDefault="00196CB1" w:rsidP="00196CB1">
      <w:pPr>
        <w:numPr>
          <w:ilvl w:val="0"/>
          <w:numId w:val="3"/>
        </w:numPr>
        <w:shd w:val="clear" w:color="auto" w:fill="FFFFFF"/>
        <w:spacing w:line="224" w:lineRule="atLeast"/>
        <w:ind w:left="0"/>
        <w:jc w:val="left"/>
        <w:rPr>
          <w:sz w:val="28"/>
          <w:szCs w:val="28"/>
        </w:rPr>
      </w:pPr>
      <w:r w:rsidRPr="00196CB1">
        <w:rPr>
          <w:sz w:val="28"/>
          <w:szCs w:val="28"/>
        </w:rPr>
        <w:t>Host third-party or "virtual" inventory</w:t>
      </w:r>
    </w:p>
    <w:p w:rsidR="00196CB1" w:rsidRPr="00196CB1" w:rsidRDefault="00196CB1" w:rsidP="00196CB1">
      <w:pPr>
        <w:numPr>
          <w:ilvl w:val="0"/>
          <w:numId w:val="3"/>
        </w:numPr>
        <w:shd w:val="clear" w:color="auto" w:fill="FFFFFF"/>
        <w:spacing w:line="224" w:lineRule="atLeast"/>
        <w:ind w:left="0"/>
        <w:jc w:val="left"/>
        <w:rPr>
          <w:sz w:val="28"/>
          <w:szCs w:val="28"/>
        </w:rPr>
      </w:pPr>
      <w:r w:rsidRPr="00196CB1">
        <w:rPr>
          <w:sz w:val="28"/>
          <w:szCs w:val="28"/>
        </w:rPr>
        <w:t>Manage entire manufacturing process with Bill of Materials (BOM), production tasks, and work orders</w:t>
      </w:r>
    </w:p>
    <w:p w:rsidR="00196CB1" w:rsidRPr="00196CB1" w:rsidRDefault="00196CB1" w:rsidP="00196CB1">
      <w:pPr>
        <w:numPr>
          <w:ilvl w:val="0"/>
          <w:numId w:val="3"/>
        </w:numPr>
        <w:shd w:val="clear" w:color="auto" w:fill="FFFFFF"/>
        <w:spacing w:line="224" w:lineRule="atLeast"/>
        <w:ind w:left="0"/>
        <w:jc w:val="left"/>
        <w:rPr>
          <w:sz w:val="28"/>
          <w:szCs w:val="28"/>
        </w:rPr>
      </w:pPr>
      <w:r w:rsidRPr="00196CB1">
        <w:rPr>
          <w:sz w:val="28"/>
          <w:szCs w:val="28"/>
        </w:rPr>
        <w:t>Fulfill orders efficiently with picking lists, web-based packing station, and shipment scheduling</w:t>
      </w:r>
    </w:p>
    <w:p w:rsidR="00196CB1" w:rsidRPr="00196CB1" w:rsidRDefault="00196CB1" w:rsidP="00196CB1">
      <w:pPr>
        <w:numPr>
          <w:ilvl w:val="0"/>
          <w:numId w:val="3"/>
        </w:numPr>
        <w:shd w:val="clear" w:color="auto" w:fill="FFFFFF"/>
        <w:spacing w:line="224" w:lineRule="atLeast"/>
        <w:ind w:left="0"/>
        <w:jc w:val="left"/>
        <w:rPr>
          <w:sz w:val="28"/>
          <w:szCs w:val="28"/>
        </w:rPr>
      </w:pPr>
      <w:r w:rsidRPr="00196CB1">
        <w:rPr>
          <w:sz w:val="28"/>
          <w:szCs w:val="28"/>
        </w:rPr>
        <w:t>Integration with UPS, FedEx, DHL, and </w:t>
      </w:r>
      <w:proofErr w:type="spellStart"/>
      <w:r w:rsidRPr="00196CB1">
        <w:rPr>
          <w:sz w:val="28"/>
          <w:szCs w:val="28"/>
        </w:rPr>
        <w:fldChar w:fldCharType="begin"/>
      </w:r>
      <w:r w:rsidRPr="00196CB1">
        <w:rPr>
          <w:sz w:val="28"/>
          <w:szCs w:val="28"/>
        </w:rPr>
        <w:instrText xml:space="preserve"> HYPERLINK "http://www.endicia.com/default.cfm?referredby=a14b" </w:instrText>
      </w:r>
      <w:r w:rsidRPr="00196CB1">
        <w:rPr>
          <w:sz w:val="28"/>
          <w:szCs w:val="28"/>
        </w:rPr>
        <w:fldChar w:fldCharType="separate"/>
      </w:r>
      <w:r w:rsidRPr="00196CB1">
        <w:rPr>
          <w:b/>
          <w:bCs/>
          <w:sz w:val="28"/>
          <w:szCs w:val="28"/>
        </w:rPr>
        <w:t>Endicia</w:t>
      </w:r>
      <w:proofErr w:type="spellEnd"/>
      <w:r w:rsidRPr="00196CB1">
        <w:rPr>
          <w:sz w:val="28"/>
          <w:szCs w:val="28"/>
        </w:rPr>
        <w:fldChar w:fldCharType="end"/>
      </w:r>
    </w:p>
    <w:p w:rsidR="00196CB1" w:rsidRPr="00196CB1" w:rsidRDefault="00196CB1" w:rsidP="00196CB1">
      <w:pPr>
        <w:shd w:val="clear" w:color="auto" w:fill="FFFFFF"/>
        <w:spacing w:before="192" w:after="192" w:line="224" w:lineRule="atLeast"/>
        <w:ind w:firstLine="0"/>
        <w:jc w:val="left"/>
        <w:rPr>
          <w:sz w:val="28"/>
          <w:szCs w:val="28"/>
        </w:rPr>
      </w:pPr>
      <w:r w:rsidRPr="00196CB1">
        <w:rPr>
          <w:b/>
          <w:bCs/>
          <w:sz w:val="28"/>
          <w:szCs w:val="28"/>
        </w:rPr>
        <w:t>Financial Management and Accounting Features</w:t>
      </w:r>
    </w:p>
    <w:p w:rsidR="00196CB1" w:rsidRPr="00196CB1" w:rsidRDefault="00196CB1" w:rsidP="00196CB1">
      <w:pPr>
        <w:numPr>
          <w:ilvl w:val="0"/>
          <w:numId w:val="4"/>
        </w:numPr>
        <w:shd w:val="clear" w:color="auto" w:fill="FFFFFF"/>
        <w:spacing w:line="224" w:lineRule="atLeast"/>
        <w:ind w:left="0"/>
        <w:jc w:val="left"/>
        <w:rPr>
          <w:sz w:val="28"/>
          <w:szCs w:val="28"/>
        </w:rPr>
      </w:pPr>
      <w:r w:rsidRPr="00196CB1">
        <w:rPr>
          <w:sz w:val="28"/>
          <w:szCs w:val="28"/>
        </w:rPr>
        <w:t>Industry standard double entry general ledger</w:t>
      </w:r>
    </w:p>
    <w:p w:rsidR="00196CB1" w:rsidRPr="00196CB1" w:rsidRDefault="00196CB1" w:rsidP="00196CB1">
      <w:pPr>
        <w:numPr>
          <w:ilvl w:val="0"/>
          <w:numId w:val="4"/>
        </w:numPr>
        <w:shd w:val="clear" w:color="auto" w:fill="FFFFFF"/>
        <w:spacing w:line="224" w:lineRule="atLeast"/>
        <w:ind w:left="0"/>
        <w:jc w:val="left"/>
        <w:rPr>
          <w:sz w:val="28"/>
          <w:szCs w:val="28"/>
        </w:rPr>
      </w:pPr>
      <w:r w:rsidRPr="00196CB1">
        <w:rPr>
          <w:sz w:val="28"/>
          <w:szCs w:val="28"/>
        </w:rPr>
        <w:t>Supports multiple organizations with unlimited hierarchy of accounts</w:t>
      </w:r>
    </w:p>
    <w:p w:rsidR="00196CB1" w:rsidRPr="00196CB1" w:rsidRDefault="00196CB1" w:rsidP="00196CB1">
      <w:pPr>
        <w:numPr>
          <w:ilvl w:val="0"/>
          <w:numId w:val="4"/>
        </w:numPr>
        <w:shd w:val="clear" w:color="auto" w:fill="FFFFFF"/>
        <w:spacing w:line="224" w:lineRule="atLeast"/>
        <w:ind w:left="0"/>
        <w:jc w:val="left"/>
        <w:rPr>
          <w:sz w:val="28"/>
          <w:szCs w:val="28"/>
        </w:rPr>
      </w:pPr>
      <w:r w:rsidRPr="00196CB1">
        <w:rPr>
          <w:sz w:val="28"/>
          <w:szCs w:val="28"/>
        </w:rPr>
        <w:t>Manage accounts receivables (AR) and accounts payables (AP), including invoices, payments, statements, aging</w:t>
      </w:r>
    </w:p>
    <w:p w:rsidR="00196CB1" w:rsidRPr="00196CB1" w:rsidRDefault="00196CB1" w:rsidP="00196CB1">
      <w:pPr>
        <w:numPr>
          <w:ilvl w:val="0"/>
          <w:numId w:val="4"/>
        </w:numPr>
        <w:shd w:val="clear" w:color="auto" w:fill="FFFFFF"/>
        <w:spacing w:line="224" w:lineRule="atLeast"/>
        <w:ind w:left="0"/>
        <w:jc w:val="left"/>
        <w:rPr>
          <w:sz w:val="28"/>
          <w:szCs w:val="28"/>
        </w:rPr>
      </w:pPr>
      <w:r w:rsidRPr="00196CB1">
        <w:rPr>
          <w:sz w:val="28"/>
          <w:szCs w:val="28"/>
        </w:rPr>
        <w:t>Produce financial and tax statements, including income statement, balance sheet, cash flow statement, trial balances, tax summary and detail reports</w:t>
      </w:r>
    </w:p>
    <w:p w:rsidR="00196CB1" w:rsidRPr="00196CB1" w:rsidRDefault="00196CB1" w:rsidP="00196CB1">
      <w:pPr>
        <w:numPr>
          <w:ilvl w:val="0"/>
          <w:numId w:val="4"/>
        </w:numPr>
        <w:shd w:val="clear" w:color="auto" w:fill="FFFFFF"/>
        <w:spacing w:line="224" w:lineRule="atLeast"/>
        <w:ind w:left="0"/>
        <w:jc w:val="left"/>
        <w:rPr>
          <w:sz w:val="28"/>
          <w:szCs w:val="28"/>
        </w:rPr>
      </w:pPr>
      <w:r w:rsidRPr="00196CB1">
        <w:rPr>
          <w:sz w:val="28"/>
          <w:szCs w:val="28"/>
        </w:rPr>
        <w:t>Fully integrated with orders, inventory, purchasing, manufacturing out-of-the-box</w:t>
      </w:r>
    </w:p>
    <w:p w:rsidR="00196CB1" w:rsidRPr="00196CB1" w:rsidRDefault="00196CB1" w:rsidP="00196CB1">
      <w:pPr>
        <w:numPr>
          <w:ilvl w:val="0"/>
          <w:numId w:val="4"/>
        </w:numPr>
        <w:shd w:val="clear" w:color="auto" w:fill="FFFFFF"/>
        <w:spacing w:line="224" w:lineRule="atLeast"/>
        <w:ind w:left="0"/>
        <w:jc w:val="left"/>
        <w:rPr>
          <w:sz w:val="28"/>
          <w:szCs w:val="28"/>
        </w:rPr>
      </w:pPr>
      <w:r w:rsidRPr="00196CB1">
        <w:rPr>
          <w:sz w:val="28"/>
          <w:szCs w:val="28"/>
        </w:rPr>
        <w:t>Scheduled transactions postings</w:t>
      </w:r>
    </w:p>
    <w:p w:rsidR="00196CB1" w:rsidRPr="00196CB1" w:rsidRDefault="00196CB1" w:rsidP="00196CB1">
      <w:pPr>
        <w:numPr>
          <w:ilvl w:val="0"/>
          <w:numId w:val="4"/>
        </w:numPr>
        <w:shd w:val="clear" w:color="auto" w:fill="FFFFFF"/>
        <w:spacing w:line="224" w:lineRule="atLeast"/>
        <w:ind w:left="0"/>
        <w:jc w:val="left"/>
        <w:rPr>
          <w:sz w:val="28"/>
          <w:szCs w:val="28"/>
        </w:rPr>
      </w:pPr>
      <w:r w:rsidRPr="00196CB1">
        <w:rPr>
          <w:sz w:val="28"/>
          <w:szCs w:val="28"/>
        </w:rPr>
        <w:t>Recurring invoices</w:t>
      </w:r>
    </w:p>
    <w:p w:rsidR="00196CB1" w:rsidRPr="00196CB1" w:rsidRDefault="00196CB1" w:rsidP="00196CB1">
      <w:pPr>
        <w:numPr>
          <w:ilvl w:val="0"/>
          <w:numId w:val="4"/>
        </w:numPr>
        <w:shd w:val="clear" w:color="auto" w:fill="FFFFFF"/>
        <w:spacing w:line="224" w:lineRule="atLeast"/>
        <w:ind w:left="0"/>
        <w:jc w:val="left"/>
        <w:rPr>
          <w:sz w:val="28"/>
          <w:szCs w:val="28"/>
        </w:rPr>
      </w:pPr>
      <w:r w:rsidRPr="00196CB1">
        <w:rPr>
          <w:sz w:val="28"/>
          <w:szCs w:val="28"/>
        </w:rPr>
        <w:t>Third party billing support</w:t>
      </w:r>
    </w:p>
    <w:p w:rsidR="00196CB1" w:rsidRPr="00196CB1" w:rsidRDefault="00196CB1" w:rsidP="00196CB1">
      <w:pPr>
        <w:numPr>
          <w:ilvl w:val="0"/>
          <w:numId w:val="4"/>
        </w:numPr>
        <w:shd w:val="clear" w:color="auto" w:fill="FFFFFF"/>
        <w:spacing w:line="224" w:lineRule="atLeast"/>
        <w:ind w:left="0"/>
        <w:jc w:val="left"/>
        <w:rPr>
          <w:sz w:val="28"/>
          <w:szCs w:val="28"/>
        </w:rPr>
      </w:pPr>
      <w:r w:rsidRPr="00196CB1">
        <w:rPr>
          <w:sz w:val="28"/>
          <w:szCs w:val="28"/>
        </w:rPr>
        <w:t>Ability to segment financial results using "tags" for divisions, departments, product lines, activities, etc.</w:t>
      </w:r>
    </w:p>
    <w:p w:rsidR="00196CB1" w:rsidRPr="00196CB1" w:rsidRDefault="00196CB1" w:rsidP="00196CB1">
      <w:pPr>
        <w:numPr>
          <w:ilvl w:val="0"/>
          <w:numId w:val="4"/>
        </w:numPr>
        <w:shd w:val="clear" w:color="auto" w:fill="FFFFFF"/>
        <w:spacing w:line="224" w:lineRule="atLeast"/>
        <w:ind w:left="0"/>
        <w:jc w:val="left"/>
        <w:rPr>
          <w:sz w:val="28"/>
          <w:szCs w:val="28"/>
        </w:rPr>
      </w:pPr>
      <w:r w:rsidRPr="00196CB1">
        <w:rPr>
          <w:sz w:val="28"/>
          <w:szCs w:val="28"/>
        </w:rPr>
        <w:t>Budgeting and encumbrance reporting</w:t>
      </w:r>
    </w:p>
    <w:p w:rsidR="00196CB1" w:rsidRPr="00196CB1" w:rsidRDefault="00196CB1" w:rsidP="00196CB1">
      <w:pPr>
        <w:numPr>
          <w:ilvl w:val="0"/>
          <w:numId w:val="4"/>
        </w:numPr>
        <w:shd w:val="clear" w:color="auto" w:fill="FFFFFF"/>
        <w:spacing w:line="224" w:lineRule="atLeast"/>
        <w:ind w:left="0"/>
        <w:jc w:val="left"/>
        <w:rPr>
          <w:sz w:val="28"/>
          <w:szCs w:val="28"/>
        </w:rPr>
      </w:pPr>
      <w:r w:rsidRPr="00196CB1">
        <w:rPr>
          <w:sz w:val="28"/>
          <w:szCs w:val="28"/>
        </w:rPr>
        <w:t>Ordering and invoicing of services</w:t>
      </w:r>
    </w:p>
    <w:p w:rsidR="00196CB1" w:rsidRPr="00196CB1" w:rsidRDefault="00196CB1" w:rsidP="00196CB1">
      <w:pPr>
        <w:numPr>
          <w:ilvl w:val="0"/>
          <w:numId w:val="4"/>
        </w:numPr>
        <w:shd w:val="clear" w:color="auto" w:fill="FFFFFF"/>
        <w:spacing w:line="224" w:lineRule="atLeast"/>
        <w:ind w:left="0"/>
        <w:jc w:val="left"/>
        <w:rPr>
          <w:sz w:val="28"/>
          <w:szCs w:val="28"/>
        </w:rPr>
      </w:pPr>
      <w:r w:rsidRPr="00196CB1">
        <w:rPr>
          <w:sz w:val="28"/>
          <w:szCs w:val="28"/>
        </w:rPr>
        <w:t>Support for Value Added Taxes (VAT) through </w:t>
      </w:r>
      <w:hyperlink r:id="rId8" w:history="1">
        <w:r w:rsidRPr="00196CB1">
          <w:rPr>
            <w:b/>
            <w:bCs/>
            <w:sz w:val="28"/>
            <w:szCs w:val="28"/>
          </w:rPr>
          <w:t>VAT module</w:t>
        </w:r>
      </w:hyperlink>
    </w:p>
    <w:p w:rsidR="00196CB1" w:rsidRPr="006F0EB1" w:rsidRDefault="00196CB1" w:rsidP="00196CB1">
      <w:pPr>
        <w:numPr>
          <w:ilvl w:val="0"/>
          <w:numId w:val="4"/>
        </w:numPr>
        <w:shd w:val="clear" w:color="auto" w:fill="FFFFFF"/>
        <w:spacing w:line="224" w:lineRule="atLeast"/>
        <w:ind w:left="0"/>
        <w:jc w:val="left"/>
        <w:rPr>
          <w:sz w:val="28"/>
          <w:szCs w:val="28"/>
        </w:rPr>
      </w:pPr>
      <w:r w:rsidRPr="00196CB1">
        <w:rPr>
          <w:sz w:val="28"/>
          <w:szCs w:val="28"/>
        </w:rPr>
        <w:t xml:space="preserve">Additional reconciliation reports and AR/AP </w:t>
      </w:r>
      <w:proofErr w:type="spellStart"/>
      <w:r w:rsidRPr="00196CB1">
        <w:rPr>
          <w:sz w:val="28"/>
          <w:szCs w:val="28"/>
        </w:rPr>
        <w:t>funcationality</w:t>
      </w:r>
      <w:proofErr w:type="spellEnd"/>
      <w:r w:rsidRPr="00196CB1">
        <w:rPr>
          <w:sz w:val="28"/>
          <w:szCs w:val="28"/>
        </w:rPr>
        <w:t xml:space="preserve"> through </w:t>
      </w:r>
      <w:hyperlink r:id="rId9" w:history="1">
        <w:r w:rsidRPr="00196CB1">
          <w:rPr>
            <w:b/>
            <w:bCs/>
            <w:sz w:val="28"/>
            <w:szCs w:val="28"/>
          </w:rPr>
          <w:t>Enhanced Financials Module</w:t>
        </w:r>
      </w:hyperlink>
    </w:p>
    <w:p w:rsidR="006F0EB1" w:rsidRDefault="006F0EB1" w:rsidP="006F0EB1">
      <w:pPr>
        <w:shd w:val="clear" w:color="auto" w:fill="FFFFFF"/>
        <w:spacing w:line="224" w:lineRule="atLeast"/>
        <w:jc w:val="left"/>
        <w:rPr>
          <w:b/>
          <w:bCs/>
          <w:sz w:val="28"/>
          <w:szCs w:val="28"/>
        </w:rPr>
      </w:pPr>
    </w:p>
    <w:p w:rsidR="006F0EB1" w:rsidRDefault="006F0EB1" w:rsidP="006F0EB1">
      <w:pPr>
        <w:shd w:val="clear" w:color="auto" w:fill="FFFFFF"/>
        <w:spacing w:line="224" w:lineRule="atLeast"/>
        <w:jc w:val="left"/>
        <w:rPr>
          <w:sz w:val="28"/>
          <w:szCs w:val="28"/>
        </w:rPr>
      </w:pPr>
      <w:r>
        <w:rPr>
          <w:noProof/>
        </w:rPr>
        <w:lastRenderedPageBreak/>
        <w:drawing>
          <wp:inline distT="0" distB="0" distL="0" distR="0" wp14:anchorId="275037AF" wp14:editId="2CEB5603">
            <wp:extent cx="5943600" cy="39808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80815"/>
                    </a:xfrm>
                    <a:prstGeom prst="rect">
                      <a:avLst/>
                    </a:prstGeom>
                  </pic:spPr>
                </pic:pic>
              </a:graphicData>
            </a:graphic>
          </wp:inline>
        </w:drawing>
      </w:r>
    </w:p>
    <w:p w:rsidR="006F0EB1" w:rsidRDefault="006F0EB1" w:rsidP="006F0EB1">
      <w:pPr>
        <w:shd w:val="clear" w:color="auto" w:fill="FFFFFF"/>
        <w:spacing w:line="224" w:lineRule="atLeast"/>
        <w:jc w:val="left"/>
        <w:rPr>
          <w:sz w:val="28"/>
          <w:szCs w:val="28"/>
        </w:rPr>
      </w:pPr>
      <w:r>
        <w:rPr>
          <w:sz w:val="28"/>
          <w:szCs w:val="28"/>
        </w:rPr>
        <w:t xml:space="preserve">                                                              Finance module</w:t>
      </w:r>
    </w:p>
    <w:p w:rsidR="006F0EB1" w:rsidRDefault="006F0EB1" w:rsidP="006F0EB1">
      <w:pPr>
        <w:shd w:val="clear" w:color="auto" w:fill="FFFFFF"/>
        <w:spacing w:line="224" w:lineRule="atLeast"/>
        <w:jc w:val="left"/>
        <w:rPr>
          <w:sz w:val="28"/>
          <w:szCs w:val="28"/>
        </w:rPr>
      </w:pPr>
    </w:p>
    <w:p w:rsidR="006F0EB1" w:rsidRPr="00196CB1" w:rsidRDefault="006F0EB1" w:rsidP="006F0EB1">
      <w:pPr>
        <w:shd w:val="clear" w:color="auto" w:fill="FFFFFF"/>
        <w:spacing w:line="224" w:lineRule="atLeast"/>
        <w:jc w:val="left"/>
        <w:rPr>
          <w:sz w:val="28"/>
          <w:szCs w:val="28"/>
        </w:rPr>
      </w:pPr>
      <w:r>
        <w:rPr>
          <w:noProof/>
        </w:rPr>
        <w:lastRenderedPageBreak/>
        <w:drawing>
          <wp:inline distT="0" distB="0" distL="0" distR="0" wp14:anchorId="0911BCF4" wp14:editId="7C8D6C09">
            <wp:extent cx="5943600" cy="45885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88510"/>
                    </a:xfrm>
                    <a:prstGeom prst="rect">
                      <a:avLst/>
                    </a:prstGeom>
                  </pic:spPr>
                </pic:pic>
              </a:graphicData>
            </a:graphic>
          </wp:inline>
        </w:drawing>
      </w:r>
      <w:bookmarkStart w:id="0" w:name="_GoBack"/>
      <w:bookmarkEnd w:id="0"/>
    </w:p>
    <w:p w:rsidR="00196CB1" w:rsidRPr="00196CB1" w:rsidRDefault="00196CB1" w:rsidP="00196CB1">
      <w:pPr>
        <w:shd w:val="clear" w:color="auto" w:fill="FFFFFF"/>
        <w:spacing w:before="192" w:after="192" w:line="224" w:lineRule="atLeast"/>
        <w:ind w:firstLine="0"/>
        <w:jc w:val="left"/>
        <w:rPr>
          <w:sz w:val="28"/>
          <w:szCs w:val="28"/>
        </w:rPr>
      </w:pPr>
      <w:r w:rsidRPr="00196CB1">
        <w:rPr>
          <w:b/>
          <w:bCs/>
          <w:sz w:val="28"/>
          <w:szCs w:val="28"/>
        </w:rPr>
        <w:t>Purchasing and Supply Chain Management</w:t>
      </w:r>
    </w:p>
    <w:p w:rsidR="00196CB1" w:rsidRPr="00196CB1" w:rsidRDefault="00196CB1" w:rsidP="00196CB1">
      <w:pPr>
        <w:numPr>
          <w:ilvl w:val="0"/>
          <w:numId w:val="5"/>
        </w:numPr>
        <w:shd w:val="clear" w:color="auto" w:fill="FFFFFF"/>
        <w:spacing w:line="224" w:lineRule="atLeast"/>
        <w:ind w:left="0"/>
        <w:jc w:val="left"/>
        <w:rPr>
          <w:sz w:val="28"/>
          <w:szCs w:val="28"/>
        </w:rPr>
      </w:pPr>
      <w:r w:rsidRPr="00196CB1">
        <w:rPr>
          <w:sz w:val="28"/>
          <w:szCs w:val="28"/>
        </w:rPr>
        <w:t>Manage Suppliers records, including contact information</w:t>
      </w:r>
    </w:p>
    <w:p w:rsidR="00196CB1" w:rsidRPr="00196CB1" w:rsidRDefault="00196CB1" w:rsidP="00196CB1">
      <w:pPr>
        <w:numPr>
          <w:ilvl w:val="0"/>
          <w:numId w:val="5"/>
        </w:numPr>
        <w:shd w:val="clear" w:color="auto" w:fill="FFFFFF"/>
        <w:spacing w:line="224" w:lineRule="atLeast"/>
        <w:ind w:left="0"/>
        <w:jc w:val="left"/>
        <w:rPr>
          <w:sz w:val="28"/>
          <w:szCs w:val="28"/>
        </w:rPr>
      </w:pPr>
      <w:r w:rsidRPr="00196CB1">
        <w:rPr>
          <w:sz w:val="28"/>
          <w:szCs w:val="28"/>
        </w:rPr>
        <w:t>See real time inventory</w:t>
      </w:r>
    </w:p>
    <w:p w:rsidR="00196CB1" w:rsidRPr="00196CB1" w:rsidRDefault="00196CB1" w:rsidP="00196CB1">
      <w:pPr>
        <w:numPr>
          <w:ilvl w:val="0"/>
          <w:numId w:val="5"/>
        </w:numPr>
        <w:shd w:val="clear" w:color="auto" w:fill="FFFFFF"/>
        <w:spacing w:line="224" w:lineRule="atLeast"/>
        <w:ind w:left="0"/>
        <w:jc w:val="left"/>
        <w:rPr>
          <w:sz w:val="28"/>
          <w:szCs w:val="28"/>
        </w:rPr>
      </w:pPr>
      <w:r w:rsidRPr="00196CB1">
        <w:rPr>
          <w:sz w:val="28"/>
          <w:szCs w:val="28"/>
        </w:rPr>
        <w:t>Automate production and purchasing calendar with Material Resources Planning (MRP)</w:t>
      </w:r>
    </w:p>
    <w:p w:rsidR="00196CB1" w:rsidRPr="00196CB1" w:rsidRDefault="00196CB1" w:rsidP="00196CB1">
      <w:pPr>
        <w:numPr>
          <w:ilvl w:val="0"/>
          <w:numId w:val="5"/>
        </w:numPr>
        <w:shd w:val="clear" w:color="auto" w:fill="FFFFFF"/>
        <w:spacing w:line="224" w:lineRule="atLeast"/>
        <w:ind w:left="0"/>
        <w:jc w:val="left"/>
        <w:rPr>
          <w:sz w:val="28"/>
          <w:szCs w:val="28"/>
        </w:rPr>
      </w:pPr>
      <w:r w:rsidRPr="00196CB1">
        <w:rPr>
          <w:sz w:val="28"/>
          <w:szCs w:val="28"/>
        </w:rPr>
        <w:t>Use requirements to streamline purchasing work flow</w:t>
      </w:r>
    </w:p>
    <w:p w:rsidR="00196CB1" w:rsidRPr="00196CB1" w:rsidRDefault="00196CB1" w:rsidP="00196CB1">
      <w:pPr>
        <w:numPr>
          <w:ilvl w:val="0"/>
          <w:numId w:val="5"/>
        </w:numPr>
        <w:shd w:val="clear" w:color="auto" w:fill="FFFFFF"/>
        <w:spacing w:line="224" w:lineRule="atLeast"/>
        <w:ind w:left="0"/>
        <w:jc w:val="left"/>
        <w:rPr>
          <w:sz w:val="28"/>
          <w:szCs w:val="28"/>
        </w:rPr>
      </w:pPr>
      <w:r w:rsidRPr="00196CB1">
        <w:rPr>
          <w:sz w:val="28"/>
          <w:szCs w:val="28"/>
        </w:rPr>
        <w:t>Support for Value Added Taxes (VAT) through </w:t>
      </w:r>
      <w:hyperlink r:id="rId12" w:history="1">
        <w:r w:rsidRPr="00196CB1">
          <w:rPr>
            <w:b/>
            <w:bCs/>
            <w:sz w:val="28"/>
            <w:szCs w:val="28"/>
          </w:rPr>
          <w:t>VAT module</w:t>
        </w:r>
      </w:hyperlink>
    </w:p>
    <w:p w:rsidR="00196CB1" w:rsidRPr="00196CB1" w:rsidRDefault="00196CB1" w:rsidP="00196CB1">
      <w:pPr>
        <w:shd w:val="clear" w:color="auto" w:fill="FFFFFF"/>
        <w:spacing w:before="192" w:after="192" w:line="224" w:lineRule="atLeast"/>
        <w:ind w:firstLine="0"/>
        <w:jc w:val="left"/>
        <w:rPr>
          <w:sz w:val="28"/>
          <w:szCs w:val="28"/>
        </w:rPr>
      </w:pPr>
      <w:r w:rsidRPr="00196CB1">
        <w:rPr>
          <w:b/>
          <w:bCs/>
          <w:sz w:val="28"/>
          <w:szCs w:val="28"/>
        </w:rPr>
        <w:t>Business Intelligence and Reporting</w:t>
      </w:r>
    </w:p>
    <w:p w:rsidR="00196CB1" w:rsidRPr="00196CB1" w:rsidRDefault="00196CB1" w:rsidP="00196CB1">
      <w:pPr>
        <w:numPr>
          <w:ilvl w:val="0"/>
          <w:numId w:val="6"/>
        </w:numPr>
        <w:shd w:val="clear" w:color="auto" w:fill="FFFFFF"/>
        <w:spacing w:line="224" w:lineRule="atLeast"/>
        <w:ind w:left="0"/>
        <w:jc w:val="left"/>
        <w:rPr>
          <w:sz w:val="28"/>
          <w:szCs w:val="28"/>
        </w:rPr>
      </w:pPr>
      <w:r w:rsidRPr="00196CB1">
        <w:rPr>
          <w:sz w:val="28"/>
          <w:szCs w:val="28"/>
        </w:rPr>
        <w:t xml:space="preserve">Support for data transformation using </w:t>
      </w:r>
      <w:proofErr w:type="spellStart"/>
      <w:r w:rsidRPr="00196CB1">
        <w:rPr>
          <w:sz w:val="28"/>
          <w:szCs w:val="28"/>
        </w:rPr>
        <w:t>Pentaho</w:t>
      </w:r>
      <w:proofErr w:type="spellEnd"/>
      <w:r w:rsidRPr="00196CB1">
        <w:rPr>
          <w:sz w:val="28"/>
          <w:szCs w:val="28"/>
        </w:rPr>
        <w:t xml:space="preserve"> open source business intelligence</w:t>
      </w:r>
    </w:p>
    <w:p w:rsidR="00196CB1" w:rsidRPr="00196CB1" w:rsidRDefault="00196CB1" w:rsidP="00196CB1">
      <w:pPr>
        <w:numPr>
          <w:ilvl w:val="0"/>
          <w:numId w:val="6"/>
        </w:numPr>
        <w:shd w:val="clear" w:color="auto" w:fill="FFFFFF"/>
        <w:spacing w:line="224" w:lineRule="atLeast"/>
        <w:ind w:left="0"/>
        <w:jc w:val="left"/>
        <w:rPr>
          <w:sz w:val="28"/>
          <w:szCs w:val="28"/>
        </w:rPr>
      </w:pPr>
      <w:r w:rsidRPr="00196CB1">
        <w:rPr>
          <w:sz w:val="28"/>
          <w:szCs w:val="28"/>
        </w:rPr>
        <w:t>Graphical WYSIWYG report writer (</w:t>
      </w:r>
      <w:proofErr w:type="spellStart"/>
      <w:r w:rsidRPr="00196CB1">
        <w:rPr>
          <w:sz w:val="28"/>
          <w:szCs w:val="28"/>
        </w:rPr>
        <w:t>iReport</w:t>
      </w:r>
      <w:proofErr w:type="spellEnd"/>
      <w:r w:rsidRPr="00196CB1">
        <w:rPr>
          <w:sz w:val="28"/>
          <w:szCs w:val="28"/>
        </w:rPr>
        <w:t>) and ad hoc reporting using Jasper Reports</w:t>
      </w:r>
    </w:p>
    <w:p w:rsidR="00196CB1" w:rsidRPr="00196CB1" w:rsidRDefault="006F0EB1" w:rsidP="00196CB1">
      <w:pPr>
        <w:numPr>
          <w:ilvl w:val="0"/>
          <w:numId w:val="6"/>
        </w:numPr>
        <w:shd w:val="clear" w:color="auto" w:fill="FFFFFF"/>
        <w:spacing w:line="224" w:lineRule="atLeast"/>
        <w:ind w:left="0"/>
        <w:jc w:val="left"/>
        <w:rPr>
          <w:sz w:val="28"/>
          <w:szCs w:val="28"/>
        </w:rPr>
      </w:pPr>
      <w:hyperlink r:id="rId13" w:history="1">
        <w:proofErr w:type="spellStart"/>
        <w:r w:rsidR="00196CB1" w:rsidRPr="00196CB1">
          <w:rPr>
            <w:b/>
            <w:bCs/>
            <w:sz w:val="28"/>
            <w:szCs w:val="28"/>
          </w:rPr>
          <w:t>opentaps</w:t>
        </w:r>
        <w:proofErr w:type="spellEnd"/>
        <w:r w:rsidR="00196CB1" w:rsidRPr="00196CB1">
          <w:rPr>
            <w:b/>
            <w:bCs/>
            <w:sz w:val="28"/>
            <w:szCs w:val="28"/>
          </w:rPr>
          <w:t xml:space="preserve"> Analytics</w:t>
        </w:r>
      </w:hyperlink>
      <w:r w:rsidR="00196CB1" w:rsidRPr="00196CB1">
        <w:rPr>
          <w:sz w:val="28"/>
          <w:szCs w:val="28"/>
        </w:rPr>
        <w:t> allows in-depth look at customer and sales data</w:t>
      </w:r>
    </w:p>
    <w:p w:rsidR="00196CB1" w:rsidRPr="00196CB1" w:rsidRDefault="00196CB1" w:rsidP="00196CB1">
      <w:pPr>
        <w:shd w:val="clear" w:color="auto" w:fill="FFFFFF"/>
        <w:spacing w:before="192" w:after="192" w:line="224" w:lineRule="atLeast"/>
        <w:ind w:firstLine="0"/>
        <w:jc w:val="left"/>
        <w:rPr>
          <w:sz w:val="28"/>
          <w:szCs w:val="28"/>
        </w:rPr>
      </w:pPr>
      <w:r w:rsidRPr="00196CB1">
        <w:rPr>
          <w:b/>
          <w:bCs/>
          <w:sz w:val="28"/>
          <w:szCs w:val="28"/>
        </w:rPr>
        <w:t>Technical Highlights</w:t>
      </w:r>
    </w:p>
    <w:p w:rsidR="00196CB1" w:rsidRPr="00196CB1" w:rsidRDefault="00196CB1" w:rsidP="00196CB1">
      <w:pPr>
        <w:numPr>
          <w:ilvl w:val="0"/>
          <w:numId w:val="7"/>
        </w:numPr>
        <w:shd w:val="clear" w:color="auto" w:fill="FFFFFF"/>
        <w:spacing w:line="224" w:lineRule="atLeast"/>
        <w:ind w:left="0"/>
        <w:jc w:val="left"/>
        <w:rPr>
          <w:sz w:val="28"/>
          <w:szCs w:val="28"/>
        </w:rPr>
      </w:pPr>
      <w:r w:rsidRPr="00196CB1">
        <w:rPr>
          <w:sz w:val="28"/>
          <w:szCs w:val="28"/>
        </w:rPr>
        <w:lastRenderedPageBreak/>
        <w:t>Built on Java J2EE with a Service Oriented Architecture and Model-View-Controller framework</w:t>
      </w:r>
    </w:p>
    <w:p w:rsidR="00196CB1" w:rsidRPr="00196CB1" w:rsidRDefault="00196CB1" w:rsidP="00196CB1">
      <w:pPr>
        <w:numPr>
          <w:ilvl w:val="0"/>
          <w:numId w:val="7"/>
        </w:numPr>
        <w:shd w:val="clear" w:color="auto" w:fill="FFFFFF"/>
        <w:spacing w:line="224" w:lineRule="atLeast"/>
        <w:ind w:left="0"/>
        <w:jc w:val="left"/>
        <w:rPr>
          <w:sz w:val="28"/>
          <w:szCs w:val="28"/>
        </w:rPr>
      </w:pPr>
      <w:r w:rsidRPr="00196CB1">
        <w:rPr>
          <w:sz w:val="28"/>
          <w:szCs w:val="28"/>
        </w:rPr>
        <w:t xml:space="preserve">Compatible with all major databases, including MySQL, </w:t>
      </w:r>
      <w:proofErr w:type="spellStart"/>
      <w:r w:rsidRPr="00196CB1">
        <w:rPr>
          <w:sz w:val="28"/>
          <w:szCs w:val="28"/>
        </w:rPr>
        <w:t>PostgreSQL</w:t>
      </w:r>
      <w:proofErr w:type="spellEnd"/>
      <w:r w:rsidRPr="00196CB1">
        <w:rPr>
          <w:sz w:val="28"/>
          <w:szCs w:val="28"/>
        </w:rPr>
        <w:t>, Oracle, and SQL Server</w:t>
      </w:r>
    </w:p>
    <w:p w:rsidR="00196CB1" w:rsidRPr="00196CB1" w:rsidRDefault="00196CB1" w:rsidP="00196CB1">
      <w:pPr>
        <w:numPr>
          <w:ilvl w:val="0"/>
          <w:numId w:val="7"/>
        </w:numPr>
        <w:shd w:val="clear" w:color="auto" w:fill="FFFFFF"/>
        <w:spacing w:line="224" w:lineRule="atLeast"/>
        <w:ind w:left="0"/>
        <w:jc w:val="left"/>
        <w:rPr>
          <w:sz w:val="28"/>
          <w:szCs w:val="28"/>
        </w:rPr>
      </w:pPr>
      <w:r w:rsidRPr="00196CB1">
        <w:rPr>
          <w:sz w:val="28"/>
          <w:szCs w:val="28"/>
        </w:rPr>
        <w:t xml:space="preserve">Support for XML RPC, SOAP, and </w:t>
      </w:r>
      <w:proofErr w:type="spellStart"/>
      <w:r w:rsidRPr="00196CB1">
        <w:rPr>
          <w:sz w:val="28"/>
          <w:szCs w:val="28"/>
        </w:rPr>
        <w:t>SyncML</w:t>
      </w:r>
      <w:proofErr w:type="spellEnd"/>
      <w:r w:rsidRPr="00196CB1">
        <w:rPr>
          <w:sz w:val="28"/>
          <w:szCs w:val="28"/>
        </w:rPr>
        <w:t xml:space="preserve"> integration protocols</w:t>
      </w:r>
    </w:p>
    <w:p w:rsidR="00196CB1" w:rsidRPr="00196CB1" w:rsidRDefault="00196CB1" w:rsidP="00196CB1">
      <w:pPr>
        <w:numPr>
          <w:ilvl w:val="0"/>
          <w:numId w:val="7"/>
        </w:numPr>
        <w:shd w:val="clear" w:color="auto" w:fill="FFFFFF"/>
        <w:spacing w:line="224" w:lineRule="atLeast"/>
        <w:ind w:left="0"/>
        <w:jc w:val="left"/>
        <w:rPr>
          <w:sz w:val="28"/>
          <w:szCs w:val="28"/>
        </w:rPr>
      </w:pPr>
      <w:r w:rsidRPr="00196CB1">
        <w:rPr>
          <w:sz w:val="28"/>
          <w:szCs w:val="28"/>
        </w:rPr>
        <w:t>Incorporates the Apache Tomcat and Geronimo servers</w:t>
      </w:r>
    </w:p>
    <w:p w:rsidR="00196CB1" w:rsidRPr="00196CB1" w:rsidRDefault="00196CB1" w:rsidP="00196CB1">
      <w:pPr>
        <w:numPr>
          <w:ilvl w:val="0"/>
          <w:numId w:val="7"/>
        </w:numPr>
        <w:shd w:val="clear" w:color="auto" w:fill="FFFFFF"/>
        <w:spacing w:line="224" w:lineRule="atLeast"/>
        <w:ind w:left="0"/>
        <w:jc w:val="left"/>
        <w:rPr>
          <w:sz w:val="28"/>
          <w:szCs w:val="28"/>
        </w:rPr>
      </w:pPr>
      <w:r w:rsidRPr="00196CB1">
        <w:rPr>
          <w:sz w:val="28"/>
          <w:szCs w:val="28"/>
        </w:rPr>
        <w:t>Supports Java 6</w:t>
      </w:r>
    </w:p>
    <w:p w:rsidR="00196CB1" w:rsidRPr="00196CB1" w:rsidRDefault="00196CB1" w:rsidP="00196CB1">
      <w:pPr>
        <w:numPr>
          <w:ilvl w:val="0"/>
          <w:numId w:val="7"/>
        </w:numPr>
        <w:shd w:val="clear" w:color="auto" w:fill="FFFFFF"/>
        <w:spacing w:line="224" w:lineRule="atLeast"/>
        <w:ind w:left="0"/>
        <w:jc w:val="left"/>
        <w:rPr>
          <w:sz w:val="28"/>
          <w:szCs w:val="28"/>
        </w:rPr>
      </w:pPr>
      <w:r w:rsidRPr="00196CB1">
        <w:rPr>
          <w:sz w:val="28"/>
          <w:szCs w:val="28"/>
        </w:rPr>
        <w:t xml:space="preserve">Combines Apache </w:t>
      </w:r>
      <w:proofErr w:type="spellStart"/>
      <w:r w:rsidRPr="00196CB1">
        <w:rPr>
          <w:sz w:val="28"/>
          <w:szCs w:val="28"/>
        </w:rPr>
        <w:t>OFBiz</w:t>
      </w:r>
      <w:proofErr w:type="spellEnd"/>
      <w:r w:rsidRPr="00196CB1">
        <w:rPr>
          <w:sz w:val="28"/>
          <w:szCs w:val="28"/>
        </w:rPr>
        <w:t xml:space="preserve"> framework with object-oriented domain driven architecture</w:t>
      </w:r>
    </w:p>
    <w:p w:rsidR="00196CB1" w:rsidRPr="00196CB1" w:rsidRDefault="00196CB1" w:rsidP="00196CB1">
      <w:pPr>
        <w:numPr>
          <w:ilvl w:val="0"/>
          <w:numId w:val="7"/>
        </w:numPr>
        <w:shd w:val="clear" w:color="auto" w:fill="FFFFFF"/>
        <w:spacing w:line="224" w:lineRule="atLeast"/>
        <w:ind w:left="0"/>
        <w:jc w:val="left"/>
        <w:rPr>
          <w:sz w:val="28"/>
          <w:szCs w:val="28"/>
        </w:rPr>
      </w:pPr>
      <w:r w:rsidRPr="00196CB1">
        <w:rPr>
          <w:sz w:val="28"/>
          <w:szCs w:val="28"/>
        </w:rPr>
        <w:t>Ajax widgets with the Google Web Toolkit</w:t>
      </w:r>
    </w:p>
    <w:p w:rsidR="00196CB1" w:rsidRPr="00196CB1" w:rsidRDefault="00196CB1" w:rsidP="00196CB1">
      <w:pPr>
        <w:numPr>
          <w:ilvl w:val="0"/>
          <w:numId w:val="7"/>
        </w:numPr>
        <w:shd w:val="clear" w:color="auto" w:fill="FFFFFF"/>
        <w:spacing w:line="224" w:lineRule="atLeast"/>
        <w:ind w:left="0"/>
        <w:jc w:val="left"/>
        <w:rPr>
          <w:sz w:val="28"/>
          <w:szCs w:val="28"/>
        </w:rPr>
      </w:pPr>
      <w:r w:rsidRPr="00196CB1">
        <w:rPr>
          <w:sz w:val="28"/>
          <w:szCs w:val="28"/>
        </w:rPr>
        <w:t>LDAP and Kerberos Single Sign On (SSO) support</w:t>
      </w:r>
    </w:p>
    <w:p w:rsidR="00196CB1" w:rsidRPr="00196CB1" w:rsidRDefault="00196CB1" w:rsidP="00196CB1">
      <w:pPr>
        <w:numPr>
          <w:ilvl w:val="0"/>
          <w:numId w:val="7"/>
        </w:numPr>
        <w:shd w:val="clear" w:color="auto" w:fill="FFFFFF"/>
        <w:spacing w:line="224" w:lineRule="atLeast"/>
        <w:ind w:left="0"/>
        <w:jc w:val="left"/>
        <w:rPr>
          <w:sz w:val="28"/>
          <w:szCs w:val="28"/>
        </w:rPr>
      </w:pPr>
      <w:r w:rsidRPr="00196CB1">
        <w:rPr>
          <w:sz w:val="28"/>
          <w:szCs w:val="28"/>
        </w:rPr>
        <w:t>SSL support, OWASP, and encryption of sensitive data for security</w:t>
      </w:r>
    </w:p>
    <w:p w:rsidR="00196CB1" w:rsidRPr="00196CB1" w:rsidRDefault="00196CB1" w:rsidP="00196CB1">
      <w:pPr>
        <w:shd w:val="clear" w:color="auto" w:fill="FFFFFF"/>
        <w:spacing w:before="192" w:after="192" w:line="224" w:lineRule="atLeast"/>
        <w:ind w:firstLine="0"/>
        <w:jc w:val="left"/>
        <w:rPr>
          <w:sz w:val="28"/>
          <w:szCs w:val="28"/>
        </w:rPr>
      </w:pPr>
      <w:r w:rsidRPr="00196CB1">
        <w:rPr>
          <w:b/>
          <w:bCs/>
          <w:sz w:val="28"/>
          <w:szCs w:val="28"/>
        </w:rPr>
        <w:t>Additional modules</w:t>
      </w:r>
    </w:p>
    <w:p w:rsidR="00196CB1" w:rsidRPr="00196CB1" w:rsidRDefault="00196CB1" w:rsidP="00196CB1">
      <w:pPr>
        <w:numPr>
          <w:ilvl w:val="0"/>
          <w:numId w:val="8"/>
        </w:numPr>
        <w:shd w:val="clear" w:color="auto" w:fill="FFFFFF"/>
        <w:spacing w:line="224" w:lineRule="atLeast"/>
        <w:ind w:left="0"/>
        <w:jc w:val="left"/>
        <w:rPr>
          <w:sz w:val="28"/>
          <w:szCs w:val="28"/>
        </w:rPr>
      </w:pPr>
      <w:r w:rsidRPr="00196CB1">
        <w:rPr>
          <w:sz w:val="28"/>
          <w:szCs w:val="28"/>
        </w:rPr>
        <w:t>Project management</w:t>
      </w:r>
    </w:p>
    <w:p w:rsidR="00196CB1" w:rsidRPr="00196CB1" w:rsidRDefault="00196CB1" w:rsidP="00196CB1">
      <w:pPr>
        <w:numPr>
          <w:ilvl w:val="0"/>
          <w:numId w:val="8"/>
        </w:numPr>
        <w:shd w:val="clear" w:color="auto" w:fill="FFFFFF"/>
        <w:spacing w:line="224" w:lineRule="atLeast"/>
        <w:ind w:left="0"/>
        <w:jc w:val="left"/>
        <w:rPr>
          <w:sz w:val="28"/>
          <w:szCs w:val="28"/>
        </w:rPr>
      </w:pPr>
      <w:r w:rsidRPr="00196CB1">
        <w:rPr>
          <w:sz w:val="28"/>
          <w:szCs w:val="28"/>
        </w:rPr>
        <w:t>Human resources</w:t>
      </w:r>
    </w:p>
    <w:p w:rsidR="00196CB1" w:rsidRPr="00196CB1" w:rsidRDefault="00196CB1" w:rsidP="00196CB1">
      <w:pPr>
        <w:numPr>
          <w:ilvl w:val="0"/>
          <w:numId w:val="8"/>
        </w:numPr>
        <w:shd w:val="clear" w:color="auto" w:fill="FFFFFF"/>
        <w:spacing w:line="224" w:lineRule="atLeast"/>
        <w:ind w:left="0"/>
        <w:jc w:val="left"/>
        <w:rPr>
          <w:sz w:val="28"/>
          <w:szCs w:val="28"/>
        </w:rPr>
      </w:pPr>
      <w:r w:rsidRPr="00196CB1">
        <w:rPr>
          <w:sz w:val="28"/>
          <w:szCs w:val="28"/>
        </w:rPr>
        <w:t>Fixed asset management</w:t>
      </w:r>
    </w:p>
    <w:p w:rsidR="00196CB1" w:rsidRPr="00196CB1" w:rsidRDefault="00196CB1" w:rsidP="00196CB1">
      <w:pPr>
        <w:numPr>
          <w:ilvl w:val="0"/>
          <w:numId w:val="8"/>
        </w:numPr>
        <w:shd w:val="clear" w:color="auto" w:fill="FFFFFF"/>
        <w:spacing w:line="224" w:lineRule="atLeast"/>
        <w:ind w:left="0"/>
        <w:jc w:val="left"/>
        <w:rPr>
          <w:sz w:val="28"/>
          <w:szCs w:val="28"/>
        </w:rPr>
      </w:pPr>
      <w:r w:rsidRPr="00196CB1">
        <w:rPr>
          <w:sz w:val="28"/>
          <w:szCs w:val="28"/>
        </w:rPr>
        <w:t xml:space="preserve">Outlook and mobile phone integration with </w:t>
      </w:r>
      <w:proofErr w:type="spellStart"/>
      <w:r w:rsidRPr="00196CB1">
        <w:rPr>
          <w:sz w:val="28"/>
          <w:szCs w:val="28"/>
        </w:rPr>
        <w:t>Funambol</w:t>
      </w:r>
      <w:proofErr w:type="spellEnd"/>
    </w:p>
    <w:p w:rsidR="00196CB1" w:rsidRPr="00196CB1" w:rsidRDefault="00196CB1" w:rsidP="00196CB1">
      <w:pPr>
        <w:numPr>
          <w:ilvl w:val="0"/>
          <w:numId w:val="8"/>
        </w:numPr>
        <w:shd w:val="clear" w:color="auto" w:fill="FFFFFF"/>
        <w:spacing w:line="224" w:lineRule="atLeast"/>
        <w:ind w:left="0"/>
        <w:jc w:val="left"/>
        <w:rPr>
          <w:sz w:val="28"/>
          <w:szCs w:val="28"/>
        </w:rPr>
      </w:pPr>
      <w:r w:rsidRPr="00196CB1">
        <w:rPr>
          <w:sz w:val="28"/>
          <w:szCs w:val="28"/>
        </w:rPr>
        <w:t>Integration with eBay, Google base, Google check out</w:t>
      </w:r>
    </w:p>
    <w:p w:rsidR="00196CB1" w:rsidRPr="00196CB1" w:rsidRDefault="00196CB1" w:rsidP="00196CB1">
      <w:pPr>
        <w:numPr>
          <w:ilvl w:val="0"/>
          <w:numId w:val="8"/>
        </w:numPr>
        <w:shd w:val="clear" w:color="auto" w:fill="FFFFFF"/>
        <w:spacing w:line="224" w:lineRule="atLeast"/>
        <w:ind w:left="0"/>
        <w:jc w:val="left"/>
        <w:rPr>
          <w:sz w:val="28"/>
          <w:szCs w:val="28"/>
        </w:rPr>
      </w:pPr>
      <w:r w:rsidRPr="00196CB1">
        <w:rPr>
          <w:sz w:val="28"/>
          <w:szCs w:val="28"/>
        </w:rPr>
        <w:t>Content management</w:t>
      </w:r>
    </w:p>
    <w:p w:rsidR="00196CB1" w:rsidRPr="00196CB1" w:rsidRDefault="00196CB1" w:rsidP="00196CB1">
      <w:pPr>
        <w:numPr>
          <w:ilvl w:val="0"/>
          <w:numId w:val="8"/>
        </w:numPr>
        <w:shd w:val="clear" w:color="auto" w:fill="FFFFFF"/>
        <w:spacing w:line="224" w:lineRule="atLeast"/>
        <w:ind w:left="0"/>
        <w:jc w:val="left"/>
        <w:rPr>
          <w:sz w:val="28"/>
          <w:szCs w:val="28"/>
        </w:rPr>
      </w:pPr>
      <w:r w:rsidRPr="00196CB1">
        <w:rPr>
          <w:sz w:val="28"/>
          <w:szCs w:val="28"/>
        </w:rPr>
        <w:t>Point Of Sales</w:t>
      </w:r>
    </w:p>
    <w:p w:rsidR="00196CB1" w:rsidRPr="00196CB1" w:rsidRDefault="00196CB1" w:rsidP="00196CB1">
      <w:pPr>
        <w:numPr>
          <w:ilvl w:val="0"/>
          <w:numId w:val="8"/>
        </w:numPr>
        <w:shd w:val="clear" w:color="auto" w:fill="FFFFFF"/>
        <w:spacing w:line="224" w:lineRule="atLeast"/>
        <w:ind w:left="0"/>
        <w:jc w:val="left"/>
        <w:rPr>
          <w:sz w:val="28"/>
          <w:szCs w:val="28"/>
        </w:rPr>
      </w:pPr>
      <w:proofErr w:type="spellStart"/>
      <w:r w:rsidRPr="00196CB1">
        <w:rPr>
          <w:sz w:val="28"/>
          <w:szCs w:val="28"/>
        </w:rPr>
        <w:t>Magento</w:t>
      </w:r>
      <w:proofErr w:type="spellEnd"/>
      <w:r w:rsidRPr="00196CB1">
        <w:rPr>
          <w:sz w:val="28"/>
          <w:szCs w:val="28"/>
        </w:rPr>
        <w:t xml:space="preserve"> ecommerce integration</w:t>
      </w:r>
    </w:p>
    <w:p w:rsidR="00196CB1" w:rsidRPr="00196CB1" w:rsidRDefault="006F0EB1" w:rsidP="00196CB1">
      <w:pPr>
        <w:numPr>
          <w:ilvl w:val="0"/>
          <w:numId w:val="8"/>
        </w:numPr>
        <w:shd w:val="clear" w:color="auto" w:fill="FFFFFF"/>
        <w:spacing w:line="224" w:lineRule="atLeast"/>
        <w:ind w:left="0"/>
        <w:jc w:val="left"/>
        <w:rPr>
          <w:sz w:val="28"/>
          <w:szCs w:val="28"/>
        </w:rPr>
      </w:pPr>
      <w:hyperlink r:id="rId14" w:history="1">
        <w:r w:rsidR="00196CB1" w:rsidRPr="00196CB1">
          <w:rPr>
            <w:b/>
            <w:bCs/>
            <w:sz w:val="28"/>
            <w:szCs w:val="28"/>
          </w:rPr>
          <w:t>Enhanced Financials module</w:t>
        </w:r>
      </w:hyperlink>
    </w:p>
    <w:p w:rsidR="00196CB1" w:rsidRPr="00196CB1" w:rsidRDefault="006F0EB1" w:rsidP="00196CB1">
      <w:pPr>
        <w:numPr>
          <w:ilvl w:val="0"/>
          <w:numId w:val="8"/>
        </w:numPr>
        <w:shd w:val="clear" w:color="auto" w:fill="FFFFFF"/>
        <w:spacing w:line="224" w:lineRule="atLeast"/>
        <w:ind w:left="0"/>
        <w:jc w:val="left"/>
        <w:rPr>
          <w:sz w:val="28"/>
          <w:szCs w:val="28"/>
        </w:rPr>
      </w:pPr>
      <w:hyperlink r:id="rId15" w:history="1">
        <w:r w:rsidR="00196CB1" w:rsidRPr="00196CB1">
          <w:rPr>
            <w:b/>
            <w:bCs/>
            <w:sz w:val="28"/>
            <w:szCs w:val="28"/>
          </w:rPr>
          <w:t>VAT module</w:t>
        </w:r>
        <w:r w:rsidR="00196CB1" w:rsidRPr="00196CB1">
          <w:rPr>
            <w:b/>
            <w:bCs/>
            <w:sz w:val="28"/>
            <w:szCs w:val="28"/>
          </w:rPr>
          <w:br/>
        </w:r>
      </w:hyperlink>
    </w:p>
    <w:p w:rsidR="00196CB1" w:rsidRPr="00196CB1" w:rsidRDefault="006F0EB1" w:rsidP="00196CB1">
      <w:pPr>
        <w:numPr>
          <w:ilvl w:val="0"/>
          <w:numId w:val="8"/>
        </w:numPr>
        <w:shd w:val="clear" w:color="auto" w:fill="FFFFFF"/>
        <w:spacing w:line="224" w:lineRule="atLeast"/>
        <w:ind w:left="0"/>
        <w:jc w:val="left"/>
        <w:rPr>
          <w:sz w:val="28"/>
          <w:szCs w:val="28"/>
        </w:rPr>
      </w:pPr>
      <w:hyperlink r:id="rId16" w:history="1">
        <w:proofErr w:type="spellStart"/>
        <w:r w:rsidR="00196CB1" w:rsidRPr="00196CB1">
          <w:rPr>
            <w:b/>
            <w:bCs/>
            <w:sz w:val="28"/>
            <w:szCs w:val="28"/>
          </w:rPr>
          <w:t>GetResponse</w:t>
        </w:r>
        <w:proofErr w:type="spellEnd"/>
        <w:r w:rsidR="00196CB1" w:rsidRPr="00196CB1">
          <w:rPr>
            <w:b/>
            <w:bCs/>
            <w:sz w:val="28"/>
            <w:szCs w:val="28"/>
          </w:rPr>
          <w:t xml:space="preserve"> email marketing integration</w:t>
        </w:r>
      </w:hyperlink>
    </w:p>
    <w:p w:rsidR="00744292" w:rsidRPr="00196CB1" w:rsidRDefault="00744292">
      <w:pPr>
        <w:rPr>
          <w:sz w:val="28"/>
          <w:szCs w:val="28"/>
        </w:rPr>
      </w:pPr>
    </w:p>
    <w:sectPr w:rsidR="00744292" w:rsidRPr="00196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F09F7"/>
    <w:multiLevelType w:val="multilevel"/>
    <w:tmpl w:val="04A0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B304D7"/>
    <w:multiLevelType w:val="multilevel"/>
    <w:tmpl w:val="A90C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4251BA9"/>
    <w:multiLevelType w:val="multilevel"/>
    <w:tmpl w:val="C172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4122F89"/>
    <w:multiLevelType w:val="multilevel"/>
    <w:tmpl w:val="BE7C2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AF54D63"/>
    <w:multiLevelType w:val="multilevel"/>
    <w:tmpl w:val="4C90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64A1C07"/>
    <w:multiLevelType w:val="multilevel"/>
    <w:tmpl w:val="C6AAE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67F02D8"/>
    <w:multiLevelType w:val="multilevel"/>
    <w:tmpl w:val="7574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D865206"/>
    <w:multiLevelType w:val="multilevel"/>
    <w:tmpl w:val="D842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4"/>
  </w:num>
  <w:num w:numId="4">
    <w:abstractNumId w:val="0"/>
  </w:num>
  <w:num w:numId="5">
    <w:abstractNumId w:val="7"/>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AE2"/>
    <w:rsid w:val="00196CB1"/>
    <w:rsid w:val="006F0EB1"/>
    <w:rsid w:val="00744292"/>
    <w:rsid w:val="00792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0A9EC5-8712-478F-B31D-B6FDB7E1F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6CB1"/>
    <w:pPr>
      <w:spacing w:after="0" w:line="240" w:lineRule="auto"/>
      <w:ind w:firstLine="562"/>
      <w:jc w:val="both"/>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196CB1"/>
    <w:rPr>
      <w:b/>
      <w:bCs/>
    </w:rPr>
  </w:style>
  <w:style w:type="paragraph" w:styleId="NoSpacing">
    <w:name w:val="No Spacing"/>
    <w:uiPriority w:val="1"/>
    <w:qFormat/>
    <w:rsid w:val="00196CB1"/>
    <w:pPr>
      <w:spacing w:after="0" w:line="240" w:lineRule="auto"/>
      <w:ind w:firstLine="562"/>
      <w:jc w:val="both"/>
    </w:pPr>
    <w:rPr>
      <w:rFonts w:ascii="Calibri" w:eastAsia="Calibri" w:hAnsi="Calibri" w:cs="Times New Roman"/>
      <w:lang w:val="en-IN"/>
    </w:rPr>
  </w:style>
  <w:style w:type="paragraph" w:styleId="NormalWeb">
    <w:name w:val="Normal (Web)"/>
    <w:basedOn w:val="Normal"/>
    <w:uiPriority w:val="99"/>
    <w:semiHidden/>
    <w:unhideWhenUsed/>
    <w:rsid w:val="00196CB1"/>
    <w:pPr>
      <w:spacing w:before="100" w:beforeAutospacing="1" w:after="100" w:afterAutospacing="1"/>
      <w:ind w:firstLine="0"/>
      <w:jc w:val="left"/>
    </w:pPr>
  </w:style>
  <w:style w:type="character" w:customStyle="1" w:styleId="apple-converted-space">
    <w:name w:val="apple-converted-space"/>
    <w:basedOn w:val="DefaultParagraphFont"/>
    <w:rsid w:val="00196CB1"/>
  </w:style>
  <w:style w:type="character" w:styleId="Hyperlink">
    <w:name w:val="Hyperlink"/>
    <w:basedOn w:val="DefaultParagraphFont"/>
    <w:uiPriority w:val="99"/>
    <w:semiHidden/>
    <w:unhideWhenUsed/>
    <w:rsid w:val="00196C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65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p.opentaps.org/index.php/featured/vat-module-by-integratingweb.html" TargetMode="External"/><Relationship Id="rId13" Type="http://schemas.openxmlformats.org/officeDocument/2006/relationships/hyperlink" Target="http://www.opentaps.org/docs/index.php/Opentaps_Analytic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hop.opentaps.org/index.php/featured/vat-module-by-integratingweb.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op.opentaps.org/index.php/featured/getresponse-email-marketing-integration-module.html" TargetMode="External"/><Relationship Id="rId1" Type="http://schemas.openxmlformats.org/officeDocument/2006/relationships/numbering" Target="numbering.xml"/><Relationship Id="rId6" Type="http://schemas.openxmlformats.org/officeDocument/2006/relationships/hyperlink" Target="http://shop.opentaps.org/index.php/featured/vat-module-by-integratingweb.html"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hop.opentaps.org/index.php/featured/vat-module-by-integratingweb.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hop.opentaps.org/index.php/featured/enhanced-financials-module.html" TargetMode="External"/><Relationship Id="rId14" Type="http://schemas.openxmlformats.org/officeDocument/2006/relationships/hyperlink" Target="http://shop.opentaps.org/index.php/featured/enhanced-financials-modu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830</Words>
  <Characters>4732</Characters>
  <Application>Microsoft Office Word</Application>
  <DocSecurity>0</DocSecurity>
  <Lines>39</Lines>
  <Paragraphs>11</Paragraphs>
  <ScaleCrop>false</ScaleCrop>
  <Company/>
  <LinksUpToDate>false</LinksUpToDate>
  <CharactersWithSpaces>5551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gate</dc:creator>
  <cp:keywords/>
  <dc:description/>
  <cp:lastModifiedBy>divya gate</cp:lastModifiedBy>
  <cp:revision>4</cp:revision>
  <dcterms:created xsi:type="dcterms:W3CDTF">2014-11-08T17:36:00Z</dcterms:created>
  <dcterms:modified xsi:type="dcterms:W3CDTF">2014-11-08T17:49:00Z</dcterms:modified>
</cp:coreProperties>
</file>