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7FEF" w14:textId="77777777" w:rsidR="00BF3867" w:rsidRPr="00BF3867" w:rsidRDefault="00BF3867" w:rsidP="00BF3867">
      <w:r w:rsidRPr="00BF3867">
        <w:rPr>
          <w:b/>
          <w:bCs/>
        </w:rPr>
        <w:t>Summit Wealth Partners: Data Analytics Project</w:t>
      </w:r>
    </w:p>
    <w:p w14:paraId="5839A161" w14:textId="77777777" w:rsidR="00BF3867" w:rsidRPr="00BF3867" w:rsidRDefault="00BF3867" w:rsidP="00BF3867">
      <w:r w:rsidRPr="00BF3867">
        <w:rPr>
          <w:b/>
          <w:bCs/>
        </w:rPr>
        <w:t>Project Title:</w:t>
      </w:r>
      <w:r w:rsidRPr="00BF3867">
        <w:t xml:space="preserve"> Client Portfolio Performance and Risk Analysis</w:t>
      </w:r>
    </w:p>
    <w:p w14:paraId="35F0F0DD" w14:textId="77777777" w:rsidR="00BF3867" w:rsidRPr="00BF3867" w:rsidRDefault="00BF3867" w:rsidP="00BF3867">
      <w:r w:rsidRPr="00BF3867">
        <w:rPr>
          <w:b/>
          <w:bCs/>
        </w:rPr>
        <w:t>Role:</w:t>
      </w:r>
      <w:r w:rsidRPr="00BF3867">
        <w:t xml:space="preserve"> Data Analyst</w:t>
      </w:r>
    </w:p>
    <w:p w14:paraId="775513F7" w14:textId="77777777" w:rsidR="00BF3867" w:rsidRPr="00BF3867" w:rsidRDefault="00BF3867" w:rsidP="00BF3867">
      <w:r w:rsidRPr="00BF3867">
        <w:pict w14:anchorId="06D792C5">
          <v:rect id="_x0000_i1086" style="width:0;height:1.5pt" o:hralign="center" o:hrstd="t" o:hr="t" fillcolor="#a0a0a0" stroked="f"/>
        </w:pict>
      </w:r>
    </w:p>
    <w:p w14:paraId="15EBE817" w14:textId="77777777" w:rsidR="00BF3867" w:rsidRPr="00BF3867" w:rsidRDefault="00BF3867" w:rsidP="00BF3867">
      <w:pPr>
        <w:rPr>
          <w:b/>
          <w:bCs/>
        </w:rPr>
      </w:pPr>
      <w:r w:rsidRPr="00BF3867">
        <w:rPr>
          <w:b/>
          <w:bCs/>
        </w:rPr>
        <w:t>Project Overview</w:t>
      </w:r>
    </w:p>
    <w:p w14:paraId="1633697D" w14:textId="77777777" w:rsidR="00BF3867" w:rsidRPr="00BF3867" w:rsidRDefault="00BF3867" w:rsidP="00BF3867">
      <w:r w:rsidRPr="00BF3867">
        <w:t>As a Data Analyst at Summit Wealth Partners, your goal is to deliver actionable insights that optimize client portfolio performance, identify trends, and mitigate risks. This project involves cleaning and analyzing datasets related to client portfolios, investments, transactions, and market prices.</w:t>
      </w:r>
    </w:p>
    <w:p w14:paraId="4D629D8D" w14:textId="77777777" w:rsidR="00BF3867" w:rsidRPr="00BF3867" w:rsidRDefault="00BF3867" w:rsidP="00BF3867">
      <w:r w:rsidRPr="00BF3867">
        <w:t xml:space="preserve">You will use </w:t>
      </w:r>
      <w:r w:rsidRPr="00BF3867">
        <w:rPr>
          <w:b/>
          <w:bCs/>
        </w:rPr>
        <w:t>SQL</w:t>
      </w:r>
      <w:r w:rsidRPr="00BF3867">
        <w:t xml:space="preserve"> for data cleaning and transformation and </w:t>
      </w:r>
      <w:r w:rsidRPr="00BF3867">
        <w:rPr>
          <w:b/>
          <w:bCs/>
        </w:rPr>
        <w:t>Python</w:t>
      </w:r>
      <w:r w:rsidRPr="00BF3867">
        <w:t xml:space="preserve"> for advanced analysis and visualization. Your findings will support the Account Management Team in enhancing client relationships and strategic decision-making.</w:t>
      </w:r>
    </w:p>
    <w:p w14:paraId="5B430C74" w14:textId="77777777" w:rsidR="00BF3867" w:rsidRPr="00BF3867" w:rsidRDefault="00BF3867" w:rsidP="00BF3867">
      <w:r w:rsidRPr="00BF3867">
        <w:pict w14:anchorId="172654CE">
          <v:rect id="_x0000_i1084" style="width:0;height:1.5pt" o:hralign="center" o:hrstd="t" o:hr="t" fillcolor="#a0a0a0" stroked="f"/>
        </w:pict>
      </w:r>
    </w:p>
    <w:p w14:paraId="36419D00" w14:textId="77777777" w:rsidR="00BF3867" w:rsidRPr="00BF3867" w:rsidRDefault="00BF3867" w:rsidP="00BF3867">
      <w:pPr>
        <w:rPr>
          <w:b/>
          <w:bCs/>
        </w:rPr>
      </w:pPr>
      <w:r w:rsidRPr="00BF3867">
        <w:rPr>
          <w:b/>
          <w:bCs/>
        </w:rPr>
        <w:t>Tasks and Requirements</w:t>
      </w:r>
    </w:p>
    <w:p w14:paraId="0E30E132" w14:textId="77777777" w:rsidR="00BF3867" w:rsidRPr="00BF3867" w:rsidRDefault="00BF3867" w:rsidP="00BF3867">
      <w:pPr>
        <w:rPr>
          <w:b/>
          <w:bCs/>
        </w:rPr>
      </w:pPr>
      <w:r w:rsidRPr="00BF3867">
        <w:rPr>
          <w:b/>
          <w:bCs/>
        </w:rPr>
        <w:t>1. Data Preparation (SQL)</w:t>
      </w:r>
    </w:p>
    <w:p w14:paraId="043BE6A0" w14:textId="77777777" w:rsidR="00BF3867" w:rsidRPr="00BF3867" w:rsidRDefault="00BF3867" w:rsidP="00BF3867">
      <w:pPr>
        <w:numPr>
          <w:ilvl w:val="0"/>
          <w:numId w:val="1"/>
        </w:numPr>
      </w:pPr>
      <w:r w:rsidRPr="00BF3867">
        <w:rPr>
          <w:b/>
          <w:bCs/>
        </w:rPr>
        <w:t>Objective:</w:t>
      </w:r>
      <w:r w:rsidRPr="00BF3867">
        <w:t xml:space="preserve"> Clean and prepare raw data to ensure accuracy and consistency.</w:t>
      </w:r>
    </w:p>
    <w:p w14:paraId="090B4917" w14:textId="77777777" w:rsidR="00BF3867" w:rsidRPr="00BF3867" w:rsidRDefault="00BF3867" w:rsidP="00BF3867">
      <w:pPr>
        <w:numPr>
          <w:ilvl w:val="0"/>
          <w:numId w:val="1"/>
        </w:numPr>
      </w:pPr>
      <w:r w:rsidRPr="00BF3867">
        <w:rPr>
          <w:b/>
          <w:bCs/>
        </w:rPr>
        <w:t>Tasks:</w:t>
      </w:r>
      <w:r w:rsidRPr="00BF3867">
        <w:t xml:space="preserve"> </w:t>
      </w:r>
    </w:p>
    <w:p w14:paraId="10FFBD57" w14:textId="77777777" w:rsidR="00BF3867" w:rsidRPr="00BF3867" w:rsidRDefault="00BF3867" w:rsidP="00BF3867">
      <w:pPr>
        <w:numPr>
          <w:ilvl w:val="1"/>
          <w:numId w:val="1"/>
        </w:numPr>
      </w:pPr>
      <w:r w:rsidRPr="00BF3867">
        <w:t>Identify and remove duplicate entries across all datasets.</w:t>
      </w:r>
    </w:p>
    <w:p w14:paraId="3E0F7F1C" w14:textId="77777777" w:rsidR="00BF3867" w:rsidRPr="00BF3867" w:rsidRDefault="00BF3867" w:rsidP="00BF3867">
      <w:pPr>
        <w:numPr>
          <w:ilvl w:val="1"/>
          <w:numId w:val="1"/>
        </w:numPr>
      </w:pPr>
      <w:r w:rsidRPr="00BF3867">
        <w:t>Address missing values in critical columns (e.g., balances, transaction prices).</w:t>
      </w:r>
    </w:p>
    <w:p w14:paraId="738C1A1A" w14:textId="77777777" w:rsidR="00BF3867" w:rsidRPr="00BF3867" w:rsidRDefault="00BF3867" w:rsidP="00BF3867">
      <w:pPr>
        <w:numPr>
          <w:ilvl w:val="1"/>
          <w:numId w:val="1"/>
        </w:numPr>
      </w:pPr>
      <w:r w:rsidRPr="00BF3867">
        <w:t>Normalize investment types and account types for consistency.</w:t>
      </w:r>
    </w:p>
    <w:p w14:paraId="60D25BD8" w14:textId="77777777" w:rsidR="00BF3867" w:rsidRPr="00BF3867" w:rsidRDefault="00BF3867" w:rsidP="00BF3867">
      <w:pPr>
        <w:numPr>
          <w:ilvl w:val="1"/>
          <w:numId w:val="1"/>
        </w:numPr>
      </w:pPr>
      <w:r w:rsidRPr="00BF3867">
        <w:t>Create relationships between tables (e.g., Clients, Accounts, Investments, Transactions, Market Prices).</w:t>
      </w:r>
    </w:p>
    <w:p w14:paraId="011A45D0" w14:textId="77777777" w:rsidR="00BF3867" w:rsidRPr="00BF3867" w:rsidRDefault="00BF3867" w:rsidP="00BF3867">
      <w:pPr>
        <w:numPr>
          <w:ilvl w:val="1"/>
          <w:numId w:val="1"/>
        </w:numPr>
      </w:pPr>
      <w:r w:rsidRPr="00BF3867">
        <w:t>Generate summary tables (e.g., total investments per client, yearly transaction trends).</w:t>
      </w:r>
    </w:p>
    <w:p w14:paraId="67F4F5F5" w14:textId="77777777" w:rsidR="00BF3867" w:rsidRPr="00BF3867" w:rsidRDefault="00BF3867" w:rsidP="00BF3867">
      <w:pPr>
        <w:numPr>
          <w:ilvl w:val="0"/>
          <w:numId w:val="1"/>
        </w:numPr>
      </w:pPr>
      <w:r w:rsidRPr="00BF3867">
        <w:rPr>
          <w:b/>
          <w:bCs/>
        </w:rPr>
        <w:t>Deliverable:</w:t>
      </w:r>
      <w:r w:rsidRPr="00BF3867">
        <w:t xml:space="preserve"> Cleaned SQL database with structured tables ready for analysis.</w:t>
      </w:r>
    </w:p>
    <w:p w14:paraId="3B8C9717" w14:textId="77777777" w:rsidR="00BF3867" w:rsidRPr="00BF3867" w:rsidRDefault="00BF3867" w:rsidP="00BF3867">
      <w:pPr>
        <w:rPr>
          <w:b/>
          <w:bCs/>
        </w:rPr>
      </w:pPr>
      <w:r w:rsidRPr="00BF3867">
        <w:rPr>
          <w:b/>
          <w:bCs/>
        </w:rPr>
        <w:t>2. Exploratory Data Analysis (Python)</w:t>
      </w:r>
    </w:p>
    <w:p w14:paraId="1B8D1F8E" w14:textId="77777777" w:rsidR="00BF3867" w:rsidRPr="00BF3867" w:rsidRDefault="00BF3867" w:rsidP="00BF3867">
      <w:pPr>
        <w:numPr>
          <w:ilvl w:val="0"/>
          <w:numId w:val="2"/>
        </w:numPr>
      </w:pPr>
      <w:r w:rsidRPr="00BF3867">
        <w:rPr>
          <w:b/>
          <w:bCs/>
        </w:rPr>
        <w:t>Objective:</w:t>
      </w:r>
      <w:r w:rsidRPr="00BF3867">
        <w:t xml:space="preserve"> Understand the data and </w:t>
      </w:r>
      <w:proofErr w:type="gramStart"/>
      <w:r w:rsidRPr="00BF3867">
        <w:t>uncover</w:t>
      </w:r>
      <w:proofErr w:type="gramEnd"/>
      <w:r w:rsidRPr="00BF3867">
        <w:t xml:space="preserve"> trends or anomalies.</w:t>
      </w:r>
    </w:p>
    <w:p w14:paraId="10004808" w14:textId="77777777" w:rsidR="00BF3867" w:rsidRPr="00BF3867" w:rsidRDefault="00BF3867" w:rsidP="00BF3867">
      <w:pPr>
        <w:numPr>
          <w:ilvl w:val="0"/>
          <w:numId w:val="2"/>
        </w:numPr>
      </w:pPr>
      <w:r w:rsidRPr="00BF3867">
        <w:rPr>
          <w:b/>
          <w:bCs/>
        </w:rPr>
        <w:t>Tasks:</w:t>
      </w:r>
      <w:r w:rsidRPr="00BF3867">
        <w:t xml:space="preserve"> </w:t>
      </w:r>
    </w:p>
    <w:p w14:paraId="75D80C48" w14:textId="77777777" w:rsidR="00BF3867" w:rsidRPr="00BF3867" w:rsidRDefault="00BF3867" w:rsidP="00BF3867">
      <w:pPr>
        <w:numPr>
          <w:ilvl w:val="1"/>
          <w:numId w:val="2"/>
        </w:numPr>
      </w:pPr>
      <w:r w:rsidRPr="00BF3867">
        <w:t>Analyze portfolio distributions across risk tolerance levels.</w:t>
      </w:r>
    </w:p>
    <w:p w14:paraId="7C5C1AE4" w14:textId="77777777" w:rsidR="00BF3867" w:rsidRPr="00BF3867" w:rsidRDefault="00BF3867" w:rsidP="00BF3867">
      <w:pPr>
        <w:numPr>
          <w:ilvl w:val="1"/>
          <w:numId w:val="2"/>
        </w:numPr>
      </w:pPr>
      <w:r w:rsidRPr="00BF3867">
        <w:t>Identify high-performing securities by calculating ROI (Return on Investment).</w:t>
      </w:r>
    </w:p>
    <w:p w14:paraId="74809D07" w14:textId="77777777" w:rsidR="00BF3867" w:rsidRPr="00BF3867" w:rsidRDefault="00BF3867" w:rsidP="00BF3867">
      <w:pPr>
        <w:numPr>
          <w:ilvl w:val="1"/>
          <w:numId w:val="2"/>
        </w:numPr>
      </w:pPr>
      <w:r w:rsidRPr="00BF3867">
        <w:t>Detect transaction patterns (e.g., monthly trends, most traded securities).</w:t>
      </w:r>
    </w:p>
    <w:p w14:paraId="05150DA8" w14:textId="77777777" w:rsidR="00BF3867" w:rsidRPr="00BF3867" w:rsidRDefault="00BF3867" w:rsidP="00BF3867">
      <w:pPr>
        <w:numPr>
          <w:ilvl w:val="1"/>
          <w:numId w:val="2"/>
        </w:numPr>
      </w:pPr>
      <w:r w:rsidRPr="00BF3867">
        <w:lastRenderedPageBreak/>
        <w:t>Evaluate portfolio diversification (e.g., percentage allocation to stocks, bonds, ETFs).</w:t>
      </w:r>
    </w:p>
    <w:p w14:paraId="13B9A01B" w14:textId="77777777" w:rsidR="00BF3867" w:rsidRPr="00BF3867" w:rsidRDefault="00BF3867" w:rsidP="00BF3867">
      <w:pPr>
        <w:numPr>
          <w:ilvl w:val="0"/>
          <w:numId w:val="2"/>
        </w:numPr>
      </w:pPr>
      <w:r w:rsidRPr="00BF3867">
        <w:rPr>
          <w:b/>
          <w:bCs/>
        </w:rPr>
        <w:t>Deliverable:</w:t>
      </w:r>
      <w:r w:rsidRPr="00BF3867">
        <w:t xml:space="preserve"> Python scripts and a </w:t>
      </w:r>
      <w:proofErr w:type="spellStart"/>
      <w:r w:rsidRPr="00BF3867">
        <w:t>Jupyter</w:t>
      </w:r>
      <w:proofErr w:type="spellEnd"/>
      <w:r w:rsidRPr="00BF3867">
        <w:t xml:space="preserve"> Notebook containing exploratory analysis and visualizations.</w:t>
      </w:r>
    </w:p>
    <w:p w14:paraId="533FD684" w14:textId="77777777" w:rsidR="00BF3867" w:rsidRPr="00BF3867" w:rsidRDefault="00BF3867" w:rsidP="00BF3867">
      <w:pPr>
        <w:rPr>
          <w:b/>
          <w:bCs/>
        </w:rPr>
      </w:pPr>
      <w:r w:rsidRPr="00BF3867">
        <w:rPr>
          <w:b/>
          <w:bCs/>
        </w:rPr>
        <w:t>3. Portfolio Performance Analysis (Python)</w:t>
      </w:r>
    </w:p>
    <w:p w14:paraId="53157452" w14:textId="77777777" w:rsidR="00BF3867" w:rsidRPr="00BF3867" w:rsidRDefault="00BF3867" w:rsidP="00BF3867">
      <w:pPr>
        <w:numPr>
          <w:ilvl w:val="0"/>
          <w:numId w:val="3"/>
        </w:numPr>
      </w:pPr>
      <w:r w:rsidRPr="00BF3867">
        <w:rPr>
          <w:b/>
          <w:bCs/>
        </w:rPr>
        <w:t>Objective:</w:t>
      </w:r>
      <w:r w:rsidRPr="00BF3867">
        <w:t xml:space="preserve"> Assess the performance of client portfolios.</w:t>
      </w:r>
    </w:p>
    <w:p w14:paraId="791C5CFB" w14:textId="77777777" w:rsidR="00BF3867" w:rsidRPr="00BF3867" w:rsidRDefault="00BF3867" w:rsidP="00BF3867">
      <w:pPr>
        <w:numPr>
          <w:ilvl w:val="0"/>
          <w:numId w:val="3"/>
        </w:numPr>
      </w:pPr>
      <w:r w:rsidRPr="00BF3867">
        <w:rPr>
          <w:b/>
          <w:bCs/>
        </w:rPr>
        <w:t>Tasks:</w:t>
      </w:r>
      <w:r w:rsidRPr="00BF3867">
        <w:t xml:space="preserve"> </w:t>
      </w:r>
    </w:p>
    <w:p w14:paraId="5027F84D" w14:textId="77777777" w:rsidR="00BF3867" w:rsidRPr="00BF3867" w:rsidRDefault="00BF3867" w:rsidP="00BF3867">
      <w:pPr>
        <w:numPr>
          <w:ilvl w:val="1"/>
          <w:numId w:val="3"/>
        </w:numPr>
      </w:pPr>
      <w:r w:rsidRPr="00BF3867">
        <w:t>Calculate portfolio values using the latest market prices.</w:t>
      </w:r>
    </w:p>
    <w:p w14:paraId="286D8A33" w14:textId="77777777" w:rsidR="00BF3867" w:rsidRPr="00BF3867" w:rsidRDefault="00BF3867" w:rsidP="00BF3867">
      <w:pPr>
        <w:numPr>
          <w:ilvl w:val="1"/>
          <w:numId w:val="3"/>
        </w:numPr>
      </w:pPr>
      <w:r w:rsidRPr="00BF3867">
        <w:t>Compare historical portfolio performance against benchmarks (e.g., S&amp;P 500).</w:t>
      </w:r>
    </w:p>
    <w:p w14:paraId="0D5B9368" w14:textId="77777777" w:rsidR="00BF3867" w:rsidRPr="00BF3867" w:rsidRDefault="00BF3867" w:rsidP="00BF3867">
      <w:pPr>
        <w:numPr>
          <w:ilvl w:val="1"/>
          <w:numId w:val="3"/>
        </w:numPr>
      </w:pPr>
      <w:r w:rsidRPr="00BF3867">
        <w:t>Evaluate risk metrics, such as standard deviation and Sharpe Ratio, for each portfolio.</w:t>
      </w:r>
    </w:p>
    <w:p w14:paraId="0D32BE32" w14:textId="77777777" w:rsidR="00BF3867" w:rsidRPr="00BF3867" w:rsidRDefault="00BF3867" w:rsidP="00BF3867">
      <w:pPr>
        <w:numPr>
          <w:ilvl w:val="1"/>
          <w:numId w:val="3"/>
        </w:numPr>
      </w:pPr>
      <w:r w:rsidRPr="00BF3867">
        <w:t>Identify underperforming investments and recommend changes.</w:t>
      </w:r>
    </w:p>
    <w:p w14:paraId="6EB74D97" w14:textId="77777777" w:rsidR="00BF3867" w:rsidRPr="00BF3867" w:rsidRDefault="00BF3867" w:rsidP="00BF3867">
      <w:pPr>
        <w:numPr>
          <w:ilvl w:val="0"/>
          <w:numId w:val="3"/>
        </w:numPr>
      </w:pPr>
      <w:r w:rsidRPr="00BF3867">
        <w:rPr>
          <w:b/>
          <w:bCs/>
        </w:rPr>
        <w:t>Deliverable:</w:t>
      </w:r>
      <w:r w:rsidRPr="00BF3867">
        <w:t xml:space="preserve"> Portfolio performance metrics and recommendations in a presentation-ready format.</w:t>
      </w:r>
    </w:p>
    <w:p w14:paraId="09289A5C" w14:textId="77777777" w:rsidR="00BF3867" w:rsidRPr="00BF3867" w:rsidRDefault="00BF3867" w:rsidP="00BF3867">
      <w:pPr>
        <w:rPr>
          <w:b/>
          <w:bCs/>
        </w:rPr>
      </w:pPr>
      <w:r w:rsidRPr="00BF3867">
        <w:rPr>
          <w:b/>
          <w:bCs/>
        </w:rPr>
        <w:t>4. Risk Analysis (SQL and Python)</w:t>
      </w:r>
    </w:p>
    <w:p w14:paraId="75B682AD" w14:textId="77777777" w:rsidR="00BF3867" w:rsidRPr="00BF3867" w:rsidRDefault="00BF3867" w:rsidP="00BF3867">
      <w:pPr>
        <w:numPr>
          <w:ilvl w:val="0"/>
          <w:numId w:val="4"/>
        </w:numPr>
      </w:pPr>
      <w:r w:rsidRPr="00BF3867">
        <w:rPr>
          <w:b/>
          <w:bCs/>
        </w:rPr>
        <w:t>Objective:</w:t>
      </w:r>
      <w:r w:rsidRPr="00BF3867">
        <w:t xml:space="preserve"> Assess and mitigate risks for client portfolios.</w:t>
      </w:r>
    </w:p>
    <w:p w14:paraId="75C01D15" w14:textId="77777777" w:rsidR="00BF3867" w:rsidRPr="00BF3867" w:rsidRDefault="00BF3867" w:rsidP="00BF3867">
      <w:pPr>
        <w:numPr>
          <w:ilvl w:val="0"/>
          <w:numId w:val="4"/>
        </w:numPr>
      </w:pPr>
      <w:r w:rsidRPr="00BF3867">
        <w:rPr>
          <w:b/>
          <w:bCs/>
        </w:rPr>
        <w:t>Tasks:</w:t>
      </w:r>
      <w:r w:rsidRPr="00BF3867">
        <w:t xml:space="preserve"> </w:t>
      </w:r>
    </w:p>
    <w:p w14:paraId="6628A0BE" w14:textId="77777777" w:rsidR="00BF3867" w:rsidRPr="00BF3867" w:rsidRDefault="00BF3867" w:rsidP="00BF3867">
      <w:pPr>
        <w:numPr>
          <w:ilvl w:val="1"/>
          <w:numId w:val="4"/>
        </w:numPr>
      </w:pPr>
      <w:r w:rsidRPr="00BF3867">
        <w:t>Use SQL to identify clients with high concentrations in single securities or asset classes.</w:t>
      </w:r>
    </w:p>
    <w:p w14:paraId="3FAB8B70" w14:textId="77777777" w:rsidR="00BF3867" w:rsidRPr="00BF3867" w:rsidRDefault="00BF3867" w:rsidP="00BF3867">
      <w:pPr>
        <w:numPr>
          <w:ilvl w:val="1"/>
          <w:numId w:val="4"/>
        </w:numPr>
      </w:pPr>
      <w:r w:rsidRPr="00BF3867">
        <w:t>Assess the impact of market volatility on portfolio values.</w:t>
      </w:r>
    </w:p>
    <w:p w14:paraId="33112F8A" w14:textId="77777777" w:rsidR="00BF3867" w:rsidRPr="00BF3867" w:rsidRDefault="00BF3867" w:rsidP="00BF3867">
      <w:pPr>
        <w:numPr>
          <w:ilvl w:val="1"/>
          <w:numId w:val="4"/>
        </w:numPr>
      </w:pPr>
      <w:r w:rsidRPr="00BF3867">
        <w:t>Create a risk heatmap in Python to visualize risk exposure across clients.</w:t>
      </w:r>
    </w:p>
    <w:p w14:paraId="35599188" w14:textId="77777777" w:rsidR="00BF3867" w:rsidRPr="00BF3867" w:rsidRDefault="00BF3867" w:rsidP="00BF3867">
      <w:pPr>
        <w:numPr>
          <w:ilvl w:val="1"/>
          <w:numId w:val="4"/>
        </w:numPr>
      </w:pPr>
      <w:r w:rsidRPr="00BF3867">
        <w:t>Recommend rebalancing strategies for portfolios with excessive risk.</w:t>
      </w:r>
    </w:p>
    <w:p w14:paraId="4830E46C" w14:textId="77777777" w:rsidR="00BF3867" w:rsidRPr="00BF3867" w:rsidRDefault="00BF3867" w:rsidP="00BF3867">
      <w:pPr>
        <w:numPr>
          <w:ilvl w:val="0"/>
          <w:numId w:val="4"/>
        </w:numPr>
      </w:pPr>
      <w:r w:rsidRPr="00BF3867">
        <w:rPr>
          <w:b/>
          <w:bCs/>
        </w:rPr>
        <w:t>Deliverable:</w:t>
      </w:r>
      <w:r w:rsidRPr="00BF3867">
        <w:t xml:space="preserve"> Risk analysis report with SQL queries and Python visualizations.</w:t>
      </w:r>
    </w:p>
    <w:p w14:paraId="16B7F128" w14:textId="77777777" w:rsidR="00BF3867" w:rsidRPr="00BF3867" w:rsidRDefault="00BF3867" w:rsidP="00BF3867">
      <w:pPr>
        <w:rPr>
          <w:b/>
          <w:bCs/>
        </w:rPr>
      </w:pPr>
      <w:r w:rsidRPr="00BF3867">
        <w:rPr>
          <w:b/>
          <w:bCs/>
        </w:rPr>
        <w:t>5. Client Segmentation and Insights (Python)</w:t>
      </w:r>
    </w:p>
    <w:p w14:paraId="29AB50EB" w14:textId="77777777" w:rsidR="00BF3867" w:rsidRPr="00BF3867" w:rsidRDefault="00BF3867" w:rsidP="00BF3867">
      <w:pPr>
        <w:numPr>
          <w:ilvl w:val="0"/>
          <w:numId w:val="5"/>
        </w:numPr>
      </w:pPr>
      <w:r w:rsidRPr="00BF3867">
        <w:rPr>
          <w:b/>
          <w:bCs/>
        </w:rPr>
        <w:t>Objective:</w:t>
      </w:r>
      <w:r w:rsidRPr="00BF3867">
        <w:t xml:space="preserve"> Segment clients to personalize investment strategies.</w:t>
      </w:r>
    </w:p>
    <w:p w14:paraId="2C4C027E" w14:textId="77777777" w:rsidR="00BF3867" w:rsidRPr="00BF3867" w:rsidRDefault="00BF3867" w:rsidP="00BF3867">
      <w:pPr>
        <w:numPr>
          <w:ilvl w:val="0"/>
          <w:numId w:val="5"/>
        </w:numPr>
      </w:pPr>
      <w:r w:rsidRPr="00BF3867">
        <w:rPr>
          <w:b/>
          <w:bCs/>
        </w:rPr>
        <w:t>Tasks:</w:t>
      </w:r>
      <w:r w:rsidRPr="00BF3867">
        <w:t xml:space="preserve"> </w:t>
      </w:r>
    </w:p>
    <w:p w14:paraId="7B085B4F" w14:textId="77777777" w:rsidR="00BF3867" w:rsidRPr="00BF3867" w:rsidRDefault="00BF3867" w:rsidP="00BF3867">
      <w:pPr>
        <w:numPr>
          <w:ilvl w:val="1"/>
          <w:numId w:val="5"/>
        </w:numPr>
      </w:pPr>
      <w:r w:rsidRPr="00BF3867">
        <w:t>Group clients based on demographics (e.g., age, city, risk tolerance).</w:t>
      </w:r>
    </w:p>
    <w:p w14:paraId="0AA3E71B" w14:textId="77777777" w:rsidR="00BF3867" w:rsidRPr="00BF3867" w:rsidRDefault="00BF3867" w:rsidP="00BF3867">
      <w:pPr>
        <w:numPr>
          <w:ilvl w:val="1"/>
          <w:numId w:val="5"/>
        </w:numPr>
      </w:pPr>
      <w:r w:rsidRPr="00BF3867">
        <w:t>Identify high-value clients (e.g., clients with large portfolios or frequent transactions).</w:t>
      </w:r>
    </w:p>
    <w:p w14:paraId="4CE59E98" w14:textId="77777777" w:rsidR="00BF3867" w:rsidRPr="00BF3867" w:rsidRDefault="00BF3867" w:rsidP="00BF3867">
      <w:pPr>
        <w:numPr>
          <w:ilvl w:val="1"/>
          <w:numId w:val="5"/>
        </w:numPr>
      </w:pPr>
      <w:r w:rsidRPr="00BF3867">
        <w:t>Develop client personas to guide account managers in providing tailored advice.</w:t>
      </w:r>
    </w:p>
    <w:p w14:paraId="2002185E" w14:textId="77777777" w:rsidR="00BF3867" w:rsidRPr="00BF3867" w:rsidRDefault="00BF3867" w:rsidP="00BF3867">
      <w:pPr>
        <w:numPr>
          <w:ilvl w:val="0"/>
          <w:numId w:val="5"/>
        </w:numPr>
      </w:pPr>
      <w:r w:rsidRPr="00BF3867">
        <w:rPr>
          <w:b/>
          <w:bCs/>
        </w:rPr>
        <w:t>Deliverable:</w:t>
      </w:r>
      <w:r w:rsidRPr="00BF3867">
        <w:t xml:space="preserve"> Client segmentation insights in the form of charts, graphs, and summary tables.</w:t>
      </w:r>
    </w:p>
    <w:p w14:paraId="0B6D9E40" w14:textId="77777777" w:rsidR="00BF3867" w:rsidRPr="00BF3867" w:rsidRDefault="00BF3867" w:rsidP="00BF3867">
      <w:r w:rsidRPr="00BF3867">
        <w:pict w14:anchorId="34901005">
          <v:rect id="_x0000_i1069" style="width:0;height:1.5pt" o:hralign="center" o:hrstd="t" o:hr="t" fillcolor="#a0a0a0" stroked="f"/>
        </w:pict>
      </w:r>
    </w:p>
    <w:p w14:paraId="075CB766" w14:textId="77777777" w:rsidR="00BF3867" w:rsidRPr="00BF3867" w:rsidRDefault="00BF3867" w:rsidP="00BF3867">
      <w:pPr>
        <w:rPr>
          <w:b/>
          <w:bCs/>
        </w:rPr>
      </w:pPr>
      <w:r w:rsidRPr="00BF3867">
        <w:rPr>
          <w:b/>
          <w:bCs/>
        </w:rPr>
        <w:t>Deliverables</w:t>
      </w:r>
    </w:p>
    <w:p w14:paraId="0AF475BC" w14:textId="77777777" w:rsidR="00BF3867" w:rsidRPr="00BF3867" w:rsidRDefault="00BF3867" w:rsidP="00BF3867">
      <w:pPr>
        <w:numPr>
          <w:ilvl w:val="0"/>
          <w:numId w:val="6"/>
        </w:numPr>
      </w:pPr>
      <w:r w:rsidRPr="00BF3867">
        <w:rPr>
          <w:b/>
          <w:bCs/>
        </w:rPr>
        <w:t>SQL Database:</w:t>
      </w:r>
      <w:r w:rsidRPr="00BF3867">
        <w:t xml:space="preserve"> Cleaned and well-structured database ready for analysis.</w:t>
      </w:r>
    </w:p>
    <w:p w14:paraId="5F55712E" w14:textId="77777777" w:rsidR="00BF3867" w:rsidRPr="00BF3867" w:rsidRDefault="00BF3867" w:rsidP="00BF3867">
      <w:pPr>
        <w:numPr>
          <w:ilvl w:val="0"/>
          <w:numId w:val="6"/>
        </w:numPr>
      </w:pPr>
      <w:proofErr w:type="spellStart"/>
      <w:r w:rsidRPr="00BF3867">
        <w:rPr>
          <w:b/>
          <w:bCs/>
        </w:rPr>
        <w:t>Jupyter</w:t>
      </w:r>
      <w:proofErr w:type="spellEnd"/>
      <w:r w:rsidRPr="00BF3867">
        <w:rPr>
          <w:b/>
          <w:bCs/>
        </w:rPr>
        <w:t xml:space="preserve"> Notebook:</w:t>
      </w:r>
      <w:r w:rsidRPr="00BF3867">
        <w:t xml:space="preserve"> Comprehensive analysis, including EDA, portfolio performance, risk analysis, and segmentation.</w:t>
      </w:r>
    </w:p>
    <w:p w14:paraId="6BE3E147" w14:textId="77777777" w:rsidR="00BF3867" w:rsidRPr="00BF3867" w:rsidRDefault="00BF3867" w:rsidP="00BF3867">
      <w:pPr>
        <w:numPr>
          <w:ilvl w:val="0"/>
          <w:numId w:val="6"/>
        </w:numPr>
      </w:pPr>
      <w:r w:rsidRPr="00BF3867">
        <w:rPr>
          <w:b/>
          <w:bCs/>
        </w:rPr>
        <w:t>Visualization Dashboard:</w:t>
      </w:r>
      <w:r w:rsidRPr="00BF3867">
        <w:t xml:space="preserve"> Interactive dashboards (using Python libraries such as Matplotlib, Seaborn, or </w:t>
      </w:r>
      <w:proofErr w:type="spellStart"/>
      <w:r w:rsidRPr="00BF3867">
        <w:t>Plotly</w:t>
      </w:r>
      <w:proofErr w:type="spellEnd"/>
      <w:r w:rsidRPr="00BF3867">
        <w:t>) showcasing key metrics.</w:t>
      </w:r>
    </w:p>
    <w:p w14:paraId="20464C64" w14:textId="77777777" w:rsidR="00BF3867" w:rsidRPr="00BF3867" w:rsidRDefault="00BF3867" w:rsidP="00BF3867">
      <w:pPr>
        <w:numPr>
          <w:ilvl w:val="0"/>
          <w:numId w:val="6"/>
        </w:numPr>
      </w:pPr>
      <w:r w:rsidRPr="00BF3867">
        <w:rPr>
          <w:b/>
          <w:bCs/>
        </w:rPr>
        <w:t>Final Report:</w:t>
      </w:r>
      <w:r w:rsidRPr="00BF3867">
        <w:t xml:space="preserve"> A detailed report summarizing findings, insights, and actionable recommendations.</w:t>
      </w:r>
    </w:p>
    <w:p w14:paraId="43ED6BE0" w14:textId="77777777" w:rsidR="00BF3867" w:rsidRPr="00BF3867" w:rsidRDefault="00BF3867" w:rsidP="00BF3867">
      <w:pPr>
        <w:numPr>
          <w:ilvl w:val="0"/>
          <w:numId w:val="6"/>
        </w:numPr>
      </w:pPr>
      <w:r w:rsidRPr="00BF3867">
        <w:rPr>
          <w:b/>
          <w:bCs/>
        </w:rPr>
        <w:t>Presentation:</w:t>
      </w:r>
      <w:r w:rsidRPr="00BF3867">
        <w:t xml:space="preserve"> Slide deck summarizing key insights and recommendations for the Account Management Team.</w:t>
      </w:r>
    </w:p>
    <w:p w14:paraId="06503829" w14:textId="77777777" w:rsidR="00BF3867" w:rsidRPr="00BF3867" w:rsidRDefault="00BF3867" w:rsidP="00BF3867">
      <w:r w:rsidRPr="00BF3867">
        <w:pict w14:anchorId="15C3579A">
          <v:rect id="_x0000_i1070" style="width:0;height:1.5pt" o:hralign="center" o:hrstd="t" o:hr="t" fillcolor="#a0a0a0" stroked="f"/>
        </w:pict>
      </w:r>
    </w:p>
    <w:p w14:paraId="4E8730D2" w14:textId="77777777" w:rsidR="00BF3867" w:rsidRPr="00BF3867" w:rsidRDefault="00BF3867" w:rsidP="00BF3867">
      <w:pPr>
        <w:rPr>
          <w:b/>
          <w:bCs/>
        </w:rPr>
      </w:pPr>
      <w:r w:rsidRPr="00BF3867">
        <w:rPr>
          <w:b/>
          <w:bCs/>
        </w:rPr>
        <w:t>Expected Insights</w:t>
      </w:r>
    </w:p>
    <w:p w14:paraId="3368BD69" w14:textId="77777777" w:rsidR="00BF3867" w:rsidRPr="00BF3867" w:rsidRDefault="00BF3867" w:rsidP="00BF3867">
      <w:pPr>
        <w:numPr>
          <w:ilvl w:val="0"/>
          <w:numId w:val="7"/>
        </w:numPr>
      </w:pPr>
      <w:r w:rsidRPr="00BF3867">
        <w:t>Portfolio value trends by client risk tolerance and account type.</w:t>
      </w:r>
    </w:p>
    <w:p w14:paraId="543725CF" w14:textId="77777777" w:rsidR="00BF3867" w:rsidRPr="00BF3867" w:rsidRDefault="00BF3867" w:rsidP="00BF3867">
      <w:pPr>
        <w:numPr>
          <w:ilvl w:val="0"/>
          <w:numId w:val="7"/>
        </w:numPr>
      </w:pPr>
      <w:r w:rsidRPr="00BF3867">
        <w:t>Most profitable securities and those contributing to losses.</w:t>
      </w:r>
    </w:p>
    <w:p w14:paraId="62B246AC" w14:textId="77777777" w:rsidR="00BF3867" w:rsidRPr="00BF3867" w:rsidRDefault="00BF3867" w:rsidP="00BF3867">
      <w:pPr>
        <w:numPr>
          <w:ilvl w:val="0"/>
          <w:numId w:val="7"/>
        </w:numPr>
      </w:pPr>
      <w:r w:rsidRPr="00BF3867">
        <w:t>Risk exposure for individual clients and aggregated portfolios.</w:t>
      </w:r>
    </w:p>
    <w:p w14:paraId="6C4E1178" w14:textId="77777777" w:rsidR="00BF3867" w:rsidRPr="00BF3867" w:rsidRDefault="00BF3867" w:rsidP="00BF3867">
      <w:pPr>
        <w:numPr>
          <w:ilvl w:val="0"/>
          <w:numId w:val="7"/>
        </w:numPr>
      </w:pPr>
      <w:r w:rsidRPr="00BF3867">
        <w:t>Client segmentation insights to drive tailored investment strategies.</w:t>
      </w:r>
    </w:p>
    <w:p w14:paraId="0A011265" w14:textId="77777777" w:rsidR="00BF3867" w:rsidRPr="00BF3867" w:rsidRDefault="00BF3867" w:rsidP="00BF3867">
      <w:pPr>
        <w:numPr>
          <w:ilvl w:val="0"/>
          <w:numId w:val="7"/>
        </w:numPr>
      </w:pPr>
      <w:r w:rsidRPr="00BF3867">
        <w:t>Recommendations for portfolio optimization and rebalancing.</w:t>
      </w:r>
    </w:p>
    <w:p w14:paraId="662B7273" w14:textId="77777777" w:rsidR="00BF3867" w:rsidRPr="00BF3867" w:rsidRDefault="00BF3867" w:rsidP="00BF3867">
      <w:r w:rsidRPr="00BF3867">
        <w:pict w14:anchorId="020462E0">
          <v:rect id="_x0000_i1071" style="width:0;height:1.5pt" o:hralign="center" o:hrstd="t" o:hr="t" fillcolor="#a0a0a0" stroked="f"/>
        </w:pict>
      </w:r>
    </w:p>
    <w:p w14:paraId="2BD283BD" w14:textId="77777777" w:rsidR="00BF3867" w:rsidRPr="00BF3867" w:rsidRDefault="00BF3867" w:rsidP="00BF3867">
      <w:pPr>
        <w:rPr>
          <w:b/>
          <w:bCs/>
        </w:rPr>
      </w:pPr>
      <w:r w:rsidRPr="00BF3867">
        <w:rPr>
          <w:b/>
          <w:bCs/>
        </w:rPr>
        <w:t>Timeline</w:t>
      </w:r>
    </w:p>
    <w:p w14:paraId="4614BAF5" w14:textId="77777777" w:rsidR="00BF3867" w:rsidRPr="00BF3867" w:rsidRDefault="00BF3867" w:rsidP="00BF3867">
      <w:pPr>
        <w:numPr>
          <w:ilvl w:val="0"/>
          <w:numId w:val="8"/>
        </w:numPr>
      </w:pPr>
      <w:r w:rsidRPr="00BF3867">
        <w:rPr>
          <w:b/>
          <w:bCs/>
        </w:rPr>
        <w:t>Week 1:</w:t>
      </w:r>
      <w:r w:rsidRPr="00BF3867">
        <w:t xml:space="preserve"> Data cleaning and SQL database preparation.</w:t>
      </w:r>
    </w:p>
    <w:p w14:paraId="245525EB" w14:textId="77777777" w:rsidR="00BF3867" w:rsidRPr="00BF3867" w:rsidRDefault="00BF3867" w:rsidP="00BF3867">
      <w:pPr>
        <w:numPr>
          <w:ilvl w:val="0"/>
          <w:numId w:val="8"/>
        </w:numPr>
      </w:pPr>
      <w:r w:rsidRPr="00BF3867">
        <w:rPr>
          <w:b/>
          <w:bCs/>
        </w:rPr>
        <w:t>Week 2-3:</w:t>
      </w:r>
      <w:r w:rsidRPr="00BF3867">
        <w:t xml:space="preserve"> Exploratory Data Analysis (Python).</w:t>
      </w:r>
    </w:p>
    <w:p w14:paraId="719C64D6" w14:textId="77777777" w:rsidR="00BF3867" w:rsidRPr="00BF3867" w:rsidRDefault="00BF3867" w:rsidP="00BF3867">
      <w:pPr>
        <w:numPr>
          <w:ilvl w:val="0"/>
          <w:numId w:val="8"/>
        </w:numPr>
      </w:pPr>
      <w:r w:rsidRPr="00BF3867">
        <w:rPr>
          <w:b/>
          <w:bCs/>
        </w:rPr>
        <w:t>Week 4:</w:t>
      </w:r>
      <w:r w:rsidRPr="00BF3867">
        <w:t xml:space="preserve"> Portfolio performance analysis.</w:t>
      </w:r>
    </w:p>
    <w:p w14:paraId="17D555FD" w14:textId="77777777" w:rsidR="00BF3867" w:rsidRPr="00BF3867" w:rsidRDefault="00BF3867" w:rsidP="00BF3867">
      <w:pPr>
        <w:numPr>
          <w:ilvl w:val="0"/>
          <w:numId w:val="8"/>
        </w:numPr>
      </w:pPr>
      <w:r w:rsidRPr="00BF3867">
        <w:rPr>
          <w:b/>
          <w:bCs/>
        </w:rPr>
        <w:t>Week 5:</w:t>
      </w:r>
      <w:r w:rsidRPr="00BF3867">
        <w:t xml:space="preserve"> Risk analysis and mitigation strategies.</w:t>
      </w:r>
    </w:p>
    <w:p w14:paraId="6E508248" w14:textId="77777777" w:rsidR="00BF3867" w:rsidRPr="00BF3867" w:rsidRDefault="00BF3867" w:rsidP="00BF3867">
      <w:pPr>
        <w:numPr>
          <w:ilvl w:val="0"/>
          <w:numId w:val="8"/>
        </w:numPr>
      </w:pPr>
      <w:r w:rsidRPr="00BF3867">
        <w:rPr>
          <w:b/>
          <w:bCs/>
        </w:rPr>
        <w:t>Week 6:</w:t>
      </w:r>
      <w:r w:rsidRPr="00BF3867">
        <w:t xml:space="preserve"> Client segmentation and reporting.</w:t>
      </w:r>
    </w:p>
    <w:p w14:paraId="21A2E6EA" w14:textId="77777777" w:rsidR="00BF3867" w:rsidRPr="00BF3867" w:rsidRDefault="00BF3867" w:rsidP="00BF3867">
      <w:pPr>
        <w:numPr>
          <w:ilvl w:val="0"/>
          <w:numId w:val="8"/>
        </w:numPr>
      </w:pPr>
      <w:r w:rsidRPr="00BF3867">
        <w:rPr>
          <w:b/>
          <w:bCs/>
        </w:rPr>
        <w:t>Week 7:</w:t>
      </w:r>
      <w:r w:rsidRPr="00BF3867">
        <w:t xml:space="preserve"> Finalize deliverables and present findings.</w:t>
      </w:r>
    </w:p>
    <w:p w14:paraId="01816213" w14:textId="77777777" w:rsidR="00BF3867" w:rsidRPr="00BF3867" w:rsidRDefault="00BF3867" w:rsidP="00BF3867">
      <w:r w:rsidRPr="00BF3867">
        <w:pict w14:anchorId="7D51DA20">
          <v:rect id="_x0000_i1072" style="width:0;height:1.5pt" o:hralign="center" o:hrstd="t" o:hr="t" fillcolor="#a0a0a0" stroked="f"/>
        </w:pict>
      </w:r>
    </w:p>
    <w:p w14:paraId="5B9C15D1" w14:textId="77777777" w:rsidR="00BF3867" w:rsidRPr="00BF3867" w:rsidRDefault="00BF3867" w:rsidP="00BF3867">
      <w:pPr>
        <w:rPr>
          <w:b/>
          <w:bCs/>
        </w:rPr>
      </w:pPr>
      <w:r w:rsidRPr="00BF3867">
        <w:rPr>
          <w:b/>
          <w:bCs/>
        </w:rPr>
        <w:t>Evaluation Criteria</w:t>
      </w:r>
    </w:p>
    <w:p w14:paraId="0DFDE57F" w14:textId="77777777" w:rsidR="00BF3867" w:rsidRPr="00BF3867" w:rsidRDefault="00BF3867" w:rsidP="00BF3867">
      <w:pPr>
        <w:numPr>
          <w:ilvl w:val="0"/>
          <w:numId w:val="9"/>
        </w:numPr>
      </w:pPr>
      <w:r w:rsidRPr="00BF3867">
        <w:t>Accuracy and thoroughness of SQL queries.</w:t>
      </w:r>
    </w:p>
    <w:p w14:paraId="6059EDA9" w14:textId="77777777" w:rsidR="00BF3867" w:rsidRPr="00BF3867" w:rsidRDefault="00BF3867" w:rsidP="00BF3867">
      <w:pPr>
        <w:numPr>
          <w:ilvl w:val="0"/>
          <w:numId w:val="9"/>
        </w:numPr>
      </w:pPr>
      <w:r w:rsidRPr="00BF3867">
        <w:t>Clarity and depth of Python-based analysis.</w:t>
      </w:r>
    </w:p>
    <w:p w14:paraId="74FF52E5" w14:textId="77777777" w:rsidR="00BF3867" w:rsidRPr="00BF3867" w:rsidRDefault="00BF3867" w:rsidP="00BF3867">
      <w:pPr>
        <w:numPr>
          <w:ilvl w:val="0"/>
          <w:numId w:val="9"/>
        </w:numPr>
      </w:pPr>
      <w:r w:rsidRPr="00BF3867">
        <w:t>Relevance and actionability of insights.</w:t>
      </w:r>
    </w:p>
    <w:p w14:paraId="021C079E" w14:textId="77777777" w:rsidR="00BF3867" w:rsidRPr="00BF3867" w:rsidRDefault="00BF3867" w:rsidP="00BF3867">
      <w:pPr>
        <w:numPr>
          <w:ilvl w:val="0"/>
          <w:numId w:val="9"/>
        </w:numPr>
      </w:pPr>
      <w:r w:rsidRPr="00BF3867">
        <w:t>Creativity and professionalism in visualizations.</w:t>
      </w:r>
    </w:p>
    <w:p w14:paraId="085CE595" w14:textId="77777777" w:rsidR="00BF3867" w:rsidRPr="00BF3867" w:rsidRDefault="00BF3867" w:rsidP="00BF3867">
      <w:pPr>
        <w:numPr>
          <w:ilvl w:val="0"/>
          <w:numId w:val="9"/>
        </w:numPr>
      </w:pPr>
      <w:r w:rsidRPr="00BF3867">
        <w:t>Communication and presentation of findings.</w:t>
      </w:r>
    </w:p>
    <w:p w14:paraId="6EE04CE9" w14:textId="77777777" w:rsidR="00BF3867" w:rsidRPr="00BF3867" w:rsidRDefault="00BF3867" w:rsidP="00BF3867">
      <w:r w:rsidRPr="00BF3867">
        <w:pict w14:anchorId="482A0B04">
          <v:rect id="_x0000_i1073" style="width:0;height:1.5pt" o:hralign="center" o:hrstd="t" o:hr="t" fillcolor="#a0a0a0" stroked="f"/>
        </w:pict>
      </w:r>
    </w:p>
    <w:p w14:paraId="2DF377EE" w14:textId="77777777" w:rsidR="00BF3867" w:rsidRPr="00BF3867" w:rsidRDefault="00BF3867" w:rsidP="00BF3867">
      <w:r w:rsidRPr="00BF3867">
        <w:t>Thank you for your hard work and dedication to providing data-driven insights that empower Summit Wealth Partners to deliver exceptional client value. Let’s work together to achieve excellence!</w:t>
      </w:r>
    </w:p>
    <w:p w14:paraId="3D5ECD1B" w14:textId="77777777" w:rsidR="009D08BA" w:rsidRDefault="009D08BA"/>
    <w:sectPr w:rsidR="009D0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55239"/>
    <w:multiLevelType w:val="multilevel"/>
    <w:tmpl w:val="1230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D4ED4"/>
    <w:multiLevelType w:val="multilevel"/>
    <w:tmpl w:val="A932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65ECC"/>
    <w:multiLevelType w:val="multilevel"/>
    <w:tmpl w:val="2A08C9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A030A"/>
    <w:multiLevelType w:val="multilevel"/>
    <w:tmpl w:val="94E2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235BC"/>
    <w:multiLevelType w:val="multilevel"/>
    <w:tmpl w:val="6CBE2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168EF"/>
    <w:multiLevelType w:val="multilevel"/>
    <w:tmpl w:val="CD666D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01EE7"/>
    <w:multiLevelType w:val="multilevel"/>
    <w:tmpl w:val="7CD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C0E60"/>
    <w:multiLevelType w:val="multilevel"/>
    <w:tmpl w:val="3EB28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4100D"/>
    <w:multiLevelType w:val="multilevel"/>
    <w:tmpl w:val="0E843F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519672">
    <w:abstractNumId w:val="7"/>
  </w:num>
  <w:num w:numId="2" w16cid:durableId="2012564110">
    <w:abstractNumId w:val="8"/>
  </w:num>
  <w:num w:numId="3" w16cid:durableId="1219900494">
    <w:abstractNumId w:val="5"/>
  </w:num>
  <w:num w:numId="4" w16cid:durableId="348722338">
    <w:abstractNumId w:val="4"/>
  </w:num>
  <w:num w:numId="5" w16cid:durableId="291599466">
    <w:abstractNumId w:val="2"/>
  </w:num>
  <w:num w:numId="6" w16cid:durableId="279266428">
    <w:abstractNumId w:val="6"/>
  </w:num>
  <w:num w:numId="7" w16cid:durableId="1979603134">
    <w:abstractNumId w:val="0"/>
  </w:num>
  <w:num w:numId="8" w16cid:durableId="2088531556">
    <w:abstractNumId w:val="3"/>
  </w:num>
  <w:num w:numId="9" w16cid:durableId="75196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67"/>
    <w:rsid w:val="000A3EB7"/>
    <w:rsid w:val="009D08BA"/>
    <w:rsid w:val="00B04A87"/>
    <w:rsid w:val="00BF3867"/>
    <w:rsid w:val="00D46D6B"/>
    <w:rsid w:val="00D5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584E"/>
  <w15:chartTrackingRefBased/>
  <w15:docId w15:val="{0FD042C8-7375-4CA5-9719-A374C6FE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867"/>
    <w:rPr>
      <w:rFonts w:eastAsiaTheme="majorEastAsia" w:cstheme="majorBidi"/>
      <w:color w:val="272727" w:themeColor="text1" w:themeTint="D8"/>
    </w:rPr>
  </w:style>
  <w:style w:type="paragraph" w:styleId="Title">
    <w:name w:val="Title"/>
    <w:basedOn w:val="Normal"/>
    <w:next w:val="Normal"/>
    <w:link w:val="TitleChar"/>
    <w:uiPriority w:val="10"/>
    <w:qFormat/>
    <w:rsid w:val="00BF3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867"/>
    <w:pPr>
      <w:spacing w:before="160"/>
      <w:jc w:val="center"/>
    </w:pPr>
    <w:rPr>
      <w:i/>
      <w:iCs/>
      <w:color w:val="404040" w:themeColor="text1" w:themeTint="BF"/>
    </w:rPr>
  </w:style>
  <w:style w:type="character" w:customStyle="1" w:styleId="QuoteChar">
    <w:name w:val="Quote Char"/>
    <w:basedOn w:val="DefaultParagraphFont"/>
    <w:link w:val="Quote"/>
    <w:uiPriority w:val="29"/>
    <w:rsid w:val="00BF3867"/>
    <w:rPr>
      <w:i/>
      <w:iCs/>
      <w:color w:val="404040" w:themeColor="text1" w:themeTint="BF"/>
    </w:rPr>
  </w:style>
  <w:style w:type="paragraph" w:styleId="ListParagraph">
    <w:name w:val="List Paragraph"/>
    <w:basedOn w:val="Normal"/>
    <w:uiPriority w:val="34"/>
    <w:qFormat/>
    <w:rsid w:val="00BF3867"/>
    <w:pPr>
      <w:ind w:left="720"/>
      <w:contextualSpacing/>
    </w:pPr>
  </w:style>
  <w:style w:type="character" w:styleId="IntenseEmphasis">
    <w:name w:val="Intense Emphasis"/>
    <w:basedOn w:val="DefaultParagraphFont"/>
    <w:uiPriority w:val="21"/>
    <w:qFormat/>
    <w:rsid w:val="00BF3867"/>
    <w:rPr>
      <w:i/>
      <w:iCs/>
      <w:color w:val="0F4761" w:themeColor="accent1" w:themeShade="BF"/>
    </w:rPr>
  </w:style>
  <w:style w:type="paragraph" w:styleId="IntenseQuote">
    <w:name w:val="Intense Quote"/>
    <w:basedOn w:val="Normal"/>
    <w:next w:val="Normal"/>
    <w:link w:val="IntenseQuoteChar"/>
    <w:uiPriority w:val="30"/>
    <w:qFormat/>
    <w:rsid w:val="00BF3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867"/>
    <w:rPr>
      <w:i/>
      <w:iCs/>
      <w:color w:val="0F4761" w:themeColor="accent1" w:themeShade="BF"/>
    </w:rPr>
  </w:style>
  <w:style w:type="character" w:styleId="IntenseReference">
    <w:name w:val="Intense Reference"/>
    <w:basedOn w:val="DefaultParagraphFont"/>
    <w:uiPriority w:val="32"/>
    <w:qFormat/>
    <w:rsid w:val="00BF38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9370">
      <w:bodyDiv w:val="1"/>
      <w:marLeft w:val="0"/>
      <w:marRight w:val="0"/>
      <w:marTop w:val="0"/>
      <w:marBottom w:val="0"/>
      <w:divBdr>
        <w:top w:val="none" w:sz="0" w:space="0" w:color="auto"/>
        <w:left w:val="none" w:sz="0" w:space="0" w:color="auto"/>
        <w:bottom w:val="none" w:sz="0" w:space="0" w:color="auto"/>
        <w:right w:val="none" w:sz="0" w:space="0" w:color="auto"/>
      </w:divBdr>
    </w:div>
    <w:div w:id="90873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Mwaigomole</dc:creator>
  <cp:keywords/>
  <dc:description/>
  <cp:lastModifiedBy>Joel Mwaigomole</cp:lastModifiedBy>
  <cp:revision>1</cp:revision>
  <dcterms:created xsi:type="dcterms:W3CDTF">2025-01-27T20:08:00Z</dcterms:created>
  <dcterms:modified xsi:type="dcterms:W3CDTF">2025-01-27T20:10:00Z</dcterms:modified>
</cp:coreProperties>
</file>