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(Slip Opinion)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OCTOBER TERM, 2022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9570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Syllabus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978515625" w:line="205.11719226837158" w:lineRule="auto"/>
        <w:ind w:left="511.151123046875" w:right="548.8116455078125" w:firstLine="164.2678833007812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NOTE: Where it is feasible, a syllabus (headnote) will be released, as is  being done in connection with this case, at the time the opinion is issued.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5.9808349609375" w:firstLine="0"/>
        <w:jc w:val="righ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The syllabus constitutes no part of the opinion of the Court but has been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9.4378662109375" w:right="0" w:firstLine="0"/>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719226837158" w:lineRule="auto"/>
        <w:ind w:left="519.1537475585938" w:right="550.9466552734375" w:hanging="4.913940429687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prepared by the Reporter of Decisions for the convenience of the reader.  See </w:t>
      </w:r>
      <w:r w:rsidDel="00000000" w:rsidR="00000000" w:rsidRPr="00000000">
        <w:rPr>
          <w:rFonts w:ascii="Century Schoolbook" w:cs="Century Schoolbook" w:eastAsia="Century Schoolbook" w:hAnsi="Century Schoolbook"/>
          <w:b w:val="0"/>
          <w:i w:val="1"/>
          <w:smallCaps w:val="0"/>
          <w:strike w:val="0"/>
          <w:color w:val="000000"/>
          <w:sz w:val="14.039999961853027"/>
          <w:szCs w:val="14.039999961853027"/>
          <w:u w:val="none"/>
          <w:shd w:fill="auto" w:val="clear"/>
          <w:vertAlign w:val="baseline"/>
          <w:rtl w:val="0"/>
        </w:rPr>
        <w:t xml:space="preserve">United States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4.039999961853027"/>
          <w:szCs w:val="14.039999961853027"/>
          <w:u w:val="none"/>
          <w:shd w:fill="auto" w:val="clear"/>
          <w:vertAlign w:val="baseline"/>
          <w:rtl w:val="0"/>
        </w:rPr>
        <w:t xml:space="preserve">Detroit Timber &amp; Lumber Co.,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200 U. S. 321, 337.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66015625" w:line="240" w:lineRule="auto"/>
        <w:ind w:left="0" w:right="0" w:firstLine="0"/>
        <w:jc w:val="center"/>
        <w:rPr>
          <w:rFonts w:ascii="Times New Roman" w:cs="Times New Roman" w:eastAsia="Times New Roman" w:hAnsi="Times New Roman"/>
          <w:b w:val="1"/>
          <w:i w:val="0"/>
          <w:smallCaps w:val="0"/>
          <w:strike w:val="0"/>
          <w:color w:val="000000"/>
          <w:sz w:val="29.18914222717285"/>
          <w:szCs w:val="29.1891422271728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18914222717285"/>
          <w:szCs w:val="29.18914222717285"/>
          <w:u w:val="none"/>
          <w:shd w:fill="auto" w:val="clear"/>
          <w:vertAlign w:val="baseline"/>
          <w:rtl w:val="0"/>
        </w:rPr>
        <w:t xml:space="preserve">SUPREME COURT OF THE UNITED STATES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35644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Syllabus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415527343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303 CREATIVE LLC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ET AL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v</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ELENIS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ET AL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260498046875" w:line="246.5017032623291" w:lineRule="auto"/>
        <w:ind w:left="61.6827392578125" w:right="79.8071289062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CERTIORARI TO THE UNITED STATES COURT OF APPEALS FOR  THE TENTH CIRCUIT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31201171875" w:line="399.8400020599365" w:lineRule="auto"/>
        <w:ind w:left="4936.7401123046875" w:right="353.299560546875" w:hanging="4605.237426757812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No. 21–476. Argued December 5, 2022—Decided June 30, 2023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25385856628418" w:lineRule="auto"/>
        <w:ind w:left="192.72247314453125" w:right="37.691650390625" w:hanging="177.4798583984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Lorie Smith wants to expand her graphic design business, 303 Creative  LLC, to include services for couples seeking wedding websites. But  Ms. Smith worries that Colorado will use the Colorado Anti-Discrimi nation Act to compel her—in violation of the First Amendment—to cre ate websites celebrating marriages she does not endorse. To clarify  her rights, Ms. Smith filed a lawsuit seeking an injunction to prevent the State from forcing her to create websites celebrating marriages  that defy her belief that marriage should be reserved to unions be tween one man and one woman.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91.0784912109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CADA prohibits all “public accommodations” from denying “the full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2197265625" w:right="0" w:firstLine="0"/>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3705883026123" w:lineRule="auto"/>
        <w:ind w:left="191.28326416015625" w:right="37.1148681640625" w:firstLine="7.37945556640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and equal enjoyment” of its goods and services to any customer based on his race, creed, disability, sexual orientation, or other statutorily  enumerated trait. Colo. Rev. Stat. §24–34–601(2)(a). The law defines  “public accommodation” broadly to include almost every public-facing business in the State. §24–34–601(1). Either state officials or private  citizens may bring actions to enforce the law. §§24–34–306, 24–34–  602(1). And a variety of penalties can follow any violation.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4.947509765625" w:firstLine="0"/>
        <w:jc w:val="righ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42047119140625" w:right="0" w:firstLine="0"/>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2389640808105" w:lineRule="auto"/>
        <w:ind w:left="193.623046875" w:right="38.19213867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Before the district court, Ms. Smith and the State stipulated to a  number of facts: Ms. Smith is “willing to work with all people regard less of classifications such as race, creed, sexual orientation, and gen der” and “will gladly create custom graphics and websites” for clients of any sexual orientation; she will not produce content that “contra dicts biblical truth” regardless of who orders it; Ms. Smith’s belief that  marriage is a union between one man and one woman is a sincerely  held conviction; Ms. Smith provides design services that are “expres sive” and her “original, customized” creations “contribut[e] to the over all message” her business conveys “through the websites” it creates; the wedding websites she plans to create “will be expressive in nature,”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53173828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492187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25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Syllabus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111328125" w:line="240.4636573791504" w:lineRule="auto"/>
        <w:ind w:left="192.42523193359375" w:right="76.1126708984375" w:firstLine="1.6198730468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will be “customized and tailored” through close collaboration with in dividual couples, and will “express Ms. Smith’s and 303 Creative’s message celebrating and promoting” her view of marriage; viewers of Ms. Smith’s websites “will know that the websites are her original art work;” and “[t]here are numerous companies in the State of Colorado and across the nation that offer custom website design services.”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0488281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193.8653564453125" w:right="38.66943359375" w:firstLine="194.759521484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Ultimately, the district court held that Ms. Smith was not entitled  to the injunction she sought, and the Tenth Circuit affirmed.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19140625" w:line="239.9044132232666" w:lineRule="auto"/>
        <w:ind w:left="193.8653564453125" w:right="39.844970703125" w:hanging="180.54016113281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Held</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The First Amendment prohibits Colorado from forcing a website  designer to create expressive designs speaking messages with which  the designer disagrees. Pp. 6–26.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736328125" w:line="240" w:lineRule="auto"/>
        <w:ind w:left="18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077148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 The framers designed the Free Speech Clause of the First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39.30243968963623" w:lineRule="auto"/>
        <w:ind w:left="188.28521728515625" w:right="39.93286132812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Amendment to protect the “freedom to think as you will and to speak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2611351013184" w:lineRule="auto"/>
        <w:ind w:left="193.68560791015625" w:right="39.210205078125" w:firstLine="4.49951171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as you think.”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Boy Scouts of America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530 U. S. 640, 660–661  (internal quotation marks omitted). The freedom to speak is among  our inalienable rights. The freedom of thought and speech is “indis pensable to the discovery and spread of political truth.”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Whitney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California</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274 U. S. 357, 375 (Brandeis, J., concurring). For these  reasons, “[i]f there is any fixed star in our constitutional constellation,”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West Virginia Bd. of Ed.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319 U. S. 624, 642, it is the prin ciple that the government may not interfere with “an uninhibited mar ketplace of ideas,”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McCullen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Coakley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573 U. S. 464, 476 (internal  quotation marks omitted).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0517578125" w:line="240" w:lineRule="auto"/>
        <w:ind w:left="189.90600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87744140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This Court has previously faced cases where governments have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3668975830078" w:lineRule="auto"/>
        <w:ind w:left="188.6456298828125" w:right="37.86010742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sought to test these foundational principles.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the Court  held that the State of West Virginia’s efforts to compel schoolchildren to salute the Nation’s flag and recite the Pledge of Allegiance “in vad[ed] the sphere of intellect and spirit which it is the purpose of the First Amendment . . . to reserve from all official control.” 319 U. S., at  642</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State authorities had “transcend[ed] constitutional limitations on  their powers.” 319 U. S., at 642.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Irish-American Gay,  Lesbian and Bisexual Group of Boston, Inc.</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557, the Court  held that Massachusetts’s public accommodations statute could not be  used to force veterans organizing a parade in Boston to include a group  of gay, lesbian, and bisexual individuals because the parade was pro tected speech, and requiring the veterans to include voices they wished  to exclude would impermissibly require them to “alter the expressive  content of their parade.”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Id.,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at 572–573. And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Boy Scouts of America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when the Boy Scouts sought to exclude assistant scoutmaster  James Dale from membership after learning he was gay, the Court  held the Boy Scouts to be “an expressive association” entitled to First  Amendment protection. 530 U. S.</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at 656. The Court found that forc ing the Scouts to include Mr. Dale would undoubtedly “interfere with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9140625" w:firstLine="0"/>
        <w:jc w:val="right"/>
        <w:rPr>
          <w:rFonts w:ascii="Century Schoolbook" w:cs="Century Schoolbook" w:eastAsia="Century Schoolbook" w:hAnsi="Century Schoolbook"/>
          <w:b w:val="0"/>
          <w:i w:val="1"/>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[its] choice not to propound a point of view contrary to its beliefs.”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60278320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Syllabus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4072265625" w:line="240" w:lineRule="auto"/>
        <w:ind w:left="198.304138183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at 654.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69921875" w:line="240" w:lineRule="auto"/>
        <w:ind w:left="189.66217041015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21630859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These cases illustrate that the First Amendment protects an indi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3705883026123" w:lineRule="auto"/>
        <w:ind w:left="194.884033203125" w:right="38.3013916015625" w:hanging="3.05969238281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vidual’s right to speak his mind regardless of whether the government considers his speech sensible and well intentioned or deeply “mis guided,”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at 574, and likely to cause “anguish” or “in calculable grief,”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Snyder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Phelps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562 U. S. 443, 456. Generally, too,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62109375" w:line="240.60399055480957" w:lineRule="auto"/>
        <w:ind w:left="189.12384033203125" w:right="39.34326171875" w:firstLine="4.860534667968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government may not compel a person to speak its own preferred  messages.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Tinker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Des Moines Independent Community School  Dist.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393 U. S. 503, 505. Pp. 6–9.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625" w:line="240" w:lineRule="auto"/>
        <w:ind w:left="189.8431396484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8525390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(b) Applying these principles to the parties’ stipulated facts, the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39.9044704437256" w:lineRule="auto"/>
        <w:ind w:left="188.4039306640625" w:right="39.52392578125" w:firstLine="13.500061035156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Court agrees with the Tenth Circuit that the wedding websites Ms.  Smith seeks to create qualify as pure speech protected by the First  Amendment under this Court’s precedents. Ms. Smith’s websites will  express and communicate ideas—namely, those that “celebrate 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3388671875" w:line="240.2438449859619" w:lineRule="auto"/>
        <w:ind w:left="192.724609375" w:right="38.73291015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promote the couple’s wedding and unique love story” and those that  “celebrat[e] and promot[e]” what Ms. Smith understands to be a mar riage. Speech conveyed over the internet, like all other manner of  speech, qualifies for the First Amendment’s protections. And the  Court agrees with the Tenth Circuit that the wedding websites Ms.  Smith seeks to create involve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her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speech, a conclusion supported by the parties’ stipulations, including that Ms. Smith intends to produce a final story for each couple using her own words and original artwork.  While Ms. Smith’s speech may combine with the couple’s in a final  product, an individual “does not forfeit constitutional protection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93.62457275390625" w:right="41.72119140625" w:firstLine="5.93994140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simply by combining multifarious voices” in a single communication.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at 569.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9033203125" w:line="240" w:lineRule="auto"/>
        <w:ind w:left="189.483642578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39648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Ms. Smith seeks to engage in protected First Amendment speech;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42895317077637" w:lineRule="auto"/>
        <w:ind w:left="194.1644287109375" w:right="38.60595703125" w:firstLine="8.099975585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Colorado seeks to compel speech she does not wish to provide. As the  Tenth Circuit observed, if Ms. Smith offers wedding websites celebrat ing marriages she endorses, the State intends to compel her to create custom websites celebrating other marriages she does not. 6 F. 4th  1160, 1178. Colorado seeks to compel this speech in order to “excis[e]  certain ideas or viewpoints from the public dialogue.”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Turner Broad casting System, Inc.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FCC</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512 U. S. 633, 642. Indeed, the Tenth  Circuit recognized that the coercive “[e]liminati[on]” of dissenting  ideas about marriage constitutes Colorado’s “very purpose” in seeking  to apply its law to Ms. Smith. 6 F. 4th, at 1178. But while the Tenth  Circuit thought that Colorado could compel speech from Ms. Smith  consistent with the Constitution, this Court’s First Amendment prec edents teach otherwise.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and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Barnette,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Court found  that governments impermissibly compelled speech in violation of the First Amendment when they tried to force speakers to accept a mes sage with which they disagreed. Here, Colorado seeks to put Ms.  Smith to a similar choice. If she wishes to speak, she must either speak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488525390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492187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25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Syllabus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111328125" w:line="240.25354385375977" w:lineRule="auto"/>
        <w:ind w:left="194.04510498046875" w:right="38.0419921875" w:firstLine="4.6795654296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as the State demands or face sanctions for expressing her own beliefs, sanctions that may include compulsory participation in “remedial . . .  training,” filing periodic compliance reports, and paying monetary  fines. That is an impermissible abridgement of the First Amendment’s  right to speak freely.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at 574.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505859375" w:line="240" w:lineRule="auto"/>
        <w:ind w:left="18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6318359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Under Colorado’s logic, the government may compel anyone who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3958225250244" w:lineRule="auto"/>
        <w:ind w:left="188.465576171875" w:right="37.860107421875" w:firstLine="11.33941650390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speaks for pay on a given topic to accept all commissions on that same  topic—no matter the message—if the topic somehow implicates a cus tomer’s statutorily protected trait. 6 F. 4th, at 1199 (Tymkovich, C. J.,  dissenting). Taken seriously, that principle would allow the govern ment to force all manner of artists, speechwriters, and others whose  services involve speech to speak what they do not believe on pain of  penalty. The Court’s precedents recognize the First Amendment tol erates none of that. To be sure, public accommodations laws play a  vital role in realizing the civil rights of all Americans, and govern ments in this country have a “compelling interest” in eliminating dis crimination in places of public accommodation.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Roberts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United  States Jaycees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468 U. S. 609, 628. This Court has recognized that  public accommodations laws “vindicate the deprivation of personal dig nity that surely accompanies denials of equal access to public estab lishments.”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Heart of Atlanta Motel, Inc.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United States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379 U. S.  241, 250 (internal quotation marks omitted). Over time, governments  in this country have expanded public accommodations laws in notable  ways. Statutes like Colorado’s grow from nondiscrimination rules the  common law sometimes imposed on common carriers and places of tra ditional public accommodation like hotels and restaurants.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530  U. S., at 656–657. Often, these enterprises exercised something like monopoly power or hosted or transported others or their belongings.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e.g., Liverpool &amp; Great Western Steam Co.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Phenix Ins. Co.</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129  U. S. 397, 437. Importantly, States have also expanded their laws to  prohibit more forms of discrimination. Today, for example, approxi mately half the States have laws like Colorado’s that expressly pro hibit discrimination on the basis of sexual orientation. The Court has  recognized this is “unexceptional.”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Masterpiece Cakeshop, Ltd.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Col orado Civil Rights Comm’n</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584 U. S. ___, ___. States may “protect gay persons, just as [they] can protect other classes of individuals, in  acquiring whatever products and services they choose on the same  terms and conditions as are offered to other members of the public.  And there are no doubt innumerable goods and services that no one  could argue implicate the First Amendment.”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At the same time,  this Court has also long recognized that no public accommodations law is immune from the demands of the Constitution. In particular, this Court has held, public accommodations statutes can sweep too broadly when deployed to compel speech.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e.g., 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at 571,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40942382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06835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Syllabus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9501953125" w:line="240.60399055480957" w:lineRule="auto"/>
        <w:ind w:left="198.12286376953125" w:right="37.9571533203125" w:firstLine="3.78021240234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578;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530 U. S., at 659. As in those cases, when Colorado’s public accommodations law and the Constitution collide, there can be no  question which must prevail. U. S. Const. Art. VI, §2.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732421875" w:line="240" w:lineRule="auto"/>
        <w:ind w:left="189.66247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44604492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As the Tenth Circuit saw it, Colorado has a compelling interest in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4423427581787" w:lineRule="auto"/>
        <w:ind w:left="191.8231201171875" w:right="38.817138671875" w:firstLine="5.22003173828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ensuring “equal access to publicly available goods and services,” and  no option short of coercing speech from Ms. Smith can satisfy that in terest because she plans to offer “unique services” that are, “by defini tion, unavailable elsewhere.” 6 F. 4th, at 1179–1180 (internal quota tion marks omitted). In some sense, of course, her voice is unique; so  is everyone’s. But that hardly means a State may coopt an individual’s voice for its own purposes. The speaker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had an “enviable”  outlet for speech, and the Boy Scouts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offered an arguably  unique experience, but in both cases this Court held that the State  could not use its public accommodations statute to deny a speaker the right “to choose the content of his own message.”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at  573;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530 U. S., at 650–656. A rule otherwise would conscript any unique voice to disseminate the government’s preferred messages in violation of the First Amendment. Pp. 9–15.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5283203125" w:line="240" w:lineRule="auto"/>
        <w:ind w:left="189.3023681640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973632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 Colorado now seems to acknowledge that the First Amendment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4039192199707" w:lineRule="auto"/>
        <w:ind w:left="184.08294677734375" w:right="38.319091796875" w:firstLine="13.1402587890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does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prohibit it from coercing Ms. Smith to create websites expressing  any message with which she disagrees. Alternatively, Colorado con tends, Ms. Smith must simply provide the same commercial product to  all, which she can do by repurposing websites celebrating marriages she does endorse for marriages she does not. Colorado’s theory rests  on a belief that this case does not implicate pure speech, but rather the  sale of an ordinary commercial product, and that any burden on Ms.  Smith’s speech is purely “incidental.” On the State’s telling, then,  speech more or less vanishes from the picture—and, with it, any need for First Amendment scrutiny. Colorado’s alternative theory, however, does not sit easily with its stipulation that Ms. Smith does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not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seek to  sell an ordinary commercial good but intends to create “customized and tailored” expressive speech for each couple “to celebrate and promote the couple’s wedding and unique love story.” Colorado seeks to compel  just the sort of speech that it tacitly concedes lies beyond its reach.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55078125" w:line="240" w:lineRule="auto"/>
        <w:ind w:left="189.4830322265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412109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State stresses that Ms. Smith offers her speech for pay and does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0.3039836883545" w:lineRule="auto"/>
        <w:ind w:left="193.8031005859375" w:right="38.192138671875" w:firstLine="5.579833984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so through 303 Creative LLC, a company in which she is “the sole  member-owner.” But many of the world’s great works of literature and  art were created with an expectation of compensation. And speakers do not shed their First Amendment protections by employing the cor porate form to disseminate their speech. Colorado urges the Court to  look at the reason Ms. Smith refuses to offer the speech it seeks to  compel, and it claims that the reason is that she objects to the “pro tected characteristics” of certain customers. But the parties’ stipula-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24853515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Syllabus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9892578125" w:line="240.60399055480957" w:lineRule="auto"/>
        <w:ind w:left="195.60211181640625" w:right="97.4322509765625" w:hanging="1.43981933593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tions state, to the contrary, that Ms. Smith will gladly conduct busi ness with those having protected characteristics so long as the custom graphics and websites she is asked to create do not violate her beliefs.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4213867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37265777588" w:lineRule="auto"/>
        <w:ind w:left="192.72247314453125" w:right="92.515258789062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Ms. Smith stresses that she does not create expressions that defy any of her beliefs for any customer, whether that involves encouraging vi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728515625" w:line="239.9037265777588" w:lineRule="auto"/>
        <w:ind w:left="194.34234619140625" w:right="39.5263671875" w:firstLine="1.44012451171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olence, demeaning another person, or promoting views inconsistent  with her religious commitments.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189.90600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8867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First Amendment’s protections belong to all, not just to speak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28581619262695" w:lineRule="auto"/>
        <w:ind w:left="190.92315673828125" w:right="37.8338623046875" w:firstLine="6.1199951171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ers whose motives the government finds worthy. In this case, Colorado  seeks to force an individual to speak in ways that align with its views but defy her conscience about a matter of major significance. In the  past, other States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and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have similarly tested  the First Amendment’s boundaries by seeking to compel speech they  thought vital at the time. But abiding the Constitution’s commitment to the freedom of speech means all will encounter ideas that are “mis guided, or even hurtful.”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at 574. Consistent with  the First Amendment, the Nation’s answer is tolerance, not coercion.  The First Amendment envisions the United States as a rich and com plex place where all persons are free to think and speak as they wish,  not as the government demands. Colorado cannot deny that promise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4736328125" w:line="306.47661209106445" w:lineRule="auto"/>
        <w:ind w:left="19.92279052734375" w:right="1097.802734375" w:firstLine="175.1400756835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consistent with the First Amendment. Pp. 15–19, 24–25.  6 F. 4th 1160, reversed.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6162109375" w:line="240.1340675354004" w:lineRule="auto"/>
        <w:ind w:left="12.36297607421875" w:right="37.8460693359375" w:firstLine="194.0399169921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G</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ORSUCH</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delivered the opinion of the Court, in which R</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OBERTS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C. J., and T</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HOMAS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LITO</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K</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AVANAUGH</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and B</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ARRETT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JJ., joined. 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 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filed a dissenting opinion, in which K</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AGAN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and J</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ACKSON</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JJ., joined.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46142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7958984375" w:line="240" w:lineRule="auto"/>
        <w:ind w:left="0" w:right="0" w:firstLine="0"/>
        <w:jc w:val="center"/>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NOTICE: This opinion is subject to formal revision before publication in the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867797851562" w:right="0" w:firstLine="0"/>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1719226837158" w:lineRule="auto"/>
        <w:ind w:left="514.2752075195312" w:right="549.755859375" w:hanging="0.5621337890625"/>
        <w:jc w:val="both"/>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United States Reports. Readers are requested to notify the Reporter of  Decisions, Supreme Court of the United States, Washington, D. C. 20543,  pio@supremecourt.gov, of any typographical or other formal errors.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6650390625" w:line="243.4812355041504" w:lineRule="auto"/>
        <w:ind w:left="25.60272216796875" w:right="26.815185546875" w:firstLine="0"/>
        <w:jc w:val="center"/>
        <w:rPr>
          <w:rFonts w:ascii="Century Schoolbook" w:cs="Century Schoolbook" w:eastAsia="Century Schoolbook" w:hAnsi="Century Schoolbook"/>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18914222717285"/>
          <w:szCs w:val="29.18914222717285"/>
          <w:u w:val="none"/>
          <w:shd w:fill="auto" w:val="clear"/>
          <w:vertAlign w:val="baseline"/>
          <w:rtl w:val="0"/>
        </w:rPr>
        <w:t xml:space="preserve">SUPREME COURT OF THE UNITED STATES  </w:t>
      </w:r>
      <w:r w:rsidDel="00000000" w:rsidR="00000000" w:rsidRPr="00000000">
        <w:rPr>
          <w:rFonts w:ascii="Century Schoolbook" w:cs="Century Schoolbook" w:eastAsia="Century Schoolbook" w:hAnsi="Century Schoolbook"/>
          <w:b w:val="0"/>
          <w:i w:val="0"/>
          <w:smallCaps w:val="0"/>
          <w:strike w:val="0"/>
          <w:color w:val="000000"/>
          <w:sz w:val="12"/>
          <w:szCs w:val="12"/>
          <w:u w:val="none"/>
          <w:shd w:fill="auto" w:val="clear"/>
          <w:vertAlign w:val="baseline"/>
          <w:rtl w:val="0"/>
        </w:rPr>
        <w:t xml:space="preserve">_________________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9677734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No. 21–476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1162109375" w:line="240" w:lineRule="auto"/>
        <w:ind w:left="0" w:right="0" w:firstLine="0"/>
        <w:jc w:val="center"/>
        <w:rPr>
          <w:rFonts w:ascii="Century Schoolbook" w:cs="Century Schoolbook" w:eastAsia="Century Schoolbook" w:hAnsi="Century Schoolbook"/>
          <w:b w:val="0"/>
          <w:i w:val="0"/>
          <w:smallCaps w:val="0"/>
          <w:strike w:val="0"/>
          <w:color w:val="000000"/>
          <w:sz w:val="12"/>
          <w:szCs w:val="1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2"/>
          <w:szCs w:val="12"/>
          <w:u w:val="none"/>
          <w:shd w:fill="auto" w:val="clear"/>
          <w:vertAlign w:val="baseline"/>
          <w:rtl w:val="0"/>
        </w:rPr>
        <w:t xml:space="preserve">_________________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0009765625" w:line="241.4329433441162" w:lineRule="auto"/>
        <w:ind w:left="608.775634765625" w:right="613.411254882812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303 CREATIVE LLC,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ET AL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PETITIONERS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AUBREY ELENIS,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ET AL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7451171875" w:line="243.90263557434082" w:lineRule="auto"/>
        <w:ind w:left="136.98272705078125" w:right="157.6757812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ON WRIT OF CERTIORARI TO THE UNITED STATES COURT OF  APPEALS FOR THE TENTH CIRCUIT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268554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[June 30, 2023]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004150390625" w:line="246.24120712280273" w:lineRule="auto"/>
        <w:ind w:left="14.29718017578125" w:right="25.7977294921875" w:firstLine="217.2457885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USTICE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G</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ORSUCH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delivered the opinion of the Court.  Like many States, Colorado has a law forbidding busi nesses from engaging in discrimination when they sell  goods and services to the public. Laws along these lines  have done much to secure the civil rights of all Americans.  But in this particular case Colorado does not just seek to ensure the sale of goods or services on equal terms. It seeks  to use its law to compel an individual to create speech she  does not believe. The question we face is whether that  course violates the Free Speech Clause of the First Amend 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3969726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81790924072266" w:lineRule="auto"/>
        <w:ind w:left="14.9554443359375" w:right="27.95593261718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Through her business, 303 Creative LLC, Lorie Smith of fers website and graphic design, marketing advice, and so cial media management services. Recently, she decided to  expand her offerings to include services for couples seeking  websites for their weddings. As she envisions it, her web sites will provide couples with text, graphic arts, and videos  to “celebrate” and “conve[y]” the “details” of their “unique love story.” App. to Pet. for Cert. 182a, 187a, 198a. The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3739280700684" w:lineRule="auto"/>
        <w:ind w:left="11.19964599609375" w:right="27.8662109375" w:firstLine="4.1723632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websites will discuss how the couple met, explain their  backgrounds, families, and future plans, and provide infor mation about their upcoming wedding. All of the text and  graphics on these websites will be “original,” “customized,”  and “tailored” creations.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187a. The websites will be  “expressive in nature,” designed “to communicate a partic ular message.”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181a. Viewers will know, too, “that  the websites are [Ms. Smith’s] original artwork,” for the name of the company she owns and operates by herself will be displayed on every one.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187a.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9453125" w:line="240.8177375793457" w:lineRule="auto"/>
        <w:ind w:left="12.51739501953125" w:right="27.733154296875" w:firstLine="220.478210449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While Ms. Smith has laid the groundwork for her new  venture, she has yet to carry out her plans. She worries  that, if she does so, Colorado will force her to express views with which she disagrees. Ms. Smith provides her website  and graphic services to customers regardless of their race,  creed, sex, or sexual orientation.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184a. But she has  never created expressions that contradict her own views for anyone—whether that means generating works that en courage violence, demean another person, or defy her reli gious beliefs by, say, promoting atheism.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see also  Tr. of Oral Arg. 19–20. Ms. Smith does not wish to do oth erwise now, but she worries Colorado has different plans.  Specifically, she worries that, if she enters the wedding  website business, the State will force her to convey mes sages inconsistent with her belief that marriage should be reserved to unions between one man and one woman. App. to Pet. for Cert. 177a–190a. Ms. Smith acknowledges that  her views about marriage may not be popular in all quar ters. But, she asserts, the First Amendment’s Free Speech Clause protects her from being compelled to speak what she  does not believe. The Constitution, she insists, protects her  right to differ.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871582031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 w:lineRule="auto"/>
        <w:ind w:left="0" w:right="28.59130859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clarify her rights, Ms. Smith filed a lawsuit in federal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52856445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99072265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50390625" w:line="240.90396881103516" w:lineRule="auto"/>
        <w:ind w:left="12.51739501953125" w:right="29.183349609375" w:firstLine="8.7838745117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district court. In that suit, she sought an injunction to pre vent the State from forcing her to create wedding websites celebrating marriages that defy her beliefs. App. 303–305. To secure relief, Ms. Smith first had to establish her stand ing to sue. That required her to show “a credible threat”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0.90396881103516" w:lineRule="auto"/>
        <w:ind w:left="14.713134765625" w:right="28.543701171875" w:firstLine="4.1726684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existed that Colorado would, in fact, seek to compel speech  from her that she did not wish to produce.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Susan B. An thony List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Driehaus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573 U. S. 149, 159 (2014).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8686351776123" w:lineRule="auto"/>
        <w:ind w:left="14.49310302734375" w:right="27.7978515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Toward that end, Ms. Smith began by directing the court to the Colorado Anti-Discrimination Act (CADA). That law  defines a “public accommodation” broadly to include almost every public-facing business in the State. Colo. Rev. Stat.  §24–34–601(1) (2022). In what some call its “Accommoda tion Clause,” the law prohibits a public accommodation  from denying “the full and equal enjoyment” of its goods and  services to any customer based on his race, creed, disability,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144832611084" w:lineRule="auto"/>
        <w:ind w:left="12.29736328125" w:right="29.295654296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sexual orientation, or other statutorily enumerated trait.  §24–34–601(2)(a). Either state officials or private citizens may bring actions to enforce the law. §§24–34–306, 24–34–  602(1). And a variety of penalties can follow. Courts can  order fines up to $500 per violation. §24–34–602(1)(a). The  Colorado Commission on Civil Rights can issue cease-and desist orders, §24–34–306(9), and require violators to take various other “affirmative action[s].” §24–34–605; §24–34–  306(9). In the past, these have included participation in mandatory educational programs and the submission of on going compliance reports to state officials.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0341033935547" w:lineRule="auto"/>
        <w:ind w:left="8.34503173828125" w:right="29.92919921875" w:firstLine="21.300659179687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Cakeshop, Ltd.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Colorado Civil Rights Comm’n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___, ___ (2018) (slip op., at 8).</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360595703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57366371154785" w:lineRule="auto"/>
        <w:ind w:left="18.482666015625" w:right="103.7127685546875" w:firstLine="184.379882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In addition to the Accommodation Clause, CADA contains a “Com munication Clause” that prohibits a public accommodation from “pub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1.1029052734375" w:right="40.0299072265625" w:firstLine="2.87994384765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lish[ing] . . . any written . . . communication” indicating that a person will be denied “the full and equal enjoyment” of services or that he will be  “unwelcome, objectionable, unacceptable, or undesirable” based on a pro-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3177490234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31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60107421875" w:line="240.7840061187744" w:lineRule="auto"/>
        <w:ind w:left="9.70489501953125" w:right="24.306640625" w:firstLine="227.725219726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her lawsuit, Ms. Smith alleged that, if she enters the wedding website business to celebrate marriages she does endorse, she faces a credible threat that Colorado will seek  to use CADA to compel her to create websites celebrating marriages she does not endorse. 6 F. 4th 1160, 1173–1174  (CA10 2021). As evidence, Ms. Smith pointed to Colorado’s record of past enforcement actions under CADA, including  one that worked its way to this Court five years ago.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at ___ (slip op., at 9); see also App. 25–155 (discussing Colorado’s other past enforce ment actions).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30346870422363" w:lineRule="auto"/>
        <w:ind w:left="14.31640625" w:right="27.0501708984375" w:firstLine="221.13708496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facilitate the district court’s resolution of the merits of  her case, Ms. Smith and the State stipulated to a number  of facts: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129150390625" w:line="240.9034252166748" w:lineRule="auto"/>
        <w:ind w:left="735.0436401367188" w:right="27.998046875" w:hanging="353.99536132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Ms. Smith is “willing to work with all people regard less of classifications such as race, creed, sexual ori entation, and gender,” and she “will gladly create  custom graphics and websites” for clients of any sex ual orientation. App. to Pet. for Cert. 184a.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40.30372619628906" w:lineRule="auto"/>
        <w:ind w:left="381.2677001953125" w:right="103.84765625" w:firstLine="0"/>
        <w:jc w:val="center"/>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She will not produce content that “contradicts bibli cal truth” regardless of who orders it.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876953125" w:line="240.90331077575684" w:lineRule="auto"/>
        <w:ind w:left="735.2633666992188" w:right="92.6513671875" w:hanging="354.215087890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Her belief that marriage is a union between one man and one woman is a sincerely held religious convic 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179a.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1.4231014251709" w:lineRule="auto"/>
        <w:ind w:left="381.0479736328125" w:right="28.06579589843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All of the graphic and website design services Ms. Smith provides are “expressive.”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181a.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websites and graphics Ms. Smith designs are “original, customized” creations that “contribut[e] to  the overall messages” her business conveys “through  the websites” it creates.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181a–182a.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1936035156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46374320983887" w:lineRule="auto"/>
        <w:ind w:left="14.16259765625" w:right="38.389892578125"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tected classification. Colo. Rev. Stat. §24–34–601(2)(a) (2022). The Com munication Clause, Ms. Smith notes, prohibits any speech inconsistent  with the Accommodation Clause. Because Colorado concedes that its au thority to apply the Communication Clause to Ms. Smith stands or falls with its authority to apply the Accommodation Clause, see Brief for Re spondents 44–45, we focus our attention on the Accommodation Clause.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46142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79541015625" w:line="240.30438423156738" w:lineRule="auto"/>
        <w:ind w:left="736.1749267578125" w:right="105.4193115234375" w:hanging="355.0933837890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Just like the other services she provides, the wed ding websites Ms. Smith plans to create “will be ex pressive in nature.”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187a.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6181640625" w:line="240.60419082641602" w:lineRule="auto"/>
        <w:ind w:left="732.2219848632812" w:right="28.5333251953125" w:hanging="351.3601684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Those wedding websites will be “customized and tai lored” through close collaboration with individual  couples, and they will “express Ms. Smith’s and 303  Creative’s message celebrating and promoting” her view of marriage.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186a–187a.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4111328125" w:line="240.90362548828125" w:lineRule="auto"/>
        <w:ind w:left="735.076904296875" w:right="29.58740234375" w:hanging="354.214782714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Viewers of Ms. Smith’s websites “will know that the  websites are [Ms. Smith’s and 303 Creative’s] origi nal artwork.”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187a.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0634765625" w:line="240.60336112976074" w:lineRule="auto"/>
        <w:ind w:left="735.7357788085938" w:right="32.8173828125" w:hanging="355.09338378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the extent Ms. Smith may not be able to provide certain services to a potential customer, “[t]here are  numerous companies in the State of Colorado and across the nation that offer custom website design services.”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190a.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266113281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73291015625" w:line="399.4404888153076" w:lineRule="auto"/>
        <w:ind w:left="5999.1082763671875" w:right="29.83154296875" w:hanging="5764.7192382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Ultimately, the district court ruled against Ms. Smith.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034397125244" w:lineRule="auto"/>
        <w:ind w:left="2.49114990234375" w:right="29.083251953125" w:firstLine="18.22692871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405 F. Supp. 3d 907, 912 (Colo. 2019). So did the Tenth  Circuit. 6 F. 4th, at 1168. For its part, the Tenth Circuit held that Ms. Smith had standing to sue. In that court’s  judgment, she had established a credible threat that, if she  follows through on her plans to offer wedding website ser vices, Colorado will invoke CADA to force her to create  speech she does not believe or endorse.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1172–1175.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93310546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314453125" w:line="240.81785202026367" w:lineRule="auto"/>
        <w:ind w:left="9.07928466796875" w:right="29.061279296875" w:firstLine="6.148376464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court pointed to the fact that “Colorado has a history of  past enforcement against nearly identical conduct—</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that anyone in the State may file a complaint against Ms. Smith and initiate “a potentially  burdensome administrative hearing” process; and that  “Colorado [has] decline[d] to disavow future enforcement” proceedings against her.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1174. Before us, no party challenges these conclusions.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0048828125" w:line="240.30406951904297" w:lineRule="auto"/>
        <w:ind w:left="14.56939697265625" w:right="28.402099609375" w:firstLine="220.25848388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Turning to the merits, however, the Tenth Circuit held that Ms. Smith was not entitled to the injunction she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24853515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287525177002" w:lineRule="auto"/>
        <w:ind w:left="15.15289306640625" w:right="28.2373046875" w:firstLine="6.58752441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sought. The court acknowledged that Ms. Smith’s planned  wedding websites qualify as “pure speech” protected by the First Amendment.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1176. As a result, the court rea soned, Colorado had to satisfy “strict scrutiny” before com pelling speech from her that she did not wish to create.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1178. Under that standard, the court continued, the  State had to show both that forcing Ms. Smith to create speech would serve a compelling governmental interest and  that no less restrictive alternative exists to secure that in terest.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Ultimately, a divided panel concluded that the  State had carried these burdens. As the majority saw it, Colorado has a compelling interest in ensuring “equal ac cess to publicly available goods and services,” and no option  short of coercing speech from Ms. Smith can satisfy that in terest because she plans to offer “unique services” that are,  “by definition, unavailable elsewhere.”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1179–1180  (internal quotation marks omitted).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490234375" w:line="240.7034397125244" w:lineRule="auto"/>
        <w:ind w:left="15.15228271484375" w:right="30.56640625" w:firstLine="229.0426635742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Chief Judge Tymkovich dissented. He observed that “en suring access to a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particular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person’s” voice, expression, or artistic talent has never qualified as “a compelling state in terest” under this Court’s precedents.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1203. Nor, he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3154296875" w:line="240" w:lineRule="auto"/>
        <w:ind w:left="0" w:right="29.2828369140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20385742187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submitted, should courts depart from those precedents now.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0.90331077575684" w:lineRule="auto"/>
        <w:ind w:left="14.053955078125" w:right="26.98974609375" w:firstLine="3.51379394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“Taken to its logical end,” Chief Judge Tymkovich warned,  his colleagues’ approach would permit the government to “regulate the messages communicated by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all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artists”—a 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26953125" w:line="240.90331077575684" w:lineRule="auto"/>
        <w:ind w:left="21.3006591796875" w:right="103.953857421875"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sult he called “unprecedented.”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1204.  We granted certiorari to review the Tenth Circuit’s dispo sition. 595 U. S. ___ (2022).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79980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1.10366821289062" w:lineRule="auto"/>
        <w:ind w:left="8.1243896484375" w:right="27.3828125" w:firstLine="227.06634521484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framers designed the Free Speech Clause of the First  Amendment to protect the “freedom to think as you will and  to speak as you think.”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Boy Scouts of America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640, 660–661 (2000) (internal quotation marks omit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72021484375" w:line="240.30406951904297" w:lineRule="auto"/>
        <w:ind w:left="14.93194580078125" w:right="28.6547851562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ted). They did so because they saw the freedom of speech  “both as an end and as a means.”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Whitney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California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46142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7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181095123291" w:lineRule="auto"/>
        <w:ind w:left="12.51739501953125" w:right="26.395263671875" w:firstLine="7.4664306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274 U. S. 357, 375 (1927) (Brandeis, J., concurring); see also 12 The Papers of James Madison 193–194 (C. Hobson &amp; R.  Rutland eds. 1979). An end because the freedom to think  and speak is among our inalienable human rights.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 Annals of Cong. 934 (1794) (Rep. Madison). A means be cause the freedom of thought and speech is “indispensable to the discovery and spread of political truth.”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Whitney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274  U. S., at 375 (Brandeis, J., concurring). By allowing all views to flourish, the framers understood, we may test and  improve our own thinking both as individuals and as a Na tion. For all these reasons, “[i]f there is any fixed star in our constitutional constellation,”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West Virginia Bd. of Ed.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319 U. S. 624, 642 (1943), it is the principle that  the government may not interfere with “an uninhibited  marketplace of ideas,”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McCullen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Coakley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573 U. S. 464,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439453125" w:line="240.75347900390625" w:lineRule="auto"/>
        <w:ind w:left="8.78448486328125" w:right="27.7288818359375" w:firstLine="12.2976684570312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476 (2014) (internal quotation marks omitted). From time to time, governments in this country have sought to test these foundational principles.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for example, the Court faced an effort by the State of West  Virginia to force schoolchildren to salute the Nation’s flag and recite the Pledge of Allegiance. If the students refused,  the State threatened to expel them and fine or jail their par ents. Some families objected on the ground that the State  sought to compel their children to express views at odds  with their faith as Jehovah’s Witnesses. When the dispute  arrived here, this Court offered a firm response. In seeking  to compel students to salute the flag and recite a pledge, the  Court held, state authorities had “transcend[ed] constitu tional limitations on their powers.” 319 U. S., at 642. Their  dictates “invade[d] the sphere of intellect and spirit which  it is the purpose of the First Amendment . . . to reserve from  all official control.”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15478515625" w:line="241.10366821289062" w:lineRule="auto"/>
        <w:ind w:left="14.4940185546875" w:right="28.5894775390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similar story unfolded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Irish-American Gay,  Lesbian and Bisexual Group of Boston,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557  (1995). There, veterans organizing a St. Patrick’s Day pa rade in Boston refused to include a group of gay, lesbian,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239501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8 303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03861618042" w:lineRule="auto"/>
        <w:ind w:left="8.12530517578125" w:right="27.8466796875" w:firstLine="12.2976684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bisexual individuals in their event. The group argued  that Massachusetts’s public accommodations statute enti tled it to participate in the parade as a matter of law.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560–561. Lower courts agreed.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561–566. But this  Court reversed.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581. Whatever state law may de mand, this Court explained, the parade was constitution ally protected speech and requiring the veterans to include  voices they wished to exclude would impermissibly require  them to “alter the expressive content of their parade.”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572–573. The veterans’ choice of what to say (and not say) might have been unpopular, but they had a First  Amendment right to present their message undiluted by views they did not share.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4326171875" w:line="240.55377960205078" w:lineRule="auto"/>
        <w:ind w:left="9.44305419921875" w:right="28.48510742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Then there is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Boy Scouts of America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In that case,  the Boy Scouts excluded James Dale, an assistant scout master, from membership after learning he was gay. Mr.  Dale argued that New Jersey’s public accommodations law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0312461853027" w:lineRule="auto"/>
        <w:ind w:left="14.93316650390625" w:right="27.691650390625" w:hanging="0.658569335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required the Scouts to reinstate him. 530 U. S., at 644–645.  The New Jersey Supreme Court sided with Mr. Dale,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646–647, but again this Court reversed,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661. The  decision to exclude Mr. Dale may not have implicated pure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0.85381507873535" w:lineRule="auto"/>
        <w:ind w:left="14.71343994140625" w:right="27.623901367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speech, but this Court held that the Boy Scouts “is an ex pressive association” entitled to First Amendment protec 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656. And, the Court found, forcing the Scouts  to include Mr. Dale would “interfere with [its] choice not to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8360557556152" w:lineRule="auto"/>
        <w:ind w:left="14.71282958984375" w:right="27.5378417968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propound a point of view contrary to its beliefs.”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654.  As these cases illustrate, the First Amendment protects an individual’s right to speak his mind regardless of whether the government considers his speech sensible and  well intentioned or deeply “misguided,”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574, and likely to cause “anguish” or “incalculable grief,”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Snyder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Phelps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562 U. S. 443, 456 (2011). Equally, the  First Amendment protects acts of expressive association.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at 647–656;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568–570, 579. Generally, too, the government may not com pel a person to speak its own preferred messages. See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46142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90396881103516" w:lineRule="auto"/>
        <w:ind w:left="9.6624755859375" w:right="28.326416015625" w:firstLine="18.44635009765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Tinker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Des Moines Independent Community School Dist.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393 U. S. 503, 505–506 (1969);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Miami Herald  Publishing Co.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Tornillo</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418 U. S. 241, 256 (1974);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Wooley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Maynard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430 U. S. 705, 714 (1977);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National Institute of  Family and Life Advocates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Becerra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585 U. S. ___, ___  (2018)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NIFLA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(slip op., at 8). Nor does it matter whether  the government seeks to compel a person to speak its mes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0.90365409851074" w:lineRule="auto"/>
        <w:ind w:left="10.76019287109375" w:right="27.5146484375" w:firstLine="10.9799194335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sage when he would prefer to remain silent or to force an  individual to include other ideas with his own speech that  he would prefer not to include.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515 U. S., at  568–570, 576;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Rumsfeld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Forum for Academic &amp;  Institutional Rights,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47, 63–64 (2006)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8798828125" w:line="240.3031826019287" w:lineRule="auto"/>
        <w:ind w:left="3.51318359375" w:right="27.91015625" w:firstLine="20.642395019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(discussing cases). All that offends the First Amendment  just the same.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929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III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7034397125244" w:lineRule="auto"/>
        <w:ind w:left="15.81085205078125" w:right="28.1304931640625" w:firstLine="212.5729370117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Applying these principles to this case, we align ourselves with much of the Tenth Circuit’s analysis. The Tenth Cir cuit held that the wedding websites Ms. Smith seeks to cre ate qualify as “pure speech” under this Court’s precedents.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236328125" w:line="240.83673477172852" w:lineRule="auto"/>
        <w:ind w:left="11.63848876953125" w:right="27.3651123046875" w:firstLine="10.9799194335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6 F. 4th, at 1176. We agree. It is a conclusion that flows  directly from the parties’ stipulations. They have stipu lated that Ms. Smith’s websites promise to contain “images,  words, symbols, and other modes of expression.” App. to  Pet. for Cert. 181a. They have stipulated that every website will be her “original, customized” creation.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181a–  182a. And they have stipulated that Ms. Smith will create  these websites to communicate ideas—namely, to “cele brate and promote the couple’s wedding and unique love  story” and to “celebrat[e] and promot[e]” what Ms. Smith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86083984375" w:line="241.02364540100098" w:lineRule="auto"/>
        <w:ind w:left="11.41845703125" w:right="27.867431640625" w:firstLine="4.392395019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understands to be a true marriage.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186a–187a.  A hundred years ago, Ms. Smith might have furnished  her services using pen and paper. Those services are no less  protected speech today because they are conveyed with a  “voice that resonates farther than it could from any soap box.”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Reno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American Civil Liberties Union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521 U. S. 844,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2585449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10 303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4938049316406" w:lineRule="auto"/>
        <w:ind w:left="8.7841796875" w:right="27.2943115234375" w:firstLine="14.27398681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870 (1997). All manner of speech—from “pictures, films,  paintings, drawings, and engravings,” to “oral utterance  and the printed word”—qualify for the First Amendment’s protections; no less can hold true when it comes to speech like Ms. Smith’s conveyed over the Internet.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Kaplan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Cal ifornia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413 U. S. 115, 119–120 (1973);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Shurtleff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Boston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596 U. S. ___, ___–___ (2022) (slip op., at 7–8)  (flags);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Brown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Entertainment Merchants Assn.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564 U. S.  786, 790 (2011) (video games);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568–  570 (parades);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Ward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Rock Against Racism</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491 U. S. 781,  790 (1989) (music);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Joseph Burstyn, Inc.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Wilson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343 U. S.  495, 501–502 (1952) (movies).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318359375" w:line="240.7833194732666" w:lineRule="auto"/>
        <w:ind w:left="14.0557861328125" w:right="29.0484619140625" w:firstLine="218.501892089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 further agree with the Tenth Circuit that the wedding websites Ms. Smith seeks to create involve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her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speech. 6  F. 4th, at 1181, and n. 5. Again, the parties’ stipulations lead the way to that conclusion. See App. to Pet. for Cert. 181a, 187a. As the parties have described it, Ms. Smith in tends to “ve[t]” each prospective project to determine  whether it is one she is willing to endorse.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185a. She  will consult with clients to discuss “their unique stories as source material.”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186a. And she will produce a final story for each couple using her own words and her own  “original artwork.”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182a–183a. Of course, Ms.  Smith’s speech may combine with the couple’s in the final  product. But for purposes of the First Amendment that changes nothing. An individual “does not forfeit constitu tional protection simply by combining multifarious voices”  in a single communication.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569.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994140625" w:line="240.81796646118164" w:lineRule="auto"/>
        <w:ind w:left="7.46734619140625" w:right="27.97485351562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As surely as Ms. Smith seeks to engage in protected First Amendment speech, Colorado seeks to compel speech Ms.  Smith does not wish to provide. As the Tenth Circuit ob served, if Ms. Smith offers wedding websites celebrating  marriages she endorses, the State intends to “forc[e her] to create custom websites” celebrating other marriages she  does not. 6 F. 4th, at 1178. Colorado seeks to compel this  speech in order to “excis[e] certain ideas or viewpoints from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78414916992188" w:lineRule="auto"/>
        <w:ind w:left="9.8822021484375" w:right="28.785400390625" w:firstLine="5.270385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public dialogue.”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Turner Broadcasting System, Inc.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FCC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512 U. S. 633, 642 (1994). Indeed, the Tenth Circuit  recognized that the coercive “[e]liminati[on]” of dissenting “ideas” about marriage constitutes Colorado’s “very pur pose” in seeking to apply its law to Ms. Smith. 6 F. 4th, at  1178.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78354835510254" w:lineRule="auto"/>
        <w:ind w:left="11.419677734375" w:right="21.890869140625" w:firstLine="221.57592773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 part ways with the Tenth Circuit only when it comes  to the legal conclusions that follow. While that court  thought Colorado could compel speech from Ms. Smith con sistent with the Constitution, our First Amendment prece dents laid out above teach otherwise.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Court  found that Massachusetts impermissibly compelled speech in violation of the First Amendment when it sought to force parade organizers to accept participants who would “affec[t] the[ir] message.” 515 U. S., at 572.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Court held  that New Jersey intruded on the Boy Scouts’ First Amend ment rights when it tried to require the group to “propound  a point of view contrary to its beliefs” by directing its mem bership choices. 530 U. S., at 654. And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this  Court found impermissible coercion when West Virginia re quired schoolchildren to recite a pledge that contravened  their convictions on threat of punishment or expulsion. 319  U. S., at 626–629. Here, Colorado seeks to put Ms. Smith to a similar choice: If she wishes to speak, she must either  speak as the State demands or face sanctions for expressing her own beliefs, sanctions that may include compulsory par ticipation in “remedial . . . training,” filing periodic compli ance reports as officials deem necessary, and paying mone tary fines. App. 120;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3. Under our precedents, that “is enough,” more than enough, to represent an imper missible abridgment of the First Amendment’s right to  speak freely.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68896484375" w:line="241.10366821289062" w:lineRule="auto"/>
        <w:ind w:left="15.15289306640625" w:right="28.018798828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Consider what a contrary approach would mean. Under  Colorado’s logic, the government may compel anyone who speaks for pay on a given topic to accept all commissions on  that same topic—no matter the underlying message—if the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2585449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topic somehow implicates a customer’s statutorily protected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236328125" w:line="240" w:lineRule="auto"/>
        <w:ind w:left="0" w:right="28.572387695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2587890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trait. 6 F. 4th, at 1198 (Tymkovich, C. J., dissenting).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5546875" w:line="240.80886840820312" w:lineRule="auto"/>
        <w:ind w:left="14.71282958984375" w:right="28.172607421875" w:firstLine="1.09832763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Taken seriously, that principle would allow the government  to force all manner of artists, speechwriters, and others whose services involve speech to speak what they do not be lieve on pain of penalty. The government could require “an unwilling Muslim movie director to make a film with a Zi onist message,” or “an atheist muralist to accept a commis sion celebrating Evangelical zeal,” so long as they would make films or murals for other members of the public with different messages.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1199. Equally, the government could force a male website designer married to another man  to design websites for an organization that advocates against same-sex marriage. See Brief for Petitioners 26–  27. Countless other creative professionals, too, could be forced to choose between remaining silent, producing speech that violates their beliefs, or speaking their minds  and incurring sanctions for doing so.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Brief for Cre ative Professionals et al. as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Amici Curiae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5–10; Brief for  First Amendment Scholars as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Amici Curiae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19–22. As our  precedents recognize, the First Amendment tolerates none  of that.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80078125" w:line="240.80354690551758" w:lineRule="auto"/>
        <w:ind w:left="0.218505859375" w:right="28.0212402343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saying this much, we do not question the vital role pub lic accommodations laws play in realizing the civil rights of  all Americans. This Court has recognized that govern ments in this country have a “compelling interest” in elim inating discrimination in places of public accommodation.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 Jaycees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609, 628 (1984);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571–572. This Court has rec ognized, too, that public accommodations laws “vindicate  the deprivation of personal dignity that surely accompanies denials of equal access to public establishments.”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Heart of  Atlanta Motel, Inc.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379 U. S. 241, 250  (1964) (internal quotation marks omitted);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Katzenbach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McClung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379 U. S. 294 (1964);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Newman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624755859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0029296875" w:line="241.5040683746338" w:lineRule="auto"/>
        <w:ind w:left="21.30096435546875" w:right="101.27685546875" w:hanging="11.638488769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Piggie Park Enterprises,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390 U. S. 400 (1968)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per cu riam</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814453125" w:line="240.83696365356445" w:lineRule="auto"/>
        <w:ind w:left="10.3204345703125" w:right="26.790771484375" w:firstLine="230.80017089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Over time, governments in this country have expanded public accommodations laws in notable ways too. Statutes  like Colorado’s grow from nondiscrimination rules the com mon law sometimes imposed on common carriers and places of traditional public accommodation like hotels and restau rants.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at 656–657. Often, these enterprises exercised something like monopoly power or hosted or  transported others or their belongings much like bailees.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 Liverpool &amp; Great Western Steam Co.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Phenix  Ins. Co.</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129 U. S. 397, 437 (1889);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Primrose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Western Un ion Telegraph Co.</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154 U. S. 1, 14 (1894). Over time, some  States, Colorado included, have expanded the reach of these nondiscrimination rules to cover virtually every place of business engaged in any sales to the public. Compare 1885 Colo. Sess. Laws pp. 132–133 (a short list of entities origi nally bound by the State’s public accommodations law) with  Colo. Rev. Stat. §24–34–601(1) (currently defining a public  accommodation to include “any place of business engaged  in any sales to the public”).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66015625" w:line="240.6741428375244" w:lineRule="auto"/>
        <w:ind w:left="14.0533447265625" w:right="27.8289794921875" w:firstLine="223.113708496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Importantly, States have also expanded their laws to pro hibit more forms of discrimination. Today, for example, ap proximately half the States have laws like Colorado’s that expressly prohibit discrimination on the basis of sexual ori entation.</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as we have recognized, this is entirely “un exceptional.”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at ___ (slip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13330078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029296875" w:line="240.37047386169434" w:lineRule="auto"/>
        <w:ind w:left="18.062744140625" w:right="40.9698486328125" w:firstLine="177.239685058593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Besides Colorado, this includes Cal. Civ. Code Ann. §51 (West 2020); Conn. Gen. Stat. §46a–81d (2021); Del. Code Ann., Tit. 6, §4504 (2019); Haw. Rev. Stat. §489–3 (Cum. Supp. 2021); Ill. Comp. Stat., ch. 775, §5/1–102 (West 2021); Iowa Code §216.7 (2022); Me. Rev. Stat. Ann.,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22314453125" w:line="240.2537727355957" w:lineRule="auto"/>
        <w:ind w:left="18.062744140625" w:right="39.2279052734375" w:hanging="3.420104980468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Tit. 5, §4591 (2013); Md. State Govt. Code Ann. §20–304 (2021); Mass.  Gen. Laws, ch. 272, §98 (2021); Mich. Comp. Laws Ann. §37.2302 (West  2013); Minn. Stat. §363A.11 (2022); Nev. Rev. Stat. §651.070 (2017); N.  H. Rev. Stat. Ann. §354–A:17 (2022); N. J. Stat. Ann. §10:5–12 (West  2013); N. M. Stat. Ann. §28–1–7 (2022); N. Y. Exec. Law Ann. §291(2)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693603515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4915771484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15234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803861618042" w:lineRule="auto"/>
        <w:ind w:left="10.540771484375" w:right="26.922607421875" w:firstLine="6.58813476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op., at 10). States may “protect gay persons, just as [they]  can protect other classes of individuals, in acquiring what ever products and services they choose on the same terms  and conditions as are offered to other members of the pub lic. And there are no doubt innumerable goods and services that no one could argue implicate the First Amendment.”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571–572; 6 F. 4th, at  1203 (Tymkovich, C. J., dissenting). Consistent with all of  this, Ms. Smith herself recognizes that Colorado and other States are generally free to apply their public accommoda tions laws, including their provisions protecting gay per sons, to a vast array of businesses. Reply Brief 15; see Tr. of Oral Arg. 45–46.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240.7833766937256" w:lineRule="auto"/>
        <w:ind w:left="3.07464599609375" w:right="27.425537109375" w:firstLine="224.86999511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At the same time, this Court has also recognized that no public accommodations law is immune from the demands of  the Constitution. In particular, this Court has held, public  accommodations statutes can sweep too broadly when de ployed to compel speech.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Court commented  favorably on Massachusetts’ public accommodations law, but made plain it could not be “applied to expressive activ ity” to compel speech. 515 U. S., at 571, 578.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Court observed that New Jersey’s public accommodations  law had many lawful applications but held that it could “not  justify such a severe intrusion on the Boy Scouts’ rights to  freedom of expressive association.” 530 U. S., at 659. And,  once more, what was true in those cases must hold true  here. When a state public accommodations law and the  Constitution collide, there can be no question which must prevail. U. S. Const., Art. VI, cl. 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43798828125" w:line="240.30406951904297" w:lineRule="auto"/>
        <w:ind w:left="16.25091552734375" w:right="28.874511718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Nor is it any answer, as the Tenth Circuit seemed to sup pose, that Ms. Smith’s services are “unique.” 6 F. 4th, at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298828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60376167297363" w:lineRule="auto"/>
        <w:ind w:left="18.12255859375" w:right="38.2098388671875" w:firstLine="3.0599975585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(West 2019); Ore. Rev. Stat. §659A.403 (2021); R. I. Gen. Laws §11–24– 2 (2002); Vt. Stat. Ann., Tit. 9, §4502(a) (2020); Va. Code Ann. §2.2–3904  (2022); Wash. Rev. Code §49.60.215 (2022); Wis. Stat. §106.52 (2019–  2020). See also Brief for Local Governments et al. as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Amici Curiae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5  (noting that many local governments have enacted similar rules).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78383445739746" w:lineRule="auto"/>
        <w:ind w:left="11.63848876953125" w:right="27.0068359375" w:firstLine="22.1798706054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1180. In some sense, of course, her voice is unique; so is  everyone’s. But that hardly means a State may coopt an individual’s voice for its own purposes.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vet erans had an “enviable” outlet for speech; after all, their pa rade was a notable and singular event. 515 U. S., at 560,  577–578.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Boy Scouts offered what some might consider a unique experience. 530 U. S., at 649–650. But  in both cases this Court held that the State could not use  its public accommodations statute to deny speakers the right “to choose the content of [their] own message[s].”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 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573;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at 650–656. Were  the rule otherwise, the better the artist, the finer the writer,  the more unique his talent, the more easily his voice could be conscripted to disseminate the government’s preferred  messages. That would not respect the First Amendment; more nearly, it would spell its demise.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786621093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IV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80334663391113" w:lineRule="auto"/>
        <w:ind w:left="15.1519775390625" w:right="27.7093505859375" w:firstLine="224.650878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Before us, Colorado appears to distance itself from the Tenth Circuit’s reasoning. Now, the State seems to  acknowledge that the First Amendment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does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forbid it from  coercing Ms. Smith to create websites endorsing same-sex marriage or expressing any other message with which she  disagrees. See Brief for Respondents 12 (disclaiming any  interest in “interfer[ing] with [Ms. Smith’s] choice to offer only websites of [her] own design”); see also Brief for United States as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Amicus Curiae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19 (conceding that “constitutional concerns” would arise if Colorado “require[d] petitione[r] to design a website” that she “would not create or convey for any client”). Instead, Colorado devotes most of its efforts to  advancing an alternative theory for affirmance.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04296875" w:line="240.70378303527832" w:lineRule="auto"/>
        <w:ind w:left="15.3717041015625" w:right="29.44580078125" w:firstLine="220.2584838867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State’s alternative theory runs this way. To comply with Colorado law, the State says, all Ms. Smith must do is repurpose websites she will create to celebrate marriages she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does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endorse for marriages she does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not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She sells 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625976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product to some, the State reasons, so she must sell the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2585449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3810806274414" w:lineRule="auto"/>
        <w:ind w:left="12.855224609375" w:right="27.6470947265625" w:firstLine="8.885192871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same product to all. Brief for Respondents 15, 20. At bot tom, Colorado’s theory rests on a belief that the Tenth Cir cuit erred at the outset when it said this case implicates  pure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19. Instead, Colorado says, this case  involves only the sale of an ordinary commercial product  and any burden on Ms. Smith’s speech is purely “inci dental.”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 25–28; see Tr. of Oral Arg. 65, 97–98.  On the State’s telling, then, speech more or less vanishes from the picture—and, with it, any need for First Amend ment scrutiny. In places, the dissent seems to advance the same line of argument.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29 (opinion of 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J.).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3349609375" w:line="240.8572483062744" w:lineRule="auto"/>
        <w:ind w:left="12.63580322265625" w:right="28.052978515625" w:firstLine="222.674255371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alternative theory, however, is difficult to square  with the parties’ stipulations. As we have seen, the State  has stipulated that Ms. Smith does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not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seek to sell an ordi nary commercial good but intends to create “customized  and tailored” speech for each couple. App. to Pet. for Cert.  181a, 187a. The State has stipulated that “[e]ach website  303 Creative designs and creates is an original, customized  creation for each client.”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181a. The State has stipu lated, too, that Ms. Smith’s wedding websites “will be ex pressive in nature, using text, graphics, and in some cases  videos to celebrate and promote the couple’s wedding and unique love story.”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187a. As the case comes to us,  then, Colorado seeks to compel just the sort of speech that  it tacitly concedes lies beyond the reach of its powers.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634765625" w:line="240.65354347229004" w:lineRule="auto"/>
        <w:ind w:left="16.3690185546875" w:right="26.34521484375" w:firstLine="224.87060546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Of course, as the State emphasizes, Ms. Smith offers her  speech for pay and does so through 303 Creative LLC, a  company in which she is “the sole member-owner.”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181a;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33 (opinion of 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J.) (em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66162109375" w:line="240.7837200164795" w:lineRule="auto"/>
        <w:ind w:left="13.326416015625" w:right="28.5302734375" w:firstLine="2.8549194335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phasizing Ms. Smith’s “commercial” activity). But none of  that makes a difference. Does anyone think a speechwriter loses his First Amendment right to choose for whom he  works if he accepts money in return? Or that a visual artist  who accepts commissions from the public does the same? Many of the world’s great works of literature and art were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1839561462402" w:lineRule="auto"/>
        <w:ind w:left="15.152587890625" w:right="27.9766845703125" w:firstLine="1.098022460937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created with an expectation of compensation. Nor, this  Court has held, do speakers shed their First Amendment protections by employing the corporate form to disseminate  their speech. This fact underlies our cases involving every thing from movie producers to book publishers to newspa pers.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 Joseph Burstyn,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343 U. S., at 497–503;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Simon &amp; Schuster, Inc.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Members of N. Y. State Crime Vic tims Bd.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502 U. S. 105, 114–116 (1991);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Grosjean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Amer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615234375" w:line="240.74392318725586" w:lineRule="auto"/>
        <w:ind w:left="13.30596923828125" w:right="27.3638916015625" w:firstLine="11.727905273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ican Press Co.</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297 U. S. 233, 240–241, 249 (1936). Colorado next urges us to focus on the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reason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Ms. Smith  refuses to offer the speech it seeks to compel. She refuses,  the State insists, because she objects to the “protected char acteristics” of certain customers. Brief for Respondents 16;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26–27, 31–32 (opinion of 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J.)  (reciting the same argument). But once more, the parties’  stipulations speak differently. The parties agree that Ms. Smith “will gladly create custom graphics and websites for gay, lesbian, or bisexual clients or for organizations run by gay, lesbian, or bisexual persons so long as the custom graphics and websites” do not violate her beliefs. App. to Pet. for Cert. 184a. That is a condition, the parties acknowledge, Ms. Smith applies to “all customers.”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Ms. Smith stresses, too, that she has not and will not create  expressions that defy any of her beliefs for any customer,  whether that involves encouraging violence, demeaning an other person, or promoting views inconsistent with her re ligious commitments. See Tr. of Oral Arg. 18–20. Nor, in  any event, do the First Amendment’s protections belong  only to speakers whose motives the government finds wor thy; its protections belong to all, including to speakers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399.8394298553467" w:lineRule="auto"/>
        <w:ind w:left="5999.659423828125" w:right="29.2803955078125" w:hanging="5984.377441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whose motives others may find misinformed or offensive.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7979316711426" w:lineRule="auto"/>
        <w:ind w:left="10.45166015625" w:right="28.612060546875" w:firstLine="13.39508056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Federal Election Comm’n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Wisconsin Right to Life,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551 U. S. 449, 468–469 (2007) (opinion of 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OBERTS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C. J.) (observing that “a speaker’s motivation is entirely ir relevant” (internal quotation marks omitted));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National So cialist Party of America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Skokie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432 U. S. 43, 43–44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6390380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18 303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765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5712890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4560546875" w:line="240.90396881103516" w:lineRule="auto"/>
        <w:ind w:left="14.932861328125" w:right="30.23681640625" w:firstLine="8.7838745117187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(1977)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per curiam</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(upholding free-speech rights of partic ipants in a Nazi parade);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Snyder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562 U. S., at 456–457  (same for protestors of a soldier’s funeral).</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3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951171875" w:line="240.75284957885742" w:lineRule="auto"/>
        <w:ind w:left="15.1373291015625" w:right="28.0120849609375" w:firstLine="225.59051513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Failing all else, Colorado suggests that this Court’s deci sion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supports affirmance.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25–26  (opinion of 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J.) (making the same argument).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 group of schools challenged a law requiring them, as a condition of accepting federal funds, to permit military recruiters space on campus on equal terms with  other potential employers. 547 U. S., at 51–52, 58. The  only expressive activity required of the law schools, the Court found, involved the posting of logistical notices along these lines: “‘The U. S. Army recruiter will meet interested  students in Room 123 at 11 a.m.’”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61–62. And, the  Court reasoned, compelled speech of this sort was “inci dental” and a “far cry” from the speech at issue in our “lead ing First Amendment precedents [that] have established  the principle that freedom of speech prohibits the govern ment from telling people what they must say.”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NIFLA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585 U. S., at ___ (slip op., at 8).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35986328125" w:line="240.30372619628906" w:lineRule="auto"/>
        <w:ind w:left="14.47845458984375" w:right="26.4288330078125" w:firstLine="223.113708496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It is a far cry from this case too. To be sure, our cases  have held that the government may sometimes “requir[e]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829589843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3705883026123" w:lineRule="auto"/>
        <w:ind w:left="14.04266357421875" w:right="40.4736328125" w:firstLine="183.659667968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3</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dissent labels the distinction between status and message “amus ing” and “embarrassing.”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32. But in doing so, the dissent ignores a fundamental feature of the Free Speech Clause. While it does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not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pro tect status-based discrimination unrelated to expression, generally it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38671875" w:line="240.25385856628418" w:lineRule="auto"/>
        <w:ind w:left="15.30242919921875" w:right="28.612060546875" w:firstLine="2.340087890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does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protect a speaker’s right to control her own message—even when we may disapprove of the speaker’s motive or the message itself. The dis sent’s derision is no answer to any of this. It ignores, too, the fact that  Colorado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itself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has, in other contexts, distinguished status-based dis crimination (forbidden) from the right of a speaker to control his own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80078125" w:line="240" w:lineRule="auto"/>
        <w:ind w:left="0" w:right="39.42504882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0325317382812" w:lineRule="auto"/>
        <w:ind w:left="21.42242431640625" w:right="102.6458740234375" w:hanging="2.7001953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message (protected). See App. 131, 137, 140, 143–144, 149, 152, 154. (Truth be told, even the dissent acknowledges “th[is] distinction” else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7685546875" w:line="240.60376167297363" w:lineRule="auto"/>
        <w:ind w:left="14.222412109375" w:right="39.50439453125" w:firstLine="0.3598022460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where in its opinion.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31, n. 11.) Nor is the distinction unusual  in societies committed both to nondiscrimination rules and free expres sion.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Lee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Ashers Baking Co. Ltd.</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[2018] UKSC 49, p. 14 (“The  less favourable treatment was afforded to the message not to the man.”).  Does the dissent really find all that amusing and embarrassing?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19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70392608642578" w:lineRule="auto"/>
        <w:ind w:left="12.51739501953125" w:right="28.45703125" w:firstLine="2.635192871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dissemination of purely factual and uncontroversial in formation,” particularly in the context of “commercial ad vertising.”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573 (internal quotation marks omitted);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NIFLA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585 U. S., at ___ (slip op.,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595703125" w:line="240.80371856689453" w:lineRule="auto"/>
        <w:ind w:left="8.56475830078125" w:right="27.7294921875" w:firstLine="11.858520507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at 8);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Riley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National Federation of Blind of N. C.,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487 U. S. 781, 795–796 (1988). But this case involves noth ing like that. Here, Colorado does not seek to impose an incidental burden on speech. It seeks to force an individual  to “utter what is not in [her] mind” about a question of po litical and religious significance.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319 U. S., at  634. And that,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reaffirmed, is something the First  Amendment does not tolerate. No government,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rec ognized, may affect a “speaker’s message” by “forc[ing]” her to “accommodate” other views, 547 U. S., at 63; no govern ment may “‘alter’” the “‘expressive content’” of her mes sage,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63–64 (alteration omitted); and no government may “interfer[e] with” her “desired message,”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7016601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75339317321777" w:lineRule="auto"/>
        <w:ind w:left="15.15228271484375" w:right="27.099609375" w:firstLine="222.6748657226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It is difficult to read the dissent and conclude we are look ing at the same case. Much of it focuses on the evolution of  public accommodations laws,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7–13, and the strides  gay Americans have made towards securing equal justice under law,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14–17. And, no doubt, there is much to  applaud here. But none of this answers the question we  face today: Can a State force someone who provides her  own expressive services to abandon her conscience and  speak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its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preferred message instead?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208984375" w:line="240.70361137390137" w:lineRule="auto"/>
        <w:ind w:left="13.83514404296875" w:right="27.886962890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When the dissent finally gets around to that question— more than halfway into its opinion—it reimagines the facts  of this case from top to bottom. The dissent claims that Col orado wishes to regulate Ms. Smith’s “conduct,” not her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24–29. Forget Colorado’s stipulation that  Ms. Smith’s activities are “expressive,” App. to Pet. for Cert. 181a, and the Tenth Circuit’s conclusion that the State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6335449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20 303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03515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9921875" w:line="240.88422775268555" w:lineRule="auto"/>
        <w:ind w:left="9.6624755859375" w:right="27.9998779296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seeks to compel “pure speech,” 6 F. 4th, at 1176. The dis sent chides us for deciding a pre-enforcement challenge.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23. But it ignores the Tenth Circuit’s finding that Ms. Smith faces a credible threat of sanctions unless she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505889892578" w:lineRule="auto"/>
        <w:ind w:left="15.8111572265625" w:right="28.988037109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conforms her views to the State’s. 6 F. 4th, at 1172–1175.  The dissent suggests (over and over again) that any burden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0404777526855" w:lineRule="auto"/>
        <w:ind w:left="8.34503173828125" w:right="28.831787109375" w:firstLine="8.7838745117187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on speech here is “incidental.”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24, 26–30, 32–33.  All despite the Tenth Circuit’s finding that Colorado in tends to force Ms. Smith to convey a message she does not  believe with the “very purpose” of “[e]liminating . . . ideas”  that differ from its own. 6 F. 4th, at 1178.</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4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240.7397747039795" w:lineRule="auto"/>
        <w:ind w:left="11.4556884765625" w:right="26.685791015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Nor does the dissent’s reimagination end there. It claims  that, “for the first time in its history,” the Court “grants a business open to the public” a “right to refuse to serve mem bers of a protected class.”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26, n. 10,  35. Never mind that we do no such thing and Colorado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itself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has stipulated Ms. Smith will (as CADA requires) “work  with all people regardless of . . . sexual orientation.” App. to Pet. for Cert. 184a. Never mind, too, that it is the dissent  that would have this Court do something truly novel by al lowing a government to coerce an individual to speak con trary to her beliefs on a significant issue of personal convic tion, all in order to eliminate ideas that differ from its own.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0263671875" w:line="240.646390914917" w:lineRule="auto"/>
        <w:ind w:left="15.40924072265625" w:right="27.3663330078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There is still more. The dissent asserts that we “sweep  under the rug petitioners’ challenge to CADA’s Communi cation Clause.”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26. This despite the fact the parties and the Tenth Circuit recognized that Ms. Smith’s Commu nication Clause challenge hinges on her Accommodation  Clause challenge. (So much so that Colorado devoted less than two pages at the tail end of its brief to the Communi cation Clause and the Tenth Circuit afforded it just three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995361328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892578125" w:line="239.90405559539795" w:lineRule="auto"/>
        <w:ind w:left="16.26251220703125" w:right="94.000244140625" w:firstLine="179.759826660156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4</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Perplexingly, too, the dissent suggests that, by recounting the Tenth Circuit’s conclusion on this score, we “misunderstan[d] this case” and “invo[ke] . . . Orwellian thought policing.”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34, n. 14.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995117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9921875" w:line="241.42516136169434" w:lineRule="auto"/>
        <w:ind w:left="4560.1470947265625" w:right="106.1932373046875" w:hanging="4543.8964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paragraphs in its free-speech analysis. See Brief for Re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3488960266113" w:lineRule="auto"/>
        <w:ind w:left="14.88983154296875" w:right="28.30322265625" w:firstLine="6.850585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spondents 44–45; 6 F. 4th, at 1182–1183.)</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5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dissent  even suggests that our decision today is akin to endorsing a  “separate but equal” regime that would allow law firms to refuse women admission into partnership, restaurants to deny service to Black Americans, or businesses seeking em ployees to post something like a “White Applicants Only”  sign.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 16–21, 26, 28–29, 32, and n. 13, 37. Pure  fiction all.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75342178344727" w:lineRule="auto"/>
        <w:ind w:left="13.5723876953125" w:right="27.80029296875" w:firstLine="223.992309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some places, the dissent gets so turned around about the facts that it opens fire on its own position. For instance:  While stressing that a Colorado company cannot refuse “the  full and equal enjoyment of [its] services” based on a cus tomer’s protected status,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27, the dissent assures us  that a company selling creative services “to the public”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does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have a right “to decide what messages to include or not to  include,”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28. But if that is true, what are we even  debating?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208984375" w:line="240.60336112976074" w:lineRule="auto"/>
        <w:ind w:left="15.5487060546875" w:right="29.7967529296875" w:firstLine="222.23541259765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Instead of addressing the parties’ stipulations about the case actually before us, the dissent spends much of its time adrift on a sea of hypotheticals about photographers, sta tioners, and others, asking if they too provide expressive services covered by the First Amendment.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27–29,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5380859375" w:line="240.3031826019287" w:lineRule="auto"/>
        <w:ind w:left="21.69708251953125" w:right="28.369140625" w:firstLine="3.074035644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31–32, 37. But those cases are not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this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case. Doubtless,  determining what qualifies as expressive activity protected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3024902343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3483009338379" w:lineRule="auto"/>
        <w:ind w:left="14.22271728515625" w:right="38.8189697265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5</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Why does the dissent try to refocus this case around the Communica tion Clause? Perhaps because the moment one acknowledges the parties’  stipulations—and the fact Colorado seeks to use its Accommodation  Clause to compel speech in order to ensure conformity to its own views  on a topic of major significance—the First Amendment implications be come obvious. As does the fact that our case is nothing like a typical  application of a public accommodations law requiring an ordinary, non expressive business to serve all customers or consider all applicants. Our  decision today does not concern—much less endorse—anything like the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0444202423096" w:lineRule="auto"/>
        <w:ind w:left="685.3005981445312" w:right="40.1861572265625" w:hanging="668.9184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‘straight couples only’ ” notices the dissent conjures out of thin air.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0325317382812" w:lineRule="auto"/>
        <w:ind w:left="14.58221435546875" w:right="102.825927734375" w:firstLine="3.959960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at 26, n. 10. Nor do the parties discuss anything of the sort in their stip ulations.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047119140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6835937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9794921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40478515625" w:line="241.42516136169434" w:lineRule="auto"/>
        <w:ind w:left="5999.512939453125" w:right="29.4268798828125" w:hanging="5988.09326171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by the First Amendment can sometimes raise difficult ques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2587890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tions. But this case presents no complication of that kind.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5546875" w:line="240.86448669433594" w:lineRule="auto"/>
        <w:ind w:left="14.71343994140625" w:right="28.767700195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parties have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stipulated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Ms. Smith seeks to engage  in expressive activity. And the Tenth Circuit has recog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96881103516" w:lineRule="auto"/>
        <w:ind w:left="14.93316650390625" w:right="30.0384521484375" w:firstLine="1.75659179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nized her services involve “pure speech.”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 9.  Nothing the dissent says can alter this—nor can it displace the First Amendment protections that follow.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0.836763381958" w:lineRule="auto"/>
        <w:ind w:left="11.199951171875" w:right="27.928466796875" w:firstLine="223.9916992187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dissent’s treatment of precedent parallels its han dling of the facts. Take its remarkable suggestion that a  government forcing an individual to create speech on  weighty issues with which she disagrees—all, as the Tenth  Circuit found, with the goal of “[e]liminating” views it does  not share, 6 F. 4th, at 1178—only “incidental[ly]” burdens First Amendment liberties.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26–35</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Far from em bracing a notion like that, our cases have rejected it time  after time—including in the context of public accommoda tions laws. See Parts II–IV,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61–  64 (no government may affect a “speaker’s own message” by “forc[ing]” her to “accommodate” views she does not hold);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563, 566 (using a public accommoda tions law to compel parade organizers to include speech they did not believe was no mere “‘incidental’” infringe ment on First Amendment rights);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at 659  (employing a public accommodations law to require the Boy Scouts to alter their admissions policies had more than “an  incidental effect on protected speech”).</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6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88330078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25385856628418" w:lineRule="auto"/>
        <w:ind w:left="14.16259765625" w:right="37.4920654296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6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dissent observes that public accommodations laws may some times touch on speech incidentally as they work to ensure ordinary, non expressive goods and services are sold on equal terms. Cf.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24–27  (citing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Sorrell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IMS Health Inc.</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564 U. S. 552 (2011);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Rumsfeld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0364723205566" w:lineRule="auto"/>
        <w:ind w:left="13.802490234375" w:right="40.030517578125" w:hanging="4.1400146484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547 U. S. 47 (2006);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United States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O’Brien</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391 U. S. 367 (1968)).  But as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observed, there is nothing “incidental” about an infringe ment on speech when a public accommodations law is applied “pecu liar[ly]” to compel expressive activity.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Irish-American Gay,  Lesbian and Bisexual Group of Boston, Inc.</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515 U. S. 557, 572 (1995).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4560546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94189453125" w:line="240.70392608642578" w:lineRule="auto"/>
        <w:ind w:left="14.97711181640625" w:right="28.61083984375" w:firstLine="218.062744140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When it finally gets around to discussing these control ling precedents, the dissent offers a wholly unpersuasive attempt to distinguish them. The First Amendment protec tions furnished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dissent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595703125" w:line="240.80371856689453" w:lineRule="auto"/>
        <w:ind w:left="8.16864013671875" w:right="23.0810546875" w:firstLine="12.956848144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declares, were limited to schoolchildren and “nonprofit[s],”  and it is “dispiriting” to think they might also apply to Ms. Smith’s “commercial” activity.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32–35. But our  precedents endorse nothing like the limits the dissent  would project on them. Instead, as we have seen, the First  Amendment extends to all persons engaged in expressive conduct, including those who seek profit (such as  speechwriters, artists, and website designers).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16–17. If anything is truly dispiriting here, it is the dis sent’s failure to take seriously this Court’s enduring com mitment to protecting the speech rights of all comers, no  matter how controversial—or even repugnant—many may  find the message at hand.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240.7533359527588" w:lineRule="auto"/>
        <w:ind w:left="14.97589111328125" w:right="27.843017578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Finally, the dissent comes out and says what it really  means: Once Ms. Smith offers some speech, Colorado  “would require [her] to create and sell speech, notwith standing [her] sincere objection to doing so”—and the dis sent would force her to comply with that demand.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29–30. Even as it does so, however, the dissent refuses to  acknowledge where its reasoning leads. In a world like  that, as Chief Judge Tymkovich highlighted, governments  could force “an unwilling Muslim movie director to make 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827392578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52594184875488" w:lineRule="auto"/>
        <w:ind w:left="12.00225830078125" w:right="39.72412109375" w:firstLine="2.7001953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dissent notes that our case law has not sustained every First Amend ment objection to an antidiscrimination rule, as with a law firm that sought to exclude women from partnership.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19–21 (citing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Hishon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King &amp; Spalding</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467 U. S. 69 (1984);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Roberts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United States Jaycees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468 U. S. 609 (1984)). But the dissent disregards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 holding that  context matters and that very different considerations come into play when a law is used to force individuals to toe the government’s preferred line when speaking (or associating to express themselves) on matters of significance.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Boy Scouts of America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530 U. S. 640, 648–653  (2000).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80029296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31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60107421875" w:line="240.74420928955078" w:lineRule="auto"/>
        <w:ind w:left="11.41937255859375" w:right="27.315063476562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film with a Zionist message,” they could compel “an atheist  muralist to accept a commission celebrating Evangelical zeal,” and they could require a gay website designer to cre ate websites for a group advocating against same-sex mar riage, so long as these speakers would accept commissions from the public with different messages. 6 F. 4th, at 1199  (dissenting opinion). Perhaps the dissent finds these possi bilities untroubling because it trusts state governments to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040683746338" w:lineRule="auto"/>
        <w:ind w:left="15.152587890625" w:right="105.6915283203125" w:firstLine="1.098022460937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coerce only “enlightened” speech. But if that is the calcula tion, it is a dangerous one indeed.</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7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20703125" w:line="240.83673477172852" w:lineRule="auto"/>
        <w:ind w:left="14.75677490234375" w:right="27.0739746093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dissent is right about one thing—“[w]hat a differ ence” time can make.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 (internal quotation marks omitted). Eighty years ago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this Court  affirmed that “no official, high or petty, can prescribe what  shall be orthodox in politics, nationalism, religion, or other  matters of opinion.” 319 U. S., at 642. The Court did so  despite the fact that the speech rights it defended were  deeply unpopular; at the time, the world was at war and  many thought respect for the flag and the pledge “essential  for the welfare of the state.”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662–663 (Frankfurter,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14794921875" w:line="240" w:lineRule="auto"/>
        <w:ind w:left="0" w:right="28.5443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0283813476562" w:lineRule="auto"/>
        <w:ind w:left="21.34490966796875" w:right="98.8818359375" w:hanging="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 dissenting);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636, 640 (majority opinion). Fifty years ago, this Court protected the right of Nazis to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03515625" w:line="241.50283813476562" w:lineRule="auto"/>
        <w:ind w:left="20.68634033203125" w:right="27.208251953125"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march through a town home to many Holocaust survivors  and along the way espouse ideas antithetical to those for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35595703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48711776733398" w:lineRule="auto"/>
        <w:ind w:left="14.04266357421875" w:right="38.25927734375" w:firstLine="184.7396850585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7</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Perhaps the dissent finds these possibilities untroubling for another  reason. It asserts that CADA does not apply to “[m]any filmmakers, vis ual artists, and writers” because they do not “hold out” their services to  the public.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27. But the dissent cites nothing to support its claim and instead, once more, fights the facts. As we have seen, Colorado’s law  today applies to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place of business engaged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sales to the pub lic.” Colo. Rev. Stat. §24–34–601(1) (emphasis added); see also Part III,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And the dissent can hardly dispute that many artists and writers  accept commissions from the public. Brief for Creative Professionals  et al. as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Amici Curiae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5–21. Certainly, Colorado does not advance any thing like the dissent’s argument; it calls any exemption to its law for “artists” and others who provide “custom” services “unworkable.” Brief  for Respondents 28–31 (internal quotation marks omitted).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83810806274414" w:lineRule="auto"/>
        <w:ind w:left="14.27398681640625" w:right="27.205810546875" w:firstLine="1.09802246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which this Nation stands.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Skokie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432 U. S., at 43–44;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17–18. Five years ago, in a case the dissenters highlight at the outset of their opinion, the Court stressed that “it is not . . . the role of the State or its officials to pre scribe what shall be offensive.”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at ___ (slip op., at 16). And just days ago, Members  of today’s dissent joined in holding that the First Amend ment restricts how States may prosecute stalkers despite  the “harm[ful],” “low-value,” and “upsetting” nature of their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Counterman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Colorado</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600 U. S. ___, ___ (2023)  (slip op., at 6);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___ (S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J., concurring in part  and concurring in judgment) (slip op., at 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3349609375" w:line="240.78343391418457" w:lineRule="auto"/>
        <w:ind w:left="14.15802001953125" w:right="28.2220458984375" w:firstLine="221.13739013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Today, however, the dissent abandons what this Court’s cases have recognized time and time again: A commitment  to speech for only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some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messages 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some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persons is no  commitment at all. By approving a government’s effort to “[e]liminat[e]” disfavored “ideas,” 6 F. 4th, at 1178, today’s  dissent is emblematic of an unfortunate tendency by some to defend First Amendment values only when they find the speaker’s message sympathetic. But “[i]f liberty means an ything at all, it means the right to tell people what they do not want to hear.” 6 F. 4th, at 1190 (Tymkovich, C. J., dis senting) (quoting G. Orwell).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786621093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78360557556152" w:lineRule="auto"/>
        <w:ind w:left="15.0360107421875" w:right="26.9891357421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this case, Colorado seeks to force an individual to  speak in ways that align with its views but defy her con science about a matter of major significance. In the past, other States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have similarly  tested the First Amendment’s boundaries by seeking to compel speech they thought vital at the time. But, as this  Court has long held, the opportunity to think for ourselves  and to express those thoughts freely is among our most cherished liberties and part of what keeps our Republic  strong. Of course, abiding the Constitution’s commitment to the freedom of speech means all of us will encounter ideas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53710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Opinion of the Court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9736328125" w:line="240.7533073425293" w:lineRule="auto"/>
        <w:ind w:left="15.1416015625" w:right="27.19482421875" w:firstLine="0.23040771484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 consider “unattractive,”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post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38 (opinion of  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J.), “misguided, or even hurtful,”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574. But tolerance, not coercion, is our Nation’s  answer. The First Amendment envisions the United States  as a rich and complex place where all persons are free to  think and speak as they wish, not as the government de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98828125" w:line="240.30384063720703" w:lineRule="auto"/>
        <w:ind w:left="3.0633544921875" w:right="27.9876708984375" w:firstLine="17.348632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mands. Because Colorado seeks to deny that promise, the  judgment is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841796875" w:line="240" w:lineRule="auto"/>
        <w:ind w:left="0" w:right="30.0054931640625" w:firstLine="0"/>
        <w:jc w:val="righ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Reversed.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46142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775390625" w:line="243.4812355041504" w:lineRule="auto"/>
        <w:ind w:left="25.60272216796875" w:right="26.815185546875" w:firstLine="0"/>
        <w:jc w:val="center"/>
        <w:rPr>
          <w:rFonts w:ascii="Century Schoolbook" w:cs="Century Schoolbook" w:eastAsia="Century Schoolbook" w:hAnsi="Century Schoolbook"/>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18914222717285"/>
          <w:szCs w:val="29.18914222717285"/>
          <w:u w:val="none"/>
          <w:shd w:fill="auto" w:val="clear"/>
          <w:vertAlign w:val="baseline"/>
          <w:rtl w:val="0"/>
        </w:rPr>
        <w:t xml:space="preserve">SUPREME COURT OF THE UNITED STATES  </w:t>
      </w:r>
      <w:r w:rsidDel="00000000" w:rsidR="00000000" w:rsidRPr="00000000">
        <w:rPr>
          <w:rFonts w:ascii="Century Schoolbook" w:cs="Century Schoolbook" w:eastAsia="Century Schoolbook" w:hAnsi="Century Schoolbook"/>
          <w:b w:val="0"/>
          <w:i w:val="0"/>
          <w:smallCaps w:val="0"/>
          <w:strike w:val="0"/>
          <w:color w:val="000000"/>
          <w:sz w:val="12"/>
          <w:szCs w:val="12"/>
          <w:u w:val="none"/>
          <w:shd w:fill="auto" w:val="clear"/>
          <w:vertAlign w:val="baseline"/>
          <w:rtl w:val="0"/>
        </w:rPr>
        <w:t xml:space="preserve">_________________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9677734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No. 21–476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1162109375" w:line="240" w:lineRule="auto"/>
        <w:ind w:left="0" w:right="0" w:firstLine="0"/>
        <w:jc w:val="center"/>
        <w:rPr>
          <w:rFonts w:ascii="Century Schoolbook" w:cs="Century Schoolbook" w:eastAsia="Century Schoolbook" w:hAnsi="Century Schoolbook"/>
          <w:b w:val="0"/>
          <w:i w:val="0"/>
          <w:smallCaps w:val="0"/>
          <w:strike w:val="0"/>
          <w:color w:val="000000"/>
          <w:sz w:val="12"/>
          <w:szCs w:val="1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2"/>
          <w:szCs w:val="12"/>
          <w:u w:val="none"/>
          <w:shd w:fill="auto" w:val="clear"/>
          <w:vertAlign w:val="baseline"/>
          <w:rtl w:val="0"/>
        </w:rPr>
        <w:t xml:space="preserve">_________________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87890625" w:line="241.4340591430664" w:lineRule="auto"/>
        <w:ind w:left="608.775634765625" w:right="613.411254882812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303 CREATIVE LLC,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ET AL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PETITIONERS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AUBREY ELENIS,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ET AL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7451171875" w:line="243.9019775390625" w:lineRule="auto"/>
        <w:ind w:left="136.98272705078125" w:right="157.6757812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ON WRIT OF CERTIORARI TO THE UNITED STATES COURT OF  APPEALS FOR THE TENTH CIRCUIT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390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[June 30, 2023]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1.4333724975586" w:lineRule="auto"/>
        <w:ind w:left="12.9248046875" w:right="28.90625" w:firstLine="218.6181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USTICE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with whom J</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USTICE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AGAN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J</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USTICE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ACKSON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join, dissenting.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81689453125" w:line="240.80337524414062" w:lineRule="auto"/>
        <w:ind w:left="10.65277099609375" w:right="28.0419921875" w:firstLine="230.1406860351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Five years ago, this Court recognized the “general rule” that religious and philosophical objections to gay marriage  “do not allow business owners and other actors in the econ omy and in society to deny protected persons equal access to goods and services under a neutral and generally appli cable public accommodations law.”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  Ltd.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Colorado Civil Rights Comm’n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___, ___  (2018) (slip op., at 9). The Court also recognized the “seri ous stigma” that would result if “purveyors of goods and ser vices who object to gay marriages for moral and religious  reasons” were “allowed to put up signs saying ‘no goods or services will be sold if they will be used for gay marriages.’”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___ (slip op., at 12).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2939453125" w:line="240.83693504333496" w:lineRule="auto"/>
        <w:ind w:left="15.26458740234375" w:right="27.598876953125" w:firstLine="220.2584838867187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Today, the Court, for the first time in its history, grants a business open to the public a constitutional right to refuse  to serve members of a protected class. Specifically, the Court holds that the First Amendment exempts a website design company from a state law that prohibits the com pany from denying wedding websites to same-sex couples if  the company chooses to sell those websites to the public.  The Court also holds that the company has a right to post a  notice that says, “‘no [wedding websites] will be sold if they  will be used for gay marriages.’”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8353614807129" w:lineRule="auto"/>
        <w:ind w:left="14.837646484375" w:right="28.0279541015625" w:firstLine="222.592468261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“What a difference five years makes.”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Carson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Makin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596 U. S. ___, ___ (2022) (S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J., dissenting) (slip op., at 5). And not just at the Court. Around the country, there has been a backlash to the movement for liberty and equality for gender and sexual minorities. New forms of  inclusion have been met with reactionary exclusion. This  is heartbreaking. Sadly, it is also familiar. When the civil  rights and women’s rights movements sought equality in  public life, some public establishments refused. Some even  claimed, based on sincere religious beliefs, constitutional  rights to discriminate. The brave Justices who once sat on  this Court decisively rejected those claims.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66015625" w:line="240.81765174865723" w:lineRule="auto"/>
        <w:ind w:left="8.24951171875" w:right="24.9334716796875" w:firstLine="229.92126464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Now the Court faces a similar test. A business open to the public seeks to deny gay and lesbian customers the full  and equal enjoyment of its services based on the owner’s religious belief that same-sex marriages are “false.” The  business argues, and a majority of the Court agrees, that  because the business offers services that are customized  and expressive, the Free Speech Clause of the First Amend ment shields the business from a generally applicable law  that prohibits discrimination in the sale of publicly availa ble goods and services. That is wrong. Profoundly wrong. As I will explain, the law in question targets conduct, not  speech, for regulation, and the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act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of discrimination has  never constituted protected expression under the First  Amendment. Our Constitution contains no right to refuse service to a disfavored group. I dissent.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9326171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7837200164795" w:lineRule="auto"/>
        <w:ind w:left="8.46923828125" w:right="28.133544921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“public accommodations law” is a law that guarantees to every person the full and equal enjoyment of places of public accommodation without unjust discrimination. The  American people, through their elected representatives,  have enacted such laws at all levels of government: The  federal Civil Rights Act of 1964 and the Americans with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75341796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79150390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8828125" w:line="240.8862018585205" w:lineRule="auto"/>
        <w:ind w:left="15.1531982421875" w:right="27.9052734375" w:firstLine="1.9757080078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Disabilities Act of 1990 prohibit discrimination by places of  public accommodation on the basis of race, color, religion,  national origin, or disability.</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All but five States have  analogous laws that prohibit discrimination on the basis of  these and other traits, such as age, sex, sexual orientation,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 w:line="241.50312423706055" w:lineRule="auto"/>
        <w:ind w:left="21.71539306640625" w:right="29.2510986328125" w:hanging="1.291809082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gender identity.</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numerous local laws offer  similar protections.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814453125" w:line="240.30495643615723" w:lineRule="auto"/>
        <w:ind w:left="17.1038818359375" w:right="105.16845703125" w:firstLine="218.282470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people of Colorado have adopted the Colorado Anti Discrimination Act (CADA), which provides: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7900390625" w:line="240.30384063720703" w:lineRule="auto"/>
        <w:ind w:left="462.67242431640625" w:right="29.68994140625" w:firstLine="215.20782470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“It is a discriminatory practice and unlawful for a person, directly or indirectly, to refuse, withhold from,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4362792968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60364723205566" w:lineRule="auto"/>
        <w:ind w:left="14.34234619140625" w:right="40.244140625" w:firstLine="188.520202636718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See 42 U. S. C. §2000a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et seq.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(Title II of Civil Rights Act of 1964); 42  U. S. C. §12181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et seq.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(Title III of Americans with Disabilities Act of  1990).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24609375" w:line="240.37044525146484" w:lineRule="auto"/>
        <w:ind w:left="21.18255615234375" w:right="38.2513427734375" w:firstLine="174.1198730468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See Alaska Stat. §18.80.230 (2023); Ariz. Rev. Stat. Ann. §41–1442  (2017); Ark. Code Ann. §16–123–107 (Supp. 2021); Cal. Civ. Code Ann.  §51 (West 2020); Colo. Rev. Stat. §24–34–601 (2022); Conn. Gen. Stat.  §§46a–64, 46a–81d (Cum. Supp. 2023); Del. Code Ann., Tit. 6, §4504  (Cum. Supp. 2022); Fla. Stat. §§413.08, 760.08 (2022); Haw. Rev. Stat.  §489–3 (Cum. Supp. 2021); Idaho Code Ann. §67–5909 (2020); Ill. Comp.  Stat., ch. 775, §5/1–102 (West Supp. 2021); Ind. Code §22–9–1–2 (2022);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9970703125" w:line="240.25385856628418" w:lineRule="auto"/>
        <w:ind w:left="8.58245849609375" w:right="39.3096923828125" w:firstLine="7.73986816406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Iowa Code §216.7 (2023); Kan. Stat. Ann. §44–1001 (2021); Ky. Rev. Stat.  Ann. §§344.120, 344.145 (West 2018); La. Rev. Stat. Ann. §51:2247 (West  Cum. Supp. 2023); Me. Rev. Stat. Ann., Tit. 5, §4591 (Cum. Supp. 2023);  Md. State Govt. Code Ann. §20–304 (2021); Mass. Gen. Laws, ch. 272,  §98 (2020); Mich. Comp. Laws §§37.1102, 37.2302 (1981), as amended,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51171875" w:line="240.5038833618164" w:lineRule="auto"/>
        <w:ind w:left="14.16229248046875" w:right="37.0068359375" w:firstLine="3.960266113281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2023 Mich. Pub. Acts no. 6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sine die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Minn. Stat. §363A.11 (2022); Mo.  Rev. Stat. §213.065 (Cum. Supp. 2021); Mont. Code Ann. §49–2–304  (2021); Neb. Rev. Stat. §20–134 (2022); Nev. Rev. Stat. §651.070 (2017);  N. H. Rev. Stat. Ann. §354–A:17 (2022); N. J. Stat. Ann. §10:5–12 (West  Cum. Supp. 2023); N. M. Stat. Ann. §28–1–7 (2022); N. Y. Civ. Rights  Law Ann. §40 (West 2019); N. D. Cent. Code Ann. §14–02.4–14 (2017);  Ohio Rev. Code Ann. §4112.02 (Lexis Supp. 2023); Okla. Stat., Tit. 25,  §1402 (2011); Ore. Rev. Stat. §659A.403 (2021); Pa. Stat. Ann., Tit. 43,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43896484375" w:line="240.4639434814453" w:lineRule="auto"/>
        <w:ind w:left="21.3623046875" w:right="38.26904296875"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§953 (Purdon 2020); R. I. Gen. Laws §11–24–2 (2002); S. C. Code Ann. §45–9–10 (2016); S. D. Codified Laws §20–13–23 (2016); Tenn. Code Ann. §4–21–501 (2021); Utah Code §13–7–3 (2022); Vt. Stat. Ann., Tit. 9,  §4502 (2020); Va. Code Ann. §2.2–3904 (2022); Wash. Rev. Code  §49.60.215 (2022); W. Va. Code Ann. §5–11–2 (Lexis 2022); Wis. Stat.  §106.52 (2019–2020); Wyo. Stat. Ann. §6–9–101 (2021).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2575683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90396881103516" w:lineRule="auto"/>
        <w:ind w:left="461.3330078125" w:right="28.4173583984375" w:firstLine="2.1960449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or deny to an individual or a group, because of disabil ity, race, creed, color, sex, sexual orientation, gender  identity, gender expression, marital status, national  origin, or ancestry, the full and equal enjoyment of the goods, services, facilities, privileges, advantages, or ac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0" w:lineRule="auto"/>
        <w:ind w:left="0" w:right="97.501220703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commodations of a place of public accommodation.”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905029296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46484375" w:line="240" w:lineRule="auto"/>
        <w:ind w:left="471.21490478515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Colo. Rev. Stat. §24–34–601(2)(a).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076171875" w:line="240.60370445251465" w:lineRule="auto"/>
        <w:ind w:left="15.10589599609375" w:right="27.711181640625" w:firstLine="0.6585693359375"/>
        <w:jc w:val="both"/>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provision, known as the Act’s “Accommodation  Clause,” applies to any business engaged in sales “to the  public.” §24–34–601(1). The Accommodation Clause does  not apply to any “church, synagogue, mosque, or other place  that is principally used for religious purposes.”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927734375" w:line="240.83667755126953" w:lineRule="auto"/>
        <w:ind w:left="8.07861328125" w:right="28.0419921875" w:firstLine="229.262695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addition, CADA contains what is referred to as the  Act’s “Communication Clause,” which makes it unlawful to  advertise that services “will be refused, withheld from, or  denied,” or that an individual is “unwelcome” at a place of  public accommodation, based on the same protected traits.  §24–34–601(2)(a). In other words, just as a business open  to the public may not refuse to serve customers based on  race, religion, or sexual orientation, so too the business may  not hang a sign that says, “No Blacks, No Muslims, No  Gays.”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66015625" w:line="240.80354690551758" w:lineRule="auto"/>
        <w:ind w:left="8.07830810546875" w:right="26.46118164062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public accommodations law has two core purposes. First, the law ensures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equal access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publicly available goods and services.”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 Jaycees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609, 624 (1984) (emphasis added). For social groups that face discrimination, such access is vital. All the more  so if the group is small in number or if discrimination  against the group is widespread. Equal access is mutually  beneficial: Protected persons receive “equally effective and meaningful opportunity to benefit from all aspects of life in America,” 135 Cong. Rec. 8506 (1989) (remarks of Sen.  Harkin) (Americans with Disabilities Act), and “society,” in  return, receives “the benefits of wide participation in polit ical, economic, and cultural life.”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at 625.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8195800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7944335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169921875" w:line="241.10398292541504" w:lineRule="auto"/>
        <w:ind w:left="20.9063720703125" w:right="28.2861328125" w:firstLine="222.674255371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Second, a public accommodations law ensures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equal dig nity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the common market. Indeed, that is the law’s “fun damental object”: “to vindicate ‘the deprivation of personal dignity that surely accompanies denials of equal access to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77573776245117" w:lineRule="auto"/>
        <w:ind w:left="11.23870849609375" w:right="27.489013671875" w:firstLine="5.0561523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public establishments.’”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Heart of Atlanta Motel, Inc.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379 U. S. 241, 250 (1964) (quoting S. Rep. No. 872, 88th Cong., 2d Sess., 16 (1964)). This purpose does  not depend on whether goods or services are otherwise  available. “‘Discrimination is not simply dollars and cents,  hamburgers and movies; it is the humiliation, frustration,  and embarrassment that a person must surely feel when he is told that he is unacceptable as a member of the public  because of his [social identity]. It is equally the inability to explain to a child that regardless of education, civility, cour tesy, and morality he will be denied the right to enjoy equal treatment.’” 379 U. S., at 292 (Goldberg, J., concurring).  When a young Jewish girl and her parents come across a  business with a sign out front that says, “‘No dogs or Jews  allowed,’”</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fact that another business might serve her  family does not redress that “stigmatizing injury,”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at 625. Or, put another way, “the hardship Jackie Robinson suffered when on the road” with his base ball team “was not an inability to find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some hotel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would  have him; it was the indignity of not being allowed to stay in the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same hotel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as his white teammates.” J. Oleske, The  Evolution of Accommodation, 50 Harv. Civ. Rights-Civ. Lib. L. Rev. 99, 138 (2015).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4873046875" w:line="240.89876174926758" w:lineRule="auto"/>
        <w:ind w:left="14.97100830078125" w:right="27.8509521484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illustrate, imagine a funeral home in rural Mississippi  agrees to transport and cremate the body of an elderly man who has passed away, and to host a memorial lunch. Upon  learning that the man’s surviving spouse is also a man,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however, the funeral home refuses to deal with the family.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8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60364723205566" w:lineRule="auto"/>
        <w:ind w:left="12.36236572265625" w:right="96.8359375" w:firstLine="185.33996582031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3</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Hearings on the Nomination of Ruth Bader Ginsburg To Be Associate Justice of the Supreme Court of the United States before the Senate Committee on the Judiciary, 103d Cong., 1st Sess., 139 (1993).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858154296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394531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52685546875" w:line="240.8096408843994" w:lineRule="auto"/>
        <w:ind w:left="9.00390625" w:right="27.2467041015625" w:firstLine="11.858215332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Grief stricken, and now isolated and humiliated, the family desperately searches for another funeral home that will take the body. They eventually find one more than 70 miles  away. See First Amended Complaint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Zawadski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Brewer Funeral Services,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No. 55CI1–17–cv–00019  (C. C. Pearl River Cty., Miss., Mar. 7, 2017), pp. 4–7.</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4</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ostracism, this otherness, is among the most distressing  feelings that can be felt by our social species. K. Williams,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80078125" w:line="240.86806297302246" w:lineRule="auto"/>
        <w:ind w:left="8.81317138671875" w:right="27.9681396484375" w:firstLine="12.737121582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Ostracism, 58 Ann. Rev. Psychology 425, 432–435 (2007).  Preventing the “unique evils” caused by “acts of invidious  discrimination in the distribution of publicly available goods, services, and other advantages” is a compelling state  interest “of the highest order.”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at 624,  628;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Board of Directors of Rotary Int’l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Rotary Club of  Duarte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481 U. S. 537, 549 (1987). Moreover, a law that  prohibits only such acts by businesses open to the public is narrowly tailored to achieve that compelling interest. The  law “responds precisely to the substantive problem which  legitimately concerns the State”: the harm from status based discrimination in the public marketplace.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at 629 (internal quotation marks omitted). This last aspect of a public accommodations law deserves special emphasis: The law regulates only businesses that  choose to sell goods or services “to the general public,”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Va. Code Ann. §2.2–3904, or “to the public,”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Mich.  Comp. Laws §37.2301. Some public accommodations laws,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8955078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46374320983887" w:lineRule="auto"/>
        <w:ind w:left="13.2623291015625" w:right="39.312744140625" w:firstLine="182.7600097656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4</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men in this story are Robert “Bob” Huskey and John “Jack”  Zawadski. Bob and Jack were a loving couple of 52 years. They moved  from California to Colorado to care for Bob’s mother, then to Wisconsin  to farm apples and teach special education, and then to Mississippi to  retire. Within weeks of this Court’s decision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Obergefell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Hodges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576  U. S. 644 (2015), Bob and Jack got married. They were 85 and 81 years  old on their wedding day. A few months later, Bob’s health took a turn.  He died the following spring. When Bob’s family was forced to find an alternative funeral home more than an hour from where Bob and Jack  lived, the lunch in Bob’s memory had to be canceled. Jack died the next  year.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46142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7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803861618042" w:lineRule="auto"/>
        <w:ind w:left="11.63909912109375" w:right="27.271728515625" w:firstLine="10.10131835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such as the federal Civil Rights Act, list establishments  that qualify, but these establishments are ones open to the public generally.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42 U. S. C. §2000a(b) (hotels,  restaurants, gas stations, movie theaters, concert halls, sports arenas, stadiums). A public accommodations law  does not force anyone to start a business, or to hold out the  business’s goods or services to the public at large. The law  also does not compel any business to sell any particular good or service. But if a business chooses to profit from the  public market, which is established and maintained by the  state, the state may require the business to abide by a legal norm of nondiscrimination. In particular, the state may en sure that groups historically marked for second-class status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240.90331077575684" w:lineRule="auto"/>
        <w:ind w:left="16.0308837890625" w:right="26.9879150390625" w:firstLine="4.61181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are not denied goods or services on equal terms. The concept of a public accommodation thus embodies a  simple, but powerful, social contract: A business that  chooses to sell to the public assumes a duty to serve the  public without unjust discrimination. J. Singer, No Right  To Exclude: Public Accommodations and Private Property,  90 Nw. U. L. Rev. 1283, 1298 (1996) (Singer).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8059082031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54353713989258" w:lineRule="auto"/>
        <w:ind w:left="15.152587890625" w:right="26.7858886718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legal duty of a business open to the public to serve  the public without unjust discrimination is deeply rooted in our history. The true power of this principle, however, lies  in its capacity to evolve, as society comes to understand more forms of unjust discrimination and, hence, to include more persons as full and equal members of “the public.”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759277343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86445808410645" w:lineRule="auto"/>
        <w:ind w:left="17.78778076171875" w:right="27.9815673828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“At common law, innkeepers, smiths, and others who ‘made profession of a public employment,’ were prohibited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0378303527832" w:lineRule="auto"/>
        <w:ind w:left="14.71343994140625" w:right="27.601318359375" w:firstLine="0.2194213867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from refusing, without good reason, to serve a customer.”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Irish-American Gay, Lesbian and Bisexual Group  of Boston,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557, 571 (1995) (quoting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Lane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Cotton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12 Mod. 472, 485, 88 Eng. Rep. 1458, 1465 (K. B.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239501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8 303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26257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78414916992188" w:lineRule="auto"/>
        <w:ind w:left="15.152587890625" w:right="28.4405517578125" w:firstLine="18.6657714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1701) (Holt, C. J.)). “Public employment” meant a business  “in which the owner has held himself out as ready to serve the public by exercising his trade.” Singer 1307;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Gisbourn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Hurst</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 Salk. 249, 91 Eng. Rep. 220 (K. B.  1710). Take, for example,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Lane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Cotton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leading English case” on the subject “cited over and over again in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68359375" w:line="240" w:lineRule="auto"/>
        <w:ind w:left="0" w:right="26.30859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0495643615723" w:lineRule="auto"/>
        <w:ind w:left="16.0296630859375" w:right="106.1737060546875" w:hanging="0.658569335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nineteenth century in the United States.” Singer 1304. There, Lord Chief Justice Holt explained: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912109375" w:line="240.7035255432129" w:lineRule="auto"/>
        <w:ind w:left="460.9393310546875" w:right="95.12939453125" w:firstLine="217.18475341796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“[W]here-ever any subject takes upon himself a pub lic trust for the benefit of the rest of his fellow-subjects, he is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eo ipso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bound to serve the subject in all the things that are within the reach and comprehension of such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6259765625" w:line="240.75339317321777" w:lineRule="auto"/>
        <w:ind w:left="460.9393310546875" w:right="26.81396484375" w:firstLine="6.14898681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 office, under pain of an action against him. . . . If on  the road a shoe fall off my horse, and I come to a smith to have one put on, and the smith refuse to do it, an action will lie against him, because he has made pro fession of a trade which is for the public good, and has  thereby exposed and vested an interest of himself in all the King’s subjects that will employ him in the way of  his trade.”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Lane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Cotton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12 Mod., at 484, 88 Eng.  Rep., at 1464.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33203125" w:line="240.75347900390625" w:lineRule="auto"/>
        <w:ind w:left="9.44183349609375" w:right="28.80859375" w:firstLine="6.587829589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is to say, a business’s duty to serve all comers derived from its choice to hold itself out as ready to serve the public.  This holding-out rationale became firmly established in early American law. See 2 J. Kent, Commentaries on Amer ican Law 464–465 (1827); J. Story, Commentaries on the Law of Bailments §§495, 591 (1832);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Mark ham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Brown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8 N. H. 523, 528 (1837);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Jencks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Coleman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13 F. Cas. 442, 443 (No. 7,258) (CC RI 1835) (Story, J.);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Dwight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Brewster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18 Mass. 50, 53 (1822).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15478515625" w:line="240.90373992919922" w:lineRule="auto"/>
        <w:ind w:left="17.12799072265625" w:right="27.752685546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majority is therefore mistaken to suggest that public  accommodations or common carriers historically assumed duties to serve all comers because they enjoyed monopolies or otherwise had market power.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13. Tellingly, the majority cites no common-law case espousing the monopoly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332275390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9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90429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rationale.</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5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is because nowhere in the relevant case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26269531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90625" w:line="240.64693450927734" w:lineRule="auto"/>
        <w:ind w:left="14.87274169921875" w:right="28.294677734375" w:firstLine="0"/>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law “is monopoly suggested as the distinguishing character istic.” E. Adler, Business Jurisprudence, 28 Harv. L. Rev.  135, 156 (1914) (“A distinction based on monopoly would re quire proof that the common carrier had some kind of a mo nopoly which the private carrier did not have, or that ‘com mon’ was synonymous with ‘monopoly.’ The plain meaning of the cases is [instead that] the common was the public, the  professional, the business carrier or other trader”).</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6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71582031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7034397125244" w:lineRule="auto"/>
        <w:ind w:left="18.592529296875" w:right="27.85400390625" w:firstLine="209.27856445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After the Civil War, some States codified the common-law  duty of public accommodations to serve all comers. See M.  Konvitz &amp; T. Leskes, A Century of Civil Rights 155–157  (1961). Early state public accommodations statutes prohib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242.16424942016602" w:lineRule="auto"/>
        <w:ind w:left="8.2708740234375" w:right="28.96728515625" w:firstLine="6.58843994140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ited discrimination based on race or color. Yet the principle  was at times stated more broadly: to provide “a remedy against any unjust discrimination to the citizen in all public  places.”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Ferguson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Gies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82 Mich. 358, 365, 46 N. W. 718,  720 (1890). In 1885, Colorado adopted “‘An Act to Protect All Citizens in Their Civil Rights,’ which guaranteed ‘full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705883026123" w:lineRule="auto"/>
        <w:ind w:left="15.06256103515625" w:right="38.209228515625" w:firstLine="182.99987792968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5</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For example, a case on which the majority relies found that it could  “shortly dispos[e]” of the question whether a steamship company was a  common carrier because the company was “the owner of a general ship,  carrying goods for hire . . . and perform[ing]” that service “regular[ly].”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495849609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43195724487305" w:lineRule="auto"/>
        <w:ind w:left="13.262939453125" w:right="38.17626953125" w:firstLine="0.53955078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Liverpool &amp; Great Western Steam Co.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Phenix Ins. Co.</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129 U. S. 397,  437 (1889). No showing of market power was required.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6</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Nor does “host[ing] or transport[ing] others and their belongings,”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13, explain the right of access. Smiths, for instance, did not al ways practice their trade by holding property for others. And even when  they did, any duty of care resulting from such bailment cannot explain  the duty to serve all comers, which logically must be assumed before hand.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Lane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Cotton</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12 Mod. 472, 484, 88 Eng. Rep. 1458, 1464  (K. B. 1701) (Holt, C. J.). That duty instead came from somewhere else, and the weight of authority indicates that it came from a business’s act  of holding itself out to the public as ready to serve anyone who would hire  it. Singer 1304–1330; 3 W. Blackstone, Commentaries on the Laws of  England 164 (1768); J. Story, Commentaries on the Law of Bailments  §§495, 591 (1837); 1 T. Parsons, Law of Contracts 639, 643, 649 (1853).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526611328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10 303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31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2958984375" w:line="240.90396881103516" w:lineRule="auto"/>
        <w:ind w:left="12.51739501953125" w:right="31.817626953125" w:firstLine="7.90557861328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equal enjoyment’ of certain public facilities to ‘all citi zens,’ ‘regardless of race, color or previous condition of ser vitude.’”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at ___–___ (slip op., at 4–5) (quoting 1885 Colo. Sess. Laws p. 132). “A dec ade later, the [State] expanded the requirement to apply to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0.78360557556152" w:lineRule="auto"/>
        <w:ind w:left="8.56475830078125" w:right="26.96533203125" w:firstLine="9.0036010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‘all other places of public accommodation.’” 584 U. S., at  ___ (slip op., at 5) (quoting 1895 Colo. Sess. Laws ch. 61, p. 139). Congress, too, passed the Civil Rights Act of 1875, which established “[t]hat all persons within the jurisdiction of the United States shall be entitled to the full and equal  enjoyment of the accommodations, advantages, facilities, and privileges of inns, public conveyances on land or water,  theaters, and other places of public amusement . . . applica ble alike to citizens of every race and color, regardless of  any previous condition of servitude.” Act of Mar. 1, 1875,  §1, 18 Stat. 336.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30372619628906" w:lineRule="auto"/>
        <w:ind w:left="8.34503173828125" w:right="30.0604248046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Court, however, struck down the federal Civil Rights Act of 1875 as unconstitutional.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Civil Rights Cases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109  U. S. 3, 25 (1883). Southern States repealed public accom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41796875" w:line="240" w:lineRule="auto"/>
        <w:ind w:left="0" w:right="27.684326171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899284362793" w:lineRule="auto"/>
        <w:ind w:left="8.34503173828125" w:right="28.562622070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modations statutes and replaced them with Jim Crow laws. And state courts construed any remaining right of access in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551670074463" w:lineRule="auto"/>
        <w:ind w:left="15.1507568359375" w:right="28.262939453125" w:firstLine="0.22155761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ways that furthered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de jure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de facto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racial segregation.</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7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Full and equal enjoyment came to mean “separate but equal” enjoyment. The result of this backsliding was “the  replacement of a general right of access with a general right  to exclude . . . in order to promote a racial caste system.”  Singer 1295.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7595214843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50374031066895" w:lineRule="auto"/>
        <w:ind w:left="11.82220458984375" w:right="39.544677734375" w:firstLine="186.96014404296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7</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Compare,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Chesapeake, O. &amp; S. R. Co.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Wells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85 Tenn. 613, 615,  4 S. W. 5 (1887) (rejecting Ida B. Wells’s claim that she was denied “ ‘ac commodations equal in all respects,’ ” when she tried to enter a train car “set apart for white ladies and their gentlemen” on account of tobacco  smoke in her car, and was forcibly removed), with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Memphis &amp; C. R. Co.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Benson</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85 Tenn. 627, 632, 4 S. W. 5, 7 (1887) (accepting that a white  man would be permitted to ride standing in the ladies’ car on account of tobacco smoke in his car).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79785346984863" w:lineRule="auto"/>
        <w:ind w:left="11.463623046875" w:right="26.80908203125" w:firstLine="225.968322753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time, the civil rights movement of the mid-20th cen tury again demanded racial equality in public places. In  1963, two decades after then–Howard University law stu dent Pauli Murray organized sit-ins at cafeterias in Wash ington, D. C., a diverse group of students and faculty from Tougaloo College sat at Woolworth’s lunch counter in Jack son, Mississippi. For doing so, they were violently attacked  by a white mob. See A. Moody, Coming of Age in Missis sippi 235–240 (1992). Around the country, similar acts of protest against racial injustice, some big and some small, sought “to create such a crisis and foster such a tension” that the country would be “forced to confront the issue.” M.  King, Letter from a Birmingham Jail, Apr. 16, 1963. That  year, Congress once more set out to eradicate “discrimina tion . . . in places of accommodation and public facilities,”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Heart of Atlanta Motel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379 U. S., at 246, notwithstanding  this Court’s previous declaration of a federal public accom modations law to be unconstitutional.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1767578125" w:line="241.10312461853027" w:lineRule="auto"/>
        <w:ind w:left="15.416259765625" w:right="27.933349609375" w:firstLine="229.0426635742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Congress believed, rightly, that discrimination in places of public accommodation—“the injustice of being arbitrarily denied equal access to those facilities and accommodations which are otherwise open to the general public”—had “no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0.76509475708008" w:lineRule="auto"/>
        <w:ind w:left="15.19683837890625" w:right="26.3470458984375" w:firstLine="1.09802246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place” in this country, the country “of the melting pot, of equal rights, of one nation and one people.” S. Rep. No. 872, at 8–9 (quoting President Kennedy, June 19, 1963). It  therefore passed Title II of the Civil Rights Act of 1964, which declares: “All persons shall be entitled to the full and  equal enjoyment of the goods, services, facilities, privileges,  advantages, and accommodations of any place of public ac commodation . . . without discrimination . . . on the ground of race, color, religion, or national origin.” 42 U. S. C.  §2000a. In enacting this landmark civil rights statute, Con gress invoked the holding-out rationale from antebellum  common law: “one who employed his private property for  purposes of commercial gain by offering goods or services to the public must stick to his bargain.” S. Rep. No. 872, at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2585449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1.5040683746338" w:lineRule="auto"/>
        <w:ind w:left="12.51739501953125" w:right="28.56689453125" w:firstLine="7.4664306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22;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9–10 (endorsing Lord Holt’s view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Lane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Cotton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814453125" w:line="240.79779624938965" w:lineRule="auto"/>
        <w:ind w:left="11.41937255859375" w:right="27.137451171875" w:firstLine="223.991699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bargain, America would soon realize, had long ex cluded half of society. Women, though having won the right  to vote half a century earlier, were not equal in public. In stead, a “separate-spheres ideology” had “assigned women  to the home and men to the market.” E. Sepper &amp; D. Din ner, Sex in Public, 129 Yale L. J. 78, 83, 88–90 (2019) (Sep per &amp; Dinner). Women were excluded from restaurants,  bars, civic and professional organizations, financial institu tions, and sports. “Just as it did for the civil rights struggle,  public accommodations served as kindling for feminist mo bilization.”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83, 97–104; cf. S. Mayeri, Reasoning  From Race: Feminism, Law, and the Civil Rights Revolu tion 9–40 (2011). In response to a movement for women’s  liberation, numerous States banned discrimination in pub lic accommodations on the basis of “sex.” See Sepper &amp; Din ner 104, nn. 145–147 (collecting statutes). Colorado was  the first State to do so. See 1969 Colo. Sess. Laws ch. 74, p.  200.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1767578125" w:line="240.6104564666748" w:lineRule="auto"/>
        <w:ind w:left="15.152587890625" w:right="98.50952148437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the decades that followed, the Nation opened its eyes to another injustice. People with disabilities, though inher ently full and equal members of the public, had been ex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4900856018066" w:lineRule="auto"/>
        <w:ind w:left="14.932861328125" w:right="27.7337646484375" w:firstLine="1.317749023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cluded from many areas of public life. This exclusion  worked harms not only to disabled people’s standards of liv ing, but to their dignity too. So Congress, responding once again to a social movement, this time against the subordi nation of people with disabilities, banned discrimination on  that basis and secured by law disabled people’s equal access  to public spaces. See S. Bagenstos, Law and the Contradic tions of the Disability Rights Movement 13–20 (2009); R.  Colker, The Disability Pendulum 22–68 (2005). The center piece of this political and social action was the Americans with Disabilities Act of 1990 (ADA). Title III of the ADA  provides that “[n]o individual shall be discriminated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70392608642578" w:lineRule="auto"/>
        <w:ind w:left="12.51739501953125" w:right="106.13037109375" w:firstLine="7.90557861328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against on the basis of disability in the full and equal enjoy ment of the goods, services, facilities, privileges, ad vantages, or accommodations of any place of public accom modation.” 42 U. S. C. §12182(a).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595703125" w:line="240.70429801940918" w:lineRule="auto"/>
        <w:ind w:left="14.27398681640625" w:right="28.677978515625" w:firstLine="223.9920043945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Not only have public accommodations laws expanded to recognize more forms of unjust discrimination, such as dis crimination based on race, sex, and disability, such laws have also expanded to include more goods and services as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40.77502250671387" w:lineRule="auto"/>
        <w:ind w:left="14.27398681640625" w:right="27.557373046875" w:firstLine="0"/>
        <w:jc w:val="center"/>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“public accommodations.” What began with common inns,  carriers, and smiths has grown to include restaurants, bars, movie theaters, sports arenas, retail stores, salons, gyms, hospitals, funeral homes, and transportation networks. See  nn. 1–2,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L. Lerman &amp; A. Sanderson, Discrimination  in Access to Public Places: A Survey of State and Federal Public Accommodations Laws, 7 N. Y. U. Rev. L. &amp; Soc.  Change 215, 217 (1978) (“‘Public accommodations’ is a term of art which was developed by the drafters of discrimination  laws to refer to [public] places other than schools, work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31077575684" w:lineRule="auto"/>
        <w:ind w:left="16.2506103515625" w:right="28.387451171875" w:firstLine="0"/>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places, and homes”). Today, laws like Colorado’s cover “any  place of business engaged in any sales to the public and any  place offering services . . . to the public.” Colo. Rev. Stat.  §24–34–601(1);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Ohio Rev. Code Ann.  §4112.01(9). Numerous other States extend such protec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90331077575684" w:lineRule="auto"/>
        <w:ind w:left="13.83453369140625" w:right="28.5894775390625" w:firstLine="1.537780761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tions to businesses offering goods or services to “the general public.” Ariz. Rev. Stat. Ann. §41–1441(2);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Mass. Gen. Laws, ch. 272, §92A.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26953125" w:line="240.70366859436035" w:lineRule="auto"/>
        <w:ind w:left="14.71282958984375" w:right="27.34130859375" w:firstLine="221.13739013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broader scope, though more inclusive than earlier  state public accommodations laws, is in keeping with the fundamental principle—rooted in the common law, but alive and blossoming in statutory law—that the duty to serve without unjust discrimination is owed to everyone,  and it extends to any business that holds itself out as ready  to serve the public. If you have ever taken advantage of a  public business without being denied service because of who  you are, then you have come to enjoy the dignity and free dom that this principle protects.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2585449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3857421875" w:line="240.28607368469238" w:lineRule="auto"/>
        <w:ind w:left="6000.560302734375" w:right="28.3795166015625" w:hanging="5764.5654296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Lesbian, gay, bisexual, and transgender (LGBT) people,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96881103516" w:lineRule="auto"/>
        <w:ind w:left="15.73577880859375" w:right="105.5682373046875" w:firstLine="1.09802246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no less than anyone else, deserve that dignity and freedom. The movement for LGBT rights, and the resulting expan sion of state and local laws to secure gender and sexual mi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90396881103516" w:lineRule="auto"/>
        <w:ind w:left="14.85748291015625" w:right="30.0732421875" w:firstLine="1.97631835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norities’ full and equal enjoyment of publicly available  goods and services, is the latest chapter of this great Amer ican story.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0.81765174865723" w:lineRule="auto"/>
        <w:ind w:left="4.75616455078125" w:right="28.1146240234375" w:firstLine="231.23840332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LGBT people have existed for all of human history. And  as sure as they have existed, others have sought to deny their existence, and to exclude them from public life. Those  who would subordinate LGBT people have often done so with the backing of law. For most of American history, there were laws criminalizing same-sex intimacy.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Oberge fell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Hodges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576 U. S. 644, 660–661 (2015). “Gays and lesbians were [also] prohibited from most government em ployment, barred from military service, excluded under im migration laws, targeted by police, and burdened in their  rights to associate.”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661. “These policies worked to create and reinforce the belief that gay men and lesbians” constituted “an inferior class.” Brief for Organization of  American Historians as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Amicus Curiae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Obergefell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Hodges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O. T. 2014, No. 14–556, p. 3.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0048828125" w:line="240.6035041809082" w:lineRule="auto"/>
        <w:ind w:left="15.0775146484375" w:right="28.5546875" w:firstLine="228.603515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State-sponsored discrimination was compounded by dis crimination in public accommodations, though the two of ten went hand in hand. The police raided bars looking for gays and lesbians so often that some bars put up signs say ing, “‘We Do Not Serve Homosexuals.’”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13 (quoting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5380859375" w:line="240.7837200164795" w:lineRule="auto"/>
        <w:ind w:left="8.7091064453125" w:right="25.9613037109375" w:firstLine="12.517395019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G. Chauncey, Why Marriage 8 (2004)). LGBT discrimina tion in public accommodations has continued well into the  21st century. See UCLA School of Law Williams Institute,  C. Mallory &amp; B. Sears, Evidence of Discrimination in Public  Accommodations Based on Sexual Orientation and Gender  Identity (2016).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68896484375" w:line="240.30406951904297" w:lineRule="auto"/>
        <w:ind w:left="15.2972412109375" w:right="27.344970703125" w:firstLine="213.0117797851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social system of discrimination created an environment  in which LGBT people were unsafe. Who could forget the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15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70392608642578" w:lineRule="auto"/>
        <w:ind w:left="11.41937255859375" w:right="26.7431640625" w:firstLine="0"/>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brutal murder of Matthew Shepard? Matthew was targeted  by two men, tortured, tied to a buck fence, and left to die for  who he was. See K. Drake, Gay Man Beaten, Burned and  Left Tied to Fence, Casper Star-Tribune, Oct. 10, 1998, p.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595703125" w:line="240.75382232666016" w:lineRule="auto"/>
        <w:ind w:left="8.3447265625" w:right="28.4375"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A1. Or the Pulse nightclub massacre, the second-deadliest mass shooting in U. S. history? See S. Stolberg, For Gays Across America, a Massacre Punctuates Fitful Gains, N. Y.  Times, June 13, 2016, p. A1. Rates of violent victimization  are still significantly higher for LGBT people, with  transgender persons particularly vulnerable to attack. See  Dept. of Justice, J. Truman &amp; R. Morgan, Violent Victimi zation by Sexual Orientation and Gender Identity, 2017– 2020 (2022).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4599609375" w:line="241.10312461853027" w:lineRule="auto"/>
        <w:ind w:left="11.41937255859375" w:right="28.10791015625" w:firstLine="225.309448242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Determined not to live as “social outcasts,”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at ___ (slip op., at 9), LGBT people  have risen up. The social movement for LGBT rights has  been long and complex. See L. Faderman, The Gay Revolu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0.7034397125244" w:lineRule="auto"/>
        <w:ind w:left="15.15167236328125" w:right="29.7271728515625" w:firstLine="9.1552734375E-4"/>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tion (2015) (Faderman). But if there ever was an “earth quake,” it occurred in the final days of June in 1969 at the Stonewall Inn in Greenwich Village.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169. The Stone wall Inn was a gay bar with a “varied and lively clientele.”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375" w:line="240.7035255432129" w:lineRule="auto"/>
        <w:ind w:left="14.49310302734375" w:right="28.41796875" w:hanging="4.1726684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171. Its “‘unruly’ element” made it “an especially  inviting target” for police raids. J. D’Emilio, Sexual Poli tics, Sexual Communities 231 (1983) (D’Emilio). “Patrons  of the Stonewall tended to be young and nonwhite. Many were drag queens. . . . ”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Just before midnight on June  27, the New York police’s Public Morals Squad showed up  to the bar and started making arrests. Drag queens, for  example, were arrested for offenses like being “disguised”  in “unnatural attire.” N. Y. Penal Law Ann. §240.35(4)  (West 1967).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68017578125" w:line="240.6038475036621" w:lineRule="auto"/>
        <w:ind w:left="10.9796142578125" w:right="28.326416015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What started out as a fairly routine police raid, however, became anything but. Outside the Stonewall Inn, patrons who had been thrown out started to form a crowd. “Jeers  and catcalls arose from the onlookers when a paddy wagon departed with the bartender, the Stonewall’s bouncer, and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20471191406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2773437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587890625" w:line="240.70392608642578" w:lineRule="auto"/>
        <w:ind w:left="15.152587890625" w:right="27.884521484375" w:firstLine="0"/>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three drag queens.” D’Emilio 231. “A few minutes later, an  officer attempted to steer the last of the patrons, a lesbian,  through the bystanders to a nearby patrol car.”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231–  232. When she started to struggle, protests erupted. They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595703125" w:line="240.69096565246582" w:lineRule="auto"/>
        <w:ind w:left="14.932861328125" w:right="28.0810546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lasted into the night and continued into the next. News of  the Stonewall protests “spread rapidly,” and “within a year  gay liberation groups had sprung into existence on college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5409851074" w:lineRule="auto"/>
        <w:ind w:left="18.66546630859375" w:right="27.7557373046875" w:hanging="2.4148559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campuses and in cities around the nation.”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233.  From there, the path to LGBT rights has not been quick or  easy. Nor is it over. Still, change has come: change in social attitudes, in representation, and in legal institutions.  Faderman 535–629.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5205078125" w:line="240.78964233398438" w:lineRule="auto"/>
        <w:ind w:left="14.7125244140625" w:right="28.1958007812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One significant change has been the addition of sexual orientation and gender identity to public accommodations  laws. State and local legislatures took note of the failure of  such laws to protect LGBT people and, in response, acted to guarantee them “all the privileges . . . of any other member of society.” Hearings on S. B. 200 before the House Judici ary Committee, 66th Gen. Assem., 2d Reg. Sess., 4, 11–12 (Colo. 2008) (remarks of Sen. Judd). Colorado thus  amended its antidiscrimination law in 2008 to prohibit the  denial of publicly available goods or services on the basis of  “sexual orientation.” 2008 Colo. Sess. Laws. ch. 341, pp.  1596–1597. About half of the States now provide such pro tections.</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8</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It is “‘unexceptional’” that they may do 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13 (quoting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Masterpiece Cakeshop</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584 U. S., at ___ (slip op., at 10)). “These are protections taken for granted by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61621093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029296875" w:line="240.37044525146484" w:lineRule="auto"/>
        <w:ind w:left="8.58245849609375" w:right="38.6480712890625" w:firstLine="188.39996337890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8</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See Cal. Civ. Code Ann. §51; Colo. Rev. Stat. §24–34–601; Conn. Gen.  Stat. §46a–81d; Del. Code Ann., Tit. 6, §4504; Haw. Rev. Stat. §489–3; Ill. Comp. Stat., ch. 775, §5/1–102; Iowa Code §216.7; Me. Rev. Stat.  Ann., Tit. 5, §4591; Md. State Govt. Code Ann. §20–304; Mass. Gen. Laws, ch. 272, §98; Mich. Comp. Laws §37.2302, as amended; Minn. Stat. §363A.11; Nev. Rev. Stat. §651.070; N. H. Rev. Stat. Ann. §354–A:17;  N. J. Stat. Ann. §10:5–12; N. M. Stat. Ann. §28–1–7; N. Y. Civ. Rights  Law Ann. §40; Ore. Rev. Stat. §659A.403; R. I. Gen. Laws §11–24–2; Vt.  Stat. Ann., Tit. 9, §4502; Va. Code Ann. §2.2–3904; Wash. Rev. Code  §49.60.215; Wis. Stat. §106.52.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17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81839561462402" w:lineRule="auto"/>
        <w:ind w:left="12.51739501953125" w:right="28.565673828125" w:firstLine="7.90557861328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most people either because they already have them or do not need them; these are protections against exclusion from  an almost limitless number of transactions and endeavors  that constitute ordinary civic life in a free society.”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Romer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Evans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517 U. S. 620, 631 (1996). LGBT people do not  seek any special treatment. All they seek is to exist in pub lic. To inhabit public spaces on the same terms and condi tions as everyone else.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8105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5078125" w:line="240.7397174835205" w:lineRule="auto"/>
        <w:ind w:left="12.73681640625" w:right="27.076416015625" w:firstLine="215.6469726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Yet for as long as public accommodations laws have been around, businesses have sought exemptions from them.  The civil rights and women’s liberation eras are prominent  examples of this. Backlashes to race and sex equality gave  rise to legal claims of rights to discriminate, including claims based on First Amendment freedoms of expression and association. This Court was unwavering in its rejection of those claims, as invidious discrimination “has never been  accorded affirmative constitutional protections.”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Norwood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Harrison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413 U. S. 455, 470 (1973). In particular, the refusal to deal with or to serve a class of people is not an  expressive interest protected by the First Amendment.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875976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 w:lineRule="auto"/>
        <w:ind w:left="0" w:right="28.153076171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Opponents of the Civil Rights Act of 1964 objected that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2958984375" w:line="240" w:lineRule="auto"/>
        <w:ind w:left="15.1522827148437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law would force business owners to defy their beliefs.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3369140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55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Cf.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3. They argued that the Act would deny them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1.50226593017578" w:lineRule="auto"/>
        <w:ind w:left="16.25030517578125" w:right="28.4814453125" w:firstLine="1.5371704101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“any freedom to speak or to act on the basis of their religious  convictions or their deep-rooted preferences for associating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03515625" w:line="240" w:lineRule="auto"/>
        <w:ind w:left="17.1286010742187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or not associating with certain classifications of people.”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1396484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2958984375" w:line="240.70358276367188" w:lineRule="auto"/>
        <w:ind w:left="15.15228271484375" w:right="99.4140625" w:firstLine="18.665771484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110 Cong. Rec. 7778 (1964) (remarks of Sen. Tower). Con gress rejected those arguments. Title II of the Act, in par ticular, did not invade “rights of privacy [or] of free associ ation,” Congress concluded, because the establishments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54150390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covered by the law were “those regularly held open to the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2585449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18 303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803861618042" w:lineRule="auto"/>
        <w:ind w:left="15.152587890625" w:right="28.785400390625" w:firstLine="1.09802246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public in general.” H. R. Rep. No. 914, 88th Cong., 1st Sess., pt. 2, p. 9 (1963); see also S. Rep. No. 872, at 92. Having failed to persuade Congress, opponents of Title II  turned to the federal courts.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Heart of Atlanta Motel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one  of several arguments made by the plaintiff motel owner was that Title II violated his Fifth Amendment due process rights by “tak[ing] away the personal liberty of an individ ual to run his business as he sees fit with respect to the  selection and service of his customers.” Brief for Appellant,  O. T. 1964, No. 515, p. 32. This Court disagreed, based on “a long line of cases” holding that “prohibition of racial dis crimination in public accommodations” did not “interfer[e] with personal liberty.” 379 U. S., at 260.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240.90331077575684" w:lineRule="auto"/>
        <w:ind w:left="15.15228271484375" w:right="31.051025390625" w:firstLine="221.1373901367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Katzenbach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McClung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379 U. S. 294 (1964), the owner of Ollie’s Barbecue (Ollie McClung) likewise argued that Title II’s application to his business violated the “per sonal rights of persons in their personal convictions” to deny services to Black people. Brief for Appellees, O. 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90331077575684" w:lineRule="auto"/>
        <w:ind w:left="13.8348388671875" w:right="28.5015869140625" w:firstLine="19.9832153320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1964, No. 543, p. 33 (citing,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inter alia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West Virginia Bd. of  Ed.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319 U. S. 624 (1943)). Note that McClung  did not refuse to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transact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with Black people. Oh, no. He  was willing to offer them take-out service at a separate  counter. See Brief for NAACP Legal Defense and Educa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8798828125" w:line="240.60336112976074" w:lineRule="auto"/>
        <w:ind w:left="9.6624755859375" w:right="27.8857421875" w:firstLine="5.490112304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tional Fund, Inc., as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Amicus Curiae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Katzenbach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McClung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p. 4, n. 5. Only integrated table service, you see,  violated McClung’s core beliefs. So he claimed a constitu tional right to offer Black people a limited menu of his ser vices. This Court rejected that claim, citing its decision in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15380859375" w:line="240.90359687805176" w:lineRule="auto"/>
        <w:ind w:left="14.49371337890625" w:right="28.80615234375" w:hanging="0.8786010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Heart of Atlanta Motel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See 379 U. S., at 298, n. 1.  Next is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Newman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Piggie Park Enterprises,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390  U. S. 400 (1968)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per curiam</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in which the owner of a chain of drive-in establishments asserted that requiring him to  “contribut[e]” to racial integration in any way violated the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82568359375" w:line="399.8389148712158" w:lineRule="auto"/>
        <w:ind w:left="6000.44677734375" w:right="28.4930419921875" w:hanging="5979.3646240234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First Amendment by interfering with his religious liberty.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0372505187988" w:lineRule="auto"/>
        <w:ind w:left="16.251220703125" w:right="27.5408935546875" w:hanging="7.90588378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App. to Pet. for Cert., O. T. 1967, No. 339, p. 21a. Title II  could not be applied to his business, he argued, because that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19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90396881103516" w:lineRule="auto"/>
        <w:ind w:left="14.93255615234375" w:right="30.3021240234375" w:firstLine="0.43945312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would “‘controven[e] the will of God.’” 390 U. S., at 402–  403, n. 5. The Court found this argument “patently frivo lous.”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81830978393555" w:lineRule="auto"/>
        <w:ind w:left="14.71282958984375" w:right="28.74267578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Last but not least is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Runyon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McCrary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427 U. S. 160  (1976), a case the majority studiously avoids.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Runyon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Court confronted the question whether “commercially operated” schools had a First Amendment right to exclude Black children, notwithstanding a federal law against ra cial discrimination in contracting.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168; see 42  U. S. C. §1981. The schools in question offered “educational services” for sale to “the general public.” 427 U. S., at 172.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266845703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90625" w:line="240.75339317321777" w:lineRule="auto"/>
        <w:ind w:left="10.97869873046875" w:right="28.5943603515625" w:firstLine="4.392395019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They argued that the law, as applied to them, violated their  First Amendment rights of “freedom of speech, and associ ation.” Pet. for Cert., O. T. 1976, No. 75–62, p. 6; see also Brief for Petitioners, O. T. 1976, No. 75–62, p. 12 (“Freedom to teach, to express ideas”). The Court, however, reasoned  that the schools’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practice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of denying educational services to racial minorities was not shielded by the First Amend ment, for two reasons: First, “the Constitution places no  value on discrimination.” 427 U. S., at 176 (alterations and  internal quotations marks omitted). Second, the govern ment’s regulation of conduct did not “inhibit” the schools’ ability to teach its preferred “ideas or dogma.”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(inter nal quotation marks omitted). Requiring the schools to abide by an antidiscrimination law was not the same thing  as compelling the schools to express teachings contrary to their sincerely held “belief that racial segregation is desira ble.”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94238281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7837200164795" w:lineRule="auto"/>
        <w:ind w:left="12.29644775390625" w:right="27.293701171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First Amendment rights of expression and association  were also raised to challenge laws against sex discrimina tion.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 Jaycees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United States  Jaycees sought an exemption from a Minnesota law that  forbids discrimination on the basis of sex in public accom modations. The U. S. Jaycees was a civic organization,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20 303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7840061187744" w:lineRule="auto"/>
        <w:ind w:left="15.152587890625" w:right="28.1939697265625" w:firstLine="0.2194213867187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which until then had denied admission to women. The or ganization alleged that applying the law to require it to in clude women would violate its “members’ constitutional  rights of free speech and association.” 468 U. S., at 615.  “The power of the state to change the membership of an or ganization is inevitably the power to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change the way in  which it speaks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Jaycees argued. Brief for Appellee, O. T. 1983, No. 83–724, p. 19 (emphasis added). Thus, “the  right of the Jaycees to decide its own membership” was “in separable,” in its view, “from its ability to freely express it self.”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6035041809082" w:lineRule="auto"/>
        <w:ind w:left="8.564453125" w:right="27.27294921875" w:firstLine="227.06634521484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Court took a different view. The Court held that the  “application of the Minnesota statute to compel the Jaycees  to accept women” did not infringe the organization’s First  Amendment “freedom of expressive association.”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at 622. That was so because the State’s public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927734375" w:line="240.7034397125244" w:lineRule="auto"/>
        <w:ind w:left="14.273681640625" w:right="27.447509765625" w:firstLine="6.36871337890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accommodations law did “not aim at the suppression of  speech” and did “not distinguish between prohibited and  permitted activity on the basis of viewpoint.”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623–  624. If the State had applied the law “for the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purpose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of  hampering the organization’s ability to express its views,”  that would be a different matter.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624 (emphasis  added). “Instead,” the law’s purpose was “eliminating dis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375" w:line="240.7034397125244" w:lineRule="auto"/>
        <w:ind w:left="15.15228271484375" w:right="29.180908203125" w:firstLine="1.09802246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crimination and assuring [the State’s] citizens equal access to publicly available goods and services.”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goal,” the Court reasoned, “was unrelated to the suppression of expression” and “plainly serves compelling state interests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375" w:line="240" w:lineRule="auto"/>
        <w:ind w:left="17.12860107421875" w:right="0" w:firstLine="0"/>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of the highest order.”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0.73579788208008" w:lineRule="auto"/>
        <w:ind w:left="3.29376220703125" w:right="27.664794921875"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Justice O’Connor concurred in part and concurred in the  judgment.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631. She stressed that the U. S. Jay cees was a predominantly commercial entity open to the public. And she took the view that there was a First  Amendment “dichotomy” between rights of commercial and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88298034668" w:lineRule="auto"/>
        <w:ind w:left="14.93255615234375" w:right="28.526611328125" w:firstLine="3.9529418945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expressive association.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634. The State, for example,  was “free to impose any rational regulation” on commercial  transactions themselves. “A shopkeeper,” Justice O’Connor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1.5040683746338" w:lineRule="auto"/>
        <w:ind w:left="21.74041748046875" w:right="105.07568359375" w:hanging="2.854614257812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explained, “has no constitutional right to deal only with per sons of one sex.”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814453125" w:line="240.80889701843262" w:lineRule="auto"/>
        <w:ind w:left="12.29705810546875" w:right="28.0181884765625" w:firstLine="223.114013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wit, the Court had just decided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Hishon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King &amp;  Spalding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467 U. S. 69, 78 (1984), that a law partnership had no constitutional right to discriminate on the basis of sex in violation of Title VII. The law partnership was an  act of association. Its services (legal advocacy) were expres sive; indeed, they consisted of speech. So the law firm ar gued that requiring it to consider a woman for the partner ship violated its First Amendment rights “of free  expression” and “of commercial association.” Brief for Re spondent, O. T. 1983, No. 82–940, pp. 14–18. This Court  rejected that argument. The application of Title VII did not  “infringe constitutional rights of expression or association,”  the Court held, because compliance with Title VII did not  “inhibi[t]” the partnership’s ability to advocate for certain  “ideas and beliefs.” 467 U. S., at 78 (internal quotation marks omitted);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19 (discussing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Runyon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427 U. S., at 176). The Court reiterated: “‘[I]nvidious pri vate discrimination . . . has never been accorded affirmative  constitutional protections.’” 467 U. S., at 78 (quoting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Nor wood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413 U. S., at 470).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72607421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II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61918258666992" w:lineRule="auto"/>
        <w:ind w:left="10.97900390625" w:right="28.6785888671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Battling discrimination is like “battling the Hydra.”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Shelby County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Holder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570 U. S. 529, 560 (2013) (Gins burg, J., dissenting). Whenever you defeat “one form of . .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5359344482422" w:lineRule="auto"/>
        <w:ind w:left="10.97930908203125" w:right="28.3074951171875" w:firstLine="9.88159179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discrimination,” another “spr[ings] up in its place.”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Time and again, businesses and other commercial entities have claimed constitutional rights to discriminate. And  time and again, this Court has courageously stood up to  those claims—until today. Today, the Court shrinks. A  business claims that it would like to sell wedding websites  to the general public, yet deny those same websites to gay and lesbian couples. Under state law, the business is free  to include, or not to include, any lawful message it wants in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90396881103516" w:lineRule="auto"/>
        <w:ind w:left="11.41937255859375" w:right="27.8204345703125" w:firstLine="3.5134887695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its wedding websites. The only thing the business may not  do is deny whatever websites it offers on the basis of sexual  orientation. This Court, however, grants the business a  broad exemption from state law and allows the business to  post a notice that says: Wedding websites will be refused to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1.5029525756836" w:lineRule="auto"/>
        <w:ind w:left="21.30126953125" w:right="29.00390625" w:hanging="1.098022460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gays and lesbians. The Court’s decision, which conflates  denial of service and protected expression, is a grave error.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3105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671875" w:line="240.75342178344727" w:lineRule="auto"/>
        <w:ind w:left="16.2506103515625" w:right="27.6696777343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303 Creative LLC is a limited liability company that sells graphic and website designs for profit. Lorie Smith is the  company’s founder and sole member-owner. Smith believes  same-sex marriages are “false,” because “‘God’s true story  of marriage’” is a story of a “‘union between one man and  one woman.’” Brief for Petitioners 4, 6–7 (quoting App. to Pet. for Cert. 188a, 189a); Tr. of Oral Arg. 36, 40–41. Same sex marriage, according to her, “violates God’s will” and  “harms society and children.” App. to Pet. for Cert. 186a.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208984375" w:line="240.78346252441406" w:lineRule="auto"/>
        <w:ind w:left="14.27398681640625" w:right="25.29541015625" w:firstLine="229.7015380859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303 Creative has never sold wedding websites. Smith  now believes, however, that “God is calling her ‘to explain His true story about marriage.’” Brief for Petitioners 7  (quoting App. to Pet. for Cert. 188a). For that reason, she  says, she wants her for-profit company to enter the wedding website business. There is only one thing: Smith would like  her company to sell wedding websites “to the public,” App. to Pet. for Cert. 189a; Colo. Rev. Stat. §24–34–601(1), but not to same-sex couples. She also wants to post a notice on the company’s website announcing this intent to discrimi nate. App. to Pet. for Cert. 188a–189a. In Smith’s view, “it  would violate [her] sincerely held religious beliefs to create  a wedding website for a same-sex wedding because, by do ing so, [she] would be expressing a message celebrating and  promoting a conception of marriage that [she] believe[s] is  contrary to God’s design.”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189a.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929931640625" w:line="241.50315284729004" w:lineRule="auto"/>
        <w:ind w:left="21.9598388671875" w:right="28.8317871093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Again, Smith’s company has never sold a wedding web site to any customer. Colorado, therefore, has never had to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1221656799316" w:lineRule="auto"/>
        <w:ind w:left="1934.1586303710938" w:right="39.4818115234375" w:hanging="151.5600585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23  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000.18310546875" w:right="28.7567138671875" w:hanging="5981.29760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enforce its antidiscrimination laws against the company.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3233604431152" w:lineRule="auto"/>
        <w:ind w:left="14.27398681640625" w:right="27.291259765625" w:hanging="5.929260253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As the majority puts it, however, Smith “worries that, if she  enters the wedding website business, the State will force her to convey messages inconsistent with her belief that  marriage should be reserved to unions between one man  and one woman.”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 So Smith and her company, the petitioners here, sued the State in federal court. They sought a court decree giving them a special exemption from  CADA’s Accommodation Clause (which, remember, makes  it unlawful for a business to hold itself out to the public yet  deny to any individual, because of sexual orientation, the full and equal enjoyment of the business’s goods or services,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3–4) and CADA’s Communication Clause  (which makes it unlawful to advertise that goods or services  will be denied because of sexual orientation,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4). App. 303–304.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1298828125" w:line="240.7833766937256" w:lineRule="auto"/>
        <w:ind w:left="15.15289306640625" w:right="28.10546875" w:firstLine="220.25878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breadth of petitioners’ pre-enforcement challenge is  astounding. According to Smith, the Free Speech Clause of the First Amendment entitles her company to refuse to sell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“websites for same-sex weddings,” even though the company plans to offer wedding websites to the general  public.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see also Brief for Petitioners 22–23, and n. 2;  Tr. of Oral Arg. 37–38. In other words, the company claims  a categorical exemption from a public accommodations law  simply because the company sells expressive services. The  sweeping nature of this claim should have led this Court to reject it.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90454101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3857421875" w:line="240.70378303527832" w:lineRule="auto"/>
        <w:ind w:left="15.15289306640625" w:right="28.65478515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First Amendment does not entitle petitioners to a  special exemption from a state law that simply requires  them to serve all members of the public on equal terms. Such a law does not directly regulate petitioners’ speech at all, and petitioners may not escape the law by claiming an  expressive interest in discrimination. The First Amend ment likewise does not exempt petitioners from the law’s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1.5040683746338" w:lineRule="auto"/>
        <w:ind w:left="21.74041748046875" w:right="27.9974365234375" w:hanging="5.489807128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prohibition on posting a notice that they will deny goods or  services based on sexual orientation.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06640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7939453125" w:line="240.86892127990723" w:lineRule="auto"/>
        <w:ind w:left="10.540771484375" w:right="27.4914550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Court has long held that “the First Amendment does not prevent restrictions directed at commerce or conduct  from imposing incidental burdens on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Sorrell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IMS Health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564 U. S. 552, 567 (2011). “Congress, for example, can prohibit employers from discriminating in hir ing on the basis of race. The fact that this will require an employer to take down a sign reading ‘White Applicants  Only’ hardly means that the law should be analyzed as one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0335388183594" w:lineRule="auto"/>
        <w:ind w:left="9.8822021484375" w:right="28.43505859375" w:firstLine="5.270385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regulating the employer’s speech rather than conduct.”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Rumsfeld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Forum for Academic and Institutional Rights,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47, 62 (2006)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This principle explains “why an ordinance against outdoor fires might forbid burn ing a flag and why antitrust laws can prohibit agreements in restraint of trade.”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Sorrell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564 U. S., at 567 (citation and  internal quotation marks omitted).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375" w:line="240.83673477172852" w:lineRule="auto"/>
        <w:ind w:left="7.685546875" w:right="26.060791015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Consider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O’Brien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391 U. S. 367 (1968).  In that case, the Court upheld the application of a law  against the destruction of draft cards to a defendant who had burned his draft card to protest the Vietnam War. The  protester’s conduct was indisputably expressive. Indeed, it  was political expression, which lies at the heart of the First  Amendment.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Whitney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California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274 U. S. 357, 375  (1927) (Brandeis, J., concurring). Yet the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O’Brien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Court fo cused on whether the Government’s interest in regulating the conduct was to burden expression. Because it was not,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263671875" w:line="240" w:lineRule="auto"/>
        <w:ind w:left="0" w:right="28.5894775390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92675781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regulation was subject to lesser constitutional scrutiny.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0.90362548828125" w:lineRule="auto"/>
        <w:ind w:left="14.4921875" w:right="27.493896484375" w:firstLine="9.22332763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391 U. S., at 376–377, 381–382;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Clark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Community for  Creative Non-Violence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288, 294, 299 (1984). The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O’Brien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standard is satisfied if a regulation is unrelated to the suppression of expression and “‘promotes a substantial  government interest that would be achieved less effectively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2565917968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25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79443359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169921875" w:line="240.81427574157715" w:lineRule="auto"/>
        <w:ind w:left="8.34075927734375" w:right="28.4423828125" w:firstLine="12.0822143554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absent the regulation.’”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67 (quoting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Albertini</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472 U. S. 675, 689 (1985)).</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9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confronted the interaction between this principle and an equal-access law. The law at issue was the Solomon  Amendment, which prohibits an institution of higher edu cation in receipt of federal funding from denying a military  recruiter “the same access to its campus and students that it provides to the nonmilitary recruiter receiving the most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056640625" w:line="399.8099899291992" w:lineRule="auto"/>
        <w:ind w:left="6000.47119140625" w:right="28.4686279296875" w:hanging="5985.761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favorable access.” 547 U. S., at 55; see 10 U. S. C. §983(b).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0338249206543" w:lineRule="auto"/>
        <w:ind w:left="11.4154052734375" w:right="27.53662109375" w:hanging="3.074645996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 group of law schools challenged the Solomon Amendment  based on their sincere objection to the military’s “Don’t Ask,  Don’t Tell” policy. For those who are too young to know,  “Don’t Ask, Don’t Tell” was a homophobic policy that barred  openly LGBT people from serving in the military. LGBT  people could serve only if they kept their identities secret.  The idea was that their open existence was a threat to the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375" w:line="240" w:lineRule="auto"/>
        <w:ind w:left="20.41900634765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military.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0.90331077575684" w:lineRule="auto"/>
        <w:ind w:left="8.34075927734375" w:right="28.6602783203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law schools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claimed that the Solomon  Amendment infringed the schools’ First Amendment free dom of speech. The schools provided recruiting assistance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 w:lineRule="auto"/>
        <w:ind w:left="14.9288940429687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the form of emails, notices on bulletin boards, and flyers.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1005859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0947265625" w:line="399.81053352355957" w:lineRule="auto"/>
        <w:ind w:left="25.030517578125" w:right="105.805053710937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547 U. S., at 60–61. As the Court acknowledged, those ser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4538269043" w:lineRule="auto"/>
        <w:ind w:left="8.34075927734375" w:right="27.54150390625" w:firstLine="4.1726684570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vices “clearly involve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60. And the Solomon  Amendment required “schools offering such services to other recruiters” to provide them equally “on behalf of the  military,” even if the school deeply objected to creating such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61. But that did not transform the equal  provision of services into “compelled speech” of the kind  barred by the First Amendment, because the school’s  speech was “only ‘compelled’ if, and to the extent, the school  provides such speech for other recruiters.”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62. Thus,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280883789062"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892578125" w:line="239.90405559539795" w:lineRule="auto"/>
        <w:ind w:left="15.42236328125" w:right="39.8321533203125" w:firstLine="181.200256347656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9</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majority commits a fundamental error in suggesting that a law  does not regulate conduct if it ever applies to expressive activities.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19, 22. This would come as a great surprise to the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O’Brien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Court.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7880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60009765625" w:line="241.5040683746338" w:lineRule="auto"/>
        <w:ind w:left="20.4229736328125" w:right="102.99072265625" w:firstLine="0"/>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any speech compulsion was “plainly incidental to the Solo mon Amendment’s regulation of conduct.”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06640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7939453125" w:line="240.7976531982422" w:lineRule="auto"/>
        <w:ind w:left="11.419677734375" w:right="27.027587890625" w:firstLine="223.99139404296875"/>
        <w:jc w:val="left"/>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same principle resolves this case. The majority tries to sweep under the rug petitioners’ challenge to CADA’s Communication Clause, so I will start with it. Recall that  Smith wants to post a notice on her company’s homepage  that the company will refuse to sell any website for a same sex couple’s wedding. This Court, however, has already  said that “a ban on race-based hiring may require employ ers to remove ‘White Applicants Only’ signs.”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Sorrell</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564  U. S., at 567 (quoting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62; some internal  quotation marks omitted);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Pittsburgh Press Co.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Pitts burgh Comm’n on Human Relations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413 U. S. 376, 389  (1973). So petitioners concede that they are not entitled to  an exemption from the Communication Clause unless they are also entitled to an exemption from the Accommodation  Clause. Brief for Petitioners 34–35. That concession is all  but fatal to their argument, because it shows that even  “pure speech” may be burdened incident to a valid regula tion of conduct.</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10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8916015625" w:line="240.7833766937256" w:lineRule="auto"/>
        <w:ind w:left="16.298828125" w:right="28.013916015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CADA’s Accommodation Clause and its application here are valid regulations of conduct. It is well settled that a  public accommodations law like the Accommodation Clause  does not “target speech or discriminate on the basis of its content.”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572. Rather, “the focal point  of its prohibition” is “on the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act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of discriminating against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09423828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19775390625" w:line="240.60364723205566" w:lineRule="auto"/>
        <w:ind w:left="14.403076171875" w:right="39.088134765625" w:firstLine="188.459472656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10</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majority appears to find this discussion of the Communication  Clause upsetting.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20–21, and n. 5. It is easy to understand  why: The Court’s prior First Amendment cases clearly explain that a ban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609619140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46374320983887" w:lineRule="auto"/>
        <w:ind w:left="14.40338134765625" w:right="40.43701171875" w:firstLine="1.439819335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on discrimination may require a business to take down a sign that ex presses the business owner’s intent to discriminate.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547  U. S., at 62. This principle is deeply inconsistent with the majority’s po sition. Thus, a “straight couples only” notice, like the one the Court today allows, see App. to Pet. for Cert. 188a–189a, is itself a devastating indict ment of the majority’s logic.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90396881103516" w:lineRule="auto"/>
        <w:ind w:left="14.932861328125" w:right="28.328857421875" w:hanging="0.2197265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individuals in the provision of publicly available goods,  privileges, and services.”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(emphasis added). The  State confirms this reading of CADA. The law applies only  to status-based refusals to provide the full and equal  enjoyment of whatever services petitioners choose to sell to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515625" w:line="240" w:lineRule="auto"/>
        <w:ind w:left="15.152587890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public. See Brief for Respondents 15–18.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685546875" w:line="240.70429801940918" w:lineRule="auto"/>
        <w:ind w:left="16.2506103515625" w:right="28.126220703125" w:firstLine="228.1640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Crucially, the law “does not dictate the content of speech  at all, which is only ‘compelled’ if, and to the extent,” the  company offers “such speech” to other customers.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62. Colorado does not require the company to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40.85721969604492" w:lineRule="auto"/>
        <w:ind w:left="12.51739501953125" w:right="27.3614501953125" w:firstLine="5.0509643554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“speak [the State’s] preferred message.”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19. Nor  does it prohibit the company from speaking the company’s preferred message. The company could, for example, offer  only wedding websites with biblical quotations describing  marriage as between one man and one woman. Brief for  Respondents 15. (Just as it could offer only t-shirts with  such quotations.) The company could also refuse to include  the words “Love is Love” if it would not provide those words  to any customer. All the company has to do is offer its ser vices without regard to customers’ protected characteris tics.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15–16. Any effect on the company’s speech is  therefore “incidental” to the State’s content-neutral regula tion of conduct.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62;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572–573.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2451171875" w:line="240.84903717041016" w:lineRule="auto"/>
        <w:ind w:left="9.22332763671875" w:right="27.406005859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Once these features of the law are understood, it becomes  clear that petitioners’ freedom of speech is not abridged in any meaningful sense, factual or legal. Petitioners remain  free to advocate the idea that same-sex marriage betrays God’s laws.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60;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Hishon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467 U. S., at 78;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Runyon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427 U. S., at 176. Even if Smith believes God is  calling her to do so through her for-profit company, the com pany need not hold out its goods or services to the public at large. Many filmmakers, visual artists, and writers never  do. (That is why the law does not require Steven Spielberg or Banksy to make films or art for anyone who asks. But  cf.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12, 23–24.) Finally, and most importantly, even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5585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28 303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803861618042" w:lineRule="auto"/>
        <w:ind w:left="0.65887451171875" w:right="27.7984619140625" w:firstLine="14.27398681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if the company offers its goods or services to the public, it  remains free under state law to decide what messages to  include or not to include. To repeat (because it escapes the majority): The company can put whatever “harmful” or  “low-value” speech it wants on its websites. It can “tell peo ple what they do not want to hear.”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25 (internal  quotation marks and brackets omitted). All the company may not do is offer wedding websites to the public yet refuse  those same websites to gay and lesbian couples.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Run yon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427 U. S., at 176 (distinguishing between schools’ abil ity to express their bigoted view “that racial segregation is desirable” and the schools’ proscribable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practice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of exclud ing racial minorities”).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4326171875" w:line="240.7397747039795" w:lineRule="auto"/>
        <w:ind w:left="11.4190673828125" w:right="27.2265625" w:firstLine="216.5252685546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Another example might help to illustrate the point. A  professional photographer is generally free to choose her  subjects. She can make a living taking photos of flowers or  celebrities. The State does not regulate that choice. If the  photographer opens a portrait photography business to the  public, however, the business may not deny to any person,  because of race, sex, national origin, or other protected  characteristic, the full and equal enjoyment of whatever  services the business chooses to offer. That is so even  though portrait photography services are customized and expressive. If the business offers school photos, it may not  deny those services to multiracial children because the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669921875" w:line="240.90362548828125" w:lineRule="auto"/>
        <w:ind w:left="14.273681640625" w:right="28.5455322265625" w:firstLine="2.8549194335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owner does not want to create any speech indicating that  interracial couples are acceptable. If the business offers  corporate headshots, it may not deny those services to  women because the owner believes a woman’s place is in the  home. And if the business offers passport photos, it may  not deny those services to Mexican Americans because the  owner opposes immigration from Mexico.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82568359375" w:line="240.70378303527832" w:lineRule="auto"/>
        <w:ind w:left="17.12860107421875" w:right="27.755126953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same is true for sexual-orientation discrimination. If  a photographer opens a photo booth outside of city hall and offers to sell newlywed photos captioned with the words  “Just Married,” she may not refuse to sell that service to 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29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90396881103516" w:lineRule="auto"/>
        <w:ind w:left="16.2506103515625" w:right="28.8067626953125" w:firstLine="0.658569335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newlywed gay or lesbian couple, even if she believes the  couple is not, in fact, just married because in her view their  marriage is “false.” Tr. of Oral Arg. 36, 40–41.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81201171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3857421875" w:line="240.7360553741455" w:lineRule="auto"/>
        <w:ind w:left="15.152587890625" w:right="29.4140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Because any burden on petitioners’ speech is incidental to CADA’s neutral regulation of commercial conduct, the regulation is subject to the standard set forth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O’Brien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That standard is easily satisfied here because the law’s ap plication “promotes a substantial government interest that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would be achieved less effectively absent the regulation.”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875" w:line="240" w:lineRule="auto"/>
        <w:ind w:left="0" w:right="28.096923828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131835937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67 (internal quotation marks omitted).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90625" w:line="240.80337524414062" w:lineRule="auto"/>
        <w:ind w:left="10.76019287109375" w:right="27.7557373046875" w:firstLine="7.246704101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Indeed, this Court has already held that the State’s goal of “eliminating discrimination and assuring its citizens equal  access to publicly available goods and services” is “unre lated to the suppression of expression” and “plainly serves  compelling state interests of the highest order.”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Roberts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468 U. S., at 624. The Court has also held that by prohibit ing only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acts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of invidious discrimination in the distribution  of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publicly available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goods, services, and other advantages,” the law “responds precisely to the substantive problem which legitimately concerns the State and abridges no more  speech . . . than is necessary to accomplish that purpose.”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628–629 (emphasis added; internal quotation marks omitted); see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4–7.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214355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44677734375" w:line="240.7035255432129" w:lineRule="auto"/>
        <w:ind w:left="10.321044921875" w:right="28.0438232421875" w:firstLine="225.5291748046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Court reaches the wrong answer in this case because  it asks the wrong questions. The question is not whether  the company’s products include “elements of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61. (They do.) The question is not even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3115234375" w:line="240.70378303527832" w:lineRule="auto"/>
        <w:ind w:left="15.5914306640625" w:right="27.974853515625" w:firstLine="0.21942138671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whether CADA would require the company to create and sell speech, notwithstanding the owner’s sincere objection to doing so, if the company chooses to offer “such speech” to the public.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62. (It would.) These questions do not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resolve the First Amendment inquiry any more than they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241210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30 303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7540512084961" w:lineRule="auto"/>
        <w:ind w:left="15.152587890625" w:right="27.777099609375" w:firstLine="6.14868164062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did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Instead, the proper focus is on the character  of state action and its relationship to expression. Because  Colorado seeks to apply CADA only to the refusal to provide same-sex couples the full and equal enjoyment of the com pany’s publicly available services, so that the company’s  speech “is only ‘compelled’ if, and to the extent,” the com pany chooses to offer “such speech” to the public, any bur den on speech is “plainly incidental” to a content-neutral  regulation of conduct.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208984375" w:line="240.70329666137695" w:lineRule="auto"/>
        <w:ind w:left="8.7835693359375" w:right="28.062744140625" w:firstLine="226.62750244140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majority attempts to distinguish this clear holding of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by suggesting that the compelled speech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was  “incidental” because it was “logistical”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U. S.  Army recruiter will meet interested students in Room 123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3154296875" w:line="240" w:lineRule="auto"/>
        <w:ind w:left="0" w:right="28.7231445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181640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at 11 a.m.”).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18 (internal quotation marks omitted).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0.79679489135742" w:lineRule="auto"/>
        <w:ind w:left="10.321044921875" w:right="27.49267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attempt fails twice over. First, the law schools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alleged that the Solomon Amendment required them to cre ate and disseminate speech propagating the military’s mes sage, which they deeply objected to, and to include military speakers in on- and off-campus forums (if the schools pro vided equally favorable services to other recruiters). 547  U. S., at 60–61; App. 27 and Brief for Respondents 5–8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Rumsfeld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Forum for Academic and Institutional Rights,  Inc.</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O. T. 2005, No. 04–1152. The majority simply skips  over the Court’s key reasoning for why any speech compul sion was nevertheless “incidental” to the Amendment’s reg ulation of conduct: It would occur only “if, and to the ex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5359344482422" w:lineRule="auto"/>
        <w:ind w:left="10.321044921875" w:right="28.1976318359375" w:firstLine="5.270385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tent,” the regulated entity provided “such speech” to others.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62. Likewise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O’Brien</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reason the  burden on O’Brien’s expression was incidental was not be cause his message was factual or uncontroversial. But cf.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19. O’Brien burned his draft card to send a political  message, and the burden on his expression was substantial.  Still, the burden was “incidental” because it was ancillary  to a regulation that did not aim at expression. 391 U. S., at  377.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778320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31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389648437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0849609375" w:line="240.78414916992188" w:lineRule="auto"/>
        <w:ind w:left="15.416259765625" w:right="28.172607421875" w:firstLine="228.16436767578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Second, the majority completely ignores the categorical  nature of the exemption claimed by petitioners. Petitioners  maintain, as they have throughout this litigation, that they  will refuse to create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wedding website for a same-sex  couple. Even an announcement of the time and place of a  wedding (similar to the majority’s example from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70429801940918" w:lineRule="auto"/>
        <w:ind w:left="16.29486083984375" w:right="27.886962890625" w:firstLine="4.17236328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abridges petitioners’ freedom of speech, they claim, because  “the announcement of the wedding itself is a concept that  [Smith] believes to be false.” Tr. of Oral Arg. 41. Indeed,  petitioners here concede that if a same-sex couple came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40.8749294281006" w:lineRule="auto"/>
        <w:ind w:left="15.19683837890625" w:right="28.402099609375" w:firstLine="5.270385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across an opposite-sex wedding website created by the com pany and requested an identical website, with only the names and date of the wedding changed, petitioners would  refuse.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Id.</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37–38.</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11</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is status-based discrimination,  plain and simple.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32421875" w:line="240.8177089691162" w:lineRule="auto"/>
        <w:ind w:left="15.0531005859375" w:right="28.4234619140625"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Oblivious to this fact, the majority insists that petitioners discriminate based on message, not status. The company, says the majority, will not sell same-sex wedding websites  to anyone.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17. It will sell only opposite-sex wed ding websites; that is its service. Petitioners, however,  “cannot define their service as ‘opposite-sex wedding [web sites]’ any more than a hotel can recast its services as  ‘whites-only lodgings.’”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Telescope Media Group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Lucero</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75292968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3705883026123" w:lineRule="auto"/>
        <w:ind w:left="13.5028076171875" w:right="40.115966796875" w:firstLine="189.359741210937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11</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Because petitioners have never sold a wedding website to anyone, the record contains only a mockup website. The mockup confirms what you would expect: The website provides details of the event, a form to RSVP, a gift registry, etc. See App. 51–72. The customization of these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62109375" w:line="240.37044525146484" w:lineRule="auto"/>
        <w:ind w:left="4.32281494140625" w:right="38.692626953125" w:firstLine="12.960205078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elements pursuant to a content-neutral regulation of conduct does not  unconstitutionally intrude upon any protected expression of the website designer. Yet Smith claims a First Amendment right to refuse to provide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wedding website for a same-sex couple. Her claim therefore rests on  the idea that her act of service is itself a form of protected expression. In  granting Smith’s claim, the majority collapses the distinction between  status-based and message-based refusals of service. The history shows just how profoundly wrong that is.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Runyon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McCrary</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427 U. S.  160, 176 (1976);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Hishon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King &amp; Spalding</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467 U. S. 69, 78 (1984);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Rob erts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United States Jaycees</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468 U. S. 609, 622–629 (1984).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232421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32 303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31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2958984375" w:line="240.78414916992188" w:lineRule="auto"/>
        <w:ind w:left="12.51739501953125" w:right="27.840576171875" w:firstLine="9.8818969726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936 F. 3d 740, 769 (CA8 2019) (Kelly, J., concurring in part  and dissenting in part). To allow a business open to the public to define the expressive quality of its goods or ser vices to exclude a protected group would nullify public ac commodations laws. It would mean that a large retail store  could sell “passport photos for white people.”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70429801940918" w:lineRule="auto"/>
        <w:ind w:left="0" w:right="26.81396484375" w:firstLine="235.41107177734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majority protests that Smith will gladly sell her  goods and services to anyone, including same-sex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couples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 17. She just will not sell websites for same-sex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weddings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Apparently, a gay or lesbian couple might buy 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40.77799797058105" w:lineRule="auto"/>
        <w:ind w:left="11.41937255859375" w:right="0" w:firstLine="3.95263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wedding website for their straight friends. This logic would  be amusing if it were not so embarrassing.</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12</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 suppose the Heart of Atlanta Motel could have argued that Black people  may still rent rooms for their white friends. Smith answers  that she will sell other websites for gay or lesbian clients.  But then she, like Ollie McClung, who would serve Black  people take-out but not table service, discriminates against LGBT people by offering them a limited menu.</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13</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is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57421875" w:line="240.81765174865723" w:lineRule="auto"/>
        <w:ind w:left="9.0447998046875" w:right="26.900634765625" w:firstLine="7.246704101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plain to see, for all who do not look the other way.  The majority, however, analogizes this case to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Boy Scouts of America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640 (2000). The  law schools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likewise relied 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argue that the Solomon Amendment violated their free speech rights.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confirmed, however, that a neutral  regulation of conduct imposes an incidental burden on speech when the regulation grants a right of equal access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3481445312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3705883026123" w:lineRule="auto"/>
        <w:ind w:left="15.12298583984375" w:right="38.907470703125" w:firstLine="187.73956298828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12</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majority tacitly acknowledges the absurdity. At the start of its  opinion, it explains that Smith “decided to expand her offerings to in clude services for couples seeking websites for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their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weddings.”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1  (emphasis added).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06298828125" w:line="239.90405559539795" w:lineRule="auto"/>
        <w:ind w:left="15.12298583984375" w:right="38.3135986328125" w:firstLine="187.73956298828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13</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What is “‘embarrassing’” about this reasoning is not, as the Court  claims, the “distinction between status and message.”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18, n. 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985595703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60364723205566" w:lineRule="auto"/>
        <w:ind w:left="15.1226806640625" w:right="36.588134765625" w:firstLine="1.2597656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It is petitioners’ contrivance, embraced by the Court, that a prohibition on status-based discrimination can be avoided by asserting that a group  can always buy services on behalf of others, or else that the group can  access a “separate but equal” subset of the services made available to  everyone else.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33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90396881103516" w:lineRule="auto"/>
        <w:ind w:left="20.4229736328125" w:right="30.1263427734375" w:hanging="5.270385742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requires the regulated party to provide speech only if, and to the extent, it provides such speech for others.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25–26, 29–30.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0.78414916992188" w:lineRule="auto"/>
        <w:ind w:left="11.41937255859375" w:right="28.96240234375" w:firstLine="222.674255371093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by contrast, involved “peculiar” applica tions of public accommodations laws, not to “the act of dis criminating . . . in the provision of publicly available goods” by “clearly commercial entities,” but rather to private, non profit expressive associations in ways that directly bur dened speech.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572 (private parade);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40.80337524414062" w:lineRule="auto"/>
        <w:ind w:left="15.1519775390625" w:right="27.24853515625" w:hanging="5.70922851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at 657 (Boy Scouts). The Court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stressed that the speech burdens in those cases were not incidental to prohibitions on status-based discrim ination because the associations did not assert that “mere  acceptance of a member from a particular group would im pair [the association’s] message.”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at 653;  see also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(reasoning that Dale was excluded for being a  gay rights activist, not for being gay);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(explaining that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“the parade organizers did not wish to exclude the GLIB [Irish-American gay, lesbian, and bisexual group]  members because of their sexual orientations, but because  they wanted to march behind a GLIB banner”);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Hurley</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515  U. S., at 572–573.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84326171875" w:line="240.81759452819824" w:lineRule="auto"/>
        <w:ind w:left="15.37109375" w:right="26.369628906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Here, the opposite is true. 303 Creative LLC is a “clearly  commercial entit[y].”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Dale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530 U. S., at 657. The company comes under the regulation of CADA only if it sells services  to the public, and only if it denies the equal enjoyment of  such services because of sexual orientation. The State con firms that the company is free to include or not to include  any message in whatever services it chooses to offer.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26–28. And the company confirms that it plans to engage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4970703125" w:right="0" w:firstLine="0"/>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55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in status-based discrimination.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22–23, 31–32.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7802734375" w:firstLine="0"/>
        <w:jc w:val="righ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685546875" w:line="240.30381202697754" w:lineRule="auto"/>
        <w:ind w:left="16.4691162109375" w:right="103.73779296875" w:hanging="0.43945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Therefore, any burden on the company’s expression is inci dental to the State’s content-neutral regulation of commer cial conduct.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89111328125" w:line="240.30406951904297" w:lineRule="auto"/>
        <w:ind w:left="15.810546875" w:right="27.886962890625" w:firstLine="225.5288696289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Frustrated by this inescapable logic, the majority dials up  the rhetoric, asserting that “Colorado seeks to compel [the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42968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34 303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31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2958984375" w:line="240.76704025268555" w:lineRule="auto"/>
        <w:ind w:left="0" w:right="28.128662109375" w:firstLine="16.250610351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company’s] speech in order to excise certain ideas or view points from the public dialogue.” The State’s “very purpose  in seeking to apply its law,” in the majority’s view, is “the  coercive elimination of dissenting ideas about marriage.”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10–11 (internal quotation marks and brackets  omitted).</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14</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That is an astonishing view of the law. It is  contrary to the fact that a law requiring public-facing busi nesses to accept all comers “is textbook viewpoint neutral,”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Christian Legal Soc. Chapter of Univ. of Cal., Hastings Col lege of Law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Martinez</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561 U. S. 661, 695 (2010); contrary  to the fact that the Accommodation Clause and the State’s  application of it here allows Smith to include in her com pany’s goods and services whatever “dissenting views about  marriage” she wants; and contrary to this Court’s clear  holdings that the purpose of a public accommodations law,  as applied to the commercial act of discrimination in the  sale of publicly available goods and services, is to ensure equal access to and equal dignity in the public marketplace,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4–6.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78125" w:line="240.90336799621582" w:lineRule="auto"/>
        <w:ind w:left="14.7674560546875" w:right="29.106445312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So it is dispiriting to read the majority suggest that this case resembles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West Virginia Bd. of Ed.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319  U. S. 624 (1943). A content-neutral equal-access policy is “a far cry” from a mandate to “endorse” a pledge chosen by the Government.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FAIR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547 U. S., at 62. This Court has  said “it trivializes the freedom protected in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Barnette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to  equate the two.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Requiring Smith’s company to abide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35986328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1982421875" w:line="240.90359687805176" w:lineRule="auto"/>
        <w:ind w:left="14.3280029296875" w:right="28.978271484375" w:hanging="3.513488769531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by a law against invidious discrimination in commercial  sales to the public does not conscript her into espousing the  government’s message. It does not “invad[e]” her “sphere of  intellect” or violate her constitutional “right to differ.”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2, 7 (internal quotation marks omitted). All it does is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644042968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60376167297363" w:lineRule="auto"/>
        <w:ind w:left="14.04296875" w:right="39.935302734375" w:firstLine="188.819580078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14</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majority’s repeated invocation of this Orwellian thought policing  is revealing of just how much it misunderstands this case.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ante</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at  10–12, 19–20, 24–25 (claiming that the State seeks to “eliminate ideas” and that it will punish Smith unless she “conforms her views to the  State’s”).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181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35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81839561462402" w:lineRule="auto"/>
        <w:ind w:left="14.713134765625" w:right="27.2918701171875" w:firstLine="0.4394531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require her to stick to her bargain: “The owner who hangs  a shingle and offers her services to the public cannot retreat  from the promise of open service; to do so is to offer the pub lic marked money. It is to convey the promise of a free and  open society and then take the prize away from the despised few.” J. Singer, We Don’t Serve Your Kind Here: Public Ac commodations and the Mark of Sodom, 95 B. U. L. Rev. 929,  949 (2015).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810546875" w:line="240" w:lineRule="auto"/>
        <w:ind w:left="0" w:right="0" w:firstLine="0"/>
        <w:jc w:val="center"/>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III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5078125" w:line="240.76492309570312" w:lineRule="auto"/>
        <w:ind w:left="15.152587890625" w:right="27.5140380859375" w:firstLine="220.25848388671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Today is a sad day in American constitutional law and in the lives of LGBT people. The Supreme Court of the United  States declares that a particular kind of business, though  open to the public, has a constitutional right to refuse to  serve members of a protected class. The Court does so for  the first time in its history. By issuing this new license to discriminate in a case brought by a company that seeks to deny same-sex couples the full and equal enjoyment of its  services, the immediate, symbolic effect of the decision is to  mark gays and lesbians for second-class status. In this way, the decision itself inflicts a kind of stigmatic harm, on top  of any harm caused by denials of service. The opinion of the Court is, quite literally, a notice that reads: “Some services  may be denied to same-sex couples.”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4736328125" w:line="240.84900856018066" w:lineRule="auto"/>
        <w:ind w:left="14.27398681640625" w:right="28.1927490234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truth is,” these “affronts and denials” “are intensely  human and personal.” S. Rep. No. 872, at 15 (internal quo tation marks omitted). Sometimes they may “harm the physical body, but always they strike at the root of the hu man spirit, at the very core of human dignity.”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To see  how, imagine a same-sex couple browses the public market  with their child. The market could be online or in a shop ping mall. Some stores sell products that are customized  and expressive. The family sees a notice announcing that  services will be refused for same-sex weddings. What mes sage does that send? It sends the message that we live in a society with social castes. It says to the child of the same-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00146484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36 303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31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2958984375" w:line="240.7654094696045" w:lineRule="auto"/>
        <w:ind w:left="14.27398681640625" w:right="25.5352783203125" w:firstLine="7.46643066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sex couple that their parents’ relationship is not equal to others’. And it reminds LGBT people of a painful feeling  that they know all too well: There are some public places  where they can be themselves, and some where they cannot.  K. Yoshino, Covering 61–66 (2006). Ask any LGBT person,  and you will learn just how often they are forced to navigate life in this way. They must ask themselves: If I reveal my  identity to this co-worker, or to this shopkeeper, will they  treat me the same way? If I hold the hand of my partner in  this setting, will someone stare at me, harass me, or even  hurt me? It is an awful way to live. Freedom from this way of life is the very object of a law that declares: All members  of the public are entitled to inhabit public spaces on equal  terms.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6123046875" w:line="240.7034397125244" w:lineRule="auto"/>
        <w:ind w:left="15.37200927734375" w:right="29.1375732421875" w:firstLine="220.039062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This case cannot be understood outside of the context in  which it arises. In that context, the outcome is even more  distressing. The LGBT rights movement has made historic  strides, and I am proud of the role this Court recently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236328125" w:line="240.75862884521484" w:lineRule="auto"/>
        <w:ind w:left="11.41937255859375" w:right="27.998046875" w:firstLine="4.8312377929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played in that history. Today, however, we are taking steps backward. A slew of anti-LGBT laws have been passed in  some parts of the country,</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15</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raising the specter of a “bare  . . . desire to harm a politically unpopular group.”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Romer</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517 U. S., at 634 (internal quotation marks omitted). This  is especially unnerving when “for centuries there have been  powerful voices to condemn” this small minority.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Lawrence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Texas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539 U. S. 558, 571 (2003). In this pivotal moment, the Court had an opportunity to reaffirm its commitment to  equality on behalf of all members of society, including  LGBT people. It does not do so.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80029296875" w:line="240.30381202697754" w:lineRule="auto"/>
        <w:ind w:left="20.2203369140625" w:right="28.6859130859375" w:firstLine="207.741394042968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Although the consequences of today’s decision might be  most pressing for the LGBT community, the decision’s logic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597412109375" w:line="240" w:lineRule="auto"/>
        <w:ind w:left="8.7625122070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40.2392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15</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These laws variously censor discussion of sexual orientation and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6799316406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83696365356445" w:lineRule="auto"/>
        <w:ind w:left="14.04296875" w:right="41.2628173828125" w:firstLine="4.140319824218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gender identity in schools, see,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e.g.</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2023 Ky. Acts pp. 775–779, and ban  drag shows in public, see 2023 Tenn. Pub. Acts ch. 2. Yet we are told  that the real threat to free speech is that a commercial business open to the public might have to serve all members of the public.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4926757812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Cite as: 600 U. S. ____ (2023) 37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598144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60009765625" w:line="240.803861618042" w:lineRule="auto"/>
        <w:ind w:left="11.41937255859375" w:right="27.7313232421875" w:firstLine="4.83123779296875"/>
        <w:jc w:val="both"/>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cannot be limited to discrimination on the basis of sexual  orientation or gender identity. The decision threatens to  balkanize the market and to allow the exclusion of other  groups from many services. A website designer could  equally refuse to create a wedding website for an interracial  couple, for example. How quickly we forget that opposition  to interracial marriage was often because “‘Almighty God  . . . did not intend for the races to mix.’”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Loving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Virginia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388 U. S. 1, 3 (1967). Yet the reason for discrimination need  not even be religious, as this case arises under the Free  Speech Clause. A stationer could refuse to sell a birth an nouncement for a disabled couple because she opposes their  having a child. A large retail store could reserve its family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241.37060165405273" w:lineRule="auto"/>
        <w:ind w:left="233.0340576171875" w:right="104.6185302734375" w:hanging="216.78375244140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portrait services for “traditional” families. And so on.</w:t>
      </w:r>
      <w:r w:rsidDel="00000000" w:rsidR="00000000" w:rsidRPr="00000000">
        <w:rPr>
          <w:rFonts w:ascii="Century Schoolbook" w:cs="Century Schoolbook" w:eastAsia="Century Schoolbook" w:hAnsi="Century Schoolbook"/>
          <w:b w:val="0"/>
          <w:i w:val="0"/>
          <w:smallCaps w:val="0"/>
          <w:strike w:val="0"/>
          <w:color w:val="000000"/>
          <w:sz w:val="23.399999936421715"/>
          <w:szCs w:val="23.399999936421715"/>
          <w:u w:val="none"/>
          <w:shd w:fill="auto" w:val="clear"/>
          <w:vertAlign w:val="superscript"/>
          <w:rtl w:val="0"/>
        </w:rPr>
        <w:t xml:space="preserve">16 </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Wedding websites, birth announcements, family por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884765625" w:line="240" w:lineRule="auto"/>
        <w:ind w:left="15.1910400390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traits, epitaphs. These are not just words and images.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5759277343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8955078125" w:line="240" w:lineRule="auto"/>
        <w:ind w:left="15.84960937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They are the most profound moments in a human’s life.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75341796875" w:firstLine="0"/>
        <w:jc w:val="righ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7568359375" w:line="240" w:lineRule="auto"/>
        <w:ind w:left="15.84960937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They are the moments that give that life personal and cul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242.74938583374023" w:lineRule="auto"/>
        <w:ind w:left="8.76251220703125" w:right="27.7392578125" w:firstLine="6.4285278320312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tural meaning. You already heard the story of Bob and  Jack, the elderly gay couple forced to find a funeral home more than an hour away.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Supra</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at 5–6, and n. 4. Now  hear the story of Cynthia and Sherry, a lesbian couple of 13  years until Cynthia died from cancer at age 35. When Cyn thia was diagnosed, she drew up a will, which authorized  Sherry to make burial arrangements. Cynthia had asked Sherry to include an inscription on her headstone, listing the relationships that were important to her, for example,  “daughter, granddaughter, sister, and aunt.” After Cynthia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7044525146484" w:lineRule="auto"/>
        <w:ind w:left="12.78289794921875" w:right="39.300537109375" w:firstLine="190.07965087890625"/>
        <w:jc w:val="both"/>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superscript"/>
          <w:rtl w:val="0"/>
        </w:rPr>
        <w:t xml:space="preserve">16</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The potential implications of the Court’s logic are deeply troubling.  Would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Runyon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McCrary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have come out differently if the schools had  argued that accepting Black children would have required them to create  original speech, like lessons, report cards, or diplomas, that they deeply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22314453125" w:line="240.37044525146484" w:lineRule="auto"/>
        <w:ind w:left="14.04266357421875" w:right="38.90869140625" w:firstLine="1.80023193359375"/>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objected to? What if the law firm in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Hishon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King &amp; Spalding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had  argued that promoting a woman to the partnership would have required it to alter its speech, like letterhead or court filings, in ways that it would  rather not? Once you look closely, “compelled speech” (in the majority’s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070556640625" w:right="0" w:firstLine="0"/>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13.86260986328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facile understanding of that concept) is everywhere.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241210937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38 303 CREATIVE LLC </w:t>
      </w:r>
      <w:r w:rsidDel="00000000" w:rsidR="00000000" w:rsidRPr="00000000">
        <w:rPr>
          <w:rFonts w:ascii="Century Schoolbook" w:cs="Century Schoolbook" w:eastAsia="Century Schoolbook" w:hAnsi="Century Schoolbook"/>
          <w:b w:val="0"/>
          <w:i w:val="1"/>
          <w:smallCaps w:val="0"/>
          <w:strike w:val="0"/>
          <w:color w:val="000000"/>
          <w:sz w:val="18"/>
          <w:szCs w:val="18"/>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ELENIS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9.786376953125" w:right="0" w:firstLine="0"/>
        <w:jc w:val="lef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9501953125" w:line="240" w:lineRule="auto"/>
        <w:ind w:left="0" w:right="0" w:firstLine="0"/>
        <w:jc w:val="center"/>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14.039999961853027"/>
          <w:szCs w:val="14.039999961853027"/>
          <w:u w:val="none"/>
          <w:shd w:fill="auto" w:val="clear"/>
          <w:vertAlign w:val="baseline"/>
          <w:rtl w:val="0"/>
        </w:rPr>
        <w:t xml:space="preserve">OTOMAYOR</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J., dissenting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875" w:line="240.70392608642578" w:lineRule="auto"/>
        <w:ind w:left="11.41937255859375" w:right="27.5616455078125" w:firstLine="9.8818969726562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died, the cemetery was willing to include those words, but  not the words that described Cynthia’s relationship to  Sherry: “‘beloved life partner.’” N. Knauer, Gay and Les bian Elders 102 (2011). There are many such stories, too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595703125" w:line="240.70252418518066" w:lineRule="auto"/>
        <w:ind w:left="13.39569091796875" w:right="26.15234375" w:firstLine="0"/>
        <w:jc w:val="right"/>
        <w:rPr>
          <w:rFonts w:ascii="Century Schoolbook" w:cs="Century Schoolbook" w:eastAsia="Century Schoolbook" w:hAnsi="Century Schoolbook"/>
          <w:b w:val="0"/>
          <w:i w:val="0"/>
          <w:smallCaps w:val="0"/>
          <w:strike w:val="0"/>
          <w:color w:val="000000"/>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many to tell here. And after today, too many to come.  I fear that the symbolic damage of the Court’s opinion is done. But that does not mean that we are powerless in the  face of the decision. The meaning of our Constitution is  found not in any law volume, but in the spirit of the people  who live under it. Every business owner in America has a choice whether to live out the values in the Constitution.  Make no mistake: Invidious discrimination is not one of  them. “[D]iscrimination in any form and in any degree has  </w:t>
      </w:r>
      <w:r w:rsidDel="00000000" w:rsidR="00000000" w:rsidRPr="00000000">
        <w:rPr>
          <w:rFonts w:ascii="Century Schoolbook" w:cs="Century Schoolbook" w:eastAsia="Century Schoolbook" w:hAnsi="Century Schoolbook"/>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833766937256" w:lineRule="auto"/>
        <w:ind w:left="6.14898681640625" w:right="29.3841552734375" w:firstLine="10.76019287109375"/>
        <w:jc w:val="left"/>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no justifiable part whatever in our democratic way of life.”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Korematsu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United States</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323 U. S. 214, 242 (1944) (Mur phy, J., dissenting). “It is unattractive in any setting but it is utterly revolting among a free people who have embraced  the principles set forth in the Constitution of the United States.”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Ibid.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40.78340530395508" w:lineRule="auto"/>
        <w:ind w:left="0" w:right="27.054443359375" w:firstLine="235.63079833984375"/>
        <w:jc w:val="left"/>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The unattractive lesson of the majority opinion is this: What’s mine is mine, and what’s yours is yours. The lesson  of the history of public accommodations laws is altogether  different. It is that in a free and democratic society, there can be no social castes. And for that to be true, it must be  true in the public market. For the “promise of freedom” is  an empty one if the Government is “powerless to assure that a dollar in the hands of [one person] will purchase the  same thing as a dollar in the hands of a[nother].”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Jones </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1"/>
          <w:smallCaps w:val="0"/>
          <w:strike w:val="0"/>
          <w:color w:val="000000"/>
          <w:sz w:val="21.959999084472656"/>
          <w:szCs w:val="21.959999084472656"/>
          <w:u w:val="none"/>
          <w:shd w:fill="auto" w:val="clear"/>
          <w:vertAlign w:val="baseline"/>
          <w:rtl w:val="0"/>
        </w:rPr>
        <w:t xml:space="preserve">Alfred H. Mayer Co.</w:t>
      </w:r>
      <w:r w:rsidDel="00000000" w:rsidR="00000000" w:rsidRPr="00000000">
        <w:rPr>
          <w:rFonts w:ascii="Century Schoolbook" w:cs="Century Schoolbook" w:eastAsia="Century Schoolbook" w:hAnsi="Century Schoolbook"/>
          <w:b w:val="0"/>
          <w:i w:val="0"/>
          <w:smallCaps w:val="0"/>
          <w:strike w:val="0"/>
          <w:color w:val="000000"/>
          <w:sz w:val="21.959999084472656"/>
          <w:szCs w:val="21.959999084472656"/>
          <w:u w:val="none"/>
          <w:shd w:fill="auto" w:val="clear"/>
          <w:vertAlign w:val="baseline"/>
          <w:rtl w:val="0"/>
        </w:rPr>
        <w:t xml:space="preserve">, 392 U. S. 409, 443 (1968). Because the  Court today retreats from that promise, I dissent. </w:t>
      </w:r>
    </w:p>
    <w:sectPr>
      <w:pgSz w:h="15840" w:w="12240" w:orient="portrait"/>
      <w:pgMar w:bottom="3162.65869140625" w:top="2272.80029296875" w:left="3115.1373291015625" w:right="3034.874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