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162D0" w14:textId="15D0E7CE" w:rsidR="006223F0" w:rsidRDefault="006F5775" w:rsidP="00C640A2">
      <w:pPr>
        <w:spacing w:line="480" w:lineRule="auto"/>
      </w:pPr>
      <w:r>
        <w:t>Justin Wells</w:t>
      </w:r>
    </w:p>
    <w:p w14:paraId="2922F577" w14:textId="1DA2757C" w:rsidR="006F5775" w:rsidRDefault="006F5775" w:rsidP="00C640A2">
      <w:pPr>
        <w:spacing w:line="480" w:lineRule="auto"/>
      </w:pPr>
      <w:r>
        <w:t xml:space="preserve">Professor </w:t>
      </w:r>
      <w:proofErr w:type="spellStart"/>
      <w:r>
        <w:t>Barberopoulou</w:t>
      </w:r>
      <w:proofErr w:type="spellEnd"/>
    </w:p>
    <w:p w14:paraId="1B2DFF11" w14:textId="4EF9A80F" w:rsidR="006F5775" w:rsidRDefault="006F5775" w:rsidP="00C640A2">
      <w:pPr>
        <w:spacing w:line="480" w:lineRule="auto"/>
      </w:pPr>
      <w:r>
        <w:t>GIS101: Intro to GIS</w:t>
      </w:r>
    </w:p>
    <w:p w14:paraId="58D27FFE" w14:textId="0493F533" w:rsidR="006F5775" w:rsidRDefault="006F5775" w:rsidP="00C640A2">
      <w:pPr>
        <w:spacing w:line="480" w:lineRule="auto"/>
      </w:pPr>
      <w:r>
        <w:t>4 April 2024</w:t>
      </w:r>
    </w:p>
    <w:p w14:paraId="16E63D85" w14:textId="4F806A61" w:rsidR="006F5775" w:rsidRDefault="0095092B" w:rsidP="00C640A2">
      <w:pPr>
        <w:spacing w:line="480" w:lineRule="auto"/>
        <w:jc w:val="center"/>
      </w:pPr>
      <w:r>
        <w:t>Suitable Cities for MLB Expansion Teams</w:t>
      </w:r>
    </w:p>
    <w:p w14:paraId="688F214A" w14:textId="039ADD62" w:rsidR="00C640A2" w:rsidRPr="00C640A2" w:rsidRDefault="00C640A2" w:rsidP="00C640A2">
      <w:pPr>
        <w:spacing w:line="480" w:lineRule="auto"/>
        <w:rPr>
          <w:b/>
          <w:bCs/>
        </w:rPr>
      </w:pPr>
      <w:r w:rsidRPr="00C640A2">
        <w:rPr>
          <w:b/>
          <w:bCs/>
        </w:rPr>
        <w:t>Background and Description</w:t>
      </w:r>
    </w:p>
    <w:p w14:paraId="17957834" w14:textId="672BBC56" w:rsidR="00C640A2" w:rsidRDefault="00917C4F" w:rsidP="00C640A2">
      <w:pPr>
        <w:spacing w:line="480" w:lineRule="auto"/>
        <w:ind w:firstLine="720"/>
      </w:pPr>
      <w:r>
        <w:t xml:space="preserve">For my final project, I have decided to find potential cities in the United States that could comfortably and properly host a new MLB Expansion team. After doing some research I have narrowed down my search to find fitting and potential candidates (Nashville, TN, Charlotte, NC, Salt Lake City, UT, Portland, OR, and Sacramento, CA). Through exploring the complex interactions of each of these cities' </w:t>
      </w:r>
      <w:r w:rsidRPr="00917C4F">
        <w:t>infrastructure, economics, sports culture, and demography</w:t>
      </w:r>
      <w:r>
        <w:t>, I have decided to choose these cities in particular because I believe they can provide opportunities and markets that can help the league thrive with the addition of teams in the MLB in these specific locations. A majority of my data is centered on cit</w:t>
      </w:r>
      <w:r w:rsidR="00C640A2">
        <w:t>y</w:t>
      </w:r>
      <w:r>
        <w:t xml:space="preserve"> infrastructure and transit, economic background,</w:t>
      </w:r>
      <w:r w:rsidR="00C640A2">
        <w:t xml:space="preserve"> population base,</w:t>
      </w:r>
      <w:r>
        <w:t xml:space="preserve"> and surrounding sports and entertainment culture.</w:t>
      </w:r>
      <w:r w:rsidR="00C640A2">
        <w:t xml:space="preserve"> This data helps to answer my specific spatial question: </w:t>
      </w:r>
      <w:r w:rsidR="00C640A2" w:rsidRPr="00C640A2">
        <w:t>Which cities or towns possess the optimal combination of population demographics, economic stability, existing sports culture, and infrastructure to support the successful establishment of an MLB expansion team?</w:t>
      </w:r>
      <w:r w:rsidR="00C640A2">
        <w:t xml:space="preserve"> </w:t>
      </w:r>
      <w:r w:rsidR="00C640A2" w:rsidRPr="00C640A2">
        <w:t xml:space="preserve">By identifying </w:t>
      </w:r>
      <w:r w:rsidR="00C640A2">
        <w:t xml:space="preserve">these </w:t>
      </w:r>
      <w:r w:rsidR="00C640A2" w:rsidRPr="00C640A2">
        <w:t xml:space="preserve">potential host cities </w:t>
      </w:r>
      <w:r w:rsidR="00C640A2">
        <w:t>that contain</w:t>
      </w:r>
      <w:r w:rsidR="00C640A2" w:rsidRPr="00C640A2">
        <w:t xml:space="preserve"> the right mix of factors conducive to team success,</w:t>
      </w:r>
      <w:r w:rsidR="00C640A2">
        <w:t xml:space="preserve"> I believe that</w:t>
      </w:r>
      <w:r w:rsidR="00C640A2" w:rsidRPr="00C640A2">
        <w:t xml:space="preserve"> the league </w:t>
      </w:r>
      <w:r w:rsidR="00C640A2">
        <w:t>could</w:t>
      </w:r>
      <w:r w:rsidR="00C640A2" w:rsidRPr="00C640A2">
        <w:t xml:space="preserve"> ensure the long-term viability and profitability of new franchises </w:t>
      </w:r>
      <w:r w:rsidR="00C640A2">
        <w:t xml:space="preserve">in these areas </w:t>
      </w:r>
      <w:r w:rsidR="00C640A2" w:rsidRPr="00C640A2">
        <w:t>while expanding its</w:t>
      </w:r>
      <w:r w:rsidR="00C640A2">
        <w:t xml:space="preserve"> overall</w:t>
      </w:r>
      <w:r w:rsidR="00C640A2" w:rsidRPr="00C640A2">
        <w:t xml:space="preserve"> fan base and market reach</w:t>
      </w:r>
      <w:r w:rsidR="00C640A2">
        <w:t>.</w:t>
      </w:r>
    </w:p>
    <w:p w14:paraId="64394E8A" w14:textId="7D7C772B" w:rsidR="00C640A2" w:rsidRPr="00C640A2" w:rsidRDefault="00C640A2" w:rsidP="00C640A2">
      <w:pPr>
        <w:spacing w:line="480" w:lineRule="auto"/>
        <w:rPr>
          <w:b/>
          <w:bCs/>
        </w:rPr>
      </w:pPr>
      <w:r w:rsidRPr="00C640A2">
        <w:rPr>
          <w:b/>
          <w:bCs/>
        </w:rPr>
        <w:lastRenderedPageBreak/>
        <w:t>Datasets for Project</w:t>
      </w:r>
    </w:p>
    <w:tbl>
      <w:tblPr>
        <w:tblStyle w:val="TableGrid"/>
        <w:tblW w:w="9715" w:type="dxa"/>
        <w:tblLook w:val="04A0" w:firstRow="1" w:lastRow="0" w:firstColumn="1" w:lastColumn="0" w:noHBand="0" w:noVBand="1"/>
      </w:tblPr>
      <w:tblGrid>
        <w:gridCol w:w="1525"/>
        <w:gridCol w:w="2070"/>
        <w:gridCol w:w="1800"/>
        <w:gridCol w:w="4320"/>
      </w:tblGrid>
      <w:tr w:rsidR="00C50E59" w14:paraId="7404E72A" w14:textId="2763704E" w:rsidTr="00804432">
        <w:tc>
          <w:tcPr>
            <w:tcW w:w="1525" w:type="dxa"/>
          </w:tcPr>
          <w:p w14:paraId="6572BAF7" w14:textId="20069A54" w:rsidR="00C50E59" w:rsidRDefault="00C50E59" w:rsidP="0064372F">
            <w:r>
              <w:t>File Name</w:t>
            </w:r>
          </w:p>
        </w:tc>
        <w:tc>
          <w:tcPr>
            <w:tcW w:w="2070" w:type="dxa"/>
          </w:tcPr>
          <w:p w14:paraId="7D7B866B" w14:textId="32F63D0A" w:rsidR="00C50E59" w:rsidRDefault="00C50E59" w:rsidP="0064372F">
            <w:r>
              <w:t>Source</w:t>
            </w:r>
          </w:p>
        </w:tc>
        <w:tc>
          <w:tcPr>
            <w:tcW w:w="1800" w:type="dxa"/>
          </w:tcPr>
          <w:p w14:paraId="06E0BE45" w14:textId="2741A981" w:rsidR="00C50E59" w:rsidRDefault="00C50E59" w:rsidP="0064372F">
            <w:r>
              <w:t>Type of Data</w:t>
            </w:r>
          </w:p>
        </w:tc>
        <w:tc>
          <w:tcPr>
            <w:tcW w:w="4320" w:type="dxa"/>
          </w:tcPr>
          <w:p w14:paraId="2CD820C7" w14:textId="09C20ED7" w:rsidR="00C50E59" w:rsidRDefault="00C50E59" w:rsidP="0064372F">
            <w:r>
              <w:t>Description</w:t>
            </w:r>
          </w:p>
        </w:tc>
      </w:tr>
      <w:tr w:rsidR="00C50E59" w14:paraId="77281091" w14:textId="7A6E2DDC" w:rsidTr="00804432">
        <w:tc>
          <w:tcPr>
            <w:tcW w:w="1525" w:type="dxa"/>
          </w:tcPr>
          <w:p w14:paraId="7B252479" w14:textId="7B4270B6" w:rsidR="00C50E59" w:rsidRDefault="00C50E59" w:rsidP="0064372F">
            <w:r>
              <w:t xml:space="preserve">Major Sports Venues </w:t>
            </w:r>
          </w:p>
        </w:tc>
        <w:tc>
          <w:tcPr>
            <w:tcW w:w="2070" w:type="dxa"/>
          </w:tcPr>
          <w:p w14:paraId="5AF53DA7" w14:textId="54019BAD" w:rsidR="00C50E59" w:rsidRDefault="00C50E59" w:rsidP="0064372F">
            <w:r>
              <w:t>(</w:t>
            </w:r>
            <w:r w:rsidRPr="00006392">
              <w:t>Homeland Infrastructure Foundation - Level Data (HIFLD)</w:t>
            </w:r>
            <w:r>
              <w:t>)</w:t>
            </w:r>
          </w:p>
        </w:tc>
        <w:tc>
          <w:tcPr>
            <w:tcW w:w="1800" w:type="dxa"/>
          </w:tcPr>
          <w:p w14:paraId="4C3AA16F" w14:textId="77777777" w:rsidR="00C50E59" w:rsidRDefault="00C50E59" w:rsidP="0064372F">
            <w:r>
              <w:t>Point Data</w:t>
            </w:r>
          </w:p>
          <w:p w14:paraId="0D4B07B6" w14:textId="4BEDCCB3" w:rsidR="00C50E59" w:rsidRDefault="00C50E59" w:rsidP="0064372F">
            <w:r>
              <w:t>(Vector)</w:t>
            </w:r>
          </w:p>
        </w:tc>
        <w:tc>
          <w:tcPr>
            <w:tcW w:w="4320" w:type="dxa"/>
          </w:tcPr>
          <w:p w14:paraId="6FE23A45" w14:textId="6386B460" w:rsidR="00C50E59" w:rsidRDefault="00C50E59" w:rsidP="0064372F">
            <w:r w:rsidRPr="0088411C">
              <w:t>locations of major sports venues and information about each facility </w:t>
            </w:r>
          </w:p>
        </w:tc>
      </w:tr>
      <w:tr w:rsidR="00C50E59" w14:paraId="228EDCFE" w14:textId="54E251E4" w:rsidTr="00804432">
        <w:tc>
          <w:tcPr>
            <w:tcW w:w="1525" w:type="dxa"/>
          </w:tcPr>
          <w:p w14:paraId="57107646" w14:textId="27B440CE" w:rsidR="00C50E59" w:rsidRDefault="00C50E59" w:rsidP="0064372F">
            <w:r>
              <w:t>ACS Median Household Income</w:t>
            </w:r>
          </w:p>
        </w:tc>
        <w:tc>
          <w:tcPr>
            <w:tcW w:w="2070" w:type="dxa"/>
          </w:tcPr>
          <w:p w14:paraId="2D962EFA" w14:textId="5B0F09AF" w:rsidR="00C50E59" w:rsidRDefault="00C50E59" w:rsidP="0064372F">
            <w:r>
              <w:t>Census.gov</w:t>
            </w:r>
          </w:p>
        </w:tc>
        <w:tc>
          <w:tcPr>
            <w:tcW w:w="1800" w:type="dxa"/>
          </w:tcPr>
          <w:p w14:paraId="3CB306DB" w14:textId="77777777" w:rsidR="00C50E59" w:rsidRDefault="00C50E59" w:rsidP="0064372F">
            <w:r>
              <w:t>Polygon Data</w:t>
            </w:r>
          </w:p>
          <w:p w14:paraId="7594F499" w14:textId="27007073" w:rsidR="00C50E59" w:rsidRDefault="00C50E59" w:rsidP="0064372F">
            <w:r>
              <w:t>(</w:t>
            </w:r>
            <w:r w:rsidR="002D0E3F">
              <w:t>Vector</w:t>
            </w:r>
            <w:r>
              <w:t>)</w:t>
            </w:r>
          </w:p>
        </w:tc>
        <w:tc>
          <w:tcPr>
            <w:tcW w:w="4320" w:type="dxa"/>
          </w:tcPr>
          <w:p w14:paraId="096C762B" w14:textId="6D121BC5" w:rsidR="00C50E59" w:rsidRDefault="00C50E59" w:rsidP="0064372F">
            <w:r w:rsidRPr="0088411C">
              <w:t xml:space="preserve">median household income by race and by age of </w:t>
            </w:r>
            <w:r w:rsidRPr="0088411C">
              <w:t>householder</w:t>
            </w:r>
            <w:r>
              <w:t xml:space="preserve"> </w:t>
            </w:r>
            <w:r w:rsidRPr="0088411C">
              <w:t>shown</w:t>
            </w:r>
            <w:r w:rsidRPr="0088411C">
              <w:t xml:space="preserve"> by tract, county, and state boundarie</w:t>
            </w:r>
            <w:r>
              <w:t>s</w:t>
            </w:r>
          </w:p>
        </w:tc>
      </w:tr>
      <w:tr w:rsidR="00C50E59" w14:paraId="0996C6AD" w14:textId="77777777" w:rsidTr="00804432">
        <w:tc>
          <w:tcPr>
            <w:tcW w:w="1525" w:type="dxa"/>
          </w:tcPr>
          <w:p w14:paraId="1F993BEE" w14:textId="0DF14AC2" w:rsidR="00C50E59" w:rsidRDefault="00C50E59" w:rsidP="0064372F">
            <w:r>
              <w:t>ACS Population Variables</w:t>
            </w:r>
          </w:p>
        </w:tc>
        <w:tc>
          <w:tcPr>
            <w:tcW w:w="2070" w:type="dxa"/>
          </w:tcPr>
          <w:p w14:paraId="549CED3B" w14:textId="32E737A7" w:rsidR="00C50E59" w:rsidRDefault="00C50E59" w:rsidP="0064372F">
            <w:r>
              <w:t>Census.gov</w:t>
            </w:r>
          </w:p>
        </w:tc>
        <w:tc>
          <w:tcPr>
            <w:tcW w:w="1800" w:type="dxa"/>
          </w:tcPr>
          <w:p w14:paraId="6BBBF4B8" w14:textId="77777777" w:rsidR="00C50E59" w:rsidRDefault="00C50E59" w:rsidP="0064372F">
            <w:r>
              <w:t>Polygon Data</w:t>
            </w:r>
          </w:p>
          <w:p w14:paraId="2345CD1F" w14:textId="7AE1CA81" w:rsidR="00C50E59" w:rsidRDefault="00C50E59" w:rsidP="0064372F">
            <w:r>
              <w:t>(</w:t>
            </w:r>
            <w:r w:rsidR="002D0E3F">
              <w:t>Vector</w:t>
            </w:r>
            <w:r>
              <w:t>)</w:t>
            </w:r>
          </w:p>
        </w:tc>
        <w:tc>
          <w:tcPr>
            <w:tcW w:w="4320" w:type="dxa"/>
          </w:tcPr>
          <w:p w14:paraId="34A3C3AE" w14:textId="6904E04B" w:rsidR="00C50E59" w:rsidRPr="0088411C" w:rsidRDefault="00C50E59" w:rsidP="0064372F">
            <w:r w:rsidRPr="00C640A2">
              <w:t>most current release of data about total population count by sex and age group</w:t>
            </w:r>
            <w:r>
              <w:t xml:space="preserve"> </w:t>
            </w:r>
            <w:r w:rsidRPr="00C640A2">
              <w:t>shown by tract, county, and state boundaries</w:t>
            </w:r>
          </w:p>
        </w:tc>
      </w:tr>
      <w:tr w:rsidR="00C50E59" w14:paraId="1ADFD4F4" w14:textId="77777777" w:rsidTr="00804432">
        <w:tc>
          <w:tcPr>
            <w:tcW w:w="1525" w:type="dxa"/>
          </w:tcPr>
          <w:p w14:paraId="621791C4" w14:textId="2BC3FF8B" w:rsidR="00C50E59" w:rsidRDefault="00C50E59" w:rsidP="0064372F">
            <w:r w:rsidRPr="00912862">
              <w:t>Nashville</w:t>
            </w:r>
            <w:r>
              <w:t xml:space="preserve"> Metro</w:t>
            </w:r>
            <w:r w:rsidRPr="00912862">
              <w:t xml:space="preserve"> Bus Routes</w:t>
            </w:r>
          </w:p>
        </w:tc>
        <w:tc>
          <w:tcPr>
            <w:tcW w:w="2070" w:type="dxa"/>
          </w:tcPr>
          <w:p w14:paraId="3D3FFB9F" w14:textId="057A2304" w:rsidR="00C50E59" w:rsidRDefault="00C50E59" w:rsidP="0064372F">
            <w:r>
              <w:t>ArcGIS Online</w:t>
            </w:r>
          </w:p>
        </w:tc>
        <w:tc>
          <w:tcPr>
            <w:tcW w:w="1800" w:type="dxa"/>
          </w:tcPr>
          <w:p w14:paraId="4FC37664" w14:textId="77777777" w:rsidR="00C50E59" w:rsidRDefault="00C50E59" w:rsidP="0064372F">
            <w:r>
              <w:t>Line Data</w:t>
            </w:r>
          </w:p>
          <w:p w14:paraId="5AA4E06C" w14:textId="49E01904" w:rsidR="00C50E59" w:rsidRDefault="00C50E59" w:rsidP="0064372F">
            <w:r>
              <w:t>(Vector)</w:t>
            </w:r>
          </w:p>
        </w:tc>
        <w:tc>
          <w:tcPr>
            <w:tcW w:w="4320" w:type="dxa"/>
          </w:tcPr>
          <w:p w14:paraId="49108C36" w14:textId="06EE1627" w:rsidR="00C50E59" w:rsidRDefault="00C50E59" w:rsidP="0064372F">
            <w:r>
              <w:t>Routes of metro bus routes in Nashville, TN</w:t>
            </w:r>
          </w:p>
        </w:tc>
      </w:tr>
      <w:tr w:rsidR="00C50E59" w14:paraId="55F89BC6" w14:textId="77777777" w:rsidTr="00804432">
        <w:tc>
          <w:tcPr>
            <w:tcW w:w="1525" w:type="dxa"/>
          </w:tcPr>
          <w:p w14:paraId="2E35274C" w14:textId="44BEBB2E" w:rsidR="00C50E59" w:rsidRDefault="00C50E59" w:rsidP="0064372F">
            <w:r>
              <w:t>Nashville Transit</w:t>
            </w:r>
          </w:p>
        </w:tc>
        <w:tc>
          <w:tcPr>
            <w:tcW w:w="2070" w:type="dxa"/>
          </w:tcPr>
          <w:p w14:paraId="4831580A" w14:textId="399E0833" w:rsidR="00C50E59" w:rsidRDefault="00C50E59" w:rsidP="0064372F">
            <w:r>
              <w:t>ArcGIS Online</w:t>
            </w:r>
          </w:p>
        </w:tc>
        <w:tc>
          <w:tcPr>
            <w:tcW w:w="1800" w:type="dxa"/>
          </w:tcPr>
          <w:p w14:paraId="161B0B95" w14:textId="77777777" w:rsidR="00C50E59" w:rsidRDefault="00C50E59" w:rsidP="00A2794A">
            <w:r>
              <w:t>Point Data</w:t>
            </w:r>
          </w:p>
          <w:p w14:paraId="26981E5C" w14:textId="77777777" w:rsidR="00C50E59" w:rsidRDefault="00C50E59" w:rsidP="00A2794A">
            <w:r>
              <w:t>Line Data</w:t>
            </w:r>
          </w:p>
          <w:p w14:paraId="280B51C6" w14:textId="34D170FC" w:rsidR="00C50E59" w:rsidRDefault="00C50E59" w:rsidP="00A2794A">
            <w:r>
              <w:t>(Vector)</w:t>
            </w:r>
          </w:p>
        </w:tc>
        <w:tc>
          <w:tcPr>
            <w:tcW w:w="4320" w:type="dxa"/>
          </w:tcPr>
          <w:p w14:paraId="013E8172" w14:textId="4EB44233" w:rsidR="00C50E59" w:rsidRDefault="00C50E59" w:rsidP="0064372F">
            <w:r>
              <w:t>rail lines, stations, and routes for Nashville transit</w:t>
            </w:r>
          </w:p>
        </w:tc>
      </w:tr>
      <w:tr w:rsidR="00C50E59" w14:paraId="4C9FD940" w14:textId="37ECD81B" w:rsidTr="00804432">
        <w:tc>
          <w:tcPr>
            <w:tcW w:w="1525" w:type="dxa"/>
          </w:tcPr>
          <w:p w14:paraId="3A2A3A7F" w14:textId="130D471C" w:rsidR="00C50E59" w:rsidRDefault="00C50E59" w:rsidP="0064372F">
            <w:r>
              <w:t>Charlotte Transit</w:t>
            </w:r>
          </w:p>
        </w:tc>
        <w:tc>
          <w:tcPr>
            <w:tcW w:w="2070" w:type="dxa"/>
          </w:tcPr>
          <w:p w14:paraId="0112DBB4" w14:textId="5E0BEC82" w:rsidR="00C50E59" w:rsidRDefault="00C50E59" w:rsidP="0064372F">
            <w:r>
              <w:t>ArcGIS Online</w:t>
            </w:r>
          </w:p>
        </w:tc>
        <w:tc>
          <w:tcPr>
            <w:tcW w:w="1800" w:type="dxa"/>
          </w:tcPr>
          <w:p w14:paraId="2E114F5D" w14:textId="77777777" w:rsidR="00C50E59" w:rsidRDefault="00C50E59" w:rsidP="00A2794A">
            <w:r>
              <w:t>Line Data</w:t>
            </w:r>
          </w:p>
          <w:p w14:paraId="691E68B1" w14:textId="77777777" w:rsidR="00C50E59" w:rsidRDefault="00C50E59" w:rsidP="00A2794A">
            <w:r>
              <w:t>Point Data</w:t>
            </w:r>
          </w:p>
          <w:p w14:paraId="4B833965" w14:textId="4EA33A32" w:rsidR="00C50E59" w:rsidRDefault="00C50E59" w:rsidP="00A2794A">
            <w:r>
              <w:t>(Vector)</w:t>
            </w:r>
          </w:p>
        </w:tc>
        <w:tc>
          <w:tcPr>
            <w:tcW w:w="4320" w:type="dxa"/>
          </w:tcPr>
          <w:p w14:paraId="142B6272" w14:textId="288FA683" w:rsidR="00C50E59" w:rsidRDefault="00C50E59" w:rsidP="0064372F">
            <w:r>
              <w:t>Charlotte Area Transit System (CATS) rail stations, routes and bus stops and routes</w:t>
            </w:r>
          </w:p>
        </w:tc>
      </w:tr>
      <w:tr w:rsidR="00C50E59" w14:paraId="20464AD8" w14:textId="5F6C72B3" w:rsidTr="00804432">
        <w:tc>
          <w:tcPr>
            <w:tcW w:w="1525" w:type="dxa"/>
          </w:tcPr>
          <w:p w14:paraId="2B5E4C76" w14:textId="3CCCB97E" w:rsidR="00C50E59" w:rsidRDefault="00C50E59" w:rsidP="0064372F">
            <w:r>
              <w:t>UTA Transit Routes</w:t>
            </w:r>
          </w:p>
        </w:tc>
        <w:tc>
          <w:tcPr>
            <w:tcW w:w="2070" w:type="dxa"/>
          </w:tcPr>
          <w:p w14:paraId="5BA80709" w14:textId="0A7D1AF6" w:rsidR="00C50E59" w:rsidRDefault="00C50E59" w:rsidP="0064372F">
            <w:r>
              <w:t>ArcGIS Online</w:t>
            </w:r>
          </w:p>
        </w:tc>
        <w:tc>
          <w:tcPr>
            <w:tcW w:w="1800" w:type="dxa"/>
          </w:tcPr>
          <w:p w14:paraId="038689D2" w14:textId="77777777" w:rsidR="00C50E59" w:rsidRDefault="00C50E59" w:rsidP="0064372F">
            <w:r>
              <w:t>Point Data</w:t>
            </w:r>
          </w:p>
          <w:p w14:paraId="709FCE42" w14:textId="77777777" w:rsidR="00C50E59" w:rsidRDefault="00C50E59" w:rsidP="0064372F">
            <w:r>
              <w:t>Line Data</w:t>
            </w:r>
          </w:p>
          <w:p w14:paraId="5822B8A3" w14:textId="6DF19860" w:rsidR="00C50E59" w:rsidRDefault="00C50E59" w:rsidP="0064372F">
            <w:r>
              <w:t>(Vector)</w:t>
            </w:r>
          </w:p>
        </w:tc>
        <w:tc>
          <w:tcPr>
            <w:tcW w:w="4320" w:type="dxa"/>
          </w:tcPr>
          <w:p w14:paraId="5E791B36" w14:textId="6CCA634F" w:rsidR="00C50E59" w:rsidRDefault="00C50E59" w:rsidP="0064372F">
            <w:r w:rsidRPr="0088411C">
              <w:t xml:space="preserve">UTA Commuter Rail, Light Rail, Local Bus routes </w:t>
            </w:r>
            <w:r>
              <w:t>and</w:t>
            </w:r>
            <w:r w:rsidRPr="0088411C">
              <w:t xml:space="preserve"> Commuter Rail &amp; Light Rail Stations.</w:t>
            </w:r>
          </w:p>
        </w:tc>
      </w:tr>
      <w:tr w:rsidR="00C50E59" w14:paraId="7D0913A1" w14:textId="77777777" w:rsidTr="00804432">
        <w:tc>
          <w:tcPr>
            <w:tcW w:w="1525" w:type="dxa"/>
          </w:tcPr>
          <w:p w14:paraId="5E2BF950" w14:textId="1AEE90EE" w:rsidR="00C50E59" w:rsidRDefault="00C50E59" w:rsidP="0064372F">
            <w:r>
              <w:t>Portland Oregon Transit</w:t>
            </w:r>
          </w:p>
        </w:tc>
        <w:tc>
          <w:tcPr>
            <w:tcW w:w="2070" w:type="dxa"/>
          </w:tcPr>
          <w:p w14:paraId="58085D6F" w14:textId="193C2749" w:rsidR="00C50E59" w:rsidRDefault="00C50E59" w:rsidP="0064372F">
            <w:r>
              <w:t>ArcGIS Online</w:t>
            </w:r>
          </w:p>
        </w:tc>
        <w:tc>
          <w:tcPr>
            <w:tcW w:w="1800" w:type="dxa"/>
          </w:tcPr>
          <w:p w14:paraId="67713815" w14:textId="77777777" w:rsidR="00C50E59" w:rsidRDefault="00C50E59" w:rsidP="0064372F">
            <w:r>
              <w:t>Point Data</w:t>
            </w:r>
          </w:p>
          <w:p w14:paraId="23E276FE" w14:textId="77777777" w:rsidR="00C50E59" w:rsidRDefault="00C50E59" w:rsidP="0064372F">
            <w:r>
              <w:t>Line Data</w:t>
            </w:r>
          </w:p>
          <w:p w14:paraId="320B4B88" w14:textId="77777777" w:rsidR="00C50E59" w:rsidRDefault="00C50E59" w:rsidP="0064372F">
            <w:r>
              <w:t>Polygon Data</w:t>
            </w:r>
          </w:p>
          <w:p w14:paraId="53F55054" w14:textId="0F7F4804" w:rsidR="00C50E59" w:rsidRDefault="00C50E59" w:rsidP="0064372F">
            <w:r>
              <w:t>(Vector)</w:t>
            </w:r>
          </w:p>
        </w:tc>
        <w:tc>
          <w:tcPr>
            <w:tcW w:w="4320" w:type="dxa"/>
          </w:tcPr>
          <w:p w14:paraId="70C97E8E" w14:textId="57F6B938" w:rsidR="00C50E59" w:rsidRDefault="00C50E59" w:rsidP="0064372F">
            <w:r>
              <w:t xml:space="preserve">Bus stops, </w:t>
            </w:r>
            <w:proofErr w:type="spellStart"/>
            <w:r>
              <w:t>buslines</w:t>
            </w:r>
            <w:proofErr w:type="spellEnd"/>
            <w:r>
              <w:t>, park and ride lots, transit centers for Portland, OR as well as census tract data for 20 districts (most likely won’t be used)</w:t>
            </w:r>
          </w:p>
        </w:tc>
      </w:tr>
      <w:tr w:rsidR="00C50E59" w14:paraId="6FFC1A50" w14:textId="6715CCD1" w:rsidTr="00804432">
        <w:tc>
          <w:tcPr>
            <w:tcW w:w="1525" w:type="dxa"/>
          </w:tcPr>
          <w:p w14:paraId="43B1F358" w14:textId="51C63A70" w:rsidR="00C50E59" w:rsidRDefault="00C50E59" w:rsidP="0064372F">
            <w:r>
              <w:t>Sacramento Transit</w:t>
            </w:r>
          </w:p>
        </w:tc>
        <w:tc>
          <w:tcPr>
            <w:tcW w:w="2070" w:type="dxa"/>
          </w:tcPr>
          <w:p w14:paraId="1CD15D9F" w14:textId="33BBE77F" w:rsidR="00C50E59" w:rsidRDefault="00C50E59" w:rsidP="0064372F">
            <w:r>
              <w:t>ArcGIS Online</w:t>
            </w:r>
          </w:p>
        </w:tc>
        <w:tc>
          <w:tcPr>
            <w:tcW w:w="1800" w:type="dxa"/>
          </w:tcPr>
          <w:p w14:paraId="7729F079" w14:textId="77777777" w:rsidR="00C50E59" w:rsidRDefault="00C50E59" w:rsidP="0064372F">
            <w:r>
              <w:t>Point Data</w:t>
            </w:r>
          </w:p>
          <w:p w14:paraId="5A6E6687" w14:textId="77777777" w:rsidR="00C50E59" w:rsidRDefault="00C50E59" w:rsidP="0064372F">
            <w:r>
              <w:t>Line Data</w:t>
            </w:r>
          </w:p>
          <w:p w14:paraId="270170C2" w14:textId="02B5392B" w:rsidR="00C50E59" w:rsidRDefault="00C50E59" w:rsidP="0064372F">
            <w:r>
              <w:t>(Vector)</w:t>
            </w:r>
          </w:p>
        </w:tc>
        <w:tc>
          <w:tcPr>
            <w:tcW w:w="4320" w:type="dxa"/>
          </w:tcPr>
          <w:p w14:paraId="4A5F64D6" w14:textId="0240E8F3" w:rsidR="00C50E59" w:rsidRDefault="00C50E59" w:rsidP="0064372F">
            <w:r>
              <w:t>Sacramento Regional Transit (</w:t>
            </w:r>
            <w:proofErr w:type="spellStart"/>
            <w:r>
              <w:t>SacRT</w:t>
            </w:r>
            <w:proofErr w:type="spellEnd"/>
            <w:r>
              <w:t>) and Bus (</w:t>
            </w:r>
            <w:proofErr w:type="spellStart"/>
            <w:r>
              <w:t>Etrans</w:t>
            </w:r>
            <w:proofErr w:type="spellEnd"/>
            <w:r>
              <w:t>) stops and routes in Sacramento area</w:t>
            </w:r>
          </w:p>
        </w:tc>
      </w:tr>
      <w:tr w:rsidR="00C50E59" w14:paraId="22CEE59C" w14:textId="48AC49B2" w:rsidTr="00804432">
        <w:tc>
          <w:tcPr>
            <w:tcW w:w="1525" w:type="dxa"/>
          </w:tcPr>
          <w:p w14:paraId="358A6CDE" w14:textId="07CCD38E" w:rsidR="00C50E59" w:rsidRDefault="00C50E59" w:rsidP="0064372F">
            <w:r>
              <w:t>Sacramento Region Bus Stops</w:t>
            </w:r>
          </w:p>
        </w:tc>
        <w:tc>
          <w:tcPr>
            <w:tcW w:w="2070" w:type="dxa"/>
          </w:tcPr>
          <w:p w14:paraId="1A7F5997" w14:textId="4AACD405" w:rsidR="00C50E59" w:rsidRDefault="00C50E59" w:rsidP="0064372F">
            <w:r>
              <w:t>ArcGIS Online</w:t>
            </w:r>
          </w:p>
        </w:tc>
        <w:tc>
          <w:tcPr>
            <w:tcW w:w="1800" w:type="dxa"/>
          </w:tcPr>
          <w:p w14:paraId="29AED44E" w14:textId="77777777" w:rsidR="00C50E59" w:rsidRDefault="00C50E59" w:rsidP="0064372F">
            <w:r>
              <w:t>Point Data</w:t>
            </w:r>
          </w:p>
          <w:p w14:paraId="229CC0A3" w14:textId="0C0776E4" w:rsidR="00C50E59" w:rsidRDefault="00C50E59" w:rsidP="0064372F">
            <w:r>
              <w:t>(Vector)</w:t>
            </w:r>
          </w:p>
        </w:tc>
        <w:tc>
          <w:tcPr>
            <w:tcW w:w="4320" w:type="dxa"/>
          </w:tcPr>
          <w:p w14:paraId="14941758" w14:textId="095FC6FA" w:rsidR="00C50E59" w:rsidRDefault="00C50E59" w:rsidP="0064372F">
            <w:r>
              <w:t>Locations of bus stops in Sacramento, CA area</w:t>
            </w:r>
          </w:p>
        </w:tc>
      </w:tr>
    </w:tbl>
    <w:p w14:paraId="0F5269DD" w14:textId="77777777" w:rsidR="0064372F" w:rsidRDefault="0064372F" w:rsidP="0064372F"/>
    <w:p w14:paraId="3D56EE01" w14:textId="77777777" w:rsidR="00556F58" w:rsidRDefault="00556F58" w:rsidP="0064372F">
      <w:pPr>
        <w:rPr>
          <w:b/>
          <w:bCs/>
        </w:rPr>
      </w:pPr>
    </w:p>
    <w:p w14:paraId="2D27FEFD" w14:textId="77777777" w:rsidR="00BA2F40" w:rsidRDefault="00BA2F40" w:rsidP="0064372F">
      <w:pPr>
        <w:rPr>
          <w:b/>
          <w:bCs/>
        </w:rPr>
      </w:pPr>
    </w:p>
    <w:p w14:paraId="7E400D0B" w14:textId="77777777" w:rsidR="00BA2F40" w:rsidRDefault="00BA2F40" w:rsidP="0064372F">
      <w:pPr>
        <w:rPr>
          <w:b/>
          <w:bCs/>
        </w:rPr>
      </w:pPr>
    </w:p>
    <w:p w14:paraId="3B215FED" w14:textId="77777777" w:rsidR="00BA2F40" w:rsidRDefault="00BA2F40" w:rsidP="0064372F">
      <w:pPr>
        <w:rPr>
          <w:b/>
          <w:bCs/>
        </w:rPr>
      </w:pPr>
    </w:p>
    <w:p w14:paraId="1B93A11A" w14:textId="77777777" w:rsidR="00BA2F40" w:rsidRDefault="00BA2F40" w:rsidP="0064372F">
      <w:pPr>
        <w:rPr>
          <w:b/>
          <w:bCs/>
        </w:rPr>
      </w:pPr>
    </w:p>
    <w:p w14:paraId="55C52EDA" w14:textId="58DD501A" w:rsidR="00C640A2" w:rsidRDefault="00C640A2" w:rsidP="0064372F">
      <w:pPr>
        <w:rPr>
          <w:b/>
          <w:bCs/>
        </w:rPr>
      </w:pPr>
      <w:r w:rsidRPr="00C640A2">
        <w:rPr>
          <w:b/>
          <w:bCs/>
        </w:rPr>
        <w:lastRenderedPageBreak/>
        <w:t>Screenshots of Downloaded Data</w:t>
      </w:r>
    </w:p>
    <w:p w14:paraId="2DACEC74" w14:textId="77777777" w:rsidR="00BA2F40" w:rsidRDefault="00BA2F40" w:rsidP="0064372F">
      <w:pPr>
        <w:rPr>
          <w:b/>
          <w:bCs/>
        </w:rPr>
      </w:pPr>
    </w:p>
    <w:p w14:paraId="3E4F0129" w14:textId="5541FB49" w:rsidR="00E038A1" w:rsidRPr="00C640A2" w:rsidRDefault="00E038A1" w:rsidP="0064372F">
      <w:pPr>
        <w:rPr>
          <w:b/>
          <w:bCs/>
        </w:rPr>
      </w:pPr>
      <w:r>
        <w:rPr>
          <w:b/>
          <w:bCs/>
          <w:noProof/>
        </w:rPr>
        <w:drawing>
          <wp:inline distT="0" distB="0" distL="0" distR="0" wp14:anchorId="5F51F443" wp14:editId="21FE2F72">
            <wp:extent cx="5943600" cy="3490595"/>
            <wp:effectExtent l="0" t="0" r="0" b="1905"/>
            <wp:docPr id="21241088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108845" name="Picture 212410884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490595"/>
                    </a:xfrm>
                    <a:prstGeom prst="rect">
                      <a:avLst/>
                    </a:prstGeom>
                  </pic:spPr>
                </pic:pic>
              </a:graphicData>
            </a:graphic>
          </wp:inline>
        </w:drawing>
      </w:r>
    </w:p>
    <w:sectPr w:rsidR="00E038A1" w:rsidRPr="00C640A2">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54D8D" w14:textId="77777777" w:rsidR="001C0939" w:rsidRDefault="001C0939" w:rsidP="002D0E3F">
      <w:r>
        <w:separator/>
      </w:r>
    </w:p>
  </w:endnote>
  <w:endnote w:type="continuationSeparator" w:id="0">
    <w:p w14:paraId="253FE5C7" w14:textId="77777777" w:rsidR="001C0939" w:rsidRDefault="001C0939" w:rsidP="002D0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5F457" w14:textId="77777777" w:rsidR="001C0939" w:rsidRDefault="001C0939" w:rsidP="002D0E3F">
      <w:r>
        <w:separator/>
      </w:r>
    </w:p>
  </w:footnote>
  <w:footnote w:type="continuationSeparator" w:id="0">
    <w:p w14:paraId="3E998254" w14:textId="77777777" w:rsidR="001C0939" w:rsidRDefault="001C0939" w:rsidP="002D0E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44217639"/>
      <w:docPartObj>
        <w:docPartGallery w:val="Page Numbers (Top of Page)"/>
        <w:docPartUnique/>
      </w:docPartObj>
    </w:sdtPr>
    <w:sdtContent>
      <w:p w14:paraId="61193F24" w14:textId="0876993E" w:rsidR="002D0E3F" w:rsidRDefault="002D0E3F" w:rsidP="008F610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80F7C6A" w14:textId="77777777" w:rsidR="002D0E3F" w:rsidRDefault="002D0E3F" w:rsidP="002D0E3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71952404"/>
      <w:docPartObj>
        <w:docPartGallery w:val="Page Numbers (Top of Page)"/>
        <w:docPartUnique/>
      </w:docPartObj>
    </w:sdtPr>
    <w:sdtContent>
      <w:p w14:paraId="1A9ECB1A" w14:textId="18991A08" w:rsidR="002D0E3F" w:rsidRDefault="002D0E3F" w:rsidP="008F610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08E1FD7" w14:textId="1591611B" w:rsidR="002D0E3F" w:rsidRDefault="002D0E3F" w:rsidP="002D0E3F">
    <w:pPr>
      <w:pStyle w:val="Header"/>
      <w:ind w:right="360"/>
      <w:jc w:val="right"/>
    </w:pPr>
    <w:r>
      <w:t>Wells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E3923"/>
    <w:multiLevelType w:val="hybridMultilevel"/>
    <w:tmpl w:val="23A84F8E"/>
    <w:lvl w:ilvl="0" w:tplc="572EE22A">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4335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775"/>
    <w:rsid w:val="00002161"/>
    <w:rsid w:val="00006392"/>
    <w:rsid w:val="001376E2"/>
    <w:rsid w:val="00174E21"/>
    <w:rsid w:val="001C0939"/>
    <w:rsid w:val="002B3408"/>
    <w:rsid w:val="002D0E3F"/>
    <w:rsid w:val="003877B4"/>
    <w:rsid w:val="00450C1D"/>
    <w:rsid w:val="00556F58"/>
    <w:rsid w:val="00604642"/>
    <w:rsid w:val="006223F0"/>
    <w:rsid w:val="006379E8"/>
    <w:rsid w:val="0064372F"/>
    <w:rsid w:val="006F5775"/>
    <w:rsid w:val="00747FBC"/>
    <w:rsid w:val="00804432"/>
    <w:rsid w:val="0081595E"/>
    <w:rsid w:val="0088411C"/>
    <w:rsid w:val="00912862"/>
    <w:rsid w:val="00917C4F"/>
    <w:rsid w:val="0095092B"/>
    <w:rsid w:val="009C1534"/>
    <w:rsid w:val="00A2794A"/>
    <w:rsid w:val="00AF0014"/>
    <w:rsid w:val="00BA2F40"/>
    <w:rsid w:val="00C50E59"/>
    <w:rsid w:val="00C640A2"/>
    <w:rsid w:val="00DD00E7"/>
    <w:rsid w:val="00E038A1"/>
    <w:rsid w:val="00FF7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AA47F8"/>
  <w15:chartTrackingRefBased/>
  <w15:docId w15:val="{3FC10E4E-E07E-F44F-8FC2-B4A578E0B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57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57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57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57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57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577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577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577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577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7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57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57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57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57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57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57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57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5775"/>
    <w:rPr>
      <w:rFonts w:eastAsiaTheme="majorEastAsia" w:cstheme="majorBidi"/>
      <w:color w:val="272727" w:themeColor="text1" w:themeTint="D8"/>
    </w:rPr>
  </w:style>
  <w:style w:type="paragraph" w:styleId="Title">
    <w:name w:val="Title"/>
    <w:basedOn w:val="Normal"/>
    <w:next w:val="Normal"/>
    <w:link w:val="TitleChar"/>
    <w:uiPriority w:val="10"/>
    <w:qFormat/>
    <w:rsid w:val="006F577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7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577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57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577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F5775"/>
    <w:rPr>
      <w:i/>
      <w:iCs/>
      <w:color w:val="404040" w:themeColor="text1" w:themeTint="BF"/>
    </w:rPr>
  </w:style>
  <w:style w:type="paragraph" w:styleId="ListParagraph">
    <w:name w:val="List Paragraph"/>
    <w:basedOn w:val="Normal"/>
    <w:uiPriority w:val="34"/>
    <w:qFormat/>
    <w:rsid w:val="006F5775"/>
    <w:pPr>
      <w:ind w:left="720"/>
      <w:contextualSpacing/>
    </w:pPr>
  </w:style>
  <w:style w:type="character" w:styleId="IntenseEmphasis">
    <w:name w:val="Intense Emphasis"/>
    <w:basedOn w:val="DefaultParagraphFont"/>
    <w:uiPriority w:val="21"/>
    <w:qFormat/>
    <w:rsid w:val="006F5775"/>
    <w:rPr>
      <w:i/>
      <w:iCs/>
      <w:color w:val="0F4761" w:themeColor="accent1" w:themeShade="BF"/>
    </w:rPr>
  </w:style>
  <w:style w:type="paragraph" w:styleId="IntenseQuote">
    <w:name w:val="Intense Quote"/>
    <w:basedOn w:val="Normal"/>
    <w:next w:val="Normal"/>
    <w:link w:val="IntenseQuoteChar"/>
    <w:uiPriority w:val="30"/>
    <w:qFormat/>
    <w:rsid w:val="006F57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5775"/>
    <w:rPr>
      <w:i/>
      <w:iCs/>
      <w:color w:val="0F4761" w:themeColor="accent1" w:themeShade="BF"/>
    </w:rPr>
  </w:style>
  <w:style w:type="character" w:styleId="IntenseReference">
    <w:name w:val="Intense Reference"/>
    <w:basedOn w:val="DefaultParagraphFont"/>
    <w:uiPriority w:val="32"/>
    <w:qFormat/>
    <w:rsid w:val="006F5775"/>
    <w:rPr>
      <w:b/>
      <w:bCs/>
      <w:smallCaps/>
      <w:color w:val="0F4761" w:themeColor="accent1" w:themeShade="BF"/>
      <w:spacing w:val="5"/>
    </w:rPr>
  </w:style>
  <w:style w:type="table" w:styleId="TableGrid">
    <w:name w:val="Table Grid"/>
    <w:basedOn w:val="TableNormal"/>
    <w:uiPriority w:val="39"/>
    <w:rsid w:val="006437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D0E3F"/>
    <w:pPr>
      <w:tabs>
        <w:tab w:val="center" w:pos="4680"/>
        <w:tab w:val="right" w:pos="9360"/>
      </w:tabs>
    </w:pPr>
  </w:style>
  <w:style w:type="character" w:customStyle="1" w:styleId="HeaderChar">
    <w:name w:val="Header Char"/>
    <w:basedOn w:val="DefaultParagraphFont"/>
    <w:link w:val="Header"/>
    <w:uiPriority w:val="99"/>
    <w:rsid w:val="002D0E3F"/>
  </w:style>
  <w:style w:type="paragraph" w:styleId="Footer">
    <w:name w:val="footer"/>
    <w:basedOn w:val="Normal"/>
    <w:link w:val="FooterChar"/>
    <w:uiPriority w:val="99"/>
    <w:unhideWhenUsed/>
    <w:rsid w:val="002D0E3F"/>
    <w:pPr>
      <w:tabs>
        <w:tab w:val="center" w:pos="4680"/>
        <w:tab w:val="right" w:pos="9360"/>
      </w:tabs>
    </w:pPr>
  </w:style>
  <w:style w:type="character" w:customStyle="1" w:styleId="FooterChar">
    <w:name w:val="Footer Char"/>
    <w:basedOn w:val="DefaultParagraphFont"/>
    <w:link w:val="Footer"/>
    <w:uiPriority w:val="99"/>
    <w:rsid w:val="002D0E3F"/>
  </w:style>
  <w:style w:type="character" w:styleId="PageNumber">
    <w:name w:val="page number"/>
    <w:basedOn w:val="DefaultParagraphFont"/>
    <w:uiPriority w:val="99"/>
    <w:semiHidden/>
    <w:unhideWhenUsed/>
    <w:rsid w:val="002D0E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Wells, Justin M</dc:creator>
  <cp:keywords/>
  <dc:description/>
  <cp:lastModifiedBy>Wells, Justin M</cp:lastModifiedBy>
  <cp:revision>7</cp:revision>
  <dcterms:created xsi:type="dcterms:W3CDTF">2024-04-01T23:27:00Z</dcterms:created>
  <dcterms:modified xsi:type="dcterms:W3CDTF">2024-04-04T17:02:00Z</dcterms:modified>
</cp:coreProperties>
</file>