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Methodology: volume displacement.  Initial mass of walnut flour weighed on analytical balance and initial volume of water measured in 25mL graduated cylinder.  Combined in a 100mL beaker and poured into graduated cylinder (had to measure in multiple portions due to total fluid volume exceeding 25mL)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WF-100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Initial mass: 8.01444g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Water: 15.4 + 17.6 + 4.5 ml = 37.5 mL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Total volume = 21.6 + 21.0 = 42.6 mL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Displacement = 42.6 - 37.5 = 5.1mL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Density = 8.01444g / 5.1 mL = </w:t>
      </w:r>
      <w:r w:rsidDel="00000000" w:rsidR="00000000" w:rsidRPr="00000000">
        <w:rPr>
          <w:b w:val="1"/>
          <w:rtl w:val="0"/>
        </w:rPr>
        <w:t xml:space="preserve">1.57 g/mL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WF-200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Initial mass: 10.8935g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Water: 22.0 + 19.6 + 3.0 mL = 44.6 mL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Total volume = 21.3 + 23.6 + 6.8 mL = 51.7mL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Displacement = 51.7 - 44.6 = 7.1mL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Density = 10.8935g / 7.1 mL = </w:t>
      </w:r>
      <w:r w:rsidDel="00000000" w:rsidR="00000000" w:rsidRPr="00000000">
        <w:rPr>
          <w:b w:val="1"/>
          <w:rtl w:val="0"/>
        </w:rPr>
        <w:t xml:space="preserve">1.53 g/mL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WF-325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Initial mass: 8.443g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Water: 22.5 + 6 + 21.7 mL = 50.2 mL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Total volume = 25.0 + 19.4 + 11.4 mL = 55.8mL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Displacement = 55.8 - 50.2mL = 5.6 mL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Density = 8.443g / 5.6 mL =  </w:t>
      </w:r>
      <w:r w:rsidDel="00000000" w:rsidR="00000000" w:rsidRPr="00000000">
        <w:rPr>
          <w:b w:val="1"/>
          <w:rtl w:val="0"/>
        </w:rPr>
        <w:t xml:space="preserve">1.51 g/mL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