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a7"/>
        <w:tblW w:w="0" w:type="auto"/>
        <w:jc w:val="center"/>
        <w:tblLook w:val="04A0" w:firstRow="1" w:lastRow="0" w:firstColumn="1" w:lastColumn="0" w:noHBand="0" w:noVBand="1"/>
      </w:tblPr>
      <w:tblGrid>
        <w:gridCol w:w="2122"/>
        <w:gridCol w:w="2236"/>
      </w:tblGrid>
      <w:tr w:rsidR="00C24083">
        <w:trPr>
          <w:trHeight w:val="450"/>
          <w:jc w:val="center"/>
        </w:trPr>
        <w:tc>
          <w:tcPr>
            <w:tcW w:w="2122" w:type="dxa"/>
            <w:vAlign w:val="center"/>
          </w:tcPr>
          <w:p w:rsidR="00C24083" w:rsidRDefault="004C6B3E">
            <w:pPr>
              <w:jc w:val="center"/>
            </w:pPr>
            <w:r>
              <w:rPr>
                <w:rFonts w:ascii="Times New Roman" w:hAnsi="Times New Roman"/>
                <w:sz w:val="24"/>
              </w:rPr>
              <w:t xml:space="preserve">Team </w:t>
            </w:r>
            <w:proofErr w:type="gramStart"/>
            <w:r>
              <w:rPr>
                <w:rFonts w:ascii="Times New Roman" w:hAnsi="Times New Roman"/>
                <w:sz w:val="24"/>
              </w:rPr>
              <w:t>Number :</w:t>
            </w:r>
            <w:proofErr w:type="gramEnd"/>
          </w:p>
        </w:tc>
        <w:tc>
          <w:tcPr>
            <w:tcW w:w="2236" w:type="dxa"/>
            <w:vAlign w:val="center"/>
          </w:tcPr>
          <w:p w:rsidR="00C24083" w:rsidRDefault="004C6B3E">
            <w:pPr>
              <w:jc w:val="center"/>
            </w:pPr>
            <w:r>
              <w:rPr>
                <w:rFonts w:ascii="Times New Roman" w:hAnsi="Times New Roman" w:hint="eastAsia"/>
              </w:rPr>
              <w:t>IMMCHE</w:t>
            </w:r>
            <w:r>
              <w:rPr>
                <w:rFonts w:ascii="Times New Roman" w:hAnsi="Times New Roman"/>
              </w:rPr>
              <w:t>XXXXX</w:t>
            </w:r>
          </w:p>
        </w:tc>
      </w:tr>
      <w:tr w:rsidR="00C24083">
        <w:trPr>
          <w:trHeight w:val="450"/>
          <w:jc w:val="center"/>
        </w:trPr>
        <w:tc>
          <w:tcPr>
            <w:tcW w:w="2122" w:type="dxa"/>
            <w:vAlign w:val="center"/>
          </w:tcPr>
          <w:p w:rsidR="00C24083" w:rsidRDefault="004C6B3E">
            <w:pPr>
              <w:jc w:val="center"/>
              <w:rPr>
                <w:rFonts w:ascii="Times New Roman" w:hAnsi="Times New Roman"/>
                <w:sz w:val="24"/>
              </w:rPr>
            </w:pPr>
            <w:r>
              <w:rPr>
                <w:rFonts w:ascii="Times New Roman" w:hAnsi="Times New Roman"/>
                <w:sz w:val="24"/>
              </w:rPr>
              <w:t xml:space="preserve">Problem </w:t>
            </w:r>
            <w:proofErr w:type="gramStart"/>
            <w:r>
              <w:rPr>
                <w:rFonts w:ascii="Times New Roman" w:hAnsi="Times New Roman"/>
                <w:sz w:val="24"/>
              </w:rPr>
              <w:t>Chosen :</w:t>
            </w:r>
            <w:proofErr w:type="gramEnd"/>
          </w:p>
        </w:tc>
        <w:tc>
          <w:tcPr>
            <w:tcW w:w="2236" w:type="dxa"/>
            <w:vAlign w:val="center"/>
          </w:tcPr>
          <w:p w:rsidR="00C24083" w:rsidRDefault="004C6B3E">
            <w:pPr>
              <w:jc w:val="center"/>
              <w:rPr>
                <w:rFonts w:ascii="Times New Roman" w:hAnsi="Times New Roman"/>
              </w:rPr>
            </w:pPr>
            <w:r>
              <w:rPr>
                <w:rFonts w:ascii="Times New Roman" w:hAnsi="Times New Roman" w:hint="eastAsia"/>
              </w:rPr>
              <w:t>A</w:t>
            </w:r>
            <w:r>
              <w:rPr>
                <w:rFonts w:ascii="Times New Roman" w:eastAsia="宋体" w:hAnsi="Times New Roman" w:hint="eastAsia"/>
                <w:lang w:eastAsia="zh-CN"/>
              </w:rPr>
              <w:t xml:space="preserve"> </w:t>
            </w:r>
            <w:r>
              <w:rPr>
                <w:rFonts w:ascii="Times New Roman" w:hAnsi="Times New Roman"/>
              </w:rPr>
              <w:t>or B</w:t>
            </w:r>
          </w:p>
        </w:tc>
      </w:tr>
    </w:tbl>
    <w:p w:rsidR="00C24083" w:rsidRDefault="00C24083">
      <w:pPr>
        <w:rPr>
          <w:rFonts w:ascii="Times New Roman" w:hAnsi="Times New Roman" w:cs="Times New Roman"/>
        </w:rPr>
        <w:sectPr w:rsidR="00C24083">
          <w:headerReference w:type="default" r:id="rId7"/>
          <w:pgSz w:w="12240" w:h="15840"/>
          <w:pgMar w:top="1440" w:right="1800" w:bottom="1440" w:left="1800" w:header="0" w:footer="0" w:gutter="0"/>
          <w:cols w:space="720"/>
        </w:sectPr>
      </w:pPr>
    </w:p>
    <w:p w:rsidR="00C24083" w:rsidRDefault="002B34A6">
      <w:pPr>
        <w:jc w:val="center"/>
        <w:rPr>
          <w:rFonts w:ascii="Times New Roman" w:hAnsi="Times New Roman" w:cs="Times New Roman"/>
          <w:b/>
          <w:bCs/>
          <w:sz w:val="24"/>
          <w:szCs w:val="24"/>
        </w:rPr>
      </w:pPr>
      <w:r>
        <w:rPr>
          <w:rFonts w:ascii="Times New Roman" w:hAnsi="Times New Roman" w:cs="Times New Roman"/>
        </w:rPr>
        <w:pict>
          <v:rect id="_x0000_i1025" style="width:468pt;height:1.5pt" o:hralign="center" o:hrstd="t" o:hrnoshade="t" o:hr="t" fillcolor="black" stroked="f"/>
        </w:pict>
      </w:r>
    </w:p>
    <w:p w:rsidR="00C24083" w:rsidRDefault="004C6B3E">
      <w:pPr>
        <w:jc w:val="center"/>
        <w:rPr>
          <w:rFonts w:ascii="Times New Roman" w:hAnsi="Times New Roman" w:cs="Times New Roman"/>
          <w:color w:val="FF0000"/>
          <w:sz w:val="24"/>
          <w:szCs w:val="24"/>
        </w:rPr>
      </w:pPr>
      <w:r>
        <w:rPr>
          <w:rFonts w:ascii="Times New Roman" w:hAnsi="Times New Roman" w:cs="Times New Roman"/>
          <w:color w:val="FF0000"/>
          <w:sz w:val="24"/>
          <w:szCs w:val="24"/>
        </w:rPr>
        <w:t xml:space="preserve">Use this template to begin typing the first page (summary page) of your electronic report. This template uses a 12-point Times New Roman font. Submit your paper as an Adobe PDF electronic file (e.g. </w:t>
      </w:r>
      <w:r>
        <w:rPr>
          <w:rFonts w:ascii="Times New Roman" w:eastAsia="宋体" w:hAnsi="Times New Roman" w:cs="Times New Roman" w:hint="eastAsia"/>
          <w:color w:val="FF0000"/>
          <w:sz w:val="24"/>
          <w:szCs w:val="24"/>
          <w:lang w:eastAsia="zh-CN"/>
        </w:rPr>
        <w:t>1</w:t>
      </w:r>
      <w:r>
        <w:rPr>
          <w:rFonts w:ascii="Times New Roman" w:hAnsi="Times New Roman" w:cs="Times New Roman"/>
          <w:color w:val="FF0000"/>
          <w:sz w:val="24"/>
          <w:szCs w:val="24"/>
        </w:rPr>
        <w:t>1111.pdf), typed in English, with a readable font of at least 12-point type.</w:t>
      </w:r>
    </w:p>
    <w:p w:rsidR="00C24083" w:rsidRDefault="00C24083">
      <w:pPr>
        <w:jc w:val="center"/>
        <w:rPr>
          <w:rFonts w:ascii="Times New Roman" w:hAnsi="Times New Roman" w:cs="Times New Roman"/>
          <w:color w:val="FF0000"/>
          <w:sz w:val="24"/>
          <w:szCs w:val="24"/>
        </w:rPr>
      </w:pPr>
    </w:p>
    <w:p w:rsidR="00C24083" w:rsidRDefault="004C6B3E">
      <w:pPr>
        <w:jc w:val="center"/>
        <w:rPr>
          <w:rFonts w:ascii="Times New Roman" w:hAnsi="Times New Roman" w:cs="Times New Roman"/>
          <w:color w:val="FF0000"/>
          <w:sz w:val="24"/>
          <w:szCs w:val="24"/>
        </w:rPr>
      </w:pPr>
      <w:r>
        <w:rPr>
          <w:rFonts w:ascii="Times New Roman" w:hAnsi="Times New Roman" w:cs="Times New Roman"/>
          <w:color w:val="FF0000"/>
          <w:sz w:val="24"/>
          <w:szCs w:val="24"/>
        </w:rPr>
        <w:t>Do not include the name of your school, advisor, or team members on this or any page.</w:t>
      </w:r>
    </w:p>
    <w:p w:rsidR="00C24083" w:rsidRDefault="00C24083">
      <w:pPr>
        <w:jc w:val="center"/>
        <w:rPr>
          <w:rFonts w:ascii="Times New Roman" w:hAnsi="Times New Roman" w:cs="Times New Roman"/>
          <w:color w:val="FF0000"/>
          <w:sz w:val="24"/>
          <w:szCs w:val="24"/>
        </w:rPr>
      </w:pPr>
    </w:p>
    <w:p w:rsidR="00C24083" w:rsidRDefault="004C6B3E">
      <w:pPr>
        <w:jc w:val="center"/>
        <w:rPr>
          <w:rFonts w:ascii="Times New Roman" w:hAnsi="Times New Roman" w:cs="Times New Roman"/>
          <w:color w:val="FF0000"/>
          <w:sz w:val="24"/>
          <w:szCs w:val="24"/>
        </w:rPr>
      </w:pPr>
      <w:r>
        <w:rPr>
          <w:rFonts w:ascii="Times New Roman" w:hAnsi="Times New Roman" w:cs="Times New Roman"/>
          <w:color w:val="FF0000"/>
          <w:sz w:val="24"/>
          <w:szCs w:val="24"/>
        </w:rPr>
        <w:t xml:space="preserve">Papers must be within the </w:t>
      </w:r>
      <w:proofErr w:type="gramStart"/>
      <w:r>
        <w:rPr>
          <w:rFonts w:ascii="Times New Roman" w:hAnsi="Times New Roman" w:cs="Times New Roman"/>
          <w:color w:val="FF0000"/>
          <w:sz w:val="24"/>
          <w:szCs w:val="24"/>
        </w:rPr>
        <w:t>25 page</w:t>
      </w:r>
      <w:proofErr w:type="gramEnd"/>
      <w:r>
        <w:rPr>
          <w:rFonts w:ascii="Times New Roman" w:hAnsi="Times New Roman" w:cs="Times New Roman"/>
          <w:color w:val="FF0000"/>
          <w:sz w:val="24"/>
          <w:szCs w:val="24"/>
        </w:rPr>
        <w:t xml:space="preserve"> limit.</w:t>
      </w:r>
    </w:p>
    <w:p w:rsidR="00C24083" w:rsidRDefault="00C24083">
      <w:pPr>
        <w:jc w:val="center"/>
        <w:rPr>
          <w:rFonts w:ascii="Times New Roman" w:hAnsi="Times New Roman" w:cs="Times New Roman"/>
          <w:color w:val="FF0000"/>
          <w:sz w:val="24"/>
          <w:szCs w:val="24"/>
        </w:rPr>
      </w:pPr>
    </w:p>
    <w:p w:rsidR="00C24083" w:rsidRDefault="004C6B3E">
      <w:pPr>
        <w:jc w:val="center"/>
        <w:rPr>
          <w:rFonts w:ascii="Times New Roman" w:hAnsi="Times New Roman" w:cs="Times New Roman"/>
          <w:color w:val="FF0000"/>
          <w:sz w:val="24"/>
          <w:szCs w:val="24"/>
        </w:rPr>
      </w:pPr>
      <w:r>
        <w:rPr>
          <w:rFonts w:ascii="Times New Roman"/>
          <w:color w:val="FF0000"/>
          <w:sz w:val="24"/>
          <w:szCs w:val="24"/>
        </w:rPr>
        <w:t>Be sure to change the control number and problem choice above.</w:t>
      </w:r>
      <w:r>
        <w:rPr>
          <w:rFonts w:ascii="Times New Roman"/>
          <w:color w:val="FF0000"/>
          <w:sz w:val="24"/>
          <w:szCs w:val="24"/>
        </w:rPr>
        <w:br/>
      </w:r>
      <w:r>
        <w:rPr>
          <w:rFonts w:ascii="Times New Roman" w:hAnsi="Times New Roman" w:cs="Times New Roman"/>
          <w:color w:val="FF0000"/>
          <w:sz w:val="24"/>
          <w:szCs w:val="24"/>
        </w:rPr>
        <w:t>You may delete these instructions as you begin to type your report here.</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p>
    <w:p w:rsidR="0018246C" w:rsidRDefault="0018246C">
      <w:pPr>
        <w:jc w:val="center"/>
        <w:rPr>
          <w:rFonts w:ascii="Times New Roman" w:hAnsi="Times New Roman" w:cs="Times New Roman"/>
          <w:color w:val="FF0000"/>
          <w:sz w:val="24"/>
          <w:szCs w:val="24"/>
        </w:rPr>
      </w:pPr>
    </w:p>
    <w:p w:rsidR="0018246C" w:rsidRDefault="0018246C">
      <w:pPr>
        <w:jc w:val="center"/>
        <w:rPr>
          <w:rFonts w:ascii="Times New Roman" w:hAnsi="Times New Roman" w:cs="Times New Roman"/>
          <w:color w:val="FF0000"/>
          <w:sz w:val="24"/>
          <w:szCs w:val="24"/>
        </w:rPr>
      </w:pPr>
    </w:p>
    <w:p w:rsidR="0018246C" w:rsidRDefault="0018246C">
      <w:pPr>
        <w:jc w:val="center"/>
        <w:rPr>
          <w:rFonts w:ascii="Times New Roman" w:hAnsi="Times New Roman" w:cs="Times New Roman"/>
          <w:color w:val="FF0000"/>
          <w:sz w:val="24"/>
          <w:szCs w:val="24"/>
        </w:rPr>
      </w:pPr>
    </w:p>
    <w:p w:rsidR="0018246C" w:rsidRDefault="0018246C">
      <w:pPr>
        <w:jc w:val="center"/>
        <w:rPr>
          <w:rFonts w:ascii="Times New Roman" w:hAnsi="Times New Roman" w:cs="Times New Roman"/>
          <w:color w:val="FF0000"/>
          <w:sz w:val="24"/>
          <w:szCs w:val="24"/>
        </w:rPr>
      </w:pPr>
    </w:p>
    <w:p w:rsidR="0018246C" w:rsidRDefault="0018246C">
      <w:pPr>
        <w:jc w:val="center"/>
        <w:rPr>
          <w:rFonts w:ascii="Times New Roman" w:hAnsi="Times New Roman" w:cs="Times New Roman"/>
          <w:color w:val="FF0000"/>
          <w:sz w:val="24"/>
          <w:szCs w:val="24"/>
        </w:rPr>
      </w:pPr>
    </w:p>
    <w:p w:rsidR="0018246C" w:rsidRDefault="0018246C">
      <w:pPr>
        <w:jc w:val="center"/>
        <w:rPr>
          <w:rFonts w:ascii="Times New Roman" w:hAnsi="Times New Roman" w:cs="Times New Roman"/>
          <w:color w:val="FF0000"/>
          <w:sz w:val="24"/>
          <w:szCs w:val="24"/>
        </w:rPr>
      </w:pPr>
    </w:p>
    <w:p w:rsidR="0018246C" w:rsidRDefault="0018246C">
      <w:pPr>
        <w:jc w:val="center"/>
        <w:rPr>
          <w:rFonts w:ascii="Times New Roman" w:hAnsi="Times New Roman" w:cs="Times New Roman"/>
          <w:color w:val="FF0000"/>
          <w:sz w:val="24"/>
          <w:szCs w:val="24"/>
        </w:rPr>
      </w:pPr>
    </w:p>
    <w:p w:rsidR="0018246C" w:rsidRDefault="0018246C">
      <w:pPr>
        <w:jc w:val="center"/>
        <w:rPr>
          <w:rFonts w:ascii="Times New Roman" w:hAnsi="Times New Roman" w:cs="Times New Roman"/>
          <w:color w:val="FF0000"/>
          <w:sz w:val="24"/>
          <w:szCs w:val="24"/>
        </w:rPr>
      </w:pPr>
    </w:p>
    <w:p w:rsidR="0018246C" w:rsidRDefault="0018246C">
      <w:pPr>
        <w:jc w:val="center"/>
        <w:rPr>
          <w:rFonts w:ascii="Times New Roman" w:hAnsi="Times New Roman" w:cs="Times New Roman"/>
          <w:color w:val="FF0000"/>
          <w:sz w:val="24"/>
          <w:szCs w:val="24"/>
        </w:rPr>
      </w:pPr>
    </w:p>
    <w:p w:rsidR="0018246C" w:rsidRDefault="0018246C">
      <w:pPr>
        <w:jc w:val="center"/>
        <w:rPr>
          <w:rFonts w:ascii="Times New Roman" w:hAnsi="Times New Roman" w:cs="Times New Roman"/>
          <w:color w:val="FF0000"/>
          <w:sz w:val="24"/>
          <w:szCs w:val="24"/>
        </w:rPr>
      </w:pPr>
    </w:p>
    <w:p w:rsidR="0018246C" w:rsidRDefault="0018246C">
      <w:pPr>
        <w:jc w:val="center"/>
        <w:rPr>
          <w:rFonts w:ascii="Times New Roman" w:hAnsi="Times New Roman" w:cs="Times New Roman"/>
          <w:color w:val="FF0000"/>
          <w:sz w:val="24"/>
          <w:szCs w:val="24"/>
        </w:rPr>
      </w:pPr>
    </w:p>
    <w:p w:rsidR="0018246C" w:rsidRDefault="0018246C">
      <w:pPr>
        <w:jc w:val="center"/>
        <w:rPr>
          <w:rFonts w:ascii="Times New Roman" w:hAnsi="Times New Roman" w:cs="Times New Roman"/>
          <w:color w:val="FF0000"/>
          <w:sz w:val="24"/>
          <w:szCs w:val="24"/>
        </w:rPr>
      </w:pPr>
    </w:p>
    <w:p w:rsidR="0018246C" w:rsidRDefault="0018246C">
      <w:pPr>
        <w:jc w:val="center"/>
        <w:rPr>
          <w:rFonts w:ascii="Times New Roman" w:hAnsi="Times New Roman" w:cs="Times New Roman"/>
          <w:color w:val="FF0000"/>
          <w:sz w:val="24"/>
          <w:szCs w:val="24"/>
        </w:rPr>
      </w:pPr>
    </w:p>
    <w:p w:rsidR="0018246C" w:rsidRDefault="0018246C">
      <w:pPr>
        <w:jc w:val="center"/>
        <w:rPr>
          <w:rFonts w:ascii="Times New Roman" w:hAnsi="Times New Roman" w:cs="Times New Roman"/>
          <w:color w:val="FF0000"/>
          <w:sz w:val="24"/>
          <w:szCs w:val="24"/>
        </w:rPr>
      </w:pPr>
    </w:p>
    <w:p w:rsidR="0018246C" w:rsidRDefault="0018246C">
      <w:pPr>
        <w:jc w:val="center"/>
        <w:rPr>
          <w:rFonts w:ascii="Times New Roman" w:hAnsi="Times New Roman" w:cs="Times New Roman"/>
          <w:color w:val="FF0000"/>
          <w:sz w:val="24"/>
          <w:szCs w:val="24"/>
        </w:rPr>
      </w:pPr>
    </w:p>
    <w:p w:rsidR="0018246C" w:rsidRDefault="0018246C">
      <w:pPr>
        <w:jc w:val="center"/>
        <w:rPr>
          <w:rFonts w:ascii="Times New Roman" w:hAnsi="Times New Roman" w:cs="Times New Roman"/>
          <w:color w:val="FF0000"/>
          <w:sz w:val="24"/>
          <w:szCs w:val="24"/>
        </w:rPr>
      </w:pPr>
    </w:p>
    <w:p w:rsidR="0018246C" w:rsidRDefault="0018246C">
      <w:pPr>
        <w:jc w:val="center"/>
        <w:rPr>
          <w:rFonts w:ascii="Times New Roman" w:hAnsi="Times New Roman" w:cs="Times New Roman"/>
          <w:color w:val="FF0000"/>
          <w:sz w:val="24"/>
          <w:szCs w:val="24"/>
        </w:rPr>
      </w:pPr>
    </w:p>
    <w:p w:rsidR="0018246C" w:rsidRDefault="0018246C">
      <w:pPr>
        <w:jc w:val="center"/>
        <w:rPr>
          <w:rFonts w:ascii="Times New Roman" w:hAnsi="Times New Roman" w:cs="Times New Roman"/>
          <w:color w:val="FF0000"/>
          <w:sz w:val="24"/>
          <w:szCs w:val="24"/>
        </w:rPr>
      </w:pPr>
    </w:p>
    <w:p w:rsidR="0018246C" w:rsidRDefault="0018246C">
      <w:pPr>
        <w:jc w:val="center"/>
        <w:rPr>
          <w:rFonts w:ascii="Times New Roman" w:hAnsi="Times New Roman" w:cs="Times New Roman"/>
          <w:color w:val="FF0000"/>
          <w:sz w:val="24"/>
          <w:szCs w:val="24"/>
        </w:rPr>
      </w:pPr>
    </w:p>
    <w:p w:rsidR="0018246C" w:rsidRDefault="0018246C">
      <w:pPr>
        <w:jc w:val="center"/>
        <w:rPr>
          <w:rFonts w:ascii="Times New Roman" w:hAnsi="Times New Roman" w:cs="Times New Roman"/>
          <w:color w:val="FF0000"/>
          <w:sz w:val="24"/>
          <w:szCs w:val="24"/>
        </w:rPr>
      </w:pPr>
    </w:p>
    <w:p w:rsidR="0018246C" w:rsidRDefault="0018246C">
      <w:pPr>
        <w:jc w:val="center"/>
        <w:rPr>
          <w:rFonts w:ascii="Times New Roman" w:hAnsi="Times New Roman" w:cs="Times New Roman"/>
          <w:color w:val="FF0000"/>
          <w:sz w:val="24"/>
          <w:szCs w:val="24"/>
        </w:rPr>
      </w:pPr>
    </w:p>
    <w:p w:rsidR="0018246C" w:rsidRDefault="0018246C">
      <w:pPr>
        <w:jc w:val="center"/>
        <w:rPr>
          <w:rFonts w:ascii="Times New Roman" w:hAnsi="Times New Roman" w:cs="Times New Roman"/>
          <w:color w:val="FF0000"/>
          <w:sz w:val="24"/>
          <w:szCs w:val="24"/>
        </w:rPr>
      </w:pPr>
    </w:p>
    <w:p w:rsidR="0018246C" w:rsidRDefault="0018246C">
      <w:pPr>
        <w:jc w:val="center"/>
        <w:rPr>
          <w:rFonts w:ascii="Times New Roman" w:hAnsi="Times New Roman" w:cs="Times New Roman"/>
          <w:color w:val="FF0000"/>
          <w:sz w:val="24"/>
          <w:szCs w:val="24"/>
        </w:rPr>
      </w:pPr>
    </w:p>
    <w:p w:rsidR="0018246C" w:rsidRDefault="0018246C">
      <w:pPr>
        <w:jc w:val="center"/>
        <w:rPr>
          <w:rFonts w:ascii="Times New Roman" w:hAnsi="Times New Roman" w:cs="Times New Roman"/>
          <w:color w:val="FF0000"/>
          <w:sz w:val="24"/>
          <w:szCs w:val="24"/>
        </w:rPr>
      </w:pPr>
    </w:p>
    <w:p w:rsidR="0018246C" w:rsidRDefault="0018246C">
      <w:pPr>
        <w:jc w:val="center"/>
        <w:rPr>
          <w:rFonts w:ascii="Times New Roman" w:hAnsi="Times New Roman" w:cs="Times New Roman"/>
          <w:color w:val="FF0000"/>
          <w:sz w:val="24"/>
          <w:szCs w:val="24"/>
        </w:rPr>
      </w:pPr>
    </w:p>
    <w:p w:rsidR="0018246C" w:rsidRDefault="0018246C">
      <w:pPr>
        <w:jc w:val="center"/>
        <w:rPr>
          <w:rFonts w:ascii="Times New Roman" w:hAnsi="Times New Roman" w:cs="Times New Roman"/>
          <w:color w:val="FF0000"/>
          <w:sz w:val="24"/>
          <w:szCs w:val="24"/>
        </w:rPr>
      </w:pPr>
    </w:p>
    <w:p w:rsidR="0018246C" w:rsidRDefault="0018246C">
      <w:pPr>
        <w:jc w:val="center"/>
        <w:rPr>
          <w:rFonts w:ascii="Times New Roman" w:hAnsi="Times New Roman" w:cs="Times New Roman"/>
          <w:color w:val="FF0000"/>
          <w:sz w:val="24"/>
          <w:szCs w:val="24"/>
        </w:rPr>
      </w:pPr>
    </w:p>
    <w:p w:rsidR="0018246C" w:rsidRDefault="0018246C">
      <w:pPr>
        <w:jc w:val="center"/>
        <w:rPr>
          <w:rFonts w:ascii="Times New Roman" w:hAnsi="Times New Roman" w:cs="Times New Roman"/>
          <w:color w:val="FF0000"/>
          <w:sz w:val="24"/>
          <w:szCs w:val="24"/>
        </w:rPr>
      </w:pPr>
    </w:p>
    <w:p w:rsidR="0018246C" w:rsidRDefault="0018246C">
      <w:pPr>
        <w:jc w:val="center"/>
        <w:rPr>
          <w:rFonts w:ascii="Times New Roman" w:hAnsi="Times New Roman" w:cs="Times New Roman"/>
          <w:color w:val="FF0000"/>
          <w:sz w:val="24"/>
          <w:szCs w:val="24"/>
        </w:rPr>
      </w:pPr>
    </w:p>
    <w:p w:rsidR="0018246C" w:rsidRDefault="0018246C">
      <w:pPr>
        <w:jc w:val="center"/>
        <w:rPr>
          <w:rFonts w:ascii="Times New Roman" w:hAnsi="Times New Roman" w:cs="Times New Roman"/>
          <w:color w:val="FF0000"/>
          <w:sz w:val="24"/>
          <w:szCs w:val="24"/>
        </w:rPr>
      </w:pPr>
      <w:r w:rsidRPr="0018246C">
        <w:rPr>
          <w:rFonts w:ascii="Times New Roman" w:hAnsi="Times New Roman" w:cs="Times New Roman"/>
          <w:color w:val="FF0000"/>
          <w:sz w:val="24"/>
          <w:szCs w:val="24"/>
        </w:rPr>
        <w:t>Directory</w:t>
      </w:r>
    </w:p>
    <w:p w:rsidR="0018246C" w:rsidRDefault="0018246C">
      <w:pPr>
        <w:jc w:val="center"/>
        <w:rPr>
          <w:rFonts w:ascii="Times New Roman" w:hAnsi="Times New Roman" w:cs="Times New Roman"/>
          <w:color w:val="FF0000"/>
          <w:sz w:val="24"/>
          <w:szCs w:val="24"/>
        </w:rPr>
      </w:pPr>
    </w:p>
    <w:p w:rsidR="0018246C" w:rsidRDefault="0018246C">
      <w:pPr>
        <w:jc w:val="center"/>
        <w:rPr>
          <w:rFonts w:ascii="Times New Roman" w:hAnsi="Times New Roman" w:cs="Times New Roman"/>
          <w:color w:val="FF0000"/>
          <w:sz w:val="24"/>
          <w:szCs w:val="24"/>
        </w:rPr>
      </w:pPr>
    </w:p>
    <w:p w:rsidR="0018246C" w:rsidRDefault="0018246C">
      <w:pPr>
        <w:jc w:val="center"/>
        <w:rPr>
          <w:rFonts w:ascii="Times New Roman" w:hAnsi="Times New Roman" w:cs="Times New Roman"/>
          <w:color w:val="FF0000"/>
          <w:sz w:val="24"/>
          <w:szCs w:val="24"/>
        </w:rPr>
      </w:pPr>
    </w:p>
    <w:p w:rsidR="0018246C" w:rsidRDefault="0018246C">
      <w:pPr>
        <w:jc w:val="center"/>
        <w:rPr>
          <w:rFonts w:ascii="Times New Roman" w:hAnsi="Times New Roman" w:cs="Times New Roman"/>
          <w:color w:val="FF0000"/>
          <w:sz w:val="24"/>
          <w:szCs w:val="24"/>
        </w:rPr>
      </w:pPr>
    </w:p>
    <w:p w:rsidR="0018246C" w:rsidRDefault="0018246C">
      <w:pPr>
        <w:jc w:val="center"/>
        <w:rPr>
          <w:rFonts w:ascii="Times New Roman" w:hAnsi="Times New Roman" w:cs="Times New Roman"/>
          <w:color w:val="FF0000"/>
          <w:sz w:val="24"/>
          <w:szCs w:val="24"/>
        </w:rPr>
      </w:pPr>
    </w:p>
    <w:p w:rsidR="0018246C" w:rsidRDefault="0018246C">
      <w:pPr>
        <w:jc w:val="center"/>
        <w:rPr>
          <w:rFonts w:ascii="Times New Roman" w:hAnsi="Times New Roman" w:cs="Times New Roman"/>
          <w:color w:val="FF0000"/>
          <w:sz w:val="24"/>
          <w:szCs w:val="24"/>
        </w:rPr>
      </w:pPr>
    </w:p>
    <w:p w:rsidR="0018246C" w:rsidRDefault="0018246C">
      <w:pPr>
        <w:jc w:val="center"/>
        <w:rPr>
          <w:rFonts w:ascii="Times New Roman" w:hAnsi="Times New Roman" w:cs="Times New Roman"/>
          <w:color w:val="FF0000"/>
          <w:sz w:val="24"/>
          <w:szCs w:val="24"/>
        </w:rPr>
      </w:pPr>
    </w:p>
    <w:p w:rsidR="0018246C" w:rsidRDefault="0018246C">
      <w:pPr>
        <w:jc w:val="center"/>
        <w:rPr>
          <w:rFonts w:ascii="Times New Roman" w:hAnsi="Times New Roman" w:cs="Times New Roman"/>
          <w:color w:val="FF0000"/>
          <w:sz w:val="24"/>
          <w:szCs w:val="24"/>
        </w:rPr>
      </w:pPr>
    </w:p>
    <w:p w:rsidR="0018246C" w:rsidRDefault="0018246C">
      <w:pPr>
        <w:jc w:val="center"/>
        <w:rPr>
          <w:rFonts w:ascii="Times New Roman" w:hAnsi="Times New Roman" w:cs="Times New Roman"/>
          <w:color w:val="FF0000"/>
          <w:sz w:val="24"/>
          <w:szCs w:val="24"/>
        </w:rPr>
      </w:pPr>
    </w:p>
    <w:p w:rsidR="0018246C" w:rsidRDefault="0018246C">
      <w:pPr>
        <w:jc w:val="center"/>
        <w:rPr>
          <w:rFonts w:ascii="Times New Roman" w:hAnsi="Times New Roman" w:cs="Times New Roman"/>
          <w:color w:val="FF0000"/>
          <w:sz w:val="24"/>
          <w:szCs w:val="24"/>
        </w:rPr>
      </w:pPr>
    </w:p>
    <w:p w:rsidR="0018246C" w:rsidRDefault="0018246C">
      <w:pPr>
        <w:jc w:val="center"/>
        <w:rPr>
          <w:rFonts w:ascii="Times New Roman" w:hAnsi="Times New Roman" w:cs="Times New Roman"/>
          <w:color w:val="FF0000"/>
          <w:sz w:val="24"/>
          <w:szCs w:val="24"/>
        </w:rPr>
      </w:pPr>
    </w:p>
    <w:p w:rsidR="0018246C" w:rsidRDefault="0018246C">
      <w:pPr>
        <w:jc w:val="center"/>
        <w:rPr>
          <w:rFonts w:ascii="Times New Roman" w:hAnsi="Times New Roman" w:cs="Times New Roman"/>
          <w:color w:val="FF0000"/>
          <w:sz w:val="24"/>
          <w:szCs w:val="24"/>
        </w:rPr>
      </w:pPr>
    </w:p>
    <w:p w:rsidR="0018246C" w:rsidRDefault="0018246C">
      <w:pPr>
        <w:jc w:val="center"/>
        <w:rPr>
          <w:rFonts w:ascii="Times New Roman" w:hAnsi="Times New Roman" w:cs="Times New Roman"/>
          <w:color w:val="FF0000"/>
          <w:sz w:val="24"/>
          <w:szCs w:val="24"/>
        </w:rPr>
      </w:pPr>
    </w:p>
    <w:p w:rsidR="0018246C" w:rsidRDefault="0018246C">
      <w:pPr>
        <w:jc w:val="center"/>
        <w:rPr>
          <w:rFonts w:ascii="Times New Roman" w:hAnsi="Times New Roman" w:cs="Times New Roman"/>
          <w:color w:val="FF0000"/>
          <w:sz w:val="24"/>
          <w:szCs w:val="24"/>
        </w:rPr>
      </w:pPr>
    </w:p>
    <w:p w:rsidR="0018246C" w:rsidRDefault="0018246C">
      <w:pPr>
        <w:jc w:val="center"/>
        <w:rPr>
          <w:rFonts w:ascii="Times New Roman" w:hAnsi="Times New Roman" w:cs="Times New Roman"/>
          <w:color w:val="FF0000"/>
          <w:sz w:val="24"/>
          <w:szCs w:val="24"/>
        </w:rPr>
      </w:pPr>
    </w:p>
    <w:p w:rsidR="0018246C" w:rsidRDefault="0018246C">
      <w:pPr>
        <w:jc w:val="center"/>
        <w:rPr>
          <w:rFonts w:ascii="Times New Roman" w:hAnsi="Times New Roman" w:cs="Times New Roman"/>
          <w:color w:val="FF0000"/>
          <w:sz w:val="24"/>
          <w:szCs w:val="24"/>
        </w:rPr>
      </w:pPr>
    </w:p>
    <w:p w:rsidR="0018246C" w:rsidRDefault="0018246C">
      <w:pPr>
        <w:jc w:val="center"/>
        <w:rPr>
          <w:rFonts w:ascii="Times New Roman" w:hAnsi="Times New Roman" w:cs="Times New Roman"/>
          <w:color w:val="FF0000"/>
          <w:sz w:val="24"/>
          <w:szCs w:val="24"/>
        </w:rPr>
      </w:pPr>
    </w:p>
    <w:p w:rsidR="0018246C" w:rsidRDefault="0018246C">
      <w:pPr>
        <w:jc w:val="center"/>
        <w:rPr>
          <w:rFonts w:ascii="Times New Roman" w:hAnsi="Times New Roman" w:cs="Times New Roman"/>
          <w:color w:val="FF0000"/>
          <w:sz w:val="24"/>
          <w:szCs w:val="24"/>
        </w:rPr>
      </w:pPr>
    </w:p>
    <w:p w:rsidR="0018246C" w:rsidRDefault="0018246C">
      <w:pPr>
        <w:jc w:val="center"/>
        <w:rPr>
          <w:rFonts w:ascii="Times New Roman" w:hAnsi="Times New Roman" w:cs="Times New Roman"/>
          <w:color w:val="FF0000"/>
          <w:sz w:val="24"/>
          <w:szCs w:val="24"/>
        </w:rPr>
      </w:pPr>
    </w:p>
    <w:p w:rsidR="0018246C" w:rsidRDefault="0018246C">
      <w:pPr>
        <w:jc w:val="center"/>
        <w:rPr>
          <w:rFonts w:ascii="Times New Roman" w:hAnsi="Times New Roman" w:cs="Times New Roman"/>
          <w:color w:val="FF0000"/>
          <w:sz w:val="24"/>
          <w:szCs w:val="24"/>
        </w:rPr>
      </w:pPr>
    </w:p>
    <w:p w:rsidR="0018246C" w:rsidRDefault="0018246C">
      <w:pPr>
        <w:jc w:val="center"/>
        <w:rPr>
          <w:rFonts w:ascii="Times New Roman" w:hAnsi="Times New Roman" w:cs="Times New Roman"/>
          <w:color w:val="FF0000"/>
          <w:sz w:val="24"/>
          <w:szCs w:val="24"/>
        </w:rPr>
      </w:pPr>
    </w:p>
    <w:p w:rsidR="0018246C" w:rsidRDefault="0018246C">
      <w:pPr>
        <w:jc w:val="center"/>
        <w:rPr>
          <w:rFonts w:ascii="Times New Roman" w:hAnsi="Times New Roman" w:cs="Times New Roman"/>
          <w:color w:val="FF0000"/>
          <w:sz w:val="24"/>
          <w:szCs w:val="24"/>
        </w:rPr>
      </w:pPr>
    </w:p>
    <w:p w:rsidR="0018246C" w:rsidRDefault="0018246C">
      <w:pPr>
        <w:jc w:val="center"/>
        <w:rPr>
          <w:rFonts w:ascii="Times New Roman" w:hAnsi="Times New Roman" w:cs="Times New Roman"/>
          <w:color w:val="FF0000"/>
          <w:sz w:val="24"/>
          <w:szCs w:val="24"/>
        </w:rPr>
      </w:pPr>
    </w:p>
    <w:p w:rsidR="0018246C" w:rsidRDefault="0018246C">
      <w:pPr>
        <w:jc w:val="center"/>
        <w:rPr>
          <w:rFonts w:ascii="Times New Roman" w:hAnsi="Times New Roman" w:cs="Times New Roman"/>
          <w:color w:val="FF0000"/>
          <w:sz w:val="24"/>
          <w:szCs w:val="24"/>
        </w:rPr>
      </w:pPr>
    </w:p>
    <w:p w:rsidR="0018246C" w:rsidRDefault="0018246C">
      <w:pPr>
        <w:jc w:val="center"/>
        <w:rPr>
          <w:rFonts w:ascii="Times New Roman" w:hAnsi="Times New Roman" w:cs="Times New Roman"/>
          <w:color w:val="FF0000"/>
          <w:sz w:val="24"/>
          <w:szCs w:val="24"/>
        </w:rPr>
      </w:pPr>
    </w:p>
    <w:p w:rsidR="0018246C" w:rsidRDefault="0018246C">
      <w:pPr>
        <w:jc w:val="center"/>
        <w:rPr>
          <w:rFonts w:ascii="Times New Roman" w:hAnsi="Times New Roman" w:cs="Times New Roman"/>
          <w:color w:val="FF0000"/>
          <w:sz w:val="24"/>
          <w:szCs w:val="24"/>
        </w:rPr>
      </w:pPr>
    </w:p>
    <w:p w:rsidR="0018246C" w:rsidRDefault="0018246C">
      <w:pPr>
        <w:jc w:val="center"/>
        <w:rPr>
          <w:rFonts w:ascii="Times New Roman" w:hAnsi="Times New Roman" w:cs="Times New Roman"/>
          <w:color w:val="FF0000"/>
          <w:sz w:val="24"/>
          <w:szCs w:val="24"/>
        </w:rPr>
      </w:pPr>
    </w:p>
    <w:p w:rsidR="0018246C" w:rsidRDefault="0018246C">
      <w:pPr>
        <w:jc w:val="center"/>
        <w:rPr>
          <w:rFonts w:ascii="Times New Roman" w:hAnsi="Times New Roman" w:cs="Times New Roman"/>
          <w:color w:val="FF0000"/>
          <w:sz w:val="24"/>
          <w:szCs w:val="24"/>
        </w:rPr>
      </w:pPr>
    </w:p>
    <w:p w:rsidR="0018246C" w:rsidRDefault="0018246C">
      <w:pPr>
        <w:jc w:val="center"/>
        <w:rPr>
          <w:rFonts w:ascii="Times New Roman" w:hAnsi="Times New Roman" w:cs="Times New Roman"/>
          <w:color w:val="FF0000"/>
          <w:sz w:val="24"/>
          <w:szCs w:val="24"/>
        </w:rPr>
      </w:pPr>
    </w:p>
    <w:p w:rsidR="0018246C" w:rsidRDefault="0018246C">
      <w:pPr>
        <w:jc w:val="center"/>
        <w:rPr>
          <w:rFonts w:ascii="Times New Roman" w:hAnsi="Times New Roman" w:cs="Times New Roman"/>
          <w:color w:val="FF0000"/>
          <w:sz w:val="24"/>
          <w:szCs w:val="24"/>
        </w:rPr>
      </w:pPr>
    </w:p>
    <w:p w:rsidR="0018246C" w:rsidRDefault="0018246C">
      <w:pPr>
        <w:jc w:val="center"/>
        <w:rPr>
          <w:rFonts w:ascii="Times New Roman" w:hAnsi="Times New Roman" w:cs="Times New Roman"/>
          <w:color w:val="FF0000"/>
          <w:sz w:val="24"/>
          <w:szCs w:val="24"/>
        </w:rPr>
      </w:pPr>
    </w:p>
    <w:p w:rsidR="0018246C" w:rsidRDefault="0018246C">
      <w:pPr>
        <w:jc w:val="center"/>
        <w:rPr>
          <w:rFonts w:ascii="Times New Roman" w:hAnsi="Times New Roman" w:cs="Times New Roman"/>
          <w:color w:val="FF0000"/>
          <w:sz w:val="24"/>
          <w:szCs w:val="24"/>
        </w:rPr>
      </w:pPr>
    </w:p>
    <w:p w:rsidR="0018246C" w:rsidRDefault="0018246C">
      <w:pPr>
        <w:jc w:val="center"/>
        <w:rPr>
          <w:rFonts w:ascii="Times New Roman" w:hAnsi="Times New Roman" w:cs="Times New Roman"/>
          <w:color w:val="FF0000"/>
          <w:sz w:val="24"/>
          <w:szCs w:val="24"/>
        </w:rPr>
      </w:pPr>
    </w:p>
    <w:p w:rsidR="0018246C" w:rsidRDefault="0018246C">
      <w:pPr>
        <w:jc w:val="center"/>
        <w:rPr>
          <w:rFonts w:ascii="Times New Roman" w:hAnsi="Times New Roman" w:cs="Times New Roman"/>
          <w:color w:val="FF0000"/>
          <w:sz w:val="24"/>
          <w:szCs w:val="24"/>
        </w:rPr>
      </w:pPr>
    </w:p>
    <w:p w:rsidR="0018246C" w:rsidRDefault="0018246C">
      <w:pPr>
        <w:jc w:val="center"/>
        <w:rPr>
          <w:rFonts w:ascii="Times New Roman" w:hAnsi="Times New Roman" w:cs="Times New Roman"/>
          <w:color w:val="FF0000"/>
          <w:sz w:val="24"/>
          <w:szCs w:val="24"/>
        </w:rPr>
      </w:pPr>
    </w:p>
    <w:p w:rsidR="0018246C" w:rsidRDefault="0018246C">
      <w:pPr>
        <w:jc w:val="center"/>
        <w:rPr>
          <w:rFonts w:ascii="Times New Roman" w:hAnsi="Times New Roman" w:cs="Times New Roman"/>
          <w:color w:val="FF0000"/>
          <w:sz w:val="24"/>
          <w:szCs w:val="24"/>
        </w:rPr>
      </w:pPr>
    </w:p>
    <w:p w:rsidR="0018246C" w:rsidRDefault="0018246C">
      <w:pPr>
        <w:jc w:val="center"/>
        <w:rPr>
          <w:rFonts w:ascii="Times New Roman" w:hAnsi="Times New Roman" w:cs="Times New Roman"/>
          <w:color w:val="FF0000"/>
          <w:sz w:val="24"/>
          <w:szCs w:val="24"/>
        </w:rPr>
      </w:pPr>
    </w:p>
    <w:p w:rsidR="0018246C" w:rsidRDefault="0018246C">
      <w:pPr>
        <w:jc w:val="center"/>
        <w:rPr>
          <w:rFonts w:ascii="Times New Roman" w:hAnsi="Times New Roman" w:cs="Times New Roman"/>
          <w:color w:val="FF0000"/>
          <w:sz w:val="24"/>
          <w:szCs w:val="24"/>
        </w:rPr>
      </w:pPr>
    </w:p>
    <w:p w:rsidR="0018246C" w:rsidRDefault="0018246C">
      <w:pPr>
        <w:jc w:val="center"/>
        <w:rPr>
          <w:rFonts w:ascii="Times New Roman" w:hAnsi="Times New Roman" w:cs="Times New Roman"/>
          <w:color w:val="FF0000"/>
          <w:sz w:val="24"/>
          <w:szCs w:val="24"/>
        </w:rPr>
      </w:pPr>
    </w:p>
    <w:p w:rsidR="0018246C" w:rsidRDefault="0018246C">
      <w:pPr>
        <w:jc w:val="center"/>
        <w:rPr>
          <w:rFonts w:ascii="Times New Roman" w:hAnsi="Times New Roman" w:cs="Times New Roman"/>
          <w:color w:val="FF0000"/>
          <w:sz w:val="24"/>
          <w:szCs w:val="24"/>
        </w:rPr>
      </w:pPr>
    </w:p>
    <w:p w:rsidR="0018246C" w:rsidRDefault="0018246C">
      <w:pPr>
        <w:jc w:val="center"/>
        <w:rPr>
          <w:rFonts w:ascii="Times New Roman" w:hAnsi="Times New Roman" w:cs="Times New Roman"/>
          <w:color w:val="FF0000"/>
          <w:sz w:val="24"/>
          <w:szCs w:val="24"/>
        </w:rPr>
      </w:pPr>
    </w:p>
    <w:p w:rsidR="0018246C" w:rsidRDefault="0018246C">
      <w:pPr>
        <w:jc w:val="center"/>
        <w:rPr>
          <w:rFonts w:ascii="Times New Roman" w:hAnsi="Times New Roman" w:cs="Times New Roman"/>
          <w:color w:val="FF0000"/>
          <w:sz w:val="24"/>
          <w:szCs w:val="24"/>
        </w:rPr>
      </w:pPr>
    </w:p>
    <w:p w:rsidR="0018246C" w:rsidRDefault="0018246C">
      <w:pPr>
        <w:jc w:val="center"/>
        <w:rPr>
          <w:rFonts w:ascii="Times New Roman" w:hAnsi="Times New Roman" w:cs="Times New Roman"/>
          <w:color w:val="FF0000"/>
          <w:sz w:val="24"/>
          <w:szCs w:val="24"/>
        </w:rPr>
      </w:pPr>
    </w:p>
    <w:p w:rsidR="0018246C" w:rsidRDefault="0018246C">
      <w:pPr>
        <w:jc w:val="center"/>
        <w:rPr>
          <w:rFonts w:ascii="Times New Roman" w:hAnsi="Times New Roman" w:cs="Times New Roman"/>
          <w:color w:val="FF0000"/>
          <w:sz w:val="24"/>
          <w:szCs w:val="24"/>
        </w:rPr>
      </w:pPr>
    </w:p>
    <w:p w:rsidR="0018246C" w:rsidRPr="001D7270" w:rsidRDefault="001D7270" w:rsidP="001D7270">
      <w:pPr>
        <w:rPr>
          <w:rFonts w:ascii="Times New Roman" w:eastAsia="宋体" w:hAnsi="Times New Roman" w:cs="Times New Roman"/>
          <w:color w:val="FF0000"/>
          <w:sz w:val="24"/>
          <w:szCs w:val="24"/>
          <w:lang w:eastAsia="zh-CN"/>
        </w:rPr>
      </w:pPr>
      <w:r w:rsidRPr="001D7270">
        <w:rPr>
          <w:rFonts w:ascii="Times New Roman" w:eastAsia="宋体" w:hAnsi="Times New Roman" w:cs="Times New Roman" w:hint="eastAsia"/>
          <w:color w:val="FF0000"/>
          <w:sz w:val="24"/>
          <w:szCs w:val="24"/>
          <w:lang w:eastAsia="zh-CN"/>
        </w:rPr>
        <w:lastRenderedPageBreak/>
        <w:t>Q</w:t>
      </w:r>
      <w:r w:rsidRPr="001D7270">
        <w:rPr>
          <w:rFonts w:ascii="Times New Roman" w:eastAsia="宋体" w:hAnsi="Times New Roman" w:cs="Times New Roman"/>
          <w:color w:val="FF0000"/>
          <w:sz w:val="24"/>
          <w:szCs w:val="24"/>
          <w:lang w:eastAsia="zh-CN"/>
        </w:rPr>
        <w:t>uestion1:</w:t>
      </w:r>
    </w:p>
    <w:p w:rsidR="001D7270" w:rsidRDefault="001D7270">
      <w:pPr>
        <w:jc w:val="center"/>
        <w:rPr>
          <w:rFonts w:ascii="Times New Roman" w:hAnsi="Times New Roman" w:cs="Times New Roman"/>
          <w:sz w:val="24"/>
          <w:szCs w:val="24"/>
        </w:rPr>
      </w:pPr>
    </w:p>
    <w:p w:rsidR="0018246C" w:rsidRPr="001D7270" w:rsidRDefault="001D7270">
      <w:pPr>
        <w:jc w:val="center"/>
        <w:rPr>
          <w:rFonts w:ascii="Times New Roman" w:hAnsi="Times New Roman" w:cs="Times New Roman"/>
          <w:sz w:val="24"/>
          <w:szCs w:val="24"/>
        </w:rPr>
      </w:pPr>
      <w:r w:rsidRPr="001D7270">
        <w:rPr>
          <w:rFonts w:ascii="Times New Roman" w:hAnsi="Times New Roman" w:cs="Times New Roman"/>
          <w:sz w:val="24"/>
          <w:szCs w:val="24"/>
        </w:rPr>
        <w:t xml:space="preserve">Algorithm 1: The process of drawing a word cloud based on the comments in </w:t>
      </w:r>
      <w:bookmarkStart w:id="0" w:name="_Hlk141108367"/>
      <w:r w:rsidRPr="001D7270">
        <w:rPr>
          <w:rFonts w:ascii="Times New Roman" w:hAnsi="Times New Roman" w:cs="Times New Roman"/>
          <w:sz w:val="24"/>
          <w:szCs w:val="24"/>
        </w:rPr>
        <w:t>Appendices</w:t>
      </w:r>
      <w:bookmarkEnd w:id="0"/>
      <w:r w:rsidRPr="001D7270">
        <w:rPr>
          <w:rFonts w:ascii="Times New Roman" w:hAnsi="Times New Roman" w:cs="Times New Roman"/>
          <w:sz w:val="24"/>
          <w:szCs w:val="24"/>
        </w:rPr>
        <w:t xml:space="preserve"> (I</w:t>
      </w:r>
      <w:r>
        <w:rPr>
          <w:rFonts w:ascii="Times New Roman" w:hAnsi="Times New Roman" w:cs="Times New Roman"/>
          <w:sz w:val="24"/>
          <w:szCs w:val="24"/>
        </w:rPr>
        <w:t xml:space="preserve"> </w:t>
      </w:r>
      <w:r w:rsidRPr="001D7270">
        <w:rPr>
          <w:rFonts w:ascii="Times New Roman" w:hAnsi="Times New Roman" w:cs="Times New Roman"/>
          <w:sz w:val="24"/>
          <w:szCs w:val="24"/>
        </w:rPr>
        <w:t>II).</w:t>
      </w:r>
    </w:p>
    <w:p w:rsidR="001D7270" w:rsidRDefault="001D7270" w:rsidP="001D7270">
      <w:pPr>
        <w:rPr>
          <w:rFonts w:ascii="Times New Roman" w:hAnsi="Times New Roman" w:cs="Times New Roman"/>
          <w:sz w:val="24"/>
          <w:szCs w:val="24"/>
        </w:rPr>
      </w:pPr>
      <w:r w:rsidRPr="001D7270">
        <w:rPr>
          <w:rFonts w:ascii="Times New Roman" w:hAnsi="Times New Roman" w:cs="Times New Roman"/>
          <w:sz w:val="24"/>
          <w:szCs w:val="24"/>
        </w:rPr>
        <w:t xml:space="preserve">Input: </w:t>
      </w:r>
      <w:r w:rsidR="006C01B6" w:rsidRPr="006C01B6">
        <w:rPr>
          <w:rFonts w:ascii="Times New Roman" w:hAnsi="Times New Roman" w:cs="Times New Roman"/>
          <w:sz w:val="24"/>
          <w:szCs w:val="24"/>
        </w:rPr>
        <w:t>Excel spreadsheet for Appendices I and II</w:t>
      </w:r>
      <w:r w:rsidRPr="001D7270">
        <w:rPr>
          <w:rFonts w:ascii="Times New Roman" w:hAnsi="Times New Roman" w:cs="Times New Roman"/>
          <w:sz w:val="24"/>
          <w:szCs w:val="24"/>
        </w:rPr>
        <w:t>.</w:t>
      </w:r>
    </w:p>
    <w:p w:rsidR="001D7270" w:rsidRDefault="001D7270" w:rsidP="001D7270">
      <w:pPr>
        <w:pStyle w:val="aa"/>
        <w:numPr>
          <w:ilvl w:val="0"/>
          <w:numId w:val="1"/>
        </w:numPr>
        <w:ind w:firstLineChars="0"/>
        <w:rPr>
          <w:rFonts w:ascii="Times New Roman" w:hAnsi="Times New Roman" w:cs="Times New Roman"/>
          <w:sz w:val="24"/>
          <w:szCs w:val="24"/>
        </w:rPr>
      </w:pPr>
      <w:r w:rsidRPr="001D7270">
        <w:rPr>
          <w:rFonts w:ascii="Times New Roman" w:hAnsi="Times New Roman" w:cs="Times New Roman"/>
          <w:sz w:val="24"/>
          <w:szCs w:val="24"/>
        </w:rPr>
        <w:t xml:space="preserve">Use </w:t>
      </w:r>
      <w:proofErr w:type="spellStart"/>
      <w:r w:rsidRPr="001D7270">
        <w:rPr>
          <w:rFonts w:ascii="Times New Roman" w:hAnsi="Times New Roman" w:cs="Times New Roman"/>
          <w:sz w:val="24"/>
          <w:szCs w:val="24"/>
        </w:rPr>
        <w:t>DataFram</w:t>
      </w:r>
      <w:proofErr w:type="spellEnd"/>
      <w:r w:rsidRPr="001D7270">
        <w:rPr>
          <w:rFonts w:ascii="Times New Roman" w:hAnsi="Times New Roman" w:cs="Times New Roman"/>
          <w:sz w:val="24"/>
          <w:szCs w:val="24"/>
        </w:rPr>
        <w:t xml:space="preserve"> for column indexing and </w:t>
      </w:r>
      <w:proofErr w:type="spellStart"/>
      <w:r w:rsidR="006C01B6" w:rsidRPr="006C01B6">
        <w:rPr>
          <w:rFonts w:ascii="Times New Roman" w:hAnsi="Times New Roman" w:cs="Times New Roman"/>
          <w:sz w:val="24"/>
          <w:szCs w:val="24"/>
        </w:rPr>
        <w:t>reviewText</w:t>
      </w:r>
      <w:proofErr w:type="spellEnd"/>
      <w:r w:rsidR="006C01B6" w:rsidRPr="006C01B6">
        <w:rPr>
          <w:rFonts w:ascii="Times New Roman" w:hAnsi="Times New Roman" w:cs="Times New Roman"/>
          <w:sz w:val="24"/>
          <w:szCs w:val="24"/>
        </w:rPr>
        <w:t xml:space="preserve"> extraction</w:t>
      </w:r>
    </w:p>
    <w:p w:rsidR="006C01B6" w:rsidRDefault="006C01B6" w:rsidP="001D7270">
      <w:pPr>
        <w:pStyle w:val="aa"/>
        <w:numPr>
          <w:ilvl w:val="0"/>
          <w:numId w:val="1"/>
        </w:numPr>
        <w:ind w:firstLineChars="0"/>
        <w:rPr>
          <w:rFonts w:ascii="Times New Roman" w:hAnsi="Times New Roman" w:cs="Times New Roman"/>
          <w:sz w:val="24"/>
          <w:szCs w:val="24"/>
        </w:rPr>
      </w:pPr>
      <w:r w:rsidRPr="006C01B6">
        <w:rPr>
          <w:rFonts w:ascii="Times New Roman" w:hAnsi="Times New Roman" w:cs="Times New Roman"/>
          <w:sz w:val="24"/>
          <w:szCs w:val="24"/>
        </w:rPr>
        <w:t xml:space="preserve">Using the technique, divide each word in the </w:t>
      </w:r>
      <w:proofErr w:type="spellStart"/>
      <w:r w:rsidRPr="006C01B6">
        <w:rPr>
          <w:rFonts w:ascii="Times New Roman" w:hAnsi="Times New Roman" w:cs="Times New Roman"/>
          <w:sz w:val="24"/>
          <w:szCs w:val="24"/>
        </w:rPr>
        <w:t>reviewText</w:t>
      </w:r>
      <w:proofErr w:type="spellEnd"/>
    </w:p>
    <w:p w:rsidR="006C01B6" w:rsidRDefault="006C01B6" w:rsidP="001D7270">
      <w:pPr>
        <w:pStyle w:val="aa"/>
        <w:numPr>
          <w:ilvl w:val="0"/>
          <w:numId w:val="1"/>
        </w:numPr>
        <w:ind w:firstLineChars="0"/>
        <w:rPr>
          <w:rFonts w:ascii="Times New Roman" w:hAnsi="Times New Roman" w:cs="Times New Roman"/>
          <w:sz w:val="24"/>
          <w:szCs w:val="24"/>
        </w:rPr>
      </w:pPr>
      <w:r w:rsidRPr="006C01B6">
        <w:rPr>
          <w:rFonts w:ascii="Times New Roman" w:hAnsi="Times New Roman" w:cs="Times New Roman"/>
          <w:sz w:val="24"/>
          <w:szCs w:val="24"/>
        </w:rPr>
        <w:t xml:space="preserve">Remove meaningless terms from </w:t>
      </w:r>
      <w:proofErr w:type="spellStart"/>
      <w:r w:rsidRPr="006C01B6">
        <w:rPr>
          <w:rFonts w:ascii="Times New Roman" w:hAnsi="Times New Roman" w:cs="Times New Roman"/>
          <w:sz w:val="24"/>
          <w:szCs w:val="24"/>
        </w:rPr>
        <w:t>reviewText</w:t>
      </w:r>
      <w:proofErr w:type="spellEnd"/>
      <w:r w:rsidRPr="006C01B6">
        <w:rPr>
          <w:rFonts w:ascii="Times New Roman" w:hAnsi="Times New Roman" w:cs="Times New Roman"/>
          <w:sz w:val="24"/>
          <w:szCs w:val="24"/>
        </w:rPr>
        <w:t>, such as subject, preposition, pronoun, number word, conjunction, measure word, and so on</w:t>
      </w:r>
    </w:p>
    <w:p w:rsidR="006C01B6" w:rsidRDefault="006C01B6" w:rsidP="001D7270">
      <w:pPr>
        <w:pStyle w:val="aa"/>
        <w:numPr>
          <w:ilvl w:val="0"/>
          <w:numId w:val="1"/>
        </w:numPr>
        <w:ind w:firstLineChars="0"/>
        <w:rPr>
          <w:rFonts w:ascii="Times New Roman" w:hAnsi="Times New Roman" w:cs="Times New Roman"/>
          <w:sz w:val="24"/>
          <w:szCs w:val="24"/>
        </w:rPr>
      </w:pPr>
      <w:r w:rsidRPr="006C01B6">
        <w:rPr>
          <w:rFonts w:ascii="Times New Roman" w:hAnsi="Times New Roman" w:cs="Times New Roman"/>
          <w:sz w:val="24"/>
          <w:szCs w:val="24"/>
        </w:rPr>
        <w:t xml:space="preserve">Plot the cloud based on the frequency of word occurrences in the remaining </w:t>
      </w:r>
      <w:proofErr w:type="spellStart"/>
      <w:r w:rsidRPr="006C01B6">
        <w:rPr>
          <w:rFonts w:ascii="Times New Roman" w:hAnsi="Times New Roman" w:cs="Times New Roman"/>
          <w:sz w:val="24"/>
          <w:szCs w:val="24"/>
        </w:rPr>
        <w:t>reviewText</w:t>
      </w:r>
      <w:proofErr w:type="spellEnd"/>
    </w:p>
    <w:p w:rsidR="006C01B6" w:rsidRPr="006C01B6" w:rsidRDefault="006C01B6" w:rsidP="001D7270">
      <w:pPr>
        <w:rPr>
          <w:rFonts w:ascii="Times" w:hAnsi="Times" w:cs="Times"/>
          <w:color w:val="333333"/>
          <w:sz w:val="24"/>
          <w:szCs w:val="24"/>
          <w:shd w:val="clear" w:color="auto" w:fill="FEFEFE"/>
        </w:rPr>
      </w:pPr>
      <w:r w:rsidRPr="006C01B6">
        <w:rPr>
          <w:rFonts w:ascii="Times" w:hAnsi="Times" w:cs="Times"/>
          <w:color w:val="333333"/>
          <w:sz w:val="24"/>
          <w:szCs w:val="24"/>
          <w:shd w:val="clear" w:color="auto" w:fill="FEFEFE"/>
        </w:rPr>
        <w:t xml:space="preserve">Final </w:t>
      </w:r>
      <w:proofErr w:type="spellStart"/>
      <w:r w:rsidRPr="006C01B6">
        <w:rPr>
          <w:rFonts w:ascii="Times" w:hAnsi="Times" w:cs="Times"/>
          <w:color w:val="333333"/>
          <w:sz w:val="24"/>
          <w:szCs w:val="24"/>
          <w:shd w:val="clear" w:color="auto" w:fill="FEFEFE"/>
        </w:rPr>
        <w:t>Product</w:t>
      </w:r>
    </w:p>
    <w:p w:rsidR="001D7270" w:rsidRDefault="001D7270" w:rsidP="001D7270">
      <w:pPr>
        <w:rPr>
          <w:rFonts w:ascii="Times New Roman" w:hAnsi="Times New Roman" w:cs="Times New Roman"/>
          <w:sz w:val="24"/>
          <w:szCs w:val="24"/>
        </w:rPr>
      </w:pPr>
      <w:proofErr w:type="spellEnd"/>
      <w:r w:rsidRPr="001D7270">
        <w:rPr>
          <w:rFonts w:ascii="Times New Roman" w:hAnsi="Times New Roman" w:cs="Times New Roman"/>
          <w:sz w:val="24"/>
          <w:szCs w:val="24"/>
        </w:rPr>
        <w:t xml:space="preserve">Output: Word cloud for Appendices </w:t>
      </w:r>
      <w:r>
        <w:rPr>
          <w:rFonts w:ascii="Times New Roman" w:hAnsi="Times New Roman" w:cs="Times New Roman"/>
          <w:sz w:val="24"/>
          <w:szCs w:val="24"/>
        </w:rPr>
        <w:t>(</w:t>
      </w:r>
      <w:r w:rsidRPr="001D7270">
        <w:rPr>
          <w:rFonts w:ascii="Times New Roman" w:hAnsi="Times New Roman" w:cs="Times New Roman"/>
          <w:sz w:val="24"/>
          <w:szCs w:val="24"/>
        </w:rPr>
        <w:t>I</w:t>
      </w:r>
      <w:r>
        <w:rPr>
          <w:rFonts w:ascii="Times New Roman" w:hAnsi="Times New Roman" w:cs="Times New Roman"/>
          <w:sz w:val="24"/>
          <w:szCs w:val="24"/>
        </w:rPr>
        <w:t xml:space="preserve"> </w:t>
      </w:r>
      <w:r w:rsidRPr="001D7270">
        <w:rPr>
          <w:rFonts w:ascii="Times New Roman" w:hAnsi="Times New Roman" w:cs="Times New Roman"/>
          <w:sz w:val="24"/>
          <w:szCs w:val="24"/>
        </w:rPr>
        <w:t>II</w:t>
      </w:r>
      <w:r>
        <w:rPr>
          <w:rFonts w:ascii="Times New Roman" w:hAnsi="Times New Roman" w:cs="Times New Roman"/>
          <w:sz w:val="24"/>
          <w:szCs w:val="24"/>
        </w:rPr>
        <w:t>)</w:t>
      </w:r>
    </w:p>
    <w:p w:rsidR="001D7270" w:rsidRDefault="001D7270" w:rsidP="001D7270">
      <w:pPr>
        <w:rPr>
          <w:rFonts w:ascii="Times New Roman" w:hAnsi="Times New Roman" w:cs="Times New Roman"/>
          <w:sz w:val="24"/>
          <w:szCs w:val="24"/>
        </w:rPr>
      </w:pPr>
    </w:p>
    <w:p w:rsidR="006C01B6" w:rsidRDefault="006C01B6" w:rsidP="001D7270">
      <w:pPr>
        <w:rPr>
          <w:rFonts w:ascii="Times New Roman" w:hAnsi="Times New Roman" w:cs="Times New Roman"/>
          <w:sz w:val="24"/>
          <w:szCs w:val="24"/>
        </w:rPr>
      </w:pPr>
      <w:r w:rsidRPr="006C01B6">
        <w:rPr>
          <w:rFonts w:ascii="Times New Roman" w:hAnsi="Times New Roman" w:cs="Times New Roman"/>
          <w:sz w:val="24"/>
          <w:szCs w:val="24"/>
        </w:rPr>
        <w:t>The word cloud is a graphic representation of words that appear more frequently in comments, filtering out a vast amount of low-frequency information to help us better comprehend purchasing users' opinions about products</w:t>
      </w:r>
    </w:p>
    <w:p w:rsidR="006C01B6" w:rsidRDefault="00DE32AF" w:rsidP="006C01B6">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811775" cy="3060000"/>
            <wp:effectExtent l="0" t="0" r="0" b="7620"/>
            <wp:docPr id="2" name="图形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ot_2.svg"/>
                    <pic:cNvPicPr/>
                  </pic:nvPicPr>
                  <pic:blipFill>
                    <a:blip r:embed="rId8">
                      <a:extLst>
                        <a:ext uri="{96DAC541-7B7A-43D3-8B79-37D633B846F1}">
                          <asvg:svgBlip xmlns:asvg="http://schemas.microsoft.com/office/drawing/2016/SVG/main" r:embed="rId9"/>
                        </a:ext>
                      </a:extLst>
                    </a:blip>
                    <a:stretch>
                      <a:fillRect/>
                    </a:stretch>
                  </pic:blipFill>
                  <pic:spPr>
                    <a:xfrm>
                      <a:off x="0" y="0"/>
                      <a:ext cx="3811775" cy="3060000"/>
                    </a:xfrm>
                    <a:prstGeom prst="rect">
                      <a:avLst/>
                    </a:prstGeom>
                  </pic:spPr>
                </pic:pic>
              </a:graphicData>
            </a:graphic>
          </wp:inline>
        </w:drawing>
      </w:r>
    </w:p>
    <w:p w:rsidR="006C01B6" w:rsidRDefault="00DE32AF" w:rsidP="006C01B6">
      <w:pPr>
        <w:spacing w:beforeLines="50" w:before="120" w:afterLines="50" w:after="120"/>
        <w:jc w:val="center"/>
        <w:rPr>
          <w:rFonts w:ascii="Times New Roman" w:hAnsi="Times New Roman" w:cs="Times New Roman"/>
          <w:sz w:val="24"/>
          <w:szCs w:val="24"/>
        </w:rPr>
      </w:pPr>
      <w:r w:rsidRPr="00DE32AF">
        <w:rPr>
          <w:rFonts w:ascii="Times New Roman" w:hAnsi="Times New Roman" w:cs="Times New Roman"/>
          <w:sz w:val="24"/>
          <w:szCs w:val="24"/>
        </w:rPr>
        <w:t>Figure 1</w:t>
      </w:r>
      <w:r>
        <w:rPr>
          <w:rFonts w:ascii="Times New Roman" w:hAnsi="Times New Roman" w:cs="Times New Roman"/>
          <w:sz w:val="24"/>
          <w:szCs w:val="24"/>
        </w:rPr>
        <w:t>:</w:t>
      </w:r>
      <w:r w:rsidR="006C01B6">
        <w:rPr>
          <w:rFonts w:ascii="Times New Roman" w:hAnsi="Times New Roman" w:cs="Times New Roman"/>
          <w:sz w:val="24"/>
          <w:szCs w:val="24"/>
        </w:rPr>
        <w:t xml:space="preserve"> </w:t>
      </w:r>
      <w:r w:rsidR="006C01B6" w:rsidRPr="006C01B6">
        <w:rPr>
          <w:rFonts w:ascii="Times New Roman" w:hAnsi="Times New Roman" w:cs="Times New Roman"/>
          <w:sz w:val="24"/>
          <w:szCs w:val="24"/>
        </w:rPr>
        <w:t>A</w:t>
      </w:r>
      <w:r>
        <w:rPr>
          <w:rFonts w:ascii="Times New Roman" w:hAnsi="Times New Roman" w:cs="Times New Roman"/>
          <w:sz w:val="24"/>
          <w:szCs w:val="24"/>
        </w:rPr>
        <w:t xml:space="preserve"> </w:t>
      </w:r>
      <w:r w:rsidRPr="00DE32AF">
        <w:rPr>
          <w:rFonts w:ascii="Times New Roman" w:hAnsi="Times New Roman" w:cs="Times New Roman"/>
          <w:sz w:val="24"/>
          <w:szCs w:val="24"/>
        </w:rPr>
        <w:t xml:space="preserve">word cloud </w:t>
      </w:r>
      <w:r w:rsidR="006C01B6">
        <w:rPr>
          <w:rFonts w:ascii="Times New Roman" w:hAnsi="Times New Roman" w:cs="Times New Roman"/>
          <w:sz w:val="24"/>
          <w:szCs w:val="24"/>
        </w:rPr>
        <w:t>of</w:t>
      </w:r>
      <w:r w:rsidRPr="00DE32AF">
        <w:rPr>
          <w:rFonts w:ascii="Times New Roman" w:hAnsi="Times New Roman" w:cs="Times New Roman"/>
          <w:sz w:val="24"/>
          <w:szCs w:val="24"/>
        </w:rPr>
        <w:t xml:space="preserve"> the comments in Appendix I</w:t>
      </w:r>
    </w:p>
    <w:p w:rsidR="006C01B6" w:rsidRDefault="006C01B6" w:rsidP="006C01B6">
      <w:pPr>
        <w:jc w:val="both"/>
        <w:rPr>
          <w:rFonts w:ascii="Times New Roman" w:hAnsi="Times New Roman" w:cs="Times New Roman"/>
          <w:sz w:val="24"/>
          <w:szCs w:val="24"/>
        </w:rPr>
      </w:pPr>
      <w:r w:rsidRPr="006C01B6">
        <w:rPr>
          <w:rFonts w:ascii="Times New Roman" w:hAnsi="Times New Roman" w:cs="Times New Roman"/>
          <w:sz w:val="24"/>
          <w:szCs w:val="24"/>
        </w:rPr>
        <w:t>Figure 1 shows a word cloud plotted for the comments in Appendix I. The words with the highest frequency are season, series, watch, love, movie, episode, and characters. The remarks in Appendix I are for the viewing notion of a certain series of seasons on Amazon, and the user's evaluation of the series of the season is story-based, highly characteristic, and likes the plot when watching, thinking that this season is outstanding, according to the word cloud analysis.</w:t>
      </w:r>
    </w:p>
    <w:p w:rsidR="00DE32AF" w:rsidRDefault="00DE32AF" w:rsidP="00DE32AF">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792147" cy="3060000"/>
            <wp:effectExtent l="0" t="0" r="0" b="7620"/>
            <wp:docPr id="3" name="图形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ot_1.svg"/>
                    <pic:cNvPicPr/>
                  </pic:nvPicPr>
                  <pic:blipFill>
                    <a:blip r:embed="rId10">
                      <a:extLst>
                        <a:ext uri="{96DAC541-7B7A-43D3-8B79-37D633B846F1}">
                          <asvg:svgBlip xmlns:asvg="http://schemas.microsoft.com/office/drawing/2016/SVG/main" r:embed="rId11"/>
                        </a:ext>
                      </a:extLst>
                    </a:blip>
                    <a:stretch>
                      <a:fillRect/>
                    </a:stretch>
                  </pic:blipFill>
                  <pic:spPr>
                    <a:xfrm>
                      <a:off x="0" y="0"/>
                      <a:ext cx="3792147" cy="3060000"/>
                    </a:xfrm>
                    <a:prstGeom prst="rect">
                      <a:avLst/>
                    </a:prstGeom>
                  </pic:spPr>
                </pic:pic>
              </a:graphicData>
            </a:graphic>
          </wp:inline>
        </w:drawing>
      </w:r>
    </w:p>
    <w:p w:rsidR="00DE32AF" w:rsidRDefault="00DE32AF" w:rsidP="006C01B6">
      <w:pPr>
        <w:spacing w:beforeLines="50" w:before="120" w:afterLines="50" w:after="120"/>
        <w:jc w:val="center"/>
        <w:rPr>
          <w:rFonts w:ascii="Times New Roman" w:hAnsi="Times New Roman" w:cs="Times New Roman"/>
          <w:sz w:val="24"/>
          <w:szCs w:val="24"/>
        </w:rPr>
      </w:pPr>
      <w:r w:rsidRPr="00DE32AF">
        <w:rPr>
          <w:rFonts w:ascii="Times New Roman" w:hAnsi="Times New Roman" w:cs="Times New Roman"/>
          <w:sz w:val="24"/>
          <w:szCs w:val="24"/>
        </w:rPr>
        <w:t>Figure 2</w:t>
      </w:r>
      <w:r>
        <w:rPr>
          <w:rFonts w:ascii="Times New Roman" w:hAnsi="Times New Roman" w:cs="Times New Roman"/>
          <w:sz w:val="24"/>
          <w:szCs w:val="24"/>
        </w:rPr>
        <w:t>:</w:t>
      </w:r>
      <w:r w:rsidR="006C01B6">
        <w:rPr>
          <w:rFonts w:ascii="Times New Roman" w:hAnsi="Times New Roman" w:cs="Times New Roman"/>
          <w:sz w:val="24"/>
          <w:szCs w:val="24"/>
        </w:rPr>
        <w:t xml:space="preserve"> A</w:t>
      </w:r>
      <w:r>
        <w:rPr>
          <w:rFonts w:ascii="Times New Roman" w:hAnsi="Times New Roman" w:cs="Times New Roman"/>
          <w:sz w:val="24"/>
          <w:szCs w:val="24"/>
        </w:rPr>
        <w:t xml:space="preserve"> </w:t>
      </w:r>
      <w:r w:rsidRPr="00DE32AF">
        <w:rPr>
          <w:rFonts w:ascii="Times New Roman" w:hAnsi="Times New Roman" w:cs="Times New Roman"/>
          <w:sz w:val="24"/>
          <w:szCs w:val="24"/>
        </w:rPr>
        <w:t xml:space="preserve">word cloud plotted for the comments in Appendix </w:t>
      </w:r>
      <w:r w:rsidRPr="00DE32AF">
        <w:rPr>
          <w:rFonts w:ascii="Times New Roman" w:eastAsia="宋体" w:hAnsi="Times New Roman" w:cs="Times New Roman"/>
          <w:sz w:val="24"/>
          <w:szCs w:val="24"/>
          <w:lang w:eastAsia="zh-CN"/>
        </w:rPr>
        <w:t>Ⅱ</w:t>
      </w:r>
    </w:p>
    <w:p w:rsidR="00DE32AF" w:rsidRPr="001D7270" w:rsidRDefault="006C01B6" w:rsidP="0036643C">
      <w:pPr>
        <w:jc w:val="both"/>
        <w:rPr>
          <w:rFonts w:ascii="Times New Roman" w:hAnsi="Times New Roman" w:cs="Times New Roman"/>
          <w:sz w:val="24"/>
          <w:szCs w:val="24"/>
        </w:rPr>
      </w:pPr>
      <w:r w:rsidRPr="006C01B6">
        <w:rPr>
          <w:rFonts w:ascii="Times New Roman" w:hAnsi="Times New Roman" w:cs="Times New Roman"/>
          <w:sz w:val="24"/>
          <w:szCs w:val="24"/>
        </w:rPr>
        <w:t>Figure 2 is a word cloud plotted for the comments in Appendix II, revealing that the words with the highest frequency are automobile, product, time, easy, battery, and using. The comments in Appendix II, according to the word cloud analysis, are aimed at the use experience of car products purchased on the Amazon platform, and the store's related car products are convenient and effective in solving problems with the car's battery, fuel, and other aspects, and are considered nice for car cleaning.</w:t>
      </w:r>
      <w:bookmarkStart w:id="1" w:name="_GoBack"/>
      <w:bookmarkEnd w:id="1"/>
    </w:p>
    <w:sectPr w:rsidR="00DE32AF" w:rsidRPr="001D7270">
      <w:type w:val="continuous"/>
      <w:pgSz w:w="12240" w:h="15840"/>
      <w:pgMar w:top="1440" w:right="1800" w:bottom="1440" w:left="180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B34A6" w:rsidRDefault="002B34A6">
      <w:r>
        <w:separator/>
      </w:r>
    </w:p>
  </w:endnote>
  <w:endnote w:type="continuationSeparator" w:id="0">
    <w:p w:rsidR="002B34A6" w:rsidRDefault="002B34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B34A6" w:rsidRDefault="002B34A6">
      <w:r>
        <w:separator/>
      </w:r>
    </w:p>
  </w:footnote>
  <w:footnote w:type="continuationSeparator" w:id="0">
    <w:p w:rsidR="002B34A6" w:rsidRDefault="002B34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4083" w:rsidRDefault="004C6B3E">
    <w:pPr>
      <w:pStyle w:val="a5"/>
    </w:pPr>
    <w:r>
      <w:rPr>
        <w:rStyle w:val="a9"/>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53C73C4"/>
    <w:multiLevelType w:val="hybridMultilevel"/>
    <w:tmpl w:val="097AF6E2"/>
    <w:lvl w:ilvl="0" w:tplc="5C3AA1C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embedSystemFonts/>
  <w:bordersDoNotSurroundHeader/>
  <w:bordersDoNotSurroundFooter/>
  <w:proofState w:spelling="clean" w:grammar="clean"/>
  <w:defaultTabStop w:val="720"/>
  <w:drawingGridHorizontalSpacing w:val="360"/>
  <w:drawingGridVerticalSpacing w:val="36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MTI5ZjZmM2YzMjgzYjIwMDNmMWExZDM2ODlmODEzODkifQ=="/>
  </w:docVars>
  <w:rsids>
    <w:rsidRoot w:val="00C967E1"/>
    <w:rsid w:val="0009763B"/>
    <w:rsid w:val="00146177"/>
    <w:rsid w:val="00173E0E"/>
    <w:rsid w:val="0018246C"/>
    <w:rsid w:val="001C6F40"/>
    <w:rsid w:val="001D7270"/>
    <w:rsid w:val="001F1F39"/>
    <w:rsid w:val="00281E3E"/>
    <w:rsid w:val="002B34A6"/>
    <w:rsid w:val="0031488F"/>
    <w:rsid w:val="003573BE"/>
    <w:rsid w:val="0036643C"/>
    <w:rsid w:val="004A4CF6"/>
    <w:rsid w:val="004B4BC1"/>
    <w:rsid w:val="004C6B3E"/>
    <w:rsid w:val="00626EF5"/>
    <w:rsid w:val="00685325"/>
    <w:rsid w:val="006C01B6"/>
    <w:rsid w:val="006E65D5"/>
    <w:rsid w:val="00720F91"/>
    <w:rsid w:val="0075583C"/>
    <w:rsid w:val="008A09F6"/>
    <w:rsid w:val="008B11FF"/>
    <w:rsid w:val="009D6085"/>
    <w:rsid w:val="00AA34E5"/>
    <w:rsid w:val="00B23F38"/>
    <w:rsid w:val="00B47C74"/>
    <w:rsid w:val="00C24083"/>
    <w:rsid w:val="00C457C1"/>
    <w:rsid w:val="00C967E1"/>
    <w:rsid w:val="00DB59BB"/>
    <w:rsid w:val="00DE32AF"/>
    <w:rsid w:val="00E85789"/>
    <w:rsid w:val="00EA201B"/>
    <w:rsid w:val="00FD4DD0"/>
    <w:rsid w:val="11123DDB"/>
    <w:rsid w:val="1D673A95"/>
    <w:rsid w:val="284915B2"/>
    <w:rsid w:val="2E9F0C64"/>
    <w:rsid w:val="46421C73"/>
    <w:rsid w:val="506064FE"/>
    <w:rsid w:val="69AF2A9A"/>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AB06068"/>
  <w15:docId w15:val="{BEE7F295-BF64-47E6-9BDB-FDE700F561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Pr>
      <w:rFonts w:asciiTheme="minorHAnsi" w:eastAsiaTheme="minorHAnsi" w:hAnsiTheme="minorHAnsi" w:cstheme="minorBidi"/>
      <w:sz w:val="22"/>
      <w:szCs w:val="22"/>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320"/>
        <w:tab w:val="right" w:pos="8640"/>
      </w:tabs>
    </w:pPr>
  </w:style>
  <w:style w:type="paragraph" w:styleId="a5">
    <w:name w:val="header"/>
    <w:basedOn w:val="a"/>
    <w:link w:val="a6"/>
    <w:uiPriority w:val="99"/>
    <w:unhideWhenUsed/>
    <w:qFormat/>
    <w:pPr>
      <w:tabs>
        <w:tab w:val="center" w:pos="4320"/>
        <w:tab w:val="right" w:pos="8640"/>
      </w:tabs>
    </w:pPr>
  </w:style>
  <w:style w:type="table" w:styleId="a7">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Strong"/>
    <w:basedOn w:val="a0"/>
    <w:uiPriority w:val="22"/>
    <w:qFormat/>
    <w:rPr>
      <w:b/>
      <w:bCs/>
    </w:rPr>
  </w:style>
  <w:style w:type="character" w:styleId="a9">
    <w:name w:val="page number"/>
    <w:basedOn w:val="a0"/>
    <w:uiPriority w:val="99"/>
    <w:semiHidden/>
    <w:unhideWhenUsed/>
    <w:qFormat/>
  </w:style>
  <w:style w:type="character" w:customStyle="1" w:styleId="a6">
    <w:name w:val="页眉 字符"/>
    <w:basedOn w:val="a0"/>
    <w:link w:val="a5"/>
    <w:uiPriority w:val="99"/>
    <w:qFormat/>
    <w:rPr>
      <w:rFonts w:asciiTheme="minorHAnsi" w:eastAsiaTheme="minorHAnsi" w:hAnsiTheme="minorHAnsi" w:cstheme="minorBidi"/>
      <w:sz w:val="22"/>
      <w:szCs w:val="22"/>
      <w:lang w:eastAsia="en-US"/>
    </w:rPr>
  </w:style>
  <w:style w:type="character" w:customStyle="1" w:styleId="a4">
    <w:name w:val="页脚 字符"/>
    <w:basedOn w:val="a0"/>
    <w:link w:val="a3"/>
    <w:uiPriority w:val="99"/>
    <w:qFormat/>
    <w:rPr>
      <w:rFonts w:asciiTheme="minorHAnsi" w:eastAsiaTheme="minorHAnsi" w:hAnsiTheme="minorHAnsi" w:cstheme="minorBidi"/>
      <w:sz w:val="22"/>
      <w:szCs w:val="22"/>
      <w:lang w:eastAsia="en-US"/>
    </w:rPr>
  </w:style>
  <w:style w:type="paragraph" w:styleId="aa">
    <w:name w:val="List Paragraph"/>
    <w:basedOn w:val="a"/>
    <w:uiPriority w:val="99"/>
    <w:rsid w:val="001D7270"/>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sv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黑体"/>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宋体"/>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TotalTime>
  <Pages>4</Pages>
  <Words>379</Words>
  <Characters>2161</Characters>
  <Application>Microsoft Office Word</Application>
  <DocSecurity>0</DocSecurity>
  <Lines>18</Lines>
  <Paragraphs>5</Paragraphs>
  <ScaleCrop>false</ScaleCrop>
  <Company/>
  <LinksUpToDate>false</LinksUpToDate>
  <CharactersWithSpaces>2535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COMAP Inc.</dc:creator>
  <cp:lastModifiedBy>PC</cp:lastModifiedBy>
  <cp:revision>5</cp:revision>
  <dcterms:created xsi:type="dcterms:W3CDTF">2023-07-24T08:15:00Z</dcterms:created>
  <dcterms:modified xsi:type="dcterms:W3CDTF">2023-07-24T09:06:00Z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1FAA2A8051A54BFF81A0F9A89ACA3C8A_13</vt:lpwstr>
  </property>
</Properties>
</file>