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252949">
      <w:pPr>
        <w:jc w:val="center"/>
        <w:rPr>
          <w:rFonts w:eastAsia="隶书"/>
          <w:b/>
          <w:sz w:val="18"/>
        </w:rPr>
      </w:pPr>
      <w:bookmarkStart w:id="0" w:name="OLE_LINK17"/>
      <w:r>
        <w:rPr>
          <w:b/>
        </w:rPr>
        <w:drawing>
          <wp:inline distT="0" distB="0" distL="0" distR="0">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14:paraId="160FBD98">
      <w:pPr>
        <w:jc w:val="center"/>
        <w:rPr>
          <w:rFonts w:eastAsia="隶书"/>
          <w:b/>
          <w:sz w:val="110"/>
        </w:rPr>
      </w:pPr>
      <w:r>
        <w:rPr>
          <w:rFonts w:eastAsia="隶书"/>
          <w:b/>
          <w:sz w:val="110"/>
        </w:rPr>
        <w:drawing>
          <wp:inline distT="0" distB="0" distL="0" distR="0">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14:paraId="7ACF7F59">
      <w:pPr>
        <w:jc w:val="center"/>
        <w:rPr>
          <w:rFonts w:ascii="隶书" w:hAnsi="宋体" w:eastAsia="隶书"/>
          <w:b/>
          <w:sz w:val="44"/>
          <w:szCs w:val="44"/>
        </w:rPr>
      </w:pPr>
    </w:p>
    <w:p w14:paraId="2E3761E1">
      <w:pPr>
        <w:jc w:val="center"/>
        <w:rPr>
          <w:rFonts w:ascii="隶书" w:hAnsi="宋体" w:eastAsia="隶书"/>
          <w:b/>
          <w:sz w:val="44"/>
          <w:szCs w:val="44"/>
        </w:rPr>
      </w:pPr>
    </w:p>
    <w:p w14:paraId="091F1B90">
      <w:pPr>
        <w:jc w:val="center"/>
        <w:rPr>
          <w:rFonts w:ascii="隶书" w:hAnsi="宋体" w:eastAsia="隶书"/>
          <w:b/>
          <w:sz w:val="52"/>
          <w:szCs w:val="52"/>
        </w:rPr>
      </w:pPr>
      <w:bookmarkStart w:id="1" w:name="_Toc22290"/>
      <w:r>
        <w:rPr>
          <w:rFonts w:hint="eastAsia" w:ascii="隶书" w:hAnsi="宋体" w:eastAsia="隶书"/>
          <w:b/>
          <w:sz w:val="52"/>
          <w:szCs w:val="52"/>
        </w:rPr>
        <w:t>QG中期考核项目</w:t>
      </w:r>
      <w:bookmarkStart w:id="6" w:name="_GoBack"/>
      <w:bookmarkEnd w:id="6"/>
      <w:r>
        <w:rPr>
          <w:rFonts w:hint="eastAsia" w:ascii="隶书" w:hAnsi="宋体" w:eastAsia="隶书"/>
          <w:b/>
          <w:sz w:val="52"/>
          <w:szCs w:val="52"/>
        </w:rPr>
        <w:t>详细报告书</w:t>
      </w:r>
      <w:bookmarkEnd w:id="1"/>
    </w:p>
    <w:p w14:paraId="01462464">
      <w:pPr>
        <w:jc w:val="center"/>
        <w:rPr>
          <w:rFonts w:ascii="隶书" w:hAnsi="宋体" w:eastAsia="隶书"/>
          <w:b/>
          <w:sz w:val="52"/>
          <w:szCs w:val="52"/>
        </w:rPr>
      </w:pPr>
    </w:p>
    <w:p w14:paraId="569BB1E0">
      <w:pPr>
        <w:ind w:firstLine="420" w:firstLineChars="0"/>
        <w:jc w:val="left"/>
        <w:rPr>
          <w:rFonts w:ascii="黑体" w:eastAsia="黑体"/>
          <w:b/>
          <w:sz w:val="32"/>
          <w:szCs w:val="32"/>
          <w:u w:val="double"/>
        </w:rPr>
      </w:pPr>
      <w:r>
        <w:rPr>
          <w:rFonts w:hint="eastAsia" w:ascii="黑体" w:eastAsia="黑体"/>
          <w:b/>
          <w:sz w:val="32"/>
          <w:szCs w:val="32"/>
        </w:rPr>
        <w:t>题   </w:t>
      </w:r>
      <w:r>
        <w:rPr>
          <w:rFonts w:hint="eastAsia" w:ascii="黑体" w:eastAsia="黑体"/>
          <w:b/>
          <w:sz w:val="32"/>
          <w:szCs w:val="32"/>
          <w:lang w:val="en-US" w:eastAsia="zh-CN"/>
        </w:rPr>
        <w:t xml:space="preserve"> </w:t>
      </w:r>
      <w:r>
        <w:rPr>
          <w:rFonts w:hint="eastAsia" w:ascii="黑体" w:eastAsia="黑体"/>
          <w:b/>
          <w:sz w:val="32"/>
          <w:szCs w:val="32"/>
        </w:rPr>
        <w:t xml:space="preserve">目   </w:t>
      </w:r>
      <w:r>
        <w:rPr>
          <w:rFonts w:hint="eastAsia" w:ascii="黑体" w:eastAsia="黑体"/>
          <w:b/>
          <w:sz w:val="32"/>
          <w:szCs w:val="32"/>
          <w:u w:val="thick"/>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《差分隐私平均共识》学习报告</w:t>
      </w:r>
      <w:r>
        <w:rPr>
          <w:rFonts w:ascii="黑体" w:eastAsia="黑体"/>
          <w:b/>
          <w:sz w:val="32"/>
          <w:szCs w:val="32"/>
          <w:u w:val="thick"/>
        </w:rPr>
        <w:t xml:space="preserve">               </w:t>
      </w:r>
    </w:p>
    <w:p w14:paraId="44E789ED">
      <w:pPr>
        <w:ind w:firstLine="420" w:firstLineChars="0"/>
        <w:jc w:val="left"/>
        <w:rPr>
          <w:rFonts w:ascii="黑体" w:eastAsia="黑体"/>
          <w:b/>
          <w:sz w:val="32"/>
          <w:szCs w:val="32"/>
        </w:rPr>
      </w:pPr>
      <w:r>
        <w:rPr>
          <w:rFonts w:hint="eastAsia" w:ascii="黑体" w:eastAsia="黑体"/>
          <w:b/>
          <w:sz w:val="32"/>
          <w:szCs w:val="32"/>
        </w:rPr>
        <w:t>学 </w:t>
      </w:r>
      <w:r>
        <w:rPr>
          <w:rFonts w:ascii="黑体" w:eastAsia="黑体"/>
          <w:b/>
          <w:sz w:val="32"/>
          <w:szCs w:val="32"/>
        </w:rPr>
        <w:t xml:space="preserve">  </w:t>
      </w:r>
      <w:r>
        <w:rPr>
          <w:rFonts w:hint="eastAsia" w:ascii="黑体" w:eastAsia="黑体"/>
          <w:b/>
          <w:sz w:val="32"/>
          <w:szCs w:val="32"/>
        </w:rPr>
        <w:t xml:space="preserve"> 院   </w:t>
      </w:r>
      <w:r>
        <w:rPr>
          <w:rFonts w:hint="eastAsia" w:ascii="黑体" w:eastAsia="黑体"/>
          <w:b/>
          <w:sz w:val="32"/>
          <w:szCs w:val="32"/>
          <w:u w:val="thick"/>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 xml:space="preserve">计算机学院  </w:t>
      </w:r>
      <w:r>
        <w:rPr>
          <w:rFonts w:ascii="黑体" w:eastAsia="黑体"/>
          <w:b/>
          <w:sz w:val="32"/>
          <w:szCs w:val="32"/>
          <w:u w:val="thick"/>
        </w:rPr>
        <w:t xml:space="preserve">                  </w:t>
      </w:r>
    </w:p>
    <w:p w14:paraId="2F8553A6">
      <w:pPr>
        <w:ind w:firstLine="420" w:firstLineChars="0"/>
        <w:jc w:val="left"/>
        <w:rPr>
          <w:rFonts w:ascii="黑体" w:eastAsia="黑体"/>
          <w:b/>
          <w:sz w:val="32"/>
          <w:szCs w:val="32"/>
          <w:u w:val="thick"/>
        </w:rPr>
      </w:pPr>
      <w:r>
        <w:rPr>
          <w:rFonts w:hint="eastAsia" w:ascii="黑体" w:eastAsia="黑体"/>
          <w:b/>
          <w:sz w:val="32"/>
          <w:szCs w:val="32"/>
        </w:rPr>
        <w:t xml:space="preserve">专 </w:t>
      </w:r>
      <w:r>
        <w:rPr>
          <w:rFonts w:ascii="黑体" w:eastAsia="黑体"/>
          <w:b/>
          <w:sz w:val="32"/>
          <w:szCs w:val="32"/>
        </w:rPr>
        <w:t xml:space="preserve">  </w:t>
      </w:r>
      <w:r>
        <w:rPr>
          <w:rFonts w:hint="eastAsia" w:ascii="黑体" w:eastAsia="黑体"/>
          <w:b/>
          <w:sz w:val="32"/>
          <w:szCs w:val="32"/>
        </w:rPr>
        <w:t>业</w:t>
      </w:r>
      <w:bookmarkStart w:id="2" w:name="_Toc27203"/>
      <w:r>
        <w:rPr>
          <w:rFonts w:hint="eastAsia" w:ascii="黑体" w:eastAsia="黑体"/>
          <w:b/>
          <w:sz w:val="32"/>
          <w:szCs w:val="32"/>
        </w:rPr>
        <w:t xml:space="preserve">   </w:t>
      </w:r>
      <w:r>
        <w:rPr>
          <w:rFonts w:hint="eastAsia" w:ascii="黑体" w:eastAsia="黑体"/>
          <w:b/>
          <w:sz w:val="32"/>
          <w:szCs w:val="32"/>
          <w:u w:val="thick"/>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计算机类</w:t>
      </w:r>
      <w:r>
        <w:rPr>
          <w:rFonts w:ascii="黑体" w:eastAsia="黑体"/>
          <w:b/>
          <w:sz w:val="32"/>
          <w:szCs w:val="32"/>
          <w:u w:val="thick"/>
        </w:rPr>
        <w:t xml:space="preserve"> </w:t>
      </w:r>
      <w:r>
        <w:rPr>
          <w:rFonts w:hint="eastAsia" w:ascii="黑体" w:eastAsia="黑体"/>
          <w:b/>
          <w:sz w:val="32"/>
          <w:szCs w:val="32"/>
          <w:u w:val="thick"/>
          <w:lang w:val="en-US" w:eastAsia="zh-CN"/>
        </w:rPr>
        <w:t xml:space="preserve">   </w:t>
      </w:r>
      <w:r>
        <w:rPr>
          <w:rFonts w:ascii="黑体" w:eastAsia="黑体"/>
          <w:b/>
          <w:sz w:val="32"/>
          <w:szCs w:val="32"/>
          <w:u w:val="thick"/>
        </w:rPr>
        <w:t xml:space="preserve">                 </w:t>
      </w:r>
    </w:p>
    <w:p w14:paraId="367F7E55">
      <w:pPr>
        <w:ind w:firstLine="420" w:firstLineChars="0"/>
        <w:jc w:val="left"/>
        <w:rPr>
          <w:rFonts w:ascii="黑体" w:eastAsia="黑体"/>
          <w:b/>
          <w:sz w:val="32"/>
        </w:rPr>
      </w:pPr>
      <w:r>
        <w:rPr>
          <w:rFonts w:hint="eastAsia" w:ascii="黑体" w:eastAsia="黑体"/>
          <w:b/>
          <w:sz w:val="32"/>
        </w:rPr>
        <w:t>年级班别</w:t>
      </w:r>
      <w:bookmarkEnd w:id="2"/>
      <w:bookmarkStart w:id="3" w:name="_Toc25102"/>
      <w:r>
        <w:rPr>
          <w:rFonts w:hint="eastAsia" w:ascii="黑体" w:eastAsia="黑体"/>
          <w:b/>
          <w:sz w:val="32"/>
        </w:rPr>
        <w:t xml:space="preserve">  </w:t>
      </w:r>
      <w:r>
        <w:rPr>
          <w:rFonts w:hint="eastAsia" w:ascii="黑体" w:eastAsia="黑体"/>
          <w:b/>
          <w:sz w:val="32"/>
          <w:szCs w:val="32"/>
          <w:u w:val="thick"/>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大一7班</w:t>
      </w:r>
      <w:r>
        <w:rPr>
          <w:rFonts w:ascii="黑体" w:eastAsia="黑体"/>
          <w:b/>
          <w:sz w:val="32"/>
          <w:szCs w:val="32"/>
          <w:u w:val="thick"/>
        </w:rPr>
        <w:t xml:space="preserve"> </w:t>
      </w:r>
      <w:r>
        <w:rPr>
          <w:rFonts w:hint="eastAsia" w:ascii="黑体" w:eastAsia="黑体"/>
          <w:b/>
          <w:sz w:val="32"/>
          <w:szCs w:val="32"/>
          <w:u w:val="thick"/>
          <w:lang w:val="en-US" w:eastAsia="zh-CN"/>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 xml:space="preserve"> </w:t>
      </w:r>
      <w:r>
        <w:rPr>
          <w:rFonts w:ascii="黑体" w:eastAsia="黑体"/>
          <w:b/>
          <w:sz w:val="32"/>
          <w:szCs w:val="32"/>
          <w:u w:val="thick"/>
        </w:rPr>
        <w:t xml:space="preserve">   </w:t>
      </w:r>
    </w:p>
    <w:p w14:paraId="4AE36973">
      <w:pPr>
        <w:ind w:firstLine="420" w:firstLineChars="0"/>
        <w:jc w:val="left"/>
        <w:rPr>
          <w:rFonts w:ascii="黑体" w:eastAsia="黑体"/>
          <w:b/>
          <w:sz w:val="32"/>
        </w:rPr>
      </w:pPr>
      <w:r>
        <w:rPr>
          <w:rFonts w:hint="eastAsia" w:ascii="黑体" w:eastAsia="黑体"/>
          <w:b/>
          <w:sz w:val="32"/>
        </w:rPr>
        <w:t>学   号</w:t>
      </w:r>
      <w:bookmarkEnd w:id="3"/>
      <w:bookmarkStart w:id="4" w:name="_Toc25496"/>
      <w:r>
        <w:rPr>
          <w:rFonts w:hint="eastAsia" w:ascii="黑体" w:eastAsia="黑体"/>
          <w:b/>
          <w:sz w:val="32"/>
        </w:rPr>
        <w:t xml:space="preserve">   </w:t>
      </w:r>
      <w:r>
        <w:rPr>
          <w:rFonts w:hint="eastAsia" w:ascii="黑体" w:eastAsia="黑体"/>
          <w:b/>
          <w:sz w:val="32"/>
          <w:szCs w:val="32"/>
          <w:u w:val="thick"/>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 xml:space="preserve"> 3124004298</w:t>
      </w:r>
      <w:r>
        <w:rPr>
          <w:rFonts w:ascii="黑体" w:eastAsia="黑体"/>
          <w:b/>
          <w:sz w:val="32"/>
          <w:szCs w:val="32"/>
          <w:u w:val="thick"/>
        </w:rPr>
        <w:t xml:space="preserve">                   </w:t>
      </w:r>
    </w:p>
    <w:p w14:paraId="6DA6C49F">
      <w:pPr>
        <w:ind w:firstLine="420" w:firstLineChars="0"/>
        <w:jc w:val="left"/>
        <w:rPr>
          <w:rFonts w:ascii="黑体" w:eastAsia="黑体"/>
          <w:b/>
          <w:sz w:val="32"/>
        </w:rPr>
      </w:pPr>
      <w:r>
        <w:rPr>
          <w:rFonts w:hint="eastAsia" w:ascii="黑体" w:eastAsia="黑体"/>
          <w:b/>
          <w:sz w:val="32"/>
        </w:rPr>
        <w:t>学生姓名</w:t>
      </w:r>
      <w:bookmarkEnd w:id="4"/>
      <w:r>
        <w:rPr>
          <w:rFonts w:hint="eastAsia" w:ascii="黑体" w:eastAsia="黑体"/>
          <w:b/>
          <w:sz w:val="32"/>
        </w:rPr>
        <w:t xml:space="preserve">  </w:t>
      </w:r>
      <w:r>
        <w:rPr>
          <w:rFonts w:hint="eastAsia" w:ascii="黑体" w:eastAsia="黑体"/>
          <w:b/>
          <w:sz w:val="32"/>
          <w:szCs w:val="32"/>
          <w:u w:val="thick"/>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吴嘉健</w:t>
      </w:r>
      <w:r>
        <w:rPr>
          <w:rFonts w:ascii="黑体" w:eastAsia="黑体"/>
          <w:b/>
          <w:sz w:val="32"/>
          <w:szCs w:val="32"/>
          <w:u w:val="thick"/>
        </w:rPr>
        <w:t xml:space="preserve"> </w:t>
      </w:r>
      <w:r>
        <w:rPr>
          <w:rFonts w:hint="eastAsia" w:ascii="黑体" w:eastAsia="黑体"/>
          <w:b/>
          <w:sz w:val="32"/>
          <w:szCs w:val="32"/>
          <w:u w:val="thick"/>
          <w:lang w:val="en-US" w:eastAsia="zh-CN"/>
        </w:rPr>
        <w:t xml:space="preserve">      </w:t>
      </w:r>
      <w:r>
        <w:rPr>
          <w:rFonts w:ascii="黑体" w:eastAsia="黑体"/>
          <w:b/>
          <w:sz w:val="32"/>
          <w:szCs w:val="32"/>
          <w:u w:val="thick"/>
        </w:rPr>
        <w:t xml:space="preserve">            </w:t>
      </w:r>
      <w:r>
        <w:rPr>
          <w:rFonts w:hint="eastAsia" w:ascii="黑体" w:eastAsia="黑体"/>
          <w:b/>
          <w:sz w:val="32"/>
          <w:szCs w:val="32"/>
          <w:u w:val="thick"/>
          <w:lang w:val="en-US" w:eastAsia="zh-CN"/>
        </w:rPr>
        <w:t xml:space="preserve"> </w:t>
      </w:r>
      <w:r>
        <w:rPr>
          <w:rFonts w:ascii="黑体" w:eastAsia="黑体"/>
          <w:b/>
          <w:sz w:val="32"/>
          <w:szCs w:val="32"/>
          <w:u w:val="thick"/>
        </w:rPr>
        <w:t xml:space="preserve">   </w:t>
      </w:r>
    </w:p>
    <w:p w14:paraId="4AAF1A8E">
      <w:pPr>
        <w:spacing w:line="400" w:lineRule="exact"/>
        <w:jc w:val="left"/>
        <w:rPr>
          <w:rFonts w:eastAsia="隶书"/>
          <w:b/>
          <w:sz w:val="32"/>
        </w:rPr>
      </w:pPr>
    </w:p>
    <w:p w14:paraId="75EF0540">
      <w:pPr>
        <w:spacing w:line="400" w:lineRule="exact"/>
        <w:jc w:val="center"/>
        <w:rPr>
          <w:rFonts w:eastAsia="黑体"/>
          <w:b/>
          <w:sz w:val="32"/>
        </w:rPr>
      </w:pPr>
      <w:bookmarkStart w:id="5" w:name="_Toc22888"/>
      <w:r>
        <w:rPr>
          <w:rFonts w:hint="eastAsia" w:ascii="黑体" w:eastAsia="黑体"/>
          <w:b/>
          <w:sz w:val="32"/>
          <w:lang w:val="en-US" w:eastAsia="zh-CN"/>
        </w:rPr>
        <w:t>2025</w:t>
      </w:r>
      <w:r>
        <w:rPr>
          <w:rFonts w:hint="eastAsia" w:ascii="黑体" w:eastAsia="黑体"/>
          <w:b/>
          <w:sz w:val="32"/>
        </w:rPr>
        <w:t xml:space="preserve">年 </w:t>
      </w:r>
      <w:r>
        <w:rPr>
          <w:rFonts w:hint="eastAsia" w:ascii="黑体" w:eastAsia="黑体"/>
          <w:b/>
          <w:sz w:val="32"/>
          <w:lang w:val="en-US" w:eastAsia="zh-CN"/>
        </w:rPr>
        <w:t>4</w:t>
      </w:r>
      <w:r>
        <w:rPr>
          <w:rFonts w:hint="eastAsia" w:ascii="黑体" w:eastAsia="黑体"/>
          <w:b/>
          <w:sz w:val="32"/>
        </w:rPr>
        <w:t>月</w:t>
      </w:r>
      <w:bookmarkEnd w:id="5"/>
      <w:r>
        <w:rPr>
          <w:rFonts w:hint="eastAsia" w:ascii="黑体" w:eastAsia="黑体"/>
          <w:b/>
          <w:sz w:val="32"/>
        </w:rPr>
        <w:t xml:space="preserve"> </w:t>
      </w:r>
      <w:r>
        <w:rPr>
          <w:rFonts w:hint="eastAsia" w:ascii="黑体" w:eastAsia="黑体"/>
          <w:b/>
          <w:sz w:val="32"/>
          <w:lang w:val="en-US" w:eastAsia="zh-CN"/>
        </w:rPr>
        <w:t>2</w:t>
      </w:r>
      <w:r>
        <w:rPr>
          <w:rFonts w:hint="eastAsia" w:eastAsia="黑体"/>
          <w:b/>
          <w:sz w:val="32"/>
        </w:rPr>
        <w:t>日</w:t>
      </w:r>
    </w:p>
    <w:bookmarkEnd w:id="0"/>
    <w:p w14:paraId="68CA3242">
      <w:pPr>
        <w:jc w:val="both"/>
      </w:pPr>
    </w:p>
    <w:p w14:paraId="235CBF69">
      <w:pPr>
        <w:rPr>
          <w:rFonts w:hint="eastAsia"/>
        </w:rPr>
      </w:pPr>
    </w:p>
    <w:p w14:paraId="374A0975">
      <w:pPr>
        <w:rPr>
          <w:rFonts w:hint="eastAsia"/>
        </w:rPr>
      </w:pPr>
    </w:p>
    <w:p w14:paraId="42AE09FA">
      <w:pPr>
        <w:spacing w:line="360" w:lineRule="auto"/>
        <w:ind w:firstLine="3520" w:firstLineChars="800"/>
        <w:jc w:val="left"/>
        <w:rPr>
          <w:rFonts w:hint="eastAsia" w:ascii="黑体" w:hAnsi="黑体" w:eastAsia="黑体" w:cs="宋体"/>
          <w:sz w:val="44"/>
          <w:szCs w:val="44"/>
        </w:rPr>
        <w:sectPr>
          <w:pgSz w:w="11906" w:h="16838"/>
          <w:pgMar w:top="1440" w:right="1800" w:bottom="1440" w:left="1800" w:header="851" w:footer="992" w:gutter="0"/>
          <w:pgNumType w:fmt="decimal"/>
          <w:cols w:space="425" w:num="1"/>
          <w:docGrid w:type="lines" w:linePitch="312" w:charSpace="0"/>
        </w:sectPr>
      </w:pPr>
    </w:p>
    <w:p w14:paraId="67179A0C">
      <w:pPr>
        <w:spacing w:line="360" w:lineRule="auto"/>
        <w:ind w:firstLine="3520" w:firstLineChars="800"/>
        <w:jc w:val="left"/>
        <w:rPr>
          <w:rFonts w:hint="eastAsia" w:ascii="黑体" w:hAnsi="黑体" w:eastAsia="黑体" w:cs="宋体"/>
          <w:sz w:val="44"/>
          <w:szCs w:val="44"/>
        </w:rPr>
      </w:pPr>
      <w:r>
        <w:rPr>
          <w:rFonts w:hint="eastAsia" w:ascii="黑体" w:hAnsi="黑体" w:eastAsia="黑体" w:cs="宋体"/>
          <w:sz w:val="44"/>
          <w:szCs w:val="44"/>
        </w:rPr>
        <w:t>目 录</w:t>
      </w:r>
    </w:p>
    <w:p w14:paraId="441B729A">
      <w:pPr>
        <w:spacing w:line="360" w:lineRule="auto"/>
        <w:jc w:val="left"/>
        <w:rPr>
          <w:rFonts w:ascii="宋体" w:hAnsi="宋体" w:cs="宋体"/>
          <w:sz w:val="24"/>
        </w:rPr>
      </w:pPr>
    </w:p>
    <w:p w14:paraId="1AD49F14">
      <w:pPr>
        <w:pStyle w:val="4"/>
        <w:tabs>
          <w:tab w:val="right" w:leader="dot" w:pos="8306"/>
        </w:tabs>
        <w:rPr>
          <w:sz w:val="30"/>
          <w:szCs w:val="30"/>
        </w:rPr>
      </w:pPr>
      <w:r>
        <w:rPr>
          <w:sz w:val="30"/>
          <w:szCs w:val="30"/>
        </w:rPr>
        <w:fldChar w:fldCharType="begin"/>
      </w:r>
      <w:r>
        <w:rPr>
          <w:sz w:val="30"/>
          <w:szCs w:val="30"/>
        </w:rPr>
        <w:instrText xml:space="preserve"> TOC \o "1-3" \h \z \u </w:instrText>
      </w:r>
      <w:r>
        <w:rPr>
          <w:sz w:val="30"/>
          <w:szCs w:val="30"/>
        </w:rPr>
        <w:fldChar w:fldCharType="separate"/>
      </w:r>
    </w:p>
    <w:p w14:paraId="42F409DE">
      <w:pPr>
        <w:pStyle w:val="4"/>
        <w:tabs>
          <w:tab w:val="right" w:pos="2800"/>
          <w:tab w:val="right" w:leader="dot" w:pos="8306"/>
        </w:tabs>
        <w:spacing w:line="360" w:lineRule="auto"/>
        <w:rPr>
          <w:sz w:val="30"/>
          <w:szCs w:val="30"/>
        </w:rPr>
      </w:pPr>
      <w:r>
        <w:rPr>
          <w:bCs/>
          <w:sz w:val="30"/>
          <w:szCs w:val="30"/>
          <w:lang w:val="zh-CN"/>
        </w:rPr>
        <w:fldChar w:fldCharType="begin"/>
      </w:r>
      <w:r>
        <w:rPr>
          <w:bCs/>
          <w:sz w:val="30"/>
          <w:szCs w:val="30"/>
          <w:lang w:val="zh-CN"/>
        </w:rPr>
        <w:instrText xml:space="preserve"> HYPERLINK \l _Toc21797 </w:instrText>
      </w:r>
      <w:r>
        <w:rPr>
          <w:bCs/>
          <w:sz w:val="30"/>
          <w:szCs w:val="30"/>
          <w:lang w:val="zh-CN"/>
        </w:rPr>
        <w:fldChar w:fldCharType="separate"/>
      </w:r>
      <w:r>
        <w:rPr>
          <w:rFonts w:hint="eastAsia"/>
          <w:sz w:val="30"/>
          <w:szCs w:val="30"/>
        </w:rPr>
        <w:t>一、</w:t>
      </w:r>
      <w:r>
        <w:rPr>
          <w:rFonts w:hint="eastAsia"/>
          <w:sz w:val="30"/>
          <w:szCs w:val="30"/>
        </w:rPr>
        <w:tab/>
      </w:r>
      <w:r>
        <w:rPr>
          <w:rFonts w:hint="eastAsia"/>
          <w:sz w:val="30"/>
          <w:szCs w:val="30"/>
        </w:rPr>
        <w:t>研究背景与意义</w:t>
      </w:r>
      <w:r>
        <w:rPr>
          <w:rFonts w:hint="eastAsia"/>
          <w:sz w:val="30"/>
          <w:szCs w:val="30"/>
          <w:lang w:val="en-US" w:eastAsia="zh-CN"/>
        </w:rPr>
        <w:t>..............</w:t>
      </w:r>
      <w:r>
        <w:rPr>
          <w:sz w:val="30"/>
          <w:szCs w:val="30"/>
        </w:rPr>
        <w:tab/>
      </w:r>
      <w:r>
        <w:rPr>
          <w:sz w:val="30"/>
          <w:szCs w:val="30"/>
        </w:rPr>
        <w:fldChar w:fldCharType="begin"/>
      </w:r>
      <w:r>
        <w:rPr>
          <w:sz w:val="30"/>
          <w:szCs w:val="30"/>
        </w:rPr>
        <w:instrText xml:space="preserve"> PAGEREF _Toc21797 \h </w:instrText>
      </w:r>
      <w:r>
        <w:rPr>
          <w:sz w:val="30"/>
          <w:szCs w:val="30"/>
        </w:rPr>
        <w:fldChar w:fldCharType="separate"/>
      </w:r>
      <w:r>
        <w:rPr>
          <w:sz w:val="30"/>
          <w:szCs w:val="30"/>
        </w:rPr>
        <w:t>1</w:t>
      </w:r>
      <w:r>
        <w:rPr>
          <w:sz w:val="30"/>
          <w:szCs w:val="30"/>
        </w:rPr>
        <w:fldChar w:fldCharType="end"/>
      </w:r>
      <w:r>
        <w:rPr>
          <w:bCs/>
          <w:sz w:val="30"/>
          <w:szCs w:val="30"/>
          <w:lang w:val="zh-CN"/>
        </w:rPr>
        <w:fldChar w:fldCharType="end"/>
      </w:r>
    </w:p>
    <w:p w14:paraId="037A02FA">
      <w:pPr>
        <w:pStyle w:val="4"/>
        <w:tabs>
          <w:tab w:val="right" w:pos="2800"/>
          <w:tab w:val="right" w:leader="dot" w:pos="8306"/>
        </w:tabs>
        <w:spacing w:line="360" w:lineRule="auto"/>
        <w:rPr>
          <w:sz w:val="30"/>
          <w:szCs w:val="30"/>
        </w:rPr>
      </w:pPr>
      <w:r>
        <w:rPr>
          <w:bCs/>
          <w:sz w:val="30"/>
          <w:szCs w:val="30"/>
          <w:lang w:val="zh-CN"/>
        </w:rPr>
        <w:fldChar w:fldCharType="begin"/>
      </w:r>
      <w:r>
        <w:rPr>
          <w:bCs/>
          <w:sz w:val="30"/>
          <w:szCs w:val="30"/>
          <w:lang w:val="zh-CN"/>
        </w:rPr>
        <w:instrText xml:space="preserve"> HYPERLINK \l _Toc19903 </w:instrText>
      </w:r>
      <w:r>
        <w:rPr>
          <w:bCs/>
          <w:sz w:val="30"/>
          <w:szCs w:val="30"/>
          <w:lang w:val="zh-CN"/>
        </w:rPr>
        <w:fldChar w:fldCharType="separate"/>
      </w:r>
      <w:r>
        <w:rPr>
          <w:rFonts w:hint="eastAsia"/>
          <w:sz w:val="30"/>
          <w:szCs w:val="30"/>
        </w:rPr>
        <w:t>二、</w:t>
      </w:r>
      <w:r>
        <w:rPr>
          <w:rFonts w:hint="eastAsia"/>
          <w:sz w:val="30"/>
          <w:szCs w:val="30"/>
        </w:rPr>
        <w:tab/>
      </w:r>
      <w:r>
        <w:rPr>
          <w:rFonts w:hint="eastAsia"/>
          <w:sz w:val="30"/>
          <w:szCs w:val="30"/>
        </w:rPr>
        <w:t>主要贡献与研究成果</w:t>
      </w:r>
      <w:r>
        <w:rPr>
          <w:rFonts w:hint="eastAsia"/>
          <w:sz w:val="30"/>
          <w:szCs w:val="30"/>
          <w:lang w:val="en-US" w:eastAsia="zh-CN"/>
        </w:rPr>
        <w:t>...................</w:t>
      </w:r>
      <w:r>
        <w:rPr>
          <w:sz w:val="30"/>
          <w:szCs w:val="30"/>
        </w:rPr>
        <w:tab/>
      </w:r>
      <w:r>
        <w:rPr>
          <w:sz w:val="30"/>
          <w:szCs w:val="30"/>
        </w:rPr>
        <w:fldChar w:fldCharType="begin"/>
      </w:r>
      <w:r>
        <w:rPr>
          <w:sz w:val="30"/>
          <w:szCs w:val="30"/>
        </w:rPr>
        <w:instrText xml:space="preserve"> PAGEREF _Toc19903 \h </w:instrText>
      </w:r>
      <w:r>
        <w:rPr>
          <w:sz w:val="30"/>
          <w:szCs w:val="30"/>
        </w:rPr>
        <w:fldChar w:fldCharType="separate"/>
      </w:r>
      <w:r>
        <w:rPr>
          <w:sz w:val="30"/>
          <w:szCs w:val="30"/>
        </w:rPr>
        <w:t>1</w:t>
      </w:r>
      <w:r>
        <w:rPr>
          <w:sz w:val="30"/>
          <w:szCs w:val="30"/>
        </w:rPr>
        <w:fldChar w:fldCharType="end"/>
      </w:r>
      <w:r>
        <w:rPr>
          <w:bCs/>
          <w:sz w:val="30"/>
          <w:szCs w:val="30"/>
          <w:lang w:val="zh-CN"/>
        </w:rPr>
        <w:fldChar w:fldCharType="end"/>
      </w:r>
    </w:p>
    <w:p w14:paraId="3AF1A454">
      <w:pPr>
        <w:pStyle w:val="4"/>
        <w:tabs>
          <w:tab w:val="right" w:leader="dot" w:pos="8306"/>
        </w:tabs>
        <w:spacing w:line="360" w:lineRule="auto"/>
        <w:rPr>
          <w:sz w:val="30"/>
          <w:szCs w:val="30"/>
        </w:rPr>
      </w:pPr>
      <w:r>
        <w:rPr>
          <w:bCs/>
          <w:sz w:val="30"/>
          <w:szCs w:val="30"/>
          <w:lang w:val="zh-CN"/>
        </w:rPr>
        <w:fldChar w:fldCharType="begin"/>
      </w:r>
      <w:r>
        <w:rPr>
          <w:bCs/>
          <w:sz w:val="30"/>
          <w:szCs w:val="30"/>
          <w:lang w:val="zh-CN"/>
        </w:rPr>
        <w:instrText xml:space="preserve"> HYPERLINK \l _Toc24241 </w:instrText>
      </w:r>
      <w:r>
        <w:rPr>
          <w:bCs/>
          <w:sz w:val="30"/>
          <w:szCs w:val="30"/>
          <w:lang w:val="zh-CN"/>
        </w:rPr>
        <w:fldChar w:fldCharType="separate"/>
      </w:r>
      <w:r>
        <w:rPr>
          <w:rFonts w:hint="eastAsia"/>
          <w:sz w:val="30"/>
          <w:szCs w:val="30"/>
        </w:rPr>
        <w:t>三、</w:t>
      </w:r>
      <w:r>
        <w:rPr>
          <w:rFonts w:ascii="宋体" w:hAnsi="宋体" w:eastAsia="宋体" w:cs="宋体"/>
          <w:sz w:val="30"/>
          <w:szCs w:val="30"/>
        </w:rPr>
        <w:t>关键技术与理论框架</w:t>
      </w:r>
      <w:r>
        <w:rPr>
          <w:rFonts w:hint="eastAsia"/>
          <w:sz w:val="30"/>
          <w:szCs w:val="30"/>
          <w:lang w:val="en-US" w:eastAsia="zh-CN"/>
        </w:rPr>
        <w:t>.........</w:t>
      </w:r>
      <w:r>
        <w:rPr>
          <w:sz w:val="30"/>
          <w:szCs w:val="30"/>
        </w:rPr>
        <w:tab/>
      </w:r>
      <w:r>
        <w:rPr>
          <w:rFonts w:hint="eastAsia"/>
          <w:sz w:val="30"/>
          <w:szCs w:val="30"/>
          <w:lang w:val="en-US" w:eastAsia="zh-CN"/>
        </w:rPr>
        <w:t>1</w:t>
      </w:r>
      <w:r>
        <w:rPr>
          <w:bCs/>
          <w:sz w:val="30"/>
          <w:szCs w:val="30"/>
          <w:lang w:val="zh-CN"/>
        </w:rPr>
        <w:fldChar w:fldCharType="end"/>
      </w:r>
    </w:p>
    <w:p w14:paraId="3A9AAF0A">
      <w:pPr>
        <w:pStyle w:val="5"/>
        <w:tabs>
          <w:tab w:val="right" w:leader="dot" w:pos="8306"/>
        </w:tabs>
        <w:spacing w:line="360" w:lineRule="auto"/>
        <w:ind w:left="0" w:leftChars="0" w:firstLine="600" w:firstLineChars="200"/>
        <w:rPr>
          <w:rFonts w:hint="eastAsia" w:eastAsia="宋体"/>
          <w:bCs/>
          <w:sz w:val="30"/>
          <w:szCs w:val="30"/>
          <w:lang w:val="en-US" w:eastAsia="zh-CN"/>
        </w:rPr>
      </w:pPr>
      <w:r>
        <w:rPr>
          <w:bCs/>
          <w:sz w:val="30"/>
          <w:szCs w:val="30"/>
          <w:lang w:val="zh-CN"/>
        </w:rPr>
        <w:fldChar w:fldCharType="begin"/>
      </w:r>
      <w:r>
        <w:rPr>
          <w:bCs/>
          <w:sz w:val="30"/>
          <w:szCs w:val="30"/>
          <w:lang w:val="zh-CN"/>
        </w:rPr>
        <w:instrText xml:space="preserve"> HYPERLINK \l _Toc9227 </w:instrText>
      </w:r>
      <w:r>
        <w:rPr>
          <w:bCs/>
          <w:sz w:val="30"/>
          <w:szCs w:val="30"/>
          <w:lang w:val="zh-CN"/>
        </w:rPr>
        <w:fldChar w:fldCharType="separate"/>
      </w:r>
      <w:r>
        <w:rPr>
          <w:rFonts w:hint="eastAsia"/>
          <w:bCs/>
          <w:sz w:val="30"/>
          <w:szCs w:val="30"/>
        </w:rPr>
        <w:t>1.</w:t>
      </w:r>
      <w:r>
        <w:rPr>
          <w:rFonts w:ascii="宋体" w:hAnsi="宋体" w:eastAsia="宋体" w:cs="宋体"/>
          <w:sz w:val="30"/>
          <w:szCs w:val="30"/>
        </w:rPr>
        <w:t>障碍分析</w:t>
      </w:r>
      <w:r>
        <w:rPr>
          <w:sz w:val="30"/>
          <w:szCs w:val="30"/>
        </w:rPr>
        <w:tab/>
      </w:r>
      <w:r>
        <w:rPr>
          <w:rFonts w:hint="eastAsia"/>
          <w:sz w:val="30"/>
          <w:szCs w:val="30"/>
          <w:lang w:val="en-US" w:eastAsia="zh-CN"/>
        </w:rPr>
        <w:t>1</w:t>
      </w:r>
      <w:r>
        <w:rPr>
          <w:bCs/>
          <w:sz w:val="30"/>
          <w:szCs w:val="30"/>
          <w:lang w:val="zh-CN"/>
        </w:rPr>
        <w:fldChar w:fldCharType="end"/>
      </w:r>
    </w:p>
    <w:p w14:paraId="5FDC6755">
      <w:pPr>
        <w:rPr>
          <w:rFonts w:hint="default" w:eastAsia="宋体"/>
          <w:sz w:val="30"/>
          <w:szCs w:val="30"/>
          <w:lang w:val="en-US" w:eastAsia="zh-CN"/>
        </w:rPr>
      </w:pPr>
      <w:r>
        <w:rPr>
          <w:rFonts w:hint="eastAsia"/>
          <w:bCs/>
          <w:sz w:val="30"/>
          <w:szCs w:val="30"/>
          <w:lang w:val="en-US" w:eastAsia="zh-CN"/>
        </w:rPr>
        <w:t xml:space="preserve">    2.算法设计与分析</w:t>
      </w:r>
      <w:r>
        <w:rPr>
          <w:rFonts w:hint="eastAsia"/>
          <w:sz w:val="30"/>
          <w:szCs w:val="30"/>
          <w:lang w:val="en-US" w:eastAsia="zh-CN"/>
        </w:rPr>
        <w:t>.....................................................................2</w:t>
      </w:r>
    </w:p>
    <w:p w14:paraId="3A8B62D7">
      <w:pPr>
        <w:pStyle w:val="4"/>
        <w:tabs>
          <w:tab w:val="right" w:pos="2800"/>
          <w:tab w:val="right" w:leader="dot" w:pos="8306"/>
        </w:tabs>
        <w:spacing w:line="360" w:lineRule="auto"/>
        <w:rPr>
          <w:bCs/>
          <w:sz w:val="30"/>
          <w:szCs w:val="30"/>
          <w:lang w:val="zh-CN"/>
        </w:rPr>
      </w:pPr>
      <w:r>
        <w:rPr>
          <w:bCs/>
          <w:sz w:val="30"/>
          <w:szCs w:val="30"/>
          <w:lang w:val="zh-CN"/>
        </w:rPr>
        <w:fldChar w:fldCharType="begin"/>
      </w:r>
      <w:r>
        <w:rPr>
          <w:bCs/>
          <w:sz w:val="30"/>
          <w:szCs w:val="30"/>
          <w:lang w:val="zh-CN"/>
        </w:rPr>
        <w:instrText xml:space="preserve"> HYPERLINK \l _Toc29208 </w:instrText>
      </w:r>
      <w:r>
        <w:rPr>
          <w:bCs/>
          <w:sz w:val="30"/>
          <w:szCs w:val="30"/>
          <w:lang w:val="zh-CN"/>
        </w:rPr>
        <w:fldChar w:fldCharType="separate"/>
      </w:r>
      <w:r>
        <w:rPr>
          <w:rFonts w:hint="eastAsia"/>
          <w:sz w:val="30"/>
          <w:szCs w:val="30"/>
        </w:rPr>
        <w:t>四、实验结果与验证</w:t>
      </w:r>
      <w:r>
        <w:rPr>
          <w:rFonts w:hint="eastAsia"/>
          <w:sz w:val="30"/>
          <w:szCs w:val="30"/>
          <w:lang w:val="en-US" w:eastAsia="zh-CN"/>
        </w:rPr>
        <w:t>......................</w:t>
      </w:r>
      <w:r>
        <w:rPr>
          <w:sz w:val="30"/>
          <w:szCs w:val="30"/>
        </w:rPr>
        <w:tab/>
      </w:r>
      <w:r>
        <w:rPr>
          <w:rFonts w:hint="eastAsia"/>
          <w:sz w:val="30"/>
          <w:szCs w:val="30"/>
          <w:lang w:val="en-US" w:eastAsia="zh-CN"/>
        </w:rPr>
        <w:t>2</w:t>
      </w:r>
      <w:r>
        <w:rPr>
          <w:bCs/>
          <w:sz w:val="30"/>
          <w:szCs w:val="30"/>
          <w:lang w:val="zh-CN"/>
        </w:rPr>
        <w:fldChar w:fldCharType="end"/>
      </w:r>
    </w:p>
    <w:p w14:paraId="1049A645">
      <w:pPr>
        <w:keepNext w:val="0"/>
        <w:keepLines w:val="0"/>
        <w:pageBreakBefore w:val="0"/>
        <w:widowControl w:val="0"/>
        <w:numPr>
          <w:ilvl w:val="1"/>
          <w:numId w:val="0"/>
        </w:numPr>
        <w:kinsoku/>
        <w:wordWrap/>
        <w:overflowPunct/>
        <w:topLinePunct w:val="0"/>
        <w:autoSpaceDE/>
        <w:autoSpaceDN/>
        <w:bidi w:val="0"/>
        <w:adjustRightInd/>
        <w:snapToGrid/>
        <w:spacing w:line="420" w:lineRule="auto"/>
        <w:ind w:left="160" w:leftChars="0" w:firstLine="0" w:firstLineChars="0"/>
        <w:jc w:val="both"/>
        <w:textAlignment w:val="auto"/>
        <w:rPr>
          <w:rFonts w:hint="eastAsia"/>
          <w:sz w:val="30"/>
          <w:szCs w:val="30"/>
          <w:lang w:val="en-US" w:eastAsia="zh-CN"/>
        </w:rPr>
      </w:pPr>
      <w:r>
        <w:rPr>
          <w:rFonts w:hint="eastAsia"/>
          <w:bCs/>
          <w:sz w:val="30"/>
          <w:szCs w:val="30"/>
          <w:lang w:val="en-US" w:eastAsia="zh-CN"/>
        </w:rPr>
        <w:t xml:space="preserve">   </w:t>
      </w:r>
      <w:r>
        <w:rPr>
          <w:rFonts w:hint="eastAsia"/>
          <w:b w:val="0"/>
          <w:bCs/>
          <w:sz w:val="30"/>
          <w:szCs w:val="30"/>
          <w:lang w:val="en-US" w:eastAsia="zh-CN"/>
        </w:rPr>
        <w:t>1.</w:t>
      </w:r>
      <w:r>
        <w:rPr>
          <w:rStyle w:val="9"/>
          <w:rFonts w:ascii="宋体" w:hAnsi="宋体" w:eastAsia="宋体" w:cs="宋体"/>
          <w:b w:val="0"/>
          <w:bCs/>
          <w:sz w:val="32"/>
          <w:szCs w:val="32"/>
        </w:rPr>
        <w:t>实验设置与网络拓扑</w:t>
      </w:r>
      <w:r>
        <w:rPr>
          <w:sz w:val="30"/>
          <w:szCs w:val="30"/>
        </w:rPr>
        <w:tab/>
      </w:r>
      <w:r>
        <w:rPr>
          <w:rFonts w:hint="eastAsia"/>
          <w:sz w:val="30"/>
          <w:szCs w:val="30"/>
          <w:lang w:val="en-US" w:eastAsia="zh-CN"/>
        </w:rPr>
        <w:t>...........</w:t>
      </w:r>
      <w:r>
        <w:rPr>
          <w:sz w:val="30"/>
          <w:szCs w:val="30"/>
        </w:rPr>
        <w:tab/>
      </w:r>
      <w:r>
        <w:rPr>
          <w:rFonts w:hint="eastAsia"/>
          <w:sz w:val="30"/>
          <w:szCs w:val="30"/>
          <w:lang w:val="en-US" w:eastAsia="zh-CN"/>
        </w:rPr>
        <w:t>...........</w:t>
      </w:r>
      <w:r>
        <w:rPr>
          <w:sz w:val="30"/>
          <w:szCs w:val="30"/>
        </w:rPr>
        <w:tab/>
      </w:r>
      <w:r>
        <w:rPr>
          <w:rFonts w:hint="eastAsia"/>
          <w:sz w:val="30"/>
          <w:szCs w:val="30"/>
          <w:lang w:val="en-US" w:eastAsia="zh-CN"/>
        </w:rPr>
        <w:t>...........</w:t>
      </w:r>
      <w:r>
        <w:rPr>
          <w:sz w:val="30"/>
          <w:szCs w:val="30"/>
        </w:rPr>
        <w:tab/>
      </w:r>
      <w:r>
        <w:rPr>
          <w:rFonts w:hint="eastAsia"/>
          <w:sz w:val="30"/>
          <w:szCs w:val="30"/>
          <w:lang w:val="en-US" w:eastAsia="zh-CN"/>
        </w:rPr>
        <w:t>...........</w:t>
      </w:r>
      <w:r>
        <w:rPr>
          <w:sz w:val="30"/>
          <w:szCs w:val="30"/>
        </w:rPr>
        <w:tab/>
      </w:r>
      <w:r>
        <w:rPr>
          <w:rFonts w:hint="eastAsia"/>
          <w:sz w:val="30"/>
          <w:szCs w:val="30"/>
          <w:lang w:val="en-US" w:eastAsia="zh-CN"/>
        </w:rPr>
        <w:t>.............2</w:t>
      </w:r>
    </w:p>
    <w:p w14:paraId="1E2E3FD7">
      <w:pPr>
        <w:keepNext w:val="0"/>
        <w:keepLines w:val="0"/>
        <w:pageBreakBefore w:val="0"/>
        <w:widowControl w:val="0"/>
        <w:numPr>
          <w:ilvl w:val="1"/>
          <w:numId w:val="0"/>
        </w:numPr>
        <w:kinsoku/>
        <w:wordWrap/>
        <w:overflowPunct/>
        <w:topLinePunct w:val="0"/>
        <w:autoSpaceDE/>
        <w:autoSpaceDN/>
        <w:bidi w:val="0"/>
        <w:adjustRightInd/>
        <w:snapToGrid/>
        <w:spacing w:line="420" w:lineRule="auto"/>
        <w:ind w:left="160" w:leftChars="0" w:firstLine="0" w:firstLineChars="0"/>
        <w:jc w:val="both"/>
        <w:textAlignment w:val="auto"/>
        <w:rPr>
          <w:rFonts w:hint="default"/>
          <w:sz w:val="30"/>
          <w:szCs w:val="30"/>
          <w:lang w:val="en-US" w:eastAsia="zh-CN"/>
        </w:rPr>
      </w:pPr>
      <w:r>
        <w:rPr>
          <w:rFonts w:hint="eastAsia"/>
          <w:sz w:val="30"/>
          <w:szCs w:val="30"/>
          <w:lang w:val="en-US" w:eastAsia="zh-CN"/>
        </w:rPr>
        <w:t xml:space="preserve">   2.</w:t>
      </w:r>
      <w:r>
        <w:rPr>
          <w:rFonts w:ascii="宋体" w:hAnsi="宋体" w:eastAsia="宋体" w:cs="宋体"/>
          <w:sz w:val="32"/>
          <w:szCs w:val="32"/>
        </w:rPr>
        <w:t>仿真结果与关键发现</w:t>
      </w:r>
      <w:r>
        <w:rPr>
          <w:rFonts w:hint="eastAsia"/>
          <w:sz w:val="30"/>
          <w:szCs w:val="30"/>
          <w:lang w:val="en-US" w:eastAsia="zh-CN"/>
        </w:rPr>
        <w:t>...........</w:t>
      </w:r>
      <w:r>
        <w:rPr>
          <w:sz w:val="30"/>
          <w:szCs w:val="30"/>
        </w:rPr>
        <w:tab/>
      </w:r>
      <w:r>
        <w:rPr>
          <w:rFonts w:hint="eastAsia"/>
          <w:sz w:val="30"/>
          <w:szCs w:val="30"/>
          <w:lang w:val="en-US" w:eastAsia="zh-CN"/>
        </w:rPr>
        <w:t>...........</w:t>
      </w:r>
      <w:r>
        <w:rPr>
          <w:sz w:val="30"/>
          <w:szCs w:val="30"/>
        </w:rPr>
        <w:tab/>
      </w:r>
      <w:r>
        <w:rPr>
          <w:rFonts w:hint="eastAsia"/>
          <w:sz w:val="30"/>
          <w:szCs w:val="30"/>
          <w:lang w:val="en-US" w:eastAsia="zh-CN"/>
        </w:rPr>
        <w:t>................</w:t>
      </w:r>
      <w:r>
        <w:rPr>
          <w:sz w:val="30"/>
          <w:szCs w:val="30"/>
        </w:rPr>
        <w:tab/>
      </w:r>
      <w:r>
        <w:rPr>
          <w:rFonts w:hint="eastAsia"/>
          <w:sz w:val="30"/>
          <w:szCs w:val="30"/>
          <w:lang w:val="en-US" w:eastAsia="zh-CN"/>
        </w:rPr>
        <w:t>...........</w:t>
      </w:r>
      <w:r>
        <w:rPr>
          <w:sz w:val="30"/>
          <w:szCs w:val="30"/>
        </w:rPr>
        <w:tab/>
      </w:r>
      <w:r>
        <w:rPr>
          <w:rFonts w:hint="eastAsia"/>
          <w:sz w:val="30"/>
          <w:szCs w:val="30"/>
          <w:lang w:val="en-US" w:eastAsia="zh-CN"/>
        </w:rPr>
        <w:t>.......3</w:t>
      </w:r>
    </w:p>
    <w:p w14:paraId="474B6F8A">
      <w:pPr>
        <w:pStyle w:val="4"/>
        <w:tabs>
          <w:tab w:val="right" w:leader="dot" w:pos="8306"/>
        </w:tabs>
        <w:spacing w:line="360" w:lineRule="auto"/>
        <w:rPr>
          <w:rFonts w:hint="eastAsia" w:eastAsia="宋体"/>
          <w:sz w:val="30"/>
          <w:szCs w:val="30"/>
          <w:lang w:val="en-US" w:eastAsia="zh-CN"/>
        </w:rPr>
      </w:pPr>
      <w:r>
        <w:rPr>
          <w:bCs/>
          <w:sz w:val="30"/>
          <w:szCs w:val="30"/>
          <w:lang w:val="zh-CN"/>
        </w:rPr>
        <w:fldChar w:fldCharType="begin"/>
      </w:r>
      <w:r>
        <w:rPr>
          <w:bCs/>
          <w:sz w:val="30"/>
          <w:szCs w:val="30"/>
          <w:lang w:val="zh-CN"/>
        </w:rPr>
        <w:instrText xml:space="preserve"> HYPERLINK \l _Toc24950 </w:instrText>
      </w:r>
      <w:r>
        <w:rPr>
          <w:bCs/>
          <w:sz w:val="30"/>
          <w:szCs w:val="30"/>
          <w:lang w:val="zh-CN"/>
        </w:rPr>
        <w:fldChar w:fldCharType="separate"/>
      </w:r>
      <w:r>
        <w:rPr>
          <w:rFonts w:hint="eastAsia"/>
          <w:sz w:val="30"/>
          <w:szCs w:val="30"/>
        </w:rPr>
        <w:t>五、研究启示与意义</w:t>
      </w:r>
      <w:r>
        <w:rPr>
          <w:sz w:val="30"/>
          <w:szCs w:val="30"/>
        </w:rPr>
        <w:tab/>
      </w:r>
      <w:r>
        <w:rPr>
          <w:rFonts w:hint="eastAsia"/>
          <w:sz w:val="30"/>
          <w:szCs w:val="30"/>
          <w:lang w:val="en-US" w:eastAsia="zh-CN"/>
        </w:rPr>
        <w:t>3</w:t>
      </w:r>
      <w:r>
        <w:rPr>
          <w:bCs/>
          <w:sz w:val="30"/>
          <w:szCs w:val="30"/>
          <w:lang w:val="zh-CN"/>
        </w:rPr>
        <w:fldChar w:fldCharType="end"/>
      </w:r>
    </w:p>
    <w:p w14:paraId="1FCE3DD4">
      <w:pPr>
        <w:pStyle w:val="4"/>
        <w:tabs>
          <w:tab w:val="right" w:pos="2800"/>
          <w:tab w:val="right" w:leader="dot" w:pos="8306"/>
        </w:tabs>
        <w:spacing w:line="360" w:lineRule="auto"/>
        <w:rPr>
          <w:rFonts w:hint="eastAsia" w:eastAsia="宋体"/>
          <w:sz w:val="30"/>
          <w:szCs w:val="30"/>
          <w:lang w:val="en-US" w:eastAsia="zh-CN"/>
        </w:rPr>
      </w:pPr>
      <w:r>
        <w:rPr>
          <w:bCs/>
          <w:sz w:val="30"/>
          <w:szCs w:val="30"/>
          <w:lang w:val="zh-CN"/>
        </w:rPr>
        <w:fldChar w:fldCharType="begin"/>
      </w:r>
      <w:r>
        <w:rPr>
          <w:bCs/>
          <w:sz w:val="30"/>
          <w:szCs w:val="30"/>
          <w:lang w:val="zh-CN"/>
        </w:rPr>
        <w:instrText xml:space="preserve"> HYPERLINK \l _Toc18564 </w:instrText>
      </w:r>
      <w:r>
        <w:rPr>
          <w:bCs/>
          <w:sz w:val="30"/>
          <w:szCs w:val="30"/>
          <w:lang w:val="zh-CN"/>
        </w:rPr>
        <w:fldChar w:fldCharType="separate"/>
      </w:r>
      <w:r>
        <w:rPr>
          <w:rFonts w:hint="eastAsia"/>
          <w:bCs/>
          <w:sz w:val="30"/>
          <w:szCs w:val="30"/>
          <w:lang w:val="en-US" w:eastAsia="zh-CN"/>
        </w:rPr>
        <w:t>六</w:t>
      </w:r>
      <w:r>
        <w:rPr>
          <w:rFonts w:hint="eastAsia"/>
          <w:sz w:val="30"/>
          <w:szCs w:val="30"/>
        </w:rPr>
        <w:t>、</w:t>
      </w:r>
      <w:r>
        <w:rPr>
          <w:rFonts w:hint="eastAsia"/>
          <w:sz w:val="30"/>
          <w:szCs w:val="30"/>
        </w:rPr>
        <w:tab/>
      </w:r>
      <w:r>
        <w:rPr>
          <w:rFonts w:hint="eastAsia"/>
          <w:sz w:val="30"/>
          <w:szCs w:val="30"/>
        </w:rPr>
        <w:t>参考文献</w:t>
      </w:r>
      <w:r>
        <w:rPr>
          <w:rFonts w:hint="eastAsia"/>
          <w:sz w:val="30"/>
          <w:szCs w:val="30"/>
          <w:lang w:val="en-US" w:eastAsia="zh-CN"/>
        </w:rPr>
        <w:t>......................</w:t>
      </w:r>
      <w:r>
        <w:rPr>
          <w:sz w:val="30"/>
          <w:szCs w:val="30"/>
        </w:rPr>
        <w:tab/>
      </w:r>
      <w:r>
        <w:rPr>
          <w:rFonts w:hint="eastAsia"/>
          <w:sz w:val="30"/>
          <w:szCs w:val="30"/>
          <w:lang w:val="en-US" w:eastAsia="zh-CN"/>
        </w:rPr>
        <w:t>3</w:t>
      </w:r>
      <w:r>
        <w:rPr>
          <w:bCs/>
          <w:sz w:val="30"/>
          <w:szCs w:val="30"/>
          <w:lang w:val="zh-CN"/>
        </w:rPr>
        <w:fldChar w:fldCharType="end"/>
      </w:r>
    </w:p>
    <w:p w14:paraId="467AE8D5">
      <w:pPr>
        <w:pStyle w:val="4"/>
        <w:tabs>
          <w:tab w:val="right" w:pos="2800"/>
          <w:tab w:val="right" w:leader="dot" w:pos="8306"/>
        </w:tabs>
        <w:spacing w:line="360" w:lineRule="auto"/>
        <w:rPr>
          <w:rFonts w:hint="eastAsia" w:eastAsia="宋体"/>
          <w:sz w:val="24"/>
          <w:lang w:val="en-US" w:eastAsia="zh-CN"/>
        </w:rPr>
      </w:pPr>
    </w:p>
    <w:p w14:paraId="0099B8FD">
      <w:pPr>
        <w:rPr>
          <w:bCs/>
          <w:szCs w:val="30"/>
          <w:lang w:val="zh-CN"/>
        </w:rPr>
      </w:pPr>
      <w:r>
        <w:rPr>
          <w:bCs/>
          <w:szCs w:val="30"/>
          <w:lang w:val="zh-CN"/>
        </w:rPr>
        <w:fldChar w:fldCharType="end"/>
      </w:r>
    </w:p>
    <w:p w14:paraId="7056BE6D">
      <w:pPr>
        <w:rPr>
          <w:bCs/>
          <w:szCs w:val="30"/>
          <w:lang w:val="zh-CN"/>
        </w:rPr>
      </w:pPr>
    </w:p>
    <w:p w14:paraId="49A16874">
      <w:pPr>
        <w:rPr>
          <w:bCs/>
          <w:szCs w:val="30"/>
          <w:lang w:val="zh-CN"/>
        </w:rPr>
      </w:pPr>
    </w:p>
    <w:p w14:paraId="52D292AA">
      <w:pPr>
        <w:rPr>
          <w:bCs/>
          <w:szCs w:val="30"/>
          <w:lang w:val="zh-CN"/>
        </w:rPr>
      </w:pPr>
    </w:p>
    <w:p w14:paraId="03093A85">
      <w:pPr>
        <w:rPr>
          <w:bCs/>
          <w:szCs w:val="30"/>
          <w:lang w:val="zh-CN"/>
        </w:rPr>
      </w:pPr>
    </w:p>
    <w:p w14:paraId="0F4A41DB">
      <w:pPr>
        <w:rPr>
          <w:bCs/>
          <w:szCs w:val="30"/>
          <w:lang w:val="zh-CN"/>
        </w:rPr>
      </w:pPr>
    </w:p>
    <w:p w14:paraId="0567FB0B">
      <w:pPr>
        <w:rPr>
          <w:bCs/>
          <w:szCs w:val="30"/>
          <w:lang w:val="zh-CN"/>
        </w:rPr>
      </w:pPr>
    </w:p>
    <w:p w14:paraId="79CF1D62">
      <w:pPr>
        <w:rPr>
          <w:bCs/>
          <w:szCs w:val="30"/>
          <w:lang w:val="zh-CN"/>
        </w:rPr>
      </w:pPr>
    </w:p>
    <w:p w14:paraId="72466346">
      <w:pPr>
        <w:rPr>
          <w:bCs/>
          <w:szCs w:val="30"/>
          <w:lang w:val="zh-CN"/>
        </w:rPr>
      </w:pPr>
    </w:p>
    <w:p w14:paraId="213AAFB6">
      <w:pPr>
        <w:rPr>
          <w:bCs/>
          <w:szCs w:val="30"/>
          <w:lang w:val="zh-CN"/>
        </w:rPr>
      </w:pPr>
    </w:p>
    <w:p w14:paraId="42FE1C62">
      <w:pPr>
        <w:rPr>
          <w:bCs/>
          <w:szCs w:val="30"/>
          <w:lang w:val="zh-CN"/>
        </w:rPr>
      </w:pPr>
    </w:p>
    <w:p w14:paraId="4BE31631">
      <w:pPr>
        <w:rPr>
          <w:bCs/>
          <w:szCs w:val="30"/>
          <w:lang w:val="zh-CN"/>
        </w:rPr>
      </w:pPr>
    </w:p>
    <w:p w14:paraId="5B9DD8F6">
      <w:pPr>
        <w:rPr>
          <w:bCs/>
          <w:szCs w:val="30"/>
          <w:lang w:val="zh-CN"/>
        </w:rPr>
      </w:pPr>
    </w:p>
    <w:p w14:paraId="7EF802E6">
      <w:pPr>
        <w:rPr>
          <w:bCs/>
          <w:szCs w:val="30"/>
          <w:lang w:val="zh-CN"/>
        </w:rPr>
      </w:pPr>
    </w:p>
    <w:p w14:paraId="6686884A">
      <w:pPr>
        <w:rPr>
          <w:bCs/>
          <w:szCs w:val="30"/>
          <w:lang w:val="zh-CN"/>
        </w:rPr>
      </w:pPr>
    </w:p>
    <w:p w14:paraId="362A7C3E">
      <w:pPr>
        <w:rPr>
          <w:bCs/>
          <w:szCs w:val="30"/>
          <w:lang w:val="zh-CN"/>
        </w:rPr>
      </w:pPr>
    </w:p>
    <w:p w14:paraId="7EF20F12">
      <w:pPr>
        <w:rPr>
          <w:bCs/>
          <w:szCs w:val="30"/>
          <w:lang w:val="zh-CN"/>
        </w:rPr>
      </w:pPr>
    </w:p>
    <w:p w14:paraId="407D782B">
      <w:pPr>
        <w:rPr>
          <w:bCs/>
          <w:szCs w:val="30"/>
          <w:lang w:val="zh-CN"/>
        </w:rPr>
        <w:sectPr>
          <w:footerReference r:id="rId3" w:type="default"/>
          <w:pgSz w:w="11906" w:h="16838"/>
          <w:pgMar w:top="1440" w:right="1800" w:bottom="1440" w:left="1800" w:header="851" w:footer="992" w:gutter="0"/>
          <w:pgNumType w:fmt="decimal" w:start="1"/>
          <w:cols w:space="425" w:num="1"/>
          <w:docGrid w:type="lines" w:linePitch="312" w:charSpace="0"/>
        </w:sectPr>
      </w:pPr>
    </w:p>
    <w:p w14:paraId="187A8C25">
      <w:pPr>
        <w:rPr>
          <w:bCs/>
          <w:szCs w:val="30"/>
          <w:lang w:val="zh-CN"/>
        </w:rPr>
      </w:pPr>
    </w:p>
    <w:p w14:paraId="22D6C58A">
      <w:pPr>
        <w:rPr>
          <w:bCs/>
          <w:szCs w:val="30"/>
          <w:lang w:val="zh-CN"/>
        </w:rPr>
      </w:pPr>
    </w:p>
    <w:p w14:paraId="2A783B62">
      <w:pPr>
        <w:rPr>
          <w:bCs/>
          <w:szCs w:val="30"/>
          <w:lang w:val="zh-CN"/>
        </w:rPr>
      </w:pPr>
    </w:p>
    <w:p w14:paraId="1390E0B8">
      <w:pPr>
        <w:numPr>
          <w:ilvl w:val="0"/>
          <w:numId w:val="0"/>
        </w:numPr>
        <w:spacing w:line="480" w:lineRule="auto"/>
        <w:rPr>
          <w:rFonts w:ascii="宋体" w:hAnsi="宋体" w:eastAsia="宋体" w:cs="宋体"/>
          <w:b/>
          <w:bCs/>
          <w:sz w:val="36"/>
          <w:szCs w:val="36"/>
        </w:rPr>
      </w:pPr>
      <w:r>
        <w:rPr>
          <w:rFonts w:hint="eastAsia" w:ascii="Consolas" w:hAnsi="Consolas" w:cs="Consolas"/>
          <w:b/>
          <w:bCs/>
          <w:kern w:val="2"/>
          <w:sz w:val="36"/>
          <w:szCs w:val="36"/>
          <w:lang w:val="en-US" w:eastAsia="zh-CN" w:bidi="ar-SA"/>
        </w:rPr>
        <w:t>1</w:t>
      </w:r>
      <w:r>
        <w:rPr>
          <w:rFonts w:hint="default" w:ascii="Consolas" w:hAnsi="Consolas" w:eastAsia="宋体" w:cs="Consolas"/>
          <w:b/>
          <w:bCs/>
          <w:kern w:val="2"/>
          <w:sz w:val="36"/>
          <w:szCs w:val="36"/>
          <w:lang w:val="en-US" w:eastAsia="zh-CN" w:bidi="ar-SA"/>
        </w:rPr>
        <w:t>.</w:t>
      </w:r>
      <w:r>
        <w:rPr>
          <w:rFonts w:ascii="宋体" w:hAnsi="宋体" w:eastAsia="宋体" w:cs="宋体"/>
          <w:b/>
          <w:bCs/>
          <w:sz w:val="36"/>
          <w:szCs w:val="36"/>
        </w:rPr>
        <w:t>研究背景与意义</w:t>
      </w:r>
      <w:r>
        <w:rPr>
          <w:rFonts w:hint="eastAsia" w:ascii="宋体" w:hAnsi="宋体" w:cs="宋体"/>
          <w:b/>
          <w:bCs/>
          <w:sz w:val="36"/>
          <w:szCs w:val="36"/>
          <w:lang w:val="en-US" w:eastAsia="zh-CN"/>
        </w:rPr>
        <w:t xml:space="preserve"> </w:t>
      </w:r>
    </w:p>
    <w:p w14:paraId="227DA63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1"/>
          <w:szCs w:val="21"/>
          <w:lang w:val="zh-CN"/>
        </w:rPr>
      </w:pPr>
      <w:r>
        <w:rPr>
          <w:rFonts w:hint="eastAsia" w:ascii="宋体" w:hAnsi="宋体" w:eastAsia="宋体" w:cs="宋体"/>
          <w:b w:val="0"/>
          <w:bCs w:val="0"/>
          <w:sz w:val="21"/>
          <w:szCs w:val="21"/>
          <w:lang w:val="zh-CN"/>
        </w:rPr>
        <w:t>随着社交网络、智能电网和智能交通等网络化物理系统的广泛应用，个体信息的隐私保护成为技术社会采纳的关键因素。在这些场景中，网络系统需要融合信息、计算未知量的公共估计并就"共同世界观"达成一致。平均共识问题在此背景下尤为重要，它要求一组智能体仅通过与邻居交换信息来就个体值的平均数达成一致。</w:t>
      </w:r>
    </w:p>
    <w:p w14:paraId="7AB817F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val="0"/>
          <w:bCs w:val="0"/>
          <w:sz w:val="21"/>
          <w:szCs w:val="21"/>
          <w:lang w:val="zh-CN"/>
        </w:rPr>
      </w:pPr>
      <w:r>
        <w:rPr>
          <w:rFonts w:hint="eastAsia" w:ascii="宋体" w:hAnsi="宋体" w:eastAsia="宋体" w:cs="宋体"/>
          <w:b w:val="0"/>
          <w:bCs w:val="0"/>
          <w:sz w:val="21"/>
          <w:szCs w:val="21"/>
          <w:lang w:val="zh-CN"/>
        </w:rPr>
        <w:t>差分隐私(DP)近年来因其严谨的数学表述和经证明的安全属性而广受欢迎，这些属性包括对后处理和辅助信息的弹性，以及对对抗模型的独立性。简而言之，如果一个策略是差分隐私的，那么单个代理的信息对算法聚合输出的影响微乎其微，因此对抗者无法从其执行中推断出原始数据。</w:t>
      </w:r>
    </w:p>
    <w:p w14:paraId="1D2D787B">
      <w:pPr>
        <w:keepNext w:val="0"/>
        <w:keepLines w:val="0"/>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b/>
          <w:bCs/>
          <w:sz w:val="21"/>
          <w:szCs w:val="21"/>
          <w:lang w:val="zh-CN"/>
        </w:rPr>
      </w:pPr>
    </w:p>
    <w:p w14:paraId="1B7467B4">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firstLine="0" w:firstLineChars="0"/>
        <w:textAlignment w:val="auto"/>
        <w:rPr>
          <w:rFonts w:hint="eastAsia" w:ascii="宋体" w:hAnsi="宋体" w:cs="宋体"/>
          <w:b/>
          <w:bCs/>
          <w:sz w:val="36"/>
          <w:szCs w:val="36"/>
          <w:lang w:val="en-US" w:eastAsia="zh-CN"/>
        </w:rPr>
      </w:pPr>
      <w:r>
        <w:rPr>
          <w:rFonts w:hint="eastAsia" w:ascii="Consolas" w:hAnsi="Consolas" w:cs="Consolas"/>
          <w:b/>
          <w:bCs/>
          <w:kern w:val="2"/>
          <w:sz w:val="36"/>
          <w:szCs w:val="36"/>
          <w:lang w:val="en-US" w:eastAsia="zh-CN" w:bidi="ar-SA"/>
        </w:rPr>
        <w:t>2</w:t>
      </w:r>
      <w:r>
        <w:rPr>
          <w:rFonts w:hint="default" w:ascii="Consolas" w:hAnsi="Consolas" w:eastAsia="宋体" w:cs="Consolas"/>
          <w:b/>
          <w:bCs/>
          <w:kern w:val="2"/>
          <w:sz w:val="36"/>
          <w:szCs w:val="36"/>
          <w:lang w:val="en-US" w:eastAsia="zh-CN" w:bidi="ar-SA"/>
        </w:rPr>
        <w:t>.</w:t>
      </w:r>
      <w:r>
        <w:rPr>
          <w:rFonts w:hint="eastAsia" w:ascii="宋体" w:hAnsi="宋体" w:cs="宋体"/>
          <w:b/>
          <w:bCs/>
          <w:sz w:val="36"/>
          <w:szCs w:val="36"/>
          <w:lang w:val="en-US" w:eastAsia="zh-CN"/>
        </w:rPr>
        <w:t>主要贡献与研究成果</w:t>
      </w:r>
    </w:p>
    <w:p w14:paraId="51B69C4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ascii="宋体" w:hAnsi="宋体" w:eastAsia="宋体" w:cs="宋体"/>
          <w:sz w:val="21"/>
          <w:szCs w:val="21"/>
        </w:rPr>
      </w:pPr>
      <w:r>
        <w:rPr>
          <w:rFonts w:ascii="宋体" w:hAnsi="宋体" w:eastAsia="宋体" w:cs="宋体"/>
          <w:sz w:val="21"/>
          <w:szCs w:val="21"/>
        </w:rPr>
        <w:t>论文研究的是在</w:t>
      </w:r>
      <w:r>
        <w:rPr>
          <w:rStyle w:val="9"/>
          <w:rFonts w:ascii="宋体" w:hAnsi="宋体" w:eastAsia="宋体" w:cs="宋体"/>
          <w:sz w:val="21"/>
          <w:szCs w:val="21"/>
        </w:rPr>
        <w:t>一组智能体试图计算并同意其局部变量的平均值</w:t>
      </w:r>
      <w:r>
        <w:rPr>
          <w:rFonts w:ascii="宋体" w:hAnsi="宋体" w:eastAsia="宋体" w:cs="宋体"/>
          <w:sz w:val="21"/>
          <w:szCs w:val="21"/>
        </w:rPr>
        <w:t>的同时，</w:t>
      </w:r>
      <w:r>
        <w:rPr>
          <w:rStyle w:val="9"/>
          <w:rFonts w:ascii="宋体" w:hAnsi="宋体" w:eastAsia="宋体" w:cs="宋体"/>
          <w:sz w:val="21"/>
          <w:szCs w:val="21"/>
        </w:rPr>
        <w:t>保护这些变量免受具有潜在访问所有组通信能力的对抗者的差分隐私攻击</w:t>
      </w:r>
      <w:r>
        <w:rPr>
          <w:rFonts w:ascii="宋体" w:hAnsi="宋体" w:eastAsia="宋体" w:cs="宋体"/>
          <w:sz w:val="21"/>
          <w:szCs w:val="21"/>
        </w:rPr>
        <w:t>的问题。这种隐私要求也适用于每个智能体希望对其初始状态保持私密性，不受组内其他成员（例如由于通信泄漏可能性）获取的情况</w:t>
      </w:r>
      <w:r>
        <w:rPr>
          <w:rFonts w:hint="eastAsia" w:ascii="宋体" w:hAnsi="宋体" w:cs="宋体"/>
          <w:sz w:val="21"/>
          <w:szCs w:val="21"/>
          <w:lang w:eastAsia="zh-CN"/>
        </w:rPr>
        <w:t>。</w:t>
      </w:r>
      <w:r>
        <w:rPr>
          <w:rFonts w:hint="eastAsia" w:ascii="宋体" w:hAnsi="宋体" w:eastAsia="宋体" w:cs="宋体"/>
          <w:sz w:val="21"/>
          <w:szCs w:val="21"/>
        </w:rPr>
        <w:t>研究发现，在差分隐私约束下无法保证智能体状态收敛到其初始值的精确平均值，并提出了最优的线性一致性算法设计</w:t>
      </w:r>
      <w:r>
        <w:rPr>
          <w:rFonts w:ascii="宋体" w:hAnsi="宋体" w:eastAsia="宋体" w:cs="宋体"/>
          <w:sz w:val="21"/>
          <w:szCs w:val="21"/>
        </w:rPr>
        <w:t>。</w:t>
      </w:r>
    </w:p>
    <w:p w14:paraId="40122AD0">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ascii="宋体" w:hAnsi="宋体" w:eastAsia="宋体" w:cs="宋体"/>
          <w:sz w:val="21"/>
          <w:szCs w:val="21"/>
        </w:rPr>
      </w:pPr>
      <w:r>
        <w:rPr>
          <w:rFonts w:ascii="宋体" w:hAnsi="宋体" w:eastAsia="宋体" w:cs="宋体"/>
          <w:sz w:val="21"/>
          <w:szCs w:val="21"/>
        </w:rPr>
        <w:t>该研究的主要贡献包括：</w:t>
      </w:r>
    </w:p>
    <w:p w14:paraId="508F74A0">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一般不可能性结果的表述和证明：研究表明，只要协调算法是差分隐私的，就不可能保证代理状态收敛到其初始值的平均值(即使在分布中)。这一结果自动暗示了更强收敛概念的相同不可能性。</w:t>
      </w:r>
    </w:p>
    <w:p w14:paraId="15EFD305">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线性Laplacian-based共识算法设计：设计了一种在期望中达到平均共识的算法(这是可以期望的最多结果)，证明了该算法的几乎必然收敛性和差分隐私性，并表征了其准确性和收敛速度。</w:t>
      </w:r>
    </w:p>
    <w:p w14:paraId="20A531E7">
      <w:pPr>
        <w:keepNext w:val="0"/>
        <w:keepLines w:val="0"/>
        <w:pageBreakBefore w:val="0"/>
        <w:widowControl w:val="0"/>
        <w:numPr>
          <w:ilvl w:val="0"/>
          <w:numId w:val="1"/>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cs="宋体"/>
          <w:sz w:val="21"/>
          <w:szCs w:val="21"/>
          <w:lang w:val="en-US" w:eastAsia="zh-CN"/>
        </w:rPr>
      </w:pPr>
      <w:r>
        <w:rPr>
          <w:rFonts w:hint="default" w:ascii="宋体" w:hAnsi="宋体" w:cs="宋体"/>
          <w:sz w:val="21"/>
          <w:szCs w:val="21"/>
          <w:lang w:val="en-US" w:eastAsia="zh-CN"/>
        </w:rPr>
        <w:t>最优设计参数计算：在智能体固定(局部)所需隐私要求值的情况下，将算法收敛点的方差最小化为噪声状态增益以及噪声振幅和衰减率的函数。结果显示，通过</w:t>
      </w:r>
      <w:r>
        <w:rPr>
          <w:rFonts w:hint="eastAsia" w:ascii="宋体" w:hAnsi="宋体" w:cs="宋体"/>
          <w:sz w:val="21"/>
          <w:szCs w:val="21"/>
          <w:lang w:val="en-US" w:eastAsia="zh-CN"/>
        </w:rPr>
        <w:t>拉普拉斯</w:t>
      </w:r>
      <w:r>
        <w:rPr>
          <w:rFonts w:hint="default" w:ascii="宋体" w:hAnsi="宋体" w:cs="宋体"/>
          <w:sz w:val="21"/>
          <w:szCs w:val="21"/>
          <w:lang w:val="en-US" w:eastAsia="zh-CN"/>
        </w:rPr>
        <w:t>噪声对初始状态的单次扰动可实现最小方差。</w:t>
      </w:r>
    </w:p>
    <w:p w14:paraId="2F6115B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eastAsia="宋体" w:cs="宋体"/>
          <w:sz w:val="24"/>
          <w:szCs w:val="24"/>
          <w:lang w:val="en-US" w:eastAsia="zh-CN"/>
        </w:rPr>
      </w:pPr>
    </w:p>
    <w:p w14:paraId="4C8030EB">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0" w:leftChars="0" w:firstLine="0" w:firstLineChars="0"/>
        <w:textAlignment w:val="auto"/>
        <w:rPr>
          <w:rFonts w:ascii="宋体" w:hAnsi="宋体" w:eastAsia="宋体" w:cs="宋体"/>
          <w:b/>
          <w:bCs/>
          <w:sz w:val="36"/>
          <w:szCs w:val="36"/>
        </w:rPr>
      </w:pPr>
      <w:r>
        <w:rPr>
          <w:rFonts w:hint="eastAsia" w:ascii="Consolas" w:hAnsi="Consolas" w:cs="Consolas"/>
          <w:b/>
          <w:bCs/>
          <w:kern w:val="2"/>
          <w:sz w:val="36"/>
          <w:szCs w:val="36"/>
          <w:lang w:val="en-US" w:eastAsia="zh-CN" w:bidi="ar-SA"/>
        </w:rPr>
        <w:t>3</w:t>
      </w:r>
      <w:r>
        <w:rPr>
          <w:rFonts w:hint="default" w:ascii="Consolas" w:hAnsi="Consolas" w:eastAsia="宋体" w:cs="Consolas"/>
          <w:b/>
          <w:bCs/>
          <w:kern w:val="2"/>
          <w:sz w:val="36"/>
          <w:szCs w:val="36"/>
          <w:lang w:val="en-US" w:eastAsia="zh-CN" w:bidi="ar-SA"/>
        </w:rPr>
        <w:t>.</w:t>
      </w:r>
      <w:r>
        <w:rPr>
          <w:rFonts w:ascii="宋体" w:hAnsi="宋体" w:eastAsia="宋体" w:cs="宋体"/>
          <w:b/>
          <w:bCs/>
          <w:sz w:val="36"/>
          <w:szCs w:val="36"/>
        </w:rPr>
        <w:t>关键技术与理论框架</w:t>
      </w:r>
    </w:p>
    <w:p w14:paraId="681627B8">
      <w:pPr>
        <w:keepNext w:val="0"/>
        <w:keepLines w:val="0"/>
        <w:pageBreakBefore w:val="0"/>
        <w:widowControl w:val="0"/>
        <w:numPr>
          <w:ilvl w:val="0"/>
          <w:numId w:val="0"/>
        </w:numPr>
        <w:kinsoku/>
        <w:wordWrap/>
        <w:overflowPunct/>
        <w:topLinePunct w:val="0"/>
        <w:autoSpaceDE/>
        <w:autoSpaceDN/>
        <w:bidi w:val="0"/>
        <w:adjustRightInd/>
        <w:snapToGrid/>
        <w:spacing w:line="420" w:lineRule="auto"/>
        <w:ind w:leftChars="0"/>
        <w:textAlignment w:val="auto"/>
        <w:rPr>
          <w:rFonts w:hint="eastAsia" w:asciiTheme="minorEastAsia" w:hAnsiTheme="minorEastAsia" w:eastAsiaTheme="minorEastAsia" w:cstheme="minorEastAsia"/>
          <w:sz w:val="21"/>
          <w:szCs w:val="21"/>
          <w:lang w:val="en-US" w:eastAsia="zh-CN"/>
        </w:rPr>
      </w:pPr>
      <w:r>
        <w:rPr>
          <w:rFonts w:hint="eastAsia" w:ascii="宋体" w:hAnsi="宋体" w:cs="宋体"/>
          <w:b/>
          <w:bCs/>
          <w:sz w:val="32"/>
          <w:szCs w:val="32"/>
          <w:lang w:val="en-US" w:eastAsia="zh-CN"/>
        </w:rPr>
        <w:t xml:space="preserve">   </w:t>
      </w:r>
      <w:r>
        <w:rPr>
          <w:rFonts w:hint="eastAsia" w:ascii="宋体" w:hAnsi="宋体" w:cs="宋体"/>
          <w:b w:val="0"/>
          <w:bCs w:val="0"/>
          <w:sz w:val="32"/>
          <w:szCs w:val="32"/>
          <w:lang w:val="en-US" w:eastAsia="zh-CN"/>
        </w:rPr>
        <w:t>3.1</w:t>
      </w:r>
      <w:r>
        <w:rPr>
          <w:rFonts w:ascii="宋体" w:hAnsi="宋体" w:eastAsia="宋体" w:cs="宋体"/>
          <w:b w:val="0"/>
          <w:bCs w:val="0"/>
          <w:sz w:val="32"/>
          <w:szCs w:val="32"/>
        </w:rPr>
        <w:t>障碍分析</w:t>
      </w:r>
    </w:p>
    <w:p w14:paraId="5DE13C5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作者证明了即使采用最弱的收敛性定义，也无法实现完全精确的差分隐私平均共识（即(0,0)-精度的不可能性）。这源于隐私保护要求与算法准确性之间的根本矛盾。</w:t>
      </w:r>
    </w:p>
    <w:p w14:paraId="2F75F47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矛盾构造：通过Borel集和概率分析，作者构造了一个反例场景（R’(2)_k），证明随着参数调整，某些事件的概率可被无限缩小，导致隐私保护与准确性无法同时满足。</w:t>
      </w:r>
    </w:p>
    <w:p w14:paraId="664D5ED9">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关键不等式：通过选择参数υ &lt; δ/2n，推导出两个集合N(1)_k与N(2)_k不相交，从而验证隐私约束下必然存在精度损失。</w:t>
      </w:r>
    </w:p>
    <w:p w14:paraId="7C3267F0">
      <w:pPr>
        <w:keepNext w:val="0"/>
        <w:keepLines w:val="0"/>
        <w:widowControl/>
        <w:suppressLineNumbers w:val="0"/>
        <w:ind w:firstLine="420" w:firstLineChars="0"/>
      </w:pPr>
      <w:r>
        <w:t>算法的收敛性需放宽至渐近形式（如第5节分析的算法(12)-(14)所示），而严格的精确收敛会破坏差分隐私条件。第5.3节进一步说明，最优噪声设计是平衡隐私与精度的关键[未直接引用但逻辑关联]。</w:t>
      </w:r>
    </w:p>
    <w:p w14:paraId="085C5641">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cs="宋体"/>
          <w:b w:val="0"/>
          <w:bCs w:val="0"/>
          <w:sz w:val="21"/>
          <w:szCs w:val="21"/>
          <w:lang w:val="en-US" w:eastAsia="zh-CN"/>
        </w:rPr>
      </w:pPr>
    </w:p>
    <w:p w14:paraId="1BBDB286">
      <w:pPr>
        <w:keepNext w:val="0"/>
        <w:keepLines w:val="0"/>
        <w:pageBreakBefore w:val="0"/>
        <w:widowControl w:val="0"/>
        <w:numPr>
          <w:ilvl w:val="0"/>
          <w:numId w:val="0"/>
        </w:numPr>
        <w:kinsoku/>
        <w:wordWrap/>
        <w:overflowPunct/>
        <w:topLinePunct w:val="0"/>
        <w:autoSpaceDE/>
        <w:autoSpaceDN/>
        <w:bidi w:val="0"/>
        <w:adjustRightInd/>
        <w:snapToGrid/>
        <w:spacing w:line="480" w:lineRule="auto"/>
        <w:ind w:leftChars="0" w:firstLine="420" w:firstLineChars="0"/>
        <w:textAlignment w:val="auto"/>
        <w:rPr>
          <w:rFonts w:hint="eastAsia"/>
          <w:bCs/>
          <w:sz w:val="30"/>
          <w:szCs w:val="30"/>
          <w:lang w:val="en-US" w:eastAsia="zh-CN"/>
        </w:rPr>
      </w:pPr>
      <w:r>
        <w:rPr>
          <w:rFonts w:hint="eastAsia" w:ascii="宋体" w:hAnsi="宋体" w:cs="宋体"/>
          <w:b/>
          <w:bCs/>
          <w:sz w:val="32"/>
          <w:szCs w:val="32"/>
          <w:lang w:val="en-US" w:eastAsia="zh-CN"/>
        </w:rPr>
        <w:t>3.2</w:t>
      </w:r>
      <w:r>
        <w:rPr>
          <w:rFonts w:hint="eastAsia"/>
          <w:bCs/>
          <w:sz w:val="30"/>
          <w:szCs w:val="30"/>
          <w:lang w:val="en-US" w:eastAsia="zh-CN"/>
        </w:rPr>
        <w:t>算法设计与分析</w:t>
      </w:r>
    </w:p>
    <w:p w14:paraId="2E0025C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627" w:firstLineChars="299"/>
        <w:textAlignment w:val="auto"/>
        <w:rPr>
          <w:rFonts w:hint="eastAsia" w:ascii="宋体" w:hAnsi="宋体" w:eastAsia="宋体" w:cs="宋体"/>
          <w:sz w:val="21"/>
          <w:szCs w:val="21"/>
          <w:lang w:val="en-US" w:eastAsia="zh-CN"/>
        </w:rPr>
      </w:pPr>
      <w:r>
        <w:rPr>
          <w:rFonts w:ascii="宋体" w:hAnsi="宋体" w:eastAsia="宋体" w:cs="宋体"/>
          <w:sz w:val="21"/>
          <w:szCs w:val="21"/>
        </w:rPr>
        <w:t>研究提出的线性一致性算法具有以下特征：</w:t>
      </w:r>
    </w:p>
    <w:p w14:paraId="5B9551E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1)</w:t>
      </w:r>
      <w:r>
        <w:rPr>
          <w:rFonts w:hint="default" w:ascii="宋体" w:hAnsi="宋体" w:cs="宋体"/>
          <w:b w:val="0"/>
          <w:bCs w:val="0"/>
          <w:sz w:val="21"/>
          <w:szCs w:val="21"/>
          <w:lang w:val="en-US" w:eastAsia="zh-CN"/>
        </w:rPr>
        <w:t>几乎必然收敛性</w:t>
      </w:r>
    </w:p>
    <w:p w14:paraId="7AFDD548">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2)</w:t>
      </w:r>
      <w:r>
        <w:rPr>
          <w:rFonts w:hint="default" w:ascii="宋体" w:hAnsi="宋体" w:cs="宋体"/>
          <w:b w:val="0"/>
          <w:bCs w:val="0"/>
          <w:sz w:val="21"/>
          <w:szCs w:val="21"/>
          <w:lang w:val="en-US" w:eastAsia="zh-CN"/>
        </w:rPr>
        <w:t>差分隐私保证</w:t>
      </w:r>
    </w:p>
    <w:p w14:paraId="4A157097">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3)</w:t>
      </w:r>
      <w:r>
        <w:rPr>
          <w:rFonts w:hint="default" w:ascii="宋体" w:hAnsi="宋体" w:cs="宋体"/>
          <w:b w:val="0"/>
          <w:bCs w:val="0"/>
          <w:sz w:val="21"/>
          <w:szCs w:val="21"/>
          <w:lang w:val="en-US" w:eastAsia="zh-CN"/>
        </w:rPr>
        <w:t>期望中的平均共识</w:t>
      </w:r>
    </w:p>
    <w:p w14:paraId="1531055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4)</w:t>
      </w:r>
      <w:r>
        <w:rPr>
          <w:rFonts w:hint="default" w:ascii="宋体" w:hAnsi="宋体" w:cs="宋体"/>
          <w:b w:val="0"/>
          <w:bCs w:val="0"/>
          <w:sz w:val="21"/>
          <w:szCs w:val="21"/>
          <w:lang w:val="en-US" w:eastAsia="zh-CN"/>
        </w:rPr>
        <w:t>最优噪声参数设计</w:t>
      </w:r>
    </w:p>
    <w:p w14:paraId="68153DE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5)</w:t>
      </w:r>
      <w:r>
        <w:rPr>
          <w:rFonts w:ascii="宋体" w:hAnsi="宋体" w:eastAsia="宋体" w:cs="宋体"/>
          <w:sz w:val="18"/>
          <w:szCs w:val="18"/>
        </w:rPr>
        <w:t>量化了隐私保护与精度之间的权衡</w:t>
      </w:r>
    </w:p>
    <w:p w14:paraId="4B29992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420" w:leftChars="0" w:firstLine="420" w:firstLineChars="0"/>
        <w:textAlignment w:val="auto"/>
        <w:rPr>
          <w:bCs/>
          <w:szCs w:val="30"/>
          <w:lang w:val="zh-CN"/>
        </w:rPr>
      </w:pPr>
      <w:r>
        <w:rPr>
          <w:rFonts w:hint="default" w:ascii="宋体" w:hAnsi="宋体" w:cs="宋体"/>
          <w:b w:val="0"/>
          <w:bCs w:val="0"/>
          <w:sz w:val="21"/>
          <w:szCs w:val="21"/>
          <w:lang w:val="en-US" w:eastAsia="zh-CN"/>
        </w:rPr>
        <w:t>在理论分析方面，研究首先确立了即使考虑最弱的收敛概念，也无法用(0,0)-精度解决问题。随后通过数学推导表明，概率P(R’(2)k)可以通过某种方式变得任意小。</w:t>
      </w:r>
    </w:p>
    <w:p w14:paraId="73804CAF">
      <w:pPr>
        <w:rPr>
          <w:bCs/>
          <w:szCs w:val="30"/>
          <w:lang w:val="zh-CN"/>
        </w:rPr>
      </w:pPr>
    </w:p>
    <w:p w14:paraId="29909130">
      <w:pPr>
        <w:rPr>
          <w:bCs/>
          <w:szCs w:val="30"/>
          <w:lang w:val="zh-CN"/>
        </w:rPr>
      </w:pPr>
    </w:p>
    <w:p w14:paraId="2B8272B4">
      <w:pPr>
        <w:numPr>
          <w:ilvl w:val="0"/>
          <w:numId w:val="2"/>
        </w:numPr>
        <w:spacing w:line="480" w:lineRule="auto"/>
        <w:ind w:left="0" w:leftChars="0" w:firstLine="0" w:firstLineChars="0"/>
        <w:rPr>
          <w:rFonts w:hint="eastAsia"/>
          <w:b/>
          <w:bCs w:val="0"/>
          <w:sz w:val="36"/>
          <w:szCs w:val="36"/>
        </w:rPr>
      </w:pPr>
      <w:r>
        <w:rPr>
          <w:rFonts w:hint="eastAsia"/>
          <w:b/>
          <w:bCs w:val="0"/>
          <w:sz w:val="36"/>
          <w:szCs w:val="36"/>
        </w:rPr>
        <w:t>实验结果与验证</w:t>
      </w:r>
    </w:p>
    <w:p w14:paraId="7291029E">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eastAsia="宋体"/>
          <w:b w:val="0"/>
          <w:bCs/>
          <w:sz w:val="21"/>
          <w:szCs w:val="21"/>
          <w:lang w:val="en-US" w:eastAsia="zh-CN"/>
        </w:rPr>
      </w:pPr>
      <w:r>
        <w:rPr>
          <w:rFonts w:ascii="宋体" w:hAnsi="宋体" w:eastAsia="宋体" w:cs="宋体"/>
          <w:sz w:val="24"/>
          <w:szCs w:val="24"/>
        </w:rPr>
        <w:t>实验通过多种场景（不同噪声参数、拓扑结构、初始状态）验证了微分隐私平均共识算法的</w:t>
      </w:r>
      <w:r>
        <w:rPr>
          <w:rStyle w:val="9"/>
          <w:rFonts w:ascii="宋体" w:hAnsi="宋体" w:eastAsia="宋体" w:cs="宋体"/>
          <w:sz w:val="24"/>
          <w:szCs w:val="24"/>
        </w:rPr>
        <w:t>收敛性</w:t>
      </w:r>
      <w:r>
        <w:rPr>
          <w:rFonts w:ascii="宋体" w:hAnsi="宋体" w:eastAsia="宋体" w:cs="宋体"/>
          <w:sz w:val="24"/>
          <w:szCs w:val="24"/>
        </w:rPr>
        <w:t>、</w:t>
      </w:r>
      <w:r>
        <w:rPr>
          <w:rStyle w:val="9"/>
          <w:rFonts w:ascii="宋体" w:hAnsi="宋体" w:eastAsia="宋体" w:cs="宋体"/>
          <w:sz w:val="24"/>
          <w:szCs w:val="24"/>
        </w:rPr>
        <w:t>无偏性</w:t>
      </w:r>
      <w:r>
        <w:rPr>
          <w:rFonts w:ascii="宋体" w:hAnsi="宋体" w:eastAsia="宋体" w:cs="宋体"/>
          <w:sz w:val="24"/>
          <w:szCs w:val="24"/>
        </w:rPr>
        <w:t>和</w:t>
      </w:r>
      <w:r>
        <w:rPr>
          <w:rStyle w:val="9"/>
          <w:rFonts w:ascii="宋体" w:hAnsi="宋体" w:eastAsia="宋体" w:cs="宋体"/>
          <w:sz w:val="24"/>
          <w:szCs w:val="24"/>
        </w:rPr>
        <w:t>最优性</w:t>
      </w:r>
      <w:r>
        <w:rPr>
          <w:rFonts w:ascii="宋体" w:hAnsi="宋体" w:eastAsia="宋体" w:cs="宋体"/>
          <w:sz w:val="24"/>
          <w:szCs w:val="24"/>
        </w:rPr>
        <w:t>，同时量化了隐私保护与精度之间的权衡。这些结果与理论分析（如命题5.2、5.10等）高度一致，并通过大量重复实验和统计方法确保了结论的可靠性</w:t>
      </w:r>
      <w:r>
        <w:rPr>
          <w:rFonts w:hint="eastAsia" w:ascii="宋体" w:hAnsi="宋体" w:cs="宋体"/>
          <w:sz w:val="24"/>
          <w:szCs w:val="24"/>
          <w:lang w:eastAsia="zh-CN"/>
        </w:rPr>
        <w:t>。</w:t>
      </w:r>
    </w:p>
    <w:p w14:paraId="0D01921A">
      <w:pPr>
        <w:keepNext w:val="0"/>
        <w:keepLines w:val="0"/>
        <w:pageBreakBefore w:val="0"/>
        <w:widowControl w:val="0"/>
        <w:numPr>
          <w:ilvl w:val="1"/>
          <w:numId w:val="0"/>
        </w:numPr>
        <w:kinsoku/>
        <w:wordWrap/>
        <w:overflowPunct/>
        <w:topLinePunct w:val="0"/>
        <w:autoSpaceDE/>
        <w:autoSpaceDN/>
        <w:bidi w:val="0"/>
        <w:adjustRightInd/>
        <w:snapToGrid/>
        <w:spacing w:line="420" w:lineRule="auto"/>
        <w:ind w:left="160" w:leftChars="0" w:firstLine="0" w:firstLineChars="0"/>
        <w:jc w:val="both"/>
        <w:textAlignment w:val="auto"/>
        <w:rPr>
          <w:rStyle w:val="9"/>
          <w:rFonts w:ascii="宋体" w:hAnsi="宋体" w:eastAsia="宋体" w:cs="宋体"/>
          <w:sz w:val="32"/>
          <w:szCs w:val="32"/>
        </w:rPr>
      </w:pPr>
      <w:r>
        <w:rPr>
          <w:rFonts w:hint="eastAsia" w:ascii="宋体" w:hAnsi="宋体" w:cs="宋体"/>
          <w:b/>
          <w:kern w:val="2"/>
          <w:sz w:val="32"/>
          <w:szCs w:val="32"/>
          <w:lang w:val="en-US" w:eastAsia="zh-CN" w:bidi="ar-SA"/>
        </w:rPr>
        <w:t>4</w:t>
      </w:r>
      <w:r>
        <w:rPr>
          <w:rFonts w:hint="default" w:ascii="宋体" w:hAnsi="宋体" w:eastAsia="宋体" w:cs="宋体"/>
          <w:b/>
          <w:kern w:val="2"/>
          <w:sz w:val="32"/>
          <w:szCs w:val="32"/>
          <w:lang w:val="en-US" w:eastAsia="zh-CN" w:bidi="ar-SA"/>
        </w:rPr>
        <w:t>.1</w:t>
      </w:r>
      <w:r>
        <w:rPr>
          <w:rStyle w:val="9"/>
          <w:rFonts w:ascii="宋体" w:hAnsi="宋体" w:eastAsia="宋体" w:cs="宋体"/>
          <w:sz w:val="32"/>
          <w:szCs w:val="32"/>
        </w:rPr>
        <w:t>实验设置与网络拓扑</w:t>
      </w:r>
    </w:p>
    <w:p w14:paraId="72752C9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9" w:leftChars="0" w:firstLine="420" w:firstLineChars="0"/>
        <w:jc w:val="both"/>
        <w:textAlignment w:val="auto"/>
        <w:rPr>
          <w:rStyle w:val="9"/>
          <w:rFonts w:hint="eastAsia" w:ascii="宋体" w:hAnsi="宋体" w:eastAsia="宋体" w:cs="宋体"/>
          <w:b w:val="0"/>
          <w:bCs/>
          <w:sz w:val="21"/>
          <w:szCs w:val="21"/>
        </w:rPr>
      </w:pPr>
      <w:r>
        <w:rPr>
          <w:rStyle w:val="9"/>
          <w:rFonts w:hint="eastAsia" w:ascii="宋体" w:hAnsi="宋体" w:eastAsia="宋体" w:cs="宋体"/>
          <w:b w:val="0"/>
          <w:bCs/>
          <w:sz w:val="21"/>
          <w:szCs w:val="21"/>
        </w:rPr>
        <w:t>网络结构：实验中使用的网络由 50个智能体（n=50） 构成，其通信拓扑为随机生成的无向图。</w:t>
      </w:r>
    </w:p>
    <w:p w14:paraId="3486E005">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9" w:leftChars="0" w:firstLine="420" w:firstLineChars="0"/>
        <w:jc w:val="both"/>
        <w:textAlignment w:val="auto"/>
        <w:rPr>
          <w:rStyle w:val="9"/>
          <w:rFonts w:hint="eastAsia" w:ascii="宋体" w:hAnsi="宋体" w:eastAsia="宋体" w:cs="宋体"/>
          <w:b w:val="0"/>
          <w:bCs/>
          <w:sz w:val="21"/>
          <w:szCs w:val="21"/>
        </w:rPr>
      </w:pPr>
      <w:r>
        <w:rPr>
          <w:rStyle w:val="9"/>
          <w:rFonts w:hint="eastAsia" w:ascii="宋体" w:hAnsi="宋体" w:eastAsia="宋体" w:cs="宋体"/>
          <w:b w:val="0"/>
          <w:bCs/>
          <w:sz w:val="21"/>
          <w:szCs w:val="21"/>
        </w:rPr>
        <w:t>边权重的生成方式：每条边的权重是独立同分布的随机变量，由两个参数为 p=0.1 的伯努利随机变量相加得到。这种设计旨在模拟稀疏连接的网络场景。</w:t>
      </w:r>
    </w:p>
    <w:p w14:paraId="5A4EB76F">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9" w:leftChars="0" w:firstLine="419" w:firstLineChars="0"/>
        <w:jc w:val="both"/>
        <w:textAlignment w:val="auto"/>
        <w:rPr>
          <w:rStyle w:val="9"/>
          <w:rFonts w:hint="eastAsia" w:ascii="宋体" w:hAnsi="宋体" w:cs="宋体"/>
          <w:b w:val="0"/>
          <w:bCs/>
          <w:sz w:val="21"/>
          <w:szCs w:val="21"/>
          <w:lang w:eastAsia="zh-CN"/>
        </w:rPr>
      </w:pPr>
      <w:r>
        <w:rPr>
          <w:rStyle w:val="9"/>
          <w:rFonts w:hint="eastAsia" w:ascii="宋体" w:hAnsi="宋体" w:eastAsia="宋体" w:cs="宋体"/>
          <w:b w:val="0"/>
          <w:bCs/>
          <w:sz w:val="21"/>
          <w:szCs w:val="21"/>
        </w:rPr>
        <w:t>初始状态：智能体初始状态服从正态分布N(50,100)，且与网络拓扑无关。值得注意的是，算法的隐私性和准确性理论上与初始值和通信拓扑无关，但收敛速度会受拓扑影响</w:t>
      </w:r>
      <w:r>
        <w:rPr>
          <w:rStyle w:val="9"/>
          <w:rFonts w:hint="eastAsia" w:ascii="宋体" w:hAnsi="宋体" w:cs="宋体"/>
          <w:b w:val="0"/>
          <w:bCs/>
          <w:sz w:val="21"/>
          <w:szCs w:val="21"/>
          <w:lang w:eastAsia="zh-CN"/>
        </w:rPr>
        <w:t>。</w:t>
      </w:r>
    </w:p>
    <w:p w14:paraId="688589D2">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159" w:leftChars="0" w:firstLine="419" w:firstLineChars="0"/>
        <w:jc w:val="both"/>
        <w:textAlignment w:val="auto"/>
        <w:rPr>
          <w:rStyle w:val="9"/>
          <w:rFonts w:hint="eastAsia" w:ascii="宋体" w:hAnsi="宋体" w:cs="宋体"/>
          <w:b w:val="0"/>
          <w:bCs/>
          <w:sz w:val="21"/>
          <w:szCs w:val="21"/>
          <w:lang w:eastAsia="zh-CN"/>
        </w:rPr>
      </w:pPr>
      <w:r>
        <w:rPr>
          <w:rStyle w:val="9"/>
          <w:rFonts w:hint="eastAsia" w:ascii="宋体" w:hAnsi="宋体" w:cs="宋体"/>
          <w:b w:val="0"/>
          <w:bCs/>
          <w:sz w:val="21"/>
          <w:szCs w:val="21"/>
          <w:lang w:eastAsia="zh-CN"/>
        </w:rPr>
        <w:t>噪声设计与隐私参数：噪声机制采用 拉普拉斯分布（Lap(bᵢ(k))），其中噪声参数 bᵢ(k) 按 cᵢqᵢᵏ 动态衰减。隐私预算 ε 和邻接敏感度 δ 固定为 δ=1，拉普拉斯噪声被证明在差分隐私保护下能最小化信息熵，是理论最优选择。</w:t>
      </w:r>
    </w:p>
    <w:p w14:paraId="5A3B5817">
      <w:pPr>
        <w:keepNext w:val="0"/>
        <w:keepLines w:val="0"/>
        <w:pageBreakBefore w:val="0"/>
        <w:widowControl w:val="0"/>
        <w:numPr>
          <w:ilvl w:val="1"/>
          <w:numId w:val="0"/>
        </w:numPr>
        <w:kinsoku/>
        <w:wordWrap/>
        <w:overflowPunct/>
        <w:topLinePunct w:val="0"/>
        <w:autoSpaceDE/>
        <w:autoSpaceDN/>
        <w:bidi w:val="0"/>
        <w:adjustRightInd/>
        <w:snapToGrid/>
        <w:spacing w:line="420" w:lineRule="auto"/>
        <w:ind w:left="160" w:leftChars="0" w:firstLine="0" w:firstLineChars="0"/>
        <w:jc w:val="both"/>
        <w:textAlignment w:val="auto"/>
        <w:rPr>
          <w:rStyle w:val="9"/>
          <w:rFonts w:hint="default" w:ascii="宋体" w:hAnsi="宋体" w:eastAsia="宋体" w:cs="宋体"/>
          <w:sz w:val="32"/>
          <w:szCs w:val="32"/>
          <w:lang w:val="en-US" w:eastAsia="zh-CN"/>
        </w:rPr>
      </w:pPr>
      <w:r>
        <w:rPr>
          <w:rFonts w:hint="eastAsia" w:ascii="宋体" w:hAnsi="宋体" w:cs="宋体"/>
          <w:b/>
          <w:kern w:val="2"/>
          <w:sz w:val="32"/>
          <w:szCs w:val="32"/>
          <w:lang w:val="en-US" w:eastAsia="zh-CN" w:bidi="ar-SA"/>
        </w:rPr>
        <w:t>4</w:t>
      </w:r>
      <w:r>
        <w:rPr>
          <w:rFonts w:hint="default" w:ascii="宋体" w:hAnsi="宋体" w:eastAsia="宋体" w:cs="宋体"/>
          <w:b/>
          <w:kern w:val="2"/>
          <w:sz w:val="32"/>
          <w:szCs w:val="32"/>
          <w:lang w:val="en-US" w:eastAsia="zh-CN" w:bidi="ar-SA"/>
        </w:rPr>
        <w:t>.2</w:t>
      </w:r>
      <w:r>
        <w:rPr>
          <w:rFonts w:ascii="宋体" w:hAnsi="宋体" w:eastAsia="宋体" w:cs="宋体"/>
          <w:sz w:val="32"/>
          <w:szCs w:val="32"/>
        </w:rPr>
        <w:t>仿真结果与关键发现</w:t>
      </w:r>
    </w:p>
    <w:p w14:paraId="75756D2E">
      <w:pPr>
        <w:ind w:firstLine="420" w:firstLineChars="0"/>
        <w:rPr>
          <w:rFonts w:hint="eastAsia" w:asciiTheme="minorEastAsia" w:hAnsiTheme="minorEastAsia" w:eastAsiaTheme="minorEastAsia" w:cstheme="minorEastAsia"/>
          <w:bCs/>
          <w:szCs w:val="30"/>
          <w:lang w:val="en-US" w:eastAsia="zh-CN"/>
        </w:rPr>
      </w:pPr>
      <w:r>
        <w:rPr>
          <w:rFonts w:hint="eastAsia" w:asciiTheme="minorEastAsia" w:hAnsiTheme="minorEastAsia" w:eastAsiaTheme="minorEastAsia" w:cstheme="minorEastAsia"/>
          <w:bCs/>
          <w:szCs w:val="30"/>
          <w:lang w:val="zh-CN"/>
        </w:rPr>
        <w:t>通过多种仿真验证了研究结果[19]，表明</w:t>
      </w:r>
      <w:r>
        <w:rPr>
          <w:rFonts w:hint="eastAsia" w:asciiTheme="minorEastAsia" w:hAnsiTheme="minorEastAsia" w:eastAsiaTheme="minorEastAsia" w:cstheme="minorEastAsia"/>
          <w:bCs/>
          <w:szCs w:val="30"/>
          <w:lang w:val="en-US" w:eastAsia="zh-CN"/>
        </w:rPr>
        <w:t>:</w:t>
      </w:r>
    </w:p>
    <w:p w14:paraId="78AE31D8">
      <w:pPr>
        <w:ind w:firstLine="420" w:firstLineChars="0"/>
        <w:rPr>
          <w:rFonts w:hint="eastAsia" w:asciiTheme="minorEastAsia" w:hAnsiTheme="minorEastAsia" w:eastAsiaTheme="minorEastAsia" w:cstheme="minorEastAsia"/>
          <w:bCs/>
          <w:szCs w:val="30"/>
          <w:lang w:val="zh-CN"/>
        </w:rPr>
      </w:pPr>
      <w:r>
        <w:rPr>
          <w:rFonts w:hint="eastAsia" w:asciiTheme="minorEastAsia" w:hAnsiTheme="minorEastAsia" w:eastAsiaTheme="minorEastAsia" w:cstheme="minorEastAsia"/>
          <w:bCs/>
          <w:szCs w:val="30"/>
          <w:lang w:val="en-US" w:eastAsia="zh-CN"/>
        </w:rPr>
        <w:t>1)</w:t>
      </w:r>
      <w:r>
        <w:rPr>
          <w:rFonts w:hint="eastAsia" w:asciiTheme="minorEastAsia" w:hAnsiTheme="minorEastAsia" w:eastAsiaTheme="minorEastAsia" w:cstheme="minorEastAsia"/>
          <w:bCs/>
          <w:szCs w:val="30"/>
          <w:lang w:val="zh-CN"/>
        </w:rPr>
        <w:t>所设计的差分隐私共识算法确实能在期望中实现平均共识</w:t>
      </w:r>
    </w:p>
    <w:p w14:paraId="6757E72E">
      <w:pPr>
        <w:ind w:firstLine="420" w:firstLineChars="0"/>
        <w:rPr>
          <w:rFonts w:hint="eastAsia" w:asciiTheme="minorEastAsia" w:hAnsiTheme="minorEastAsia" w:eastAsiaTheme="minorEastAsia" w:cstheme="minorEastAsia"/>
          <w:bCs/>
          <w:szCs w:val="30"/>
          <w:lang w:val="zh-CN"/>
        </w:rPr>
      </w:pPr>
      <w:r>
        <w:rPr>
          <w:rFonts w:hint="eastAsia" w:asciiTheme="minorEastAsia" w:hAnsiTheme="minorEastAsia" w:eastAsiaTheme="minorEastAsia" w:cstheme="minorEastAsia"/>
          <w:bCs/>
          <w:szCs w:val="30"/>
          <w:lang w:val="en-US" w:eastAsia="zh-CN"/>
        </w:rPr>
        <w:t>2)</w:t>
      </w:r>
      <w:r>
        <w:rPr>
          <w:rFonts w:hint="eastAsia" w:asciiTheme="minorEastAsia" w:hAnsiTheme="minorEastAsia" w:eastAsiaTheme="minorEastAsia" w:cstheme="minorEastAsia"/>
          <w:bCs/>
          <w:szCs w:val="30"/>
          <w:lang w:val="zh-CN"/>
        </w:rPr>
        <w:t>单次Laplace噪声扰动是最优噪声策略</w:t>
      </w:r>
    </w:p>
    <w:p w14:paraId="560DE1AE">
      <w:pPr>
        <w:ind w:firstLine="420" w:firstLineChars="0"/>
        <w:rPr>
          <w:rFonts w:hint="eastAsia" w:asciiTheme="minorEastAsia" w:hAnsiTheme="minorEastAsia" w:eastAsiaTheme="minorEastAsia" w:cstheme="minorEastAsia"/>
          <w:bCs/>
          <w:szCs w:val="30"/>
          <w:lang w:val="zh-CN"/>
        </w:rPr>
      </w:pPr>
      <w:r>
        <w:rPr>
          <w:rFonts w:hint="eastAsia" w:asciiTheme="minorEastAsia" w:hAnsiTheme="minorEastAsia" w:eastAsiaTheme="minorEastAsia" w:cstheme="minorEastAsia"/>
          <w:bCs/>
          <w:szCs w:val="30"/>
          <w:lang w:val="en-US" w:eastAsia="zh-CN"/>
        </w:rPr>
        <w:t>3)</w:t>
      </w:r>
      <w:r>
        <w:rPr>
          <w:rFonts w:hint="eastAsia" w:asciiTheme="minorEastAsia" w:hAnsiTheme="minorEastAsia" w:eastAsiaTheme="minorEastAsia" w:cstheme="minorEastAsia"/>
          <w:bCs/>
          <w:szCs w:val="30"/>
          <w:lang w:val="zh-CN"/>
        </w:rPr>
        <w:t>算法的收敛性、隐私性和准确性达到了理论分析预测的性能</w:t>
      </w:r>
    </w:p>
    <w:p w14:paraId="42FF36C9">
      <w:pPr>
        <w:ind w:firstLine="420" w:firstLineChars="0"/>
        <w:rPr>
          <w:rFonts w:hint="eastAsia" w:asciiTheme="minorEastAsia" w:hAnsiTheme="minorEastAsia" w:eastAsiaTheme="minorEastAsia" w:cstheme="minorEastAsia"/>
          <w:bCs/>
          <w:szCs w:val="30"/>
          <w:lang w:val="en-US" w:eastAsia="zh-CN"/>
        </w:rPr>
      </w:pPr>
      <w:r>
        <w:rPr>
          <w:rFonts w:hint="eastAsia" w:asciiTheme="minorEastAsia" w:hAnsiTheme="minorEastAsia" w:eastAsiaTheme="minorEastAsia" w:cstheme="minorEastAsia"/>
          <w:bCs/>
          <w:szCs w:val="30"/>
          <w:lang w:val="en-US" w:eastAsia="zh-CN"/>
        </w:rPr>
        <w:t>4)当参数s（噪声增益）接近1时，算法表现出最优的收敛精度（最小方差）和最快的收敛速度（"settling time"最短）</w:t>
      </w:r>
    </w:p>
    <w:p w14:paraId="189FE965">
      <w:pPr>
        <w:ind w:firstLine="420" w:firstLineChars="0"/>
        <w:rPr>
          <w:rFonts w:hint="default" w:asciiTheme="minorEastAsia" w:hAnsiTheme="minorEastAsia" w:eastAsiaTheme="minorEastAsia" w:cstheme="minorEastAsia"/>
          <w:bCs/>
          <w:szCs w:val="30"/>
          <w:lang w:val="en-US" w:eastAsia="zh-CN"/>
        </w:rPr>
      </w:pPr>
      <w:r>
        <w:rPr>
          <w:rFonts w:hint="eastAsia" w:asciiTheme="minorEastAsia" w:hAnsiTheme="minorEastAsia" w:eastAsiaTheme="minorEastAsia" w:cstheme="minorEastAsia"/>
          <w:bCs/>
          <w:szCs w:val="30"/>
          <w:lang w:val="en-US" w:eastAsia="zh-CN"/>
        </w:rPr>
        <w:t>5)精度与隐私的为反比关系</w:t>
      </w:r>
    </w:p>
    <w:p w14:paraId="6E8D1B03">
      <w:pPr>
        <w:rPr>
          <w:rFonts w:hint="eastAsia" w:asciiTheme="majorEastAsia" w:hAnsiTheme="majorEastAsia" w:eastAsiaTheme="majorEastAsia" w:cstheme="majorEastAsia"/>
          <w:b/>
          <w:bCs w:val="0"/>
          <w:sz w:val="36"/>
          <w:szCs w:val="36"/>
          <w:lang w:val="zh-CN"/>
        </w:rPr>
      </w:pPr>
    </w:p>
    <w:p w14:paraId="0A120511">
      <w:pPr>
        <w:numPr>
          <w:ilvl w:val="0"/>
          <w:numId w:val="0"/>
        </w:numPr>
        <w:spacing w:line="480" w:lineRule="auto"/>
        <w:ind w:left="0" w:leftChars="0" w:firstLine="0" w:firstLineChars="0"/>
        <w:rPr>
          <w:rFonts w:hint="eastAsia" w:asciiTheme="majorEastAsia" w:hAnsiTheme="majorEastAsia" w:eastAsiaTheme="majorEastAsia" w:cstheme="majorEastAsia"/>
          <w:b/>
          <w:bCs w:val="0"/>
          <w:sz w:val="36"/>
          <w:szCs w:val="36"/>
        </w:rPr>
      </w:pPr>
      <w:r>
        <w:rPr>
          <w:rFonts w:hint="eastAsia" w:ascii="Consolas" w:hAnsi="Consolas" w:cs="Consolas" w:eastAsiaTheme="majorEastAsia"/>
          <w:b/>
          <w:bCs w:val="0"/>
          <w:kern w:val="2"/>
          <w:sz w:val="36"/>
          <w:szCs w:val="36"/>
          <w:lang w:val="en-US" w:eastAsia="zh-CN" w:bidi="ar-SA"/>
        </w:rPr>
        <w:t>5</w:t>
      </w:r>
      <w:r>
        <w:rPr>
          <w:rFonts w:hint="default" w:ascii="Consolas" w:hAnsi="Consolas" w:cs="Consolas" w:eastAsiaTheme="majorEastAsia"/>
          <w:b/>
          <w:bCs w:val="0"/>
          <w:kern w:val="2"/>
          <w:sz w:val="36"/>
          <w:szCs w:val="36"/>
          <w:lang w:val="en-US" w:eastAsia="zh-CN" w:bidi="ar-SA"/>
        </w:rPr>
        <w:t>.</w:t>
      </w:r>
      <w:r>
        <w:rPr>
          <w:rFonts w:hint="eastAsia" w:asciiTheme="majorEastAsia" w:hAnsiTheme="majorEastAsia" w:eastAsiaTheme="majorEastAsia" w:cstheme="majorEastAsia"/>
          <w:b/>
          <w:bCs w:val="0"/>
          <w:sz w:val="36"/>
          <w:szCs w:val="36"/>
        </w:rPr>
        <w:t>研究启示与意义</w:t>
      </w:r>
    </w:p>
    <w:p w14:paraId="114F425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ascii="宋体" w:hAnsi="宋体" w:eastAsia="宋体" w:cs="宋体"/>
          <w:sz w:val="21"/>
          <w:szCs w:val="21"/>
        </w:rPr>
      </w:pPr>
      <w:r>
        <w:rPr>
          <w:rFonts w:ascii="宋体" w:hAnsi="宋体" w:eastAsia="宋体" w:cs="宋体"/>
          <w:sz w:val="21"/>
          <w:szCs w:val="21"/>
        </w:rPr>
        <w:t>本文研究表明，在差分隐私约束下，多智能体系统无法精确实现传统意义上的平均共识，但通过精心设计的噪声机制可以在期望意义上达到最优近似。这一发现为隐私保护协同控制提供了理论基础和实用算法，对构建既安全又高效的大型分布式系统具有重要价值。</w:t>
      </w:r>
    </w:p>
    <w:p w14:paraId="514FE8D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该研究对网络化系统中隐私保护与控制算法的协同设计具有重要意义。未来的研究方向包括：</w:t>
      </w:r>
    </w:p>
    <w:p w14:paraId="7FB63B56">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1)</w:t>
      </w:r>
      <w:r>
        <w:rPr>
          <w:rFonts w:hint="eastAsia" w:ascii="宋体" w:hAnsi="宋体" w:eastAsia="宋体" w:cs="宋体"/>
          <w:sz w:val="21"/>
          <w:szCs w:val="21"/>
        </w:rPr>
        <w:t>多智能体系统中差分隐私限制与优势的进一步研究</w:t>
      </w:r>
    </w:p>
    <w:p w14:paraId="27A2C0E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2)</w:t>
      </w:r>
      <w:r>
        <w:rPr>
          <w:rFonts w:hint="eastAsia" w:ascii="宋体" w:hAnsi="宋体" w:eastAsia="宋体" w:cs="宋体"/>
          <w:sz w:val="21"/>
          <w:szCs w:val="21"/>
        </w:rPr>
        <w:t>结果扩展到动态平均共识、分布式优化、滤波和估计</w:t>
      </w:r>
    </w:p>
    <w:p w14:paraId="0006C5BA">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eastAsia="宋体" w:cs="宋体"/>
          <w:sz w:val="21"/>
          <w:szCs w:val="21"/>
        </w:rPr>
      </w:pPr>
      <w:r>
        <w:rPr>
          <w:rFonts w:hint="eastAsia" w:ascii="宋体" w:hAnsi="宋体" w:cs="宋体"/>
          <w:sz w:val="21"/>
          <w:szCs w:val="21"/>
          <w:lang w:val="en-US" w:eastAsia="zh-CN"/>
        </w:rPr>
        <w:t>3)</w:t>
      </w:r>
      <w:r>
        <w:rPr>
          <w:rFonts w:hint="eastAsia" w:ascii="宋体" w:hAnsi="宋体" w:eastAsia="宋体" w:cs="宋体"/>
          <w:sz w:val="21"/>
          <w:szCs w:val="21"/>
        </w:rPr>
        <w:t>设计用于保护网络结构隐私和其他参数(如边权重和顶点度数)的算法</w:t>
      </w:r>
    </w:p>
    <w:p w14:paraId="0A901FC3">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4)差分隐私与多智能体系统的结合,为隐私保护算法设计提供了新思路</w:t>
      </w:r>
    </w:p>
    <w:p w14:paraId="2816EAC4">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eastAsia" w:ascii="宋体" w:hAnsi="宋体" w:cs="宋体"/>
          <w:sz w:val="21"/>
          <w:szCs w:val="21"/>
          <w:lang w:val="en-US" w:eastAsia="zh-CN"/>
        </w:rPr>
      </w:pPr>
      <w:r>
        <w:rPr>
          <w:rFonts w:hint="eastAsia" w:ascii="宋体" w:hAnsi="宋体" w:cs="宋体"/>
          <w:sz w:val="21"/>
          <w:szCs w:val="21"/>
          <w:lang w:val="en-US" w:eastAsia="zh-CN"/>
        </w:rPr>
        <w:t>5)非理想场景的鲁棒性:如通信延迟或恶意节点存在时，如何保持隐私-性能权衡（参考输入扰动分析）仍需深入。</w:t>
      </w:r>
    </w:p>
    <w:p w14:paraId="5A748B5C">
      <w:pPr>
        <w:keepNext w:val="0"/>
        <w:keepLines w:val="0"/>
        <w:pageBreakBefore w:val="0"/>
        <w:widowControl w:val="0"/>
        <w:numPr>
          <w:ilvl w:val="0"/>
          <w:numId w:val="0"/>
        </w:numPr>
        <w:kinsoku/>
        <w:wordWrap/>
        <w:overflowPunct/>
        <w:topLinePunct w:val="0"/>
        <w:autoSpaceDE/>
        <w:autoSpaceDN/>
        <w:bidi w:val="0"/>
        <w:adjustRightInd/>
        <w:snapToGrid/>
        <w:spacing w:line="300" w:lineRule="auto"/>
        <w:ind w:leftChars="0" w:firstLine="420" w:firstLineChars="0"/>
        <w:textAlignment w:val="auto"/>
        <w:rPr>
          <w:rFonts w:hint="default" w:ascii="宋体" w:hAnsi="宋体" w:cs="宋体"/>
          <w:sz w:val="21"/>
          <w:szCs w:val="21"/>
          <w:lang w:val="en-US" w:eastAsia="zh-CN"/>
        </w:rPr>
      </w:pPr>
      <w:r>
        <w:rPr>
          <w:rFonts w:hint="eastAsia" w:ascii="宋体" w:hAnsi="宋体" w:cs="宋体"/>
          <w:sz w:val="21"/>
          <w:szCs w:val="21"/>
          <w:lang w:val="en-US" w:eastAsia="zh-CN"/>
        </w:rPr>
        <w:t>6)动态拓扑与时变隐私需求:当前分析基于固定通信图，未来可探索动态网络下的自适应隐私算法。</w:t>
      </w:r>
    </w:p>
    <w:p w14:paraId="6C2295AE">
      <w:pPr>
        <w:rPr>
          <w:rFonts w:hint="eastAsia" w:asciiTheme="majorEastAsia" w:hAnsiTheme="majorEastAsia" w:eastAsiaTheme="majorEastAsia" w:cstheme="majorEastAsia"/>
          <w:b/>
          <w:bCs w:val="0"/>
          <w:sz w:val="36"/>
          <w:szCs w:val="36"/>
          <w:lang w:val="en-US" w:eastAsia="zh-CN"/>
        </w:rPr>
      </w:pPr>
      <w:r>
        <w:rPr>
          <w:rFonts w:hint="eastAsia" w:asciiTheme="majorEastAsia" w:hAnsiTheme="majorEastAsia" w:eastAsiaTheme="majorEastAsia" w:cstheme="majorEastAsia"/>
          <w:b/>
          <w:bCs w:val="0"/>
          <w:sz w:val="36"/>
          <w:szCs w:val="36"/>
          <w:lang w:val="en-US" w:eastAsia="zh-CN"/>
        </w:rPr>
        <w:t>6.</w:t>
      </w:r>
      <w:r>
        <w:rPr>
          <w:rFonts w:hint="eastAsia" w:asciiTheme="majorEastAsia" w:hAnsiTheme="majorEastAsia" w:eastAsiaTheme="majorEastAsia" w:cstheme="majorEastAsia"/>
          <w:b/>
          <w:bCs w:val="0"/>
          <w:sz w:val="36"/>
          <w:szCs w:val="36"/>
        </w:rPr>
        <w:t>参考文献</w:t>
      </w:r>
    </w:p>
    <w:p w14:paraId="20801A65">
      <w:pPr>
        <w:rPr>
          <w:rFonts w:hint="eastAsia" w:ascii="宋体" w:hAnsi="宋体" w:cs="宋体"/>
          <w:sz w:val="21"/>
          <w:szCs w:val="21"/>
          <w:lang w:val="en-US" w:eastAsia="zh-CN"/>
        </w:rPr>
      </w:pP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Erfan Nozari</w:t>
      </w:r>
      <w:r>
        <w:rPr>
          <w:rFonts w:hint="eastAsia" w:asciiTheme="minorEastAsia" w:hAnsiTheme="minorEastAsia" w:eastAsia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Pavankumar Tallapragada , Jorge Cortés</w:t>
      </w:r>
      <w:r>
        <w:rPr>
          <w:rFonts w:hint="eastAsia" w:asciiTheme="minorEastAsia" w:hAnsiTheme="minorEastAsia" w:eastAsiaTheme="minorEastAsia" w:cstheme="minorEastAsia"/>
          <w:sz w:val="21"/>
          <w:szCs w:val="21"/>
          <w:lang w:val="en-US" w:eastAsia="zh-CN"/>
        </w:rPr>
        <w:t xml:space="preserve"> ,</w:t>
      </w:r>
      <w:r>
        <w:rPr>
          <w:rFonts w:hint="eastAsia" w:ascii="宋体" w:hAnsi="宋体" w:eastAsia="宋体" w:cs="宋体"/>
          <w:sz w:val="21"/>
          <w:szCs w:val="21"/>
          <w:lang w:val="en-US" w:eastAsia="zh-CN"/>
        </w:rPr>
        <w:t>《Automatica》</w:t>
      </w:r>
      <w:r>
        <w:rPr>
          <w:rFonts w:hint="eastAsia" w:ascii="宋体" w:hAnsi="宋体" w:cs="宋体"/>
          <w:sz w:val="21"/>
          <w:szCs w:val="21"/>
          <w:lang w:val="en-US" w:eastAsia="zh-CN"/>
        </w:rPr>
        <w:t xml:space="preserve">81,221-231, </w:t>
      </w:r>
    </w:p>
    <w:p w14:paraId="7D8D9450">
      <w:pPr>
        <w:rPr>
          <w:rFonts w:hint="default" w:asciiTheme="minorEastAsia" w:hAnsiTheme="minorEastAsia" w:eastAsiaTheme="minorEastAsia" w:cstheme="minorEastAsia"/>
          <w:b w:val="0"/>
          <w:bCs/>
          <w:sz w:val="21"/>
          <w:szCs w:val="21"/>
          <w:lang w:val="en-US" w:eastAsia="zh-CN"/>
        </w:rPr>
      </w:pPr>
      <w:r>
        <w:rPr>
          <w:rFonts w:hint="eastAsia" w:ascii="宋体" w:hAnsi="宋体" w:cs="宋体"/>
          <w:sz w:val="21"/>
          <w:szCs w:val="21"/>
          <w:lang w:val="en-US" w:eastAsia="zh-CN"/>
        </w:rPr>
        <w:t>3 February 2017,</w:t>
      </w:r>
      <w:r>
        <w:rPr>
          <w:rFonts w:hint="default" w:asciiTheme="minorEastAsia" w:hAnsiTheme="minorEastAsia" w:eastAsiaTheme="minorEastAsia" w:cstheme="minorEastAsia"/>
          <w:sz w:val="21"/>
          <w:szCs w:val="21"/>
          <w:lang w:val="en-US" w:eastAsia="zh-CN"/>
        </w:rPr>
        <w:t>“Differentially private average consensus: Obstructions, trade-offs, and optimal algorithm design”</w:t>
      </w:r>
      <w:r>
        <w:rPr>
          <w:rFonts w:hint="eastAsia" w:asciiTheme="minorEastAsia" w:hAnsiTheme="minorEastAsia" w:eastAsiaTheme="minorEastAsia" w:cstheme="minorEastAsia"/>
          <w:sz w:val="21"/>
          <w:szCs w:val="21"/>
          <w:lang w:val="en-US" w:eastAsia="zh-CN"/>
        </w:rPr>
        <w:t>[J]</w:t>
      </w:r>
    </w:p>
    <w:p w14:paraId="6AC304AB">
      <w:pPr>
        <w:rPr>
          <w:bCs/>
          <w:szCs w:val="30"/>
          <w:lang w:val="zh-CN"/>
        </w:rPr>
      </w:pPr>
    </w:p>
    <w:p w14:paraId="36EE005A">
      <w:pPr>
        <w:rPr>
          <w:rFonts w:hint="eastAsia"/>
          <w:bCs/>
          <w:szCs w:val="30"/>
          <w:lang w:val="zh-CN"/>
        </w:rPr>
      </w:pPr>
    </w:p>
    <w:sectPr>
      <w:headerReference r:id="rId4" w:type="default"/>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9B80">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E4465">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inside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7F0031">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in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14:paraId="677F0031">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30038C">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8D581A"/>
    <w:multiLevelType w:val="singleLevel"/>
    <w:tmpl w:val="898D581A"/>
    <w:lvl w:ilvl="0" w:tentative="0">
      <w:start w:val="4"/>
      <w:numFmt w:val="decimal"/>
      <w:lvlText w:val="%1."/>
      <w:lvlJc w:val="left"/>
      <w:pPr>
        <w:tabs>
          <w:tab w:val="left" w:pos="312"/>
        </w:tabs>
      </w:pPr>
    </w:lvl>
  </w:abstractNum>
  <w:abstractNum w:abstractNumId="1">
    <w:nsid w:val="717ECFDD"/>
    <w:multiLevelType w:val="singleLevel"/>
    <w:tmpl w:val="717ECFDD"/>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AzNmViMzI2NjAwOTA4ZWIxNWUyYWE1YTY4ZjMzYzQifQ=="/>
  </w:docVars>
  <w:rsids>
    <w:rsidRoot w:val="6A3A33B6"/>
    <w:rsid w:val="008E1D46"/>
    <w:rsid w:val="00FF152A"/>
    <w:rsid w:val="021352F1"/>
    <w:rsid w:val="0E4F01AF"/>
    <w:rsid w:val="1A1306A4"/>
    <w:rsid w:val="20C77A25"/>
    <w:rsid w:val="2470642F"/>
    <w:rsid w:val="267B23C4"/>
    <w:rsid w:val="50B561D7"/>
    <w:rsid w:val="58B6027D"/>
    <w:rsid w:val="6309184B"/>
    <w:rsid w:val="6A3A33B6"/>
    <w:rsid w:val="7A7B0A42"/>
    <w:rsid w:val="7D864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qFormat/>
    <w:uiPriority w:val="39"/>
  </w:style>
  <w:style w:type="paragraph" w:styleId="5">
    <w:name w:val="toc 2"/>
    <w:basedOn w:val="1"/>
    <w:next w:val="1"/>
    <w:uiPriority w:val="39"/>
    <w:pPr>
      <w:ind w:left="420" w:leftChars="200"/>
    </w:p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2306</Words>
  <Characters>2883</Characters>
  <Lines>1</Lines>
  <Paragraphs>1</Paragraphs>
  <TotalTime>4</TotalTime>
  <ScaleCrop>false</ScaleCrop>
  <LinksUpToDate>false</LinksUpToDate>
  <CharactersWithSpaces>3157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2021-04-16T07:29:00Z</dcterms:created>
  <dc:creator>·</dc:creator>
  <cp:lastModifiedBy>wps2022</cp:lastModifiedBy>
  <dcterms:modified xsi:type="dcterms:W3CDTF">2025-04-04T14:47:26Z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4E3D9E535D9F47EAA54B30E5F04274A4</vt:lpwstr>
  </property>
  <property fmtid="{D5CDD505-2E9C-101B-9397-08002B2CF9AE}" pid="4" name="KSOTemplateDocerSaveRecord">
    <vt:lpwstr>eyJoZGlkIjoiZGM4NTlkNWZhZDE0ZTMzN2NjYWYwNjNmYmRlNTc2MTIiLCJ1c2VySWQiOiIzODQ1Mjk4MzUifQ==</vt:lpwstr>
  </property>
</Properties>
</file>