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0245" w14:textId="77777777" w:rsidR="006D5E1E" w:rsidRPr="006D5E1E" w:rsidRDefault="006D5E1E" w:rsidP="006D5E1E">
      <w:pPr>
        <w:rPr>
          <w:rFonts w:ascii="Times New Roman" w:hAnsi="Times New Roman" w:cs="Times New Roman"/>
          <w:b/>
          <w:bCs/>
        </w:rPr>
      </w:pPr>
      <w:r w:rsidRPr="006D5E1E">
        <w:rPr>
          <w:rFonts w:ascii="Times New Roman" w:hAnsi="Times New Roman" w:cs="Times New Roman"/>
          <w:b/>
          <w:bCs/>
        </w:rPr>
        <w:t>1. Purpose</w:t>
      </w:r>
    </w:p>
    <w:p w14:paraId="7641FD91" w14:textId="124739DB" w:rsidR="006D5E1E" w:rsidRDefault="006D5E1E" w:rsidP="006D5E1E">
      <w:p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The purpose of this policy is to establish basic cybersecurity practices that protect </w:t>
      </w:r>
      <w:proofErr w:type="spellStart"/>
      <w:r w:rsidRPr="006D5E1E">
        <w:rPr>
          <w:rFonts w:ascii="Times New Roman" w:hAnsi="Times New Roman" w:cs="Times New Roman"/>
        </w:rPr>
        <w:t>TrendVault</w:t>
      </w:r>
      <w:proofErr w:type="spellEnd"/>
      <w:r w:rsidRPr="006D5E1E">
        <w:rPr>
          <w:rFonts w:ascii="Times New Roman" w:hAnsi="Times New Roman" w:cs="Times New Roman"/>
        </w:rPr>
        <w:t xml:space="preserve"> Apparel’s customer data, employee accounts, business systems, and digital operations from common cyber threats.</w:t>
      </w:r>
    </w:p>
    <w:p w14:paraId="322DFEC1" w14:textId="77777777" w:rsidR="007E6C89" w:rsidRPr="006D5E1E" w:rsidRDefault="007E6C89" w:rsidP="006D5E1E">
      <w:pPr>
        <w:rPr>
          <w:rFonts w:ascii="Times New Roman" w:hAnsi="Times New Roman" w:cs="Times New Roman"/>
        </w:rPr>
      </w:pPr>
    </w:p>
    <w:p w14:paraId="5CA9A6B9" w14:textId="77777777" w:rsidR="006D5E1E" w:rsidRPr="006D5E1E" w:rsidRDefault="006D5E1E" w:rsidP="006D5E1E">
      <w:pPr>
        <w:rPr>
          <w:rFonts w:ascii="Times New Roman" w:hAnsi="Times New Roman" w:cs="Times New Roman"/>
          <w:b/>
          <w:bCs/>
        </w:rPr>
      </w:pPr>
      <w:r w:rsidRPr="006D5E1E">
        <w:rPr>
          <w:rFonts w:ascii="Times New Roman" w:hAnsi="Times New Roman" w:cs="Times New Roman"/>
          <w:b/>
          <w:bCs/>
        </w:rPr>
        <w:t>2. Password Policy</w:t>
      </w:r>
    </w:p>
    <w:p w14:paraId="736DFB91" w14:textId="77777777" w:rsidR="006D5E1E" w:rsidRPr="006D5E1E" w:rsidRDefault="006D5E1E" w:rsidP="006D5E1E">
      <w:p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>Include:</w:t>
      </w:r>
    </w:p>
    <w:p w14:paraId="5D58ED40" w14:textId="77777777" w:rsidR="006D5E1E" w:rsidRPr="006D5E1E" w:rsidRDefault="006D5E1E" w:rsidP="006D5E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Minimum 12 characters </w:t>
      </w:r>
    </w:p>
    <w:p w14:paraId="37928897" w14:textId="77777777" w:rsidR="006D5E1E" w:rsidRPr="006D5E1E" w:rsidRDefault="006D5E1E" w:rsidP="006D5E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Must include uppercase, lowercase, number, special character </w:t>
      </w:r>
    </w:p>
    <w:p w14:paraId="0B8EE89E" w14:textId="77777777" w:rsidR="006D5E1E" w:rsidRPr="006D5E1E" w:rsidRDefault="006D5E1E" w:rsidP="006D5E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Passwords must be unique </w:t>
      </w:r>
    </w:p>
    <w:p w14:paraId="047EAE20" w14:textId="77777777" w:rsidR="006D5E1E" w:rsidRPr="006D5E1E" w:rsidRDefault="006D5E1E" w:rsidP="006D5E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Passwords changed every 90 days </w:t>
      </w:r>
    </w:p>
    <w:p w14:paraId="0AEAA1FF" w14:textId="77777777" w:rsidR="006D5E1E" w:rsidRPr="006D5E1E" w:rsidRDefault="006D5E1E" w:rsidP="006D5E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Password sharing prohibited </w:t>
      </w:r>
    </w:p>
    <w:p w14:paraId="66557918" w14:textId="77777777" w:rsidR="006D5E1E" w:rsidRPr="006D5E1E" w:rsidRDefault="006D5E1E" w:rsidP="006D5E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MFA required on critical accounts </w:t>
      </w:r>
    </w:p>
    <w:p w14:paraId="7813762A" w14:textId="477BEFD6" w:rsidR="006D5E1E" w:rsidRPr="006D5E1E" w:rsidRDefault="006D5E1E" w:rsidP="006D5E1E">
      <w:pPr>
        <w:rPr>
          <w:rFonts w:ascii="Times New Roman" w:hAnsi="Times New Roman" w:cs="Times New Roman"/>
        </w:rPr>
      </w:pPr>
    </w:p>
    <w:p w14:paraId="1DA93168" w14:textId="77777777" w:rsidR="006D5E1E" w:rsidRPr="006D5E1E" w:rsidRDefault="006D5E1E" w:rsidP="006D5E1E">
      <w:pPr>
        <w:rPr>
          <w:rFonts w:ascii="Times New Roman" w:hAnsi="Times New Roman" w:cs="Times New Roman"/>
          <w:b/>
          <w:bCs/>
        </w:rPr>
      </w:pPr>
      <w:r w:rsidRPr="006D5E1E">
        <w:rPr>
          <w:rFonts w:ascii="Times New Roman" w:hAnsi="Times New Roman" w:cs="Times New Roman"/>
          <w:b/>
          <w:bCs/>
        </w:rPr>
        <w:t>3. Data Protection</w:t>
      </w:r>
    </w:p>
    <w:p w14:paraId="7ED917E7" w14:textId="77777777" w:rsidR="006D5E1E" w:rsidRPr="006D5E1E" w:rsidRDefault="006D5E1E" w:rsidP="006D5E1E">
      <w:p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>Include:</w:t>
      </w:r>
    </w:p>
    <w:p w14:paraId="6976F0CD" w14:textId="77777777" w:rsidR="006D5E1E" w:rsidRPr="006D5E1E" w:rsidRDefault="006D5E1E" w:rsidP="006D5E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Customer data stored only in approved systems </w:t>
      </w:r>
    </w:p>
    <w:p w14:paraId="1300DA4B" w14:textId="77777777" w:rsidR="006D5E1E" w:rsidRPr="006D5E1E" w:rsidRDefault="006D5E1E" w:rsidP="006D5E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Sensitive files should be restricted to authorized employees </w:t>
      </w:r>
    </w:p>
    <w:p w14:paraId="22C31F5A" w14:textId="77777777" w:rsidR="006D5E1E" w:rsidRPr="006D5E1E" w:rsidRDefault="006D5E1E" w:rsidP="006D5E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Data backups </w:t>
      </w:r>
      <w:proofErr w:type="gramStart"/>
      <w:r w:rsidRPr="006D5E1E">
        <w:rPr>
          <w:rFonts w:ascii="Times New Roman" w:hAnsi="Times New Roman" w:cs="Times New Roman"/>
        </w:rPr>
        <w:t>performed</w:t>
      </w:r>
      <w:proofErr w:type="gramEnd"/>
      <w:r w:rsidRPr="006D5E1E">
        <w:rPr>
          <w:rFonts w:ascii="Times New Roman" w:hAnsi="Times New Roman" w:cs="Times New Roman"/>
        </w:rPr>
        <w:t xml:space="preserve"> weekly (or daily if you want) </w:t>
      </w:r>
    </w:p>
    <w:p w14:paraId="32968AB3" w14:textId="77777777" w:rsidR="006D5E1E" w:rsidRPr="006D5E1E" w:rsidRDefault="006D5E1E" w:rsidP="006D5E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Payment information should not be stored locally </w:t>
      </w:r>
    </w:p>
    <w:p w14:paraId="5453C80C" w14:textId="400CD609" w:rsidR="006D5E1E" w:rsidRPr="006D5E1E" w:rsidRDefault="006D5E1E" w:rsidP="006D5E1E">
      <w:pPr>
        <w:rPr>
          <w:rFonts w:ascii="Times New Roman" w:hAnsi="Times New Roman" w:cs="Times New Roman"/>
        </w:rPr>
      </w:pPr>
    </w:p>
    <w:p w14:paraId="2D2E5817" w14:textId="77777777" w:rsidR="006D5E1E" w:rsidRPr="006D5E1E" w:rsidRDefault="006D5E1E" w:rsidP="006D5E1E">
      <w:pPr>
        <w:rPr>
          <w:rFonts w:ascii="Times New Roman" w:hAnsi="Times New Roman" w:cs="Times New Roman"/>
          <w:b/>
          <w:bCs/>
        </w:rPr>
      </w:pPr>
      <w:r w:rsidRPr="006D5E1E">
        <w:rPr>
          <w:rFonts w:ascii="Times New Roman" w:hAnsi="Times New Roman" w:cs="Times New Roman"/>
          <w:b/>
          <w:bCs/>
        </w:rPr>
        <w:t>4. Device Security</w:t>
      </w:r>
    </w:p>
    <w:p w14:paraId="65F63B20" w14:textId="77777777" w:rsidR="006D5E1E" w:rsidRPr="006D5E1E" w:rsidRDefault="006D5E1E" w:rsidP="006D5E1E">
      <w:p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>Include:</w:t>
      </w:r>
    </w:p>
    <w:p w14:paraId="3247337C" w14:textId="77777777" w:rsidR="006D5E1E" w:rsidRPr="006D5E1E" w:rsidRDefault="006D5E1E" w:rsidP="006D5E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All company laptops must have antivirus </w:t>
      </w:r>
    </w:p>
    <w:p w14:paraId="708EF55C" w14:textId="77777777" w:rsidR="006D5E1E" w:rsidRPr="006D5E1E" w:rsidRDefault="006D5E1E" w:rsidP="006D5E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Automatic updates enabled </w:t>
      </w:r>
    </w:p>
    <w:p w14:paraId="3767B80B" w14:textId="77777777" w:rsidR="006D5E1E" w:rsidRPr="006D5E1E" w:rsidRDefault="006D5E1E" w:rsidP="006D5E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Devices locked after inactivity </w:t>
      </w:r>
    </w:p>
    <w:p w14:paraId="210C4DF2" w14:textId="57ECC6D1" w:rsidR="006D5E1E" w:rsidRPr="006D5E1E" w:rsidRDefault="006D5E1E" w:rsidP="006D5E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Public Wi-Fi use </w:t>
      </w:r>
      <w:r>
        <w:rPr>
          <w:rFonts w:ascii="Times New Roman" w:hAnsi="Times New Roman" w:cs="Times New Roman"/>
        </w:rPr>
        <w:t xml:space="preserve">is </w:t>
      </w:r>
      <w:r w:rsidRPr="006D5E1E">
        <w:rPr>
          <w:rFonts w:ascii="Times New Roman" w:hAnsi="Times New Roman" w:cs="Times New Roman"/>
        </w:rPr>
        <w:t xml:space="preserve">discouraged unless VPN is used </w:t>
      </w:r>
    </w:p>
    <w:p w14:paraId="70170F7C" w14:textId="66B81BBC" w:rsidR="006D5E1E" w:rsidRPr="006D5E1E" w:rsidRDefault="006D5E1E" w:rsidP="006D5E1E">
      <w:pPr>
        <w:rPr>
          <w:rFonts w:ascii="Times New Roman" w:hAnsi="Times New Roman" w:cs="Times New Roman"/>
        </w:rPr>
      </w:pPr>
    </w:p>
    <w:p w14:paraId="3FB9E855" w14:textId="77777777" w:rsidR="006D5E1E" w:rsidRPr="006D5E1E" w:rsidRDefault="006D5E1E" w:rsidP="006D5E1E">
      <w:pPr>
        <w:rPr>
          <w:rFonts w:ascii="Times New Roman" w:hAnsi="Times New Roman" w:cs="Times New Roman"/>
          <w:b/>
          <w:bCs/>
        </w:rPr>
      </w:pPr>
      <w:r w:rsidRPr="006D5E1E">
        <w:rPr>
          <w:rFonts w:ascii="Times New Roman" w:hAnsi="Times New Roman" w:cs="Times New Roman"/>
          <w:b/>
          <w:bCs/>
        </w:rPr>
        <w:lastRenderedPageBreak/>
        <w:t>5. Email and Phishing Protection</w:t>
      </w:r>
    </w:p>
    <w:p w14:paraId="5A12C817" w14:textId="77777777" w:rsidR="006D5E1E" w:rsidRPr="006D5E1E" w:rsidRDefault="006D5E1E" w:rsidP="006D5E1E">
      <w:p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>Include:</w:t>
      </w:r>
    </w:p>
    <w:p w14:paraId="1D92F193" w14:textId="77777777" w:rsidR="006D5E1E" w:rsidRPr="006D5E1E" w:rsidRDefault="006D5E1E" w:rsidP="006D5E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Employees must verify suspicious emails </w:t>
      </w:r>
    </w:p>
    <w:p w14:paraId="294A585D" w14:textId="77777777" w:rsidR="006D5E1E" w:rsidRPr="006D5E1E" w:rsidRDefault="006D5E1E" w:rsidP="006D5E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Do not click unknown links or attachments </w:t>
      </w:r>
    </w:p>
    <w:p w14:paraId="242CB7F6" w14:textId="77777777" w:rsidR="006D5E1E" w:rsidRPr="006D5E1E" w:rsidRDefault="006D5E1E" w:rsidP="006D5E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Report phishing attempts immediately </w:t>
      </w:r>
    </w:p>
    <w:p w14:paraId="629A197A" w14:textId="7368D1A8" w:rsidR="006D5E1E" w:rsidRPr="006D5E1E" w:rsidRDefault="006D5E1E" w:rsidP="006D5E1E">
      <w:pPr>
        <w:rPr>
          <w:rFonts w:ascii="Times New Roman" w:hAnsi="Times New Roman" w:cs="Times New Roman"/>
        </w:rPr>
      </w:pPr>
    </w:p>
    <w:p w14:paraId="4CD0579A" w14:textId="77777777" w:rsidR="006D5E1E" w:rsidRPr="006D5E1E" w:rsidRDefault="006D5E1E" w:rsidP="006D5E1E">
      <w:pPr>
        <w:rPr>
          <w:rFonts w:ascii="Times New Roman" w:hAnsi="Times New Roman" w:cs="Times New Roman"/>
          <w:b/>
          <w:bCs/>
        </w:rPr>
      </w:pPr>
      <w:r w:rsidRPr="006D5E1E">
        <w:rPr>
          <w:rFonts w:ascii="Times New Roman" w:hAnsi="Times New Roman" w:cs="Times New Roman"/>
          <w:b/>
          <w:bCs/>
        </w:rPr>
        <w:t>6. Access Control</w:t>
      </w:r>
    </w:p>
    <w:p w14:paraId="6FBD9991" w14:textId="77777777" w:rsidR="006D5E1E" w:rsidRPr="006D5E1E" w:rsidRDefault="006D5E1E" w:rsidP="006D5E1E">
      <w:p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>Include:</w:t>
      </w:r>
    </w:p>
    <w:p w14:paraId="57B93BB9" w14:textId="77777777" w:rsidR="006D5E1E" w:rsidRPr="006D5E1E" w:rsidRDefault="006D5E1E" w:rsidP="006D5E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Access based on job role </w:t>
      </w:r>
    </w:p>
    <w:p w14:paraId="7834FF58" w14:textId="77777777" w:rsidR="006D5E1E" w:rsidRPr="006D5E1E" w:rsidRDefault="006D5E1E" w:rsidP="006D5E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Shared accounts discouraged </w:t>
      </w:r>
    </w:p>
    <w:p w14:paraId="2434DCB0" w14:textId="77777777" w:rsidR="006D5E1E" w:rsidRPr="006D5E1E" w:rsidRDefault="006D5E1E" w:rsidP="006D5E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Remove access immediately when employees leave </w:t>
      </w:r>
    </w:p>
    <w:p w14:paraId="1B032062" w14:textId="17400448" w:rsidR="006D5E1E" w:rsidRPr="006D5E1E" w:rsidRDefault="006D5E1E" w:rsidP="006D5E1E">
      <w:pPr>
        <w:rPr>
          <w:rFonts w:ascii="Times New Roman" w:hAnsi="Times New Roman" w:cs="Times New Roman"/>
        </w:rPr>
      </w:pPr>
    </w:p>
    <w:p w14:paraId="61FE1E46" w14:textId="77777777" w:rsidR="006D5E1E" w:rsidRPr="006D5E1E" w:rsidRDefault="006D5E1E" w:rsidP="006D5E1E">
      <w:pPr>
        <w:rPr>
          <w:rFonts w:ascii="Times New Roman" w:hAnsi="Times New Roman" w:cs="Times New Roman"/>
          <w:b/>
          <w:bCs/>
        </w:rPr>
      </w:pPr>
      <w:r w:rsidRPr="006D5E1E">
        <w:rPr>
          <w:rFonts w:ascii="Times New Roman" w:hAnsi="Times New Roman" w:cs="Times New Roman"/>
          <w:b/>
          <w:bCs/>
        </w:rPr>
        <w:t>7. Incident Response</w:t>
      </w:r>
    </w:p>
    <w:p w14:paraId="6CDC58FD" w14:textId="77777777" w:rsidR="006D5E1E" w:rsidRPr="006D5E1E" w:rsidRDefault="006D5E1E" w:rsidP="006D5E1E">
      <w:p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>Include:</w:t>
      </w:r>
    </w:p>
    <w:p w14:paraId="5C4EE1E3" w14:textId="77777777" w:rsidR="006D5E1E" w:rsidRPr="006D5E1E" w:rsidRDefault="006D5E1E" w:rsidP="006D5E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Report suspicious activity immediately </w:t>
      </w:r>
    </w:p>
    <w:p w14:paraId="593CA498" w14:textId="77777777" w:rsidR="006D5E1E" w:rsidRPr="006D5E1E" w:rsidRDefault="006D5E1E" w:rsidP="006D5E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Disconnect infected device from network </w:t>
      </w:r>
    </w:p>
    <w:p w14:paraId="068340FA" w14:textId="77777777" w:rsidR="006D5E1E" w:rsidRPr="006D5E1E" w:rsidRDefault="006D5E1E" w:rsidP="006D5E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Change compromised passwords </w:t>
      </w:r>
    </w:p>
    <w:p w14:paraId="74605D8E" w14:textId="77777777" w:rsidR="006D5E1E" w:rsidRPr="006D5E1E" w:rsidRDefault="006D5E1E" w:rsidP="006D5E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 xml:space="preserve">Notify manager/owner </w:t>
      </w:r>
    </w:p>
    <w:p w14:paraId="2FF20D45" w14:textId="77777777" w:rsidR="006D5E1E" w:rsidRPr="006D5E1E" w:rsidRDefault="006D5E1E" w:rsidP="006D5E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5E1E">
        <w:rPr>
          <w:rFonts w:ascii="Times New Roman" w:hAnsi="Times New Roman" w:cs="Times New Roman"/>
        </w:rPr>
        <w:t>Review logs and restore from backups if needed</w:t>
      </w:r>
    </w:p>
    <w:p w14:paraId="5DDD3D85" w14:textId="77777777" w:rsidR="001D1E4F" w:rsidRPr="006D5E1E" w:rsidRDefault="001D1E4F">
      <w:pPr>
        <w:rPr>
          <w:rFonts w:ascii="Times New Roman" w:hAnsi="Times New Roman" w:cs="Times New Roman"/>
        </w:rPr>
      </w:pPr>
    </w:p>
    <w:sectPr w:rsidR="001D1E4F" w:rsidRPr="006D5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AC7"/>
    <w:multiLevelType w:val="multilevel"/>
    <w:tmpl w:val="CEF2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845D9"/>
    <w:multiLevelType w:val="multilevel"/>
    <w:tmpl w:val="A6B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D67BA"/>
    <w:multiLevelType w:val="multilevel"/>
    <w:tmpl w:val="24B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075F9"/>
    <w:multiLevelType w:val="multilevel"/>
    <w:tmpl w:val="6A4A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66591"/>
    <w:multiLevelType w:val="multilevel"/>
    <w:tmpl w:val="569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6771A"/>
    <w:multiLevelType w:val="multilevel"/>
    <w:tmpl w:val="D674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016201">
    <w:abstractNumId w:val="4"/>
  </w:num>
  <w:num w:numId="2" w16cid:durableId="1690520917">
    <w:abstractNumId w:val="1"/>
  </w:num>
  <w:num w:numId="3" w16cid:durableId="752773981">
    <w:abstractNumId w:val="5"/>
  </w:num>
  <w:num w:numId="4" w16cid:durableId="1731463058">
    <w:abstractNumId w:val="0"/>
  </w:num>
  <w:num w:numId="5" w16cid:durableId="1582833035">
    <w:abstractNumId w:val="3"/>
  </w:num>
  <w:num w:numId="6" w16cid:durableId="1079014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9C"/>
    <w:rsid w:val="001D1E4F"/>
    <w:rsid w:val="006C48CF"/>
    <w:rsid w:val="006D5E1E"/>
    <w:rsid w:val="007E6C89"/>
    <w:rsid w:val="00856675"/>
    <w:rsid w:val="0095399C"/>
    <w:rsid w:val="00CB0E42"/>
    <w:rsid w:val="00E4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A959"/>
  <w15:chartTrackingRefBased/>
  <w15:docId w15:val="{3197C69E-FBB1-4899-AC4C-A6F8679C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Jaden Coffie</dc:creator>
  <cp:keywords/>
  <dc:description/>
  <cp:lastModifiedBy>Jaden Coffie</cp:lastModifiedBy>
  <cp:revision>2</cp:revision>
  <dcterms:created xsi:type="dcterms:W3CDTF">2026-04-03T04:40:00Z</dcterms:created>
  <dcterms:modified xsi:type="dcterms:W3CDTF">2026-04-03T05:03:00Z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e54a32c4-ffe9-41b3-8442-ab742bd1f9d0</vt:lpwstr>
  </property>
</Properties>
</file>