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4" w:rsidRDefault="009473A4" w:rsidP="006B5544">
      <w:pPr>
        <w:pStyle w:val="Title"/>
      </w:pPr>
    </w:p>
    <w:p w:rsidR="008C2A73" w:rsidRDefault="009473A4" w:rsidP="006B5544">
      <w:pPr>
        <w:pStyle w:val="Title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998855" cy="646430"/>
            <wp:effectExtent l="19050" t="0" r="0" b="0"/>
            <wp:docPr id="4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 w:rsidR="006B5544">
        <w:t>Hcard</w:t>
      </w:r>
      <w:proofErr w:type="spellEnd"/>
      <w:r w:rsidR="006B5544">
        <w:t xml:space="preserve"> Interoperability Demo</w:t>
      </w:r>
      <w:r>
        <w:t xml:space="preserve"> 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 w:rsidRPr="006B5544">
        <w:rPr>
          <w:rFonts w:ascii="Segoe UI" w:hAnsi="Segoe UI" w:cs="Segoe UI"/>
          <w:sz w:val="20"/>
          <w:szCs w:val="20"/>
        </w:rPr>
        <w:t xml:space="preserve">The following table contains content controls (structured document tags) that are bound to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elements in a custom XML part that contains XHTML markup.  The XHTML may contain semantics that conform to the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B5544">
        <w:rPr>
          <w:rFonts w:ascii="Segoe UI" w:hAnsi="Segoe UI" w:cs="Segoe UI"/>
          <w:sz w:val="20"/>
          <w:szCs w:val="20"/>
        </w:rPr>
        <w:t>microformat</w:t>
      </w:r>
      <w:proofErr w:type="spellEnd"/>
      <w:r w:rsidRPr="006B5544">
        <w:rPr>
          <w:rFonts w:ascii="Segoe UI" w:hAnsi="Segoe UI" w:cs="Segoe UI"/>
          <w:sz w:val="20"/>
          <w:szCs w:val="20"/>
        </w:rPr>
        <w:t>, and if so the appropriate elements will be mapped to the content controls.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By renaming this document to .ZIP and opening it with a ZIP utility (or the built-in compressed folders support in Windows), you can view the markup that enables this interoperability: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 xml:space="preserve">To see the custom XML part containing </w:t>
      </w:r>
      <w:proofErr w:type="spellStart"/>
      <w:r w:rsidRPr="001D72E5">
        <w:rPr>
          <w:rFonts w:ascii="Segoe UI" w:hAnsi="Segoe UI" w:cs="Segoe UI"/>
          <w:b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b/>
          <w:sz w:val="20"/>
          <w:szCs w:val="20"/>
        </w:rPr>
        <w:t xml:space="preserve"> markup</w:t>
      </w:r>
      <w:r w:rsidRPr="001D72E5">
        <w:rPr>
          <w:rFonts w:ascii="Segoe UI" w:hAnsi="Segoe UI" w:cs="Segoe UI"/>
          <w:sz w:val="20"/>
          <w:szCs w:val="20"/>
        </w:rPr>
        <w:t xml:space="preserve">, see item1.xml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customXml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folder.  Note also item1props.xml, which exists primarily to assign a GUID to the custom XML part.  Since the GUID is assigned by a separate part, the custom XML part itself can be replaced without any need for knowing the GUID.  For example, you can go to a web page that includes an </w:t>
      </w:r>
      <w:proofErr w:type="spellStart"/>
      <w:r w:rsidRPr="001D72E5">
        <w:rPr>
          <w:rFonts w:ascii="Segoe UI" w:hAnsi="Segoe UI" w:cs="Segoe UI"/>
          <w:sz w:val="20"/>
          <w:szCs w:val="20"/>
        </w:rPr>
        <w:t>Hcard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and paste a copy of its XHTML markup into the custom XML part (item1.xml), and when you open the document as a DOCX the content controls will be bound to the nodes in your new custom XML part.</w:t>
      </w:r>
    </w:p>
    <w:p w:rsidR="006B5544" w:rsidRPr="001D72E5" w:rsidRDefault="006B5544" w:rsidP="001D72E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1D72E5">
        <w:rPr>
          <w:rFonts w:ascii="Segoe UI" w:hAnsi="Segoe UI" w:cs="Segoe UI"/>
          <w:b/>
          <w:sz w:val="20"/>
          <w:szCs w:val="20"/>
        </w:rPr>
        <w:t>To see the structured document tags</w:t>
      </w:r>
      <w:r w:rsidRPr="001D72E5">
        <w:rPr>
          <w:rFonts w:ascii="Segoe UI" w:hAnsi="Segoe UI" w:cs="Segoe UI"/>
          <w:sz w:val="20"/>
          <w:szCs w:val="20"/>
        </w:rPr>
        <w:t xml:space="preserve">, with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binding them to nodes in the custom XML part, see document.xml in the Word folder.  Note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sdt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1D72E5">
        <w:rPr>
          <w:rFonts w:ascii="Segoe UI" w:hAnsi="Segoe UI" w:cs="Segoe UI"/>
          <w:sz w:val="20"/>
          <w:szCs w:val="20"/>
        </w:rPr>
        <w:t>elements,</w:t>
      </w:r>
      <w:proofErr w:type="gramEnd"/>
      <w:r w:rsidRPr="001D72E5">
        <w:rPr>
          <w:rFonts w:ascii="Segoe UI" w:hAnsi="Segoe UI" w:cs="Segoe UI"/>
          <w:sz w:val="20"/>
          <w:szCs w:val="20"/>
        </w:rPr>
        <w:t xml:space="preserve"> and their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within each one. 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XPath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expressions used in the </w:t>
      </w:r>
      <w:proofErr w:type="spellStart"/>
      <w:r w:rsidRPr="001D72E5">
        <w:rPr>
          <w:rFonts w:ascii="Segoe UI" w:hAnsi="Segoe UI" w:cs="Segoe UI"/>
          <w:sz w:val="20"/>
          <w:szCs w:val="20"/>
        </w:rPr>
        <w:t>dataBinding</w:t>
      </w:r>
      <w:proofErr w:type="spellEnd"/>
      <w:r w:rsidRPr="001D72E5">
        <w:rPr>
          <w:rFonts w:ascii="Segoe UI" w:hAnsi="Segoe UI" w:cs="Segoe UI"/>
          <w:sz w:val="20"/>
          <w:szCs w:val="20"/>
        </w:rPr>
        <w:t xml:space="preserve"> elements are based on the class attribute (typically added to DIVs and SPANs).</w:t>
      </w:r>
    </w:p>
    <w:p w:rsidR="006B5544" w:rsidRPr="006B5544" w:rsidRDefault="001D7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document is a demonstration only, and does not include support for multiple instances of the same </w:t>
      </w:r>
      <w:proofErr w:type="spellStart"/>
      <w:r>
        <w:rPr>
          <w:rFonts w:ascii="Segoe UI" w:hAnsi="Segoe UI" w:cs="Segoe UI"/>
          <w:sz w:val="20"/>
          <w:szCs w:val="20"/>
        </w:rPr>
        <w:t>Hcard</w:t>
      </w:r>
      <w:proofErr w:type="spellEnd"/>
      <w:r>
        <w:rPr>
          <w:rFonts w:ascii="Segoe UI" w:hAnsi="Segoe UI" w:cs="Segoe UI"/>
          <w:sz w:val="20"/>
          <w:szCs w:val="20"/>
        </w:rPr>
        <w:t xml:space="preserve"> element or other variations.  The intent here is to show the basic architectural concepts that allow an Open XML document to contain XML parts that conform to custom (i.e., non-OOXML) schemas.</w:t>
      </w:r>
    </w:p>
    <w:tbl>
      <w:tblPr>
        <w:tblStyle w:val="MediumShading2-Accent1"/>
        <w:tblW w:w="0" w:type="auto"/>
        <w:tblLook w:val="04A0"/>
      </w:tblPr>
      <w:tblGrid>
        <w:gridCol w:w="1998"/>
        <w:gridCol w:w="3870"/>
        <w:gridCol w:w="3708"/>
      </w:tblGrid>
      <w:tr w:rsidR="001D72E5" w:rsidTr="005C5AE3">
        <w:trPr>
          <w:cnfStyle w:val="100000000000"/>
        </w:trPr>
        <w:tc>
          <w:tcPr>
            <w:cnfStyle w:val="0010000001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sz w:val="24"/>
                <w:szCs w:val="28"/>
              </w:rPr>
              <w:t>Description:</w:t>
            </w:r>
          </w:p>
        </w:tc>
        <w:tc>
          <w:tcPr>
            <w:tcW w:w="3870" w:type="dxa"/>
          </w:tcPr>
          <w:p w:rsidR="001D72E5" w:rsidRPr="00AC64E1" w:rsidRDefault="001D72E5" w:rsidP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proofErr w:type="spellStart"/>
            <w:r w:rsidRPr="00AC64E1">
              <w:rPr>
                <w:rFonts w:ascii="Segoe UI" w:hAnsi="Segoe UI" w:cs="Segoe UI"/>
                <w:sz w:val="24"/>
                <w:szCs w:val="28"/>
              </w:rPr>
              <w:t>Hcard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 xml:space="preserve"> </w:t>
            </w:r>
            <w:r w:rsidR="005C5AE3">
              <w:rPr>
                <w:rFonts w:ascii="Segoe UI" w:hAnsi="Segoe UI" w:cs="Segoe UI"/>
                <w:sz w:val="24"/>
                <w:szCs w:val="28"/>
              </w:rPr>
              <w:t>attribute/</w:t>
            </w:r>
            <w:proofErr w:type="spellStart"/>
            <w:r w:rsidR="005C5AE3">
              <w:rPr>
                <w:rFonts w:ascii="Segoe UI" w:hAnsi="Segoe UI" w:cs="Segoe UI"/>
                <w:sz w:val="24"/>
                <w:szCs w:val="28"/>
              </w:rPr>
              <w:t>identifer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>:</w:t>
            </w:r>
          </w:p>
        </w:tc>
        <w:tc>
          <w:tcPr>
            <w:tcW w:w="3708" w:type="dxa"/>
          </w:tcPr>
          <w:p w:rsidR="001D72E5" w:rsidRPr="00AC64E1" w:rsidRDefault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Bound c</w:t>
            </w:r>
            <w:r w:rsidR="001D72E5" w:rsidRPr="00AC64E1">
              <w:rPr>
                <w:rFonts w:ascii="Segoe UI" w:hAnsi="Segoe UI" w:cs="Segoe UI"/>
                <w:sz w:val="24"/>
                <w:szCs w:val="28"/>
              </w:rPr>
              <w:t>ontent control:</w:t>
            </w:r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626D0E" w:rsidP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First name</w:t>
            </w:r>
          </w:p>
        </w:tc>
        <w:tc>
          <w:tcPr>
            <w:tcW w:w="3870" w:type="dxa"/>
          </w:tcPr>
          <w:p w:rsidR="001D72E5" w:rsidRPr="005C5AE3" w:rsidRDefault="00626D0E" w:rsidP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Class=”given-name”</w:t>
            </w:r>
          </w:p>
        </w:tc>
        <w:tc>
          <w:tcPr>
            <w:tcW w:w="3708" w:type="dxa"/>
          </w:tcPr>
          <w:p w:rsidR="001D72E5" w:rsidRPr="00AC64E1" w:rsidRDefault="006C2633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79"/>
                <w:placeholder>
                  <w:docPart w:val="5CBBAE4E3F6D44B9A02539BE5F1BC0E7"/>
                </w:placeholder>
                <w:dataBinding w:xpath="//*[@class='given-nam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Doug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Last name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Class=”family-name”</w:t>
            </w:r>
          </w:p>
        </w:tc>
        <w:tc>
          <w:tcPr>
            <w:tcW w:w="3708" w:type="dxa"/>
          </w:tcPr>
          <w:p w:rsidR="001D72E5" w:rsidRPr="00AC64E1" w:rsidRDefault="006C2633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8998567"/>
                <w:placeholder>
                  <w:docPart w:val="69D3221658CA4B3AB3BEB238FAE440B4"/>
                </w:placeholder>
                <w:dataBinding w:xpath="//*[@class='family-name']" w:storeItemID="{1EC922AD-562C-4701-9594-CCA8C716D858}"/>
                <w:text/>
              </w:sdtPr>
              <w:sdtContent>
                <w:proofErr w:type="spellStart"/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Mahugh</w:t>
                </w:r>
                <w:proofErr w:type="spellEnd"/>
              </w:sdtContent>
            </w:sdt>
          </w:p>
        </w:tc>
      </w:tr>
      <w:tr w:rsidR="00AC0CBA" w:rsidTr="005C5AE3">
        <w:trPr>
          <w:cnfStyle w:val="000000100000"/>
        </w:trPr>
        <w:tc>
          <w:tcPr>
            <w:cnfStyle w:val="001000000000"/>
            <w:tcW w:w="1998" w:type="dxa"/>
          </w:tcPr>
          <w:p w:rsidR="00AC0CBA" w:rsidRPr="00AC0CBA" w:rsidRDefault="00AC0CBA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0CBA">
              <w:rPr>
                <w:rFonts w:ascii="Segoe UI" w:hAnsi="Segoe UI" w:cs="Segoe UI"/>
                <w:b w:val="0"/>
                <w:sz w:val="24"/>
                <w:szCs w:val="28"/>
              </w:rPr>
              <w:t>Email</w:t>
            </w:r>
          </w:p>
        </w:tc>
        <w:tc>
          <w:tcPr>
            <w:tcW w:w="3870" w:type="dxa"/>
          </w:tcPr>
          <w:p w:rsidR="00AC0CBA" w:rsidRPr="005C5AE3" w:rsidRDefault="00AC0CBA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Class=”email”</w:t>
            </w:r>
          </w:p>
        </w:tc>
        <w:tc>
          <w:tcPr>
            <w:tcW w:w="3708" w:type="dxa"/>
          </w:tcPr>
          <w:p w:rsidR="00AC0CBA" w:rsidRDefault="006C2633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7308297"/>
                <w:placeholder>
                  <w:docPart w:val="82B3309D516F4B1182F7108035E0E22C"/>
                </w:placeholder>
                <w:dataBinding w:xpath="//*[@class='vcard']/*[@class='email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dmahugh@microsoft.com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Street address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Class=”street-address”</w:t>
            </w:r>
          </w:p>
        </w:tc>
        <w:tc>
          <w:tcPr>
            <w:tcW w:w="3708" w:type="dxa"/>
          </w:tcPr>
          <w:p w:rsidR="001D72E5" w:rsidRPr="00AC64E1" w:rsidRDefault="006C2633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3"/>
                <w:placeholder>
                  <w:docPart w:val="EF5723DD601D4987A8AC93001269055A"/>
                </w:placeholder>
                <w:dataBinding w:xpath="//*[@class='street-address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One Microsoft Way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City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Class=”locality”</w:t>
            </w:r>
          </w:p>
        </w:tc>
        <w:tc>
          <w:tcPr>
            <w:tcW w:w="3708" w:type="dxa"/>
          </w:tcPr>
          <w:p w:rsidR="001D72E5" w:rsidRPr="00AC64E1" w:rsidRDefault="006C2633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7"/>
                <w:placeholder>
                  <w:docPart w:val="760B9E20DC1840459C9A8B07C3DE7A06"/>
                </w:placeholder>
                <w:dataBinding w:xpath="//*[@class='locality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Redmond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State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Class=”region”</w:t>
            </w:r>
          </w:p>
        </w:tc>
        <w:tc>
          <w:tcPr>
            <w:tcW w:w="3708" w:type="dxa"/>
          </w:tcPr>
          <w:p w:rsidR="001D72E5" w:rsidRPr="00AC64E1" w:rsidRDefault="006C2633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9"/>
                <w:placeholder>
                  <w:docPart w:val="9B8CE48BB08E44999D534DFD06769A5D"/>
                </w:placeholder>
                <w:dataBinding w:xpath="//*[@class='region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WA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Postal code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Class=”postal code”</w:t>
            </w:r>
          </w:p>
        </w:tc>
        <w:tc>
          <w:tcPr>
            <w:tcW w:w="3708" w:type="dxa"/>
          </w:tcPr>
          <w:p w:rsidR="001D72E5" w:rsidRPr="00AC64E1" w:rsidRDefault="006C2633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61"/>
                <w:placeholder>
                  <w:docPart w:val="9BCC999EB1D5440F835C4742B96A84AC"/>
                </w:placeholder>
                <w:dataBinding w:xpath="//*[@class='postal-cod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98052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 w:rsidP="00267DDD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Phone</w:t>
            </w:r>
            <w:r w:rsidR="00267DDD">
              <w:rPr>
                <w:rFonts w:ascii="Segoe UI" w:hAnsi="Segoe UI" w:cs="Segoe UI"/>
                <w:b w:val="0"/>
                <w:sz w:val="24"/>
                <w:szCs w:val="28"/>
              </w:rPr>
              <w:t>#</w:t>
            </w:r>
          </w:p>
        </w:tc>
        <w:tc>
          <w:tcPr>
            <w:tcW w:w="3870" w:type="dxa"/>
          </w:tcPr>
          <w:p w:rsidR="001D72E5" w:rsidRPr="005C5AE3" w:rsidRDefault="005C5AE3" w:rsidP="00267DDD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</w:t>
            </w:r>
            <w:proofErr w:type="spellStart"/>
            <w:r w:rsidRPr="005C5AE3">
              <w:rPr>
                <w:rFonts w:ascii="Segoe UI" w:hAnsi="Segoe UI" w:cs="Segoe UI"/>
                <w:sz w:val="24"/>
                <w:szCs w:val="24"/>
              </w:rPr>
              <w:t>tel</w:t>
            </w:r>
            <w:proofErr w:type="spellEnd"/>
            <w:r w:rsidRPr="005C5AE3">
              <w:rPr>
                <w:rFonts w:ascii="Segoe UI" w:hAnsi="Segoe UI" w:cs="Segoe UI"/>
                <w:sz w:val="24"/>
                <w:szCs w:val="24"/>
              </w:rPr>
              <w:t>”/class=”value”</w:t>
            </w:r>
          </w:p>
        </w:tc>
        <w:tc>
          <w:tcPr>
            <w:tcW w:w="3708" w:type="dxa"/>
          </w:tcPr>
          <w:p w:rsidR="001D72E5" w:rsidRPr="00AC64E1" w:rsidRDefault="006C2633" w:rsidP="0045023F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5"/>
                <w:placeholder>
                  <w:docPart w:val="0A4ADD276E78454C8D22BF4453A3FBF7"/>
                </w:placeholder>
                <w:dataBinding w:xpath=" //*[@class='tel']/*[@class='value'] 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+1-425-882-8080</w:t>
                </w:r>
              </w:sdtContent>
            </w:sdt>
          </w:p>
        </w:tc>
      </w:tr>
    </w:tbl>
    <w:p w:rsidR="00CB5F26" w:rsidRPr="00BF7609" w:rsidRDefault="00CB5F26" w:rsidP="00BF7609">
      <w:pPr>
        <w:rPr>
          <w:rFonts w:ascii="Segoe UI" w:hAnsi="Segoe UI" w:cs="Segoe UI"/>
          <w:sz w:val="28"/>
          <w:szCs w:val="28"/>
        </w:rPr>
      </w:pP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C0E56"/>
    <w:rsid w:val="000D76AC"/>
    <w:rsid w:val="0011467C"/>
    <w:rsid w:val="00145FC8"/>
    <w:rsid w:val="0015323F"/>
    <w:rsid w:val="001D72E5"/>
    <w:rsid w:val="001E7877"/>
    <w:rsid w:val="00235A11"/>
    <w:rsid w:val="00267DDD"/>
    <w:rsid w:val="0029666B"/>
    <w:rsid w:val="00307777"/>
    <w:rsid w:val="00374DC4"/>
    <w:rsid w:val="003F5E0E"/>
    <w:rsid w:val="0042787F"/>
    <w:rsid w:val="0045023F"/>
    <w:rsid w:val="005B015D"/>
    <w:rsid w:val="005C5AE3"/>
    <w:rsid w:val="00626D0E"/>
    <w:rsid w:val="00633CBF"/>
    <w:rsid w:val="00640B35"/>
    <w:rsid w:val="006B5544"/>
    <w:rsid w:val="006C2633"/>
    <w:rsid w:val="006E64F1"/>
    <w:rsid w:val="007776FA"/>
    <w:rsid w:val="008A3F48"/>
    <w:rsid w:val="008C2A73"/>
    <w:rsid w:val="008E79D9"/>
    <w:rsid w:val="009241D2"/>
    <w:rsid w:val="009473A4"/>
    <w:rsid w:val="00AC0CBA"/>
    <w:rsid w:val="00AC64E1"/>
    <w:rsid w:val="00AE1067"/>
    <w:rsid w:val="00B33F7D"/>
    <w:rsid w:val="00B653B7"/>
    <w:rsid w:val="00BD0F5A"/>
    <w:rsid w:val="00BF7609"/>
    <w:rsid w:val="00CB5F26"/>
    <w:rsid w:val="00CF4185"/>
    <w:rsid w:val="00D11347"/>
    <w:rsid w:val="00D45CB4"/>
    <w:rsid w:val="00D9573A"/>
    <w:rsid w:val="00DA7434"/>
    <w:rsid w:val="00E154F0"/>
    <w:rsid w:val="00EB229A"/>
    <w:rsid w:val="00F2561B"/>
    <w:rsid w:val="00F3224A"/>
    <w:rsid w:val="00F370A6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BAE4E3F6D44B9A02539BE5F1B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EF2-9B2D-4D23-A84E-4F31E1AC6F42}"/>
      </w:docPartPr>
      <w:docPartBody>
        <w:p w:rsidR="009A294A" w:rsidRDefault="00437ECC" w:rsidP="00437ECC">
          <w:pPr>
            <w:pStyle w:val="5CBBAE4E3F6D44B9A02539BE5F1BC0E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69D3221658CA4B3AB3BEB238FAE4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C870-C632-48C8-96DD-B604B5AA0657}"/>
      </w:docPartPr>
      <w:docPartBody>
        <w:p w:rsidR="009A294A" w:rsidRDefault="00437ECC" w:rsidP="00437ECC">
          <w:pPr>
            <w:pStyle w:val="69D3221658CA4B3AB3BEB238FAE440B4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EF5723DD601D4987A8AC93001269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7764-0F53-470D-9010-1F821C1B6FD9}"/>
      </w:docPartPr>
      <w:docPartBody>
        <w:p w:rsidR="009A294A" w:rsidRDefault="00437ECC" w:rsidP="00437ECC">
          <w:pPr>
            <w:pStyle w:val="EF5723DD601D4987A8AC93001269055A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760B9E20DC1840459C9A8B07C3DE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B6A0-C28E-49BC-8641-EC6128228181}"/>
      </w:docPartPr>
      <w:docPartBody>
        <w:p w:rsidR="009A294A" w:rsidRDefault="00437ECC" w:rsidP="00437ECC">
          <w:pPr>
            <w:pStyle w:val="760B9E20DC1840459C9A8B07C3DE7A06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8CE48BB08E44999D534DFD06769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D37-3F10-40F9-BC51-6813CF222F80}"/>
      </w:docPartPr>
      <w:docPartBody>
        <w:p w:rsidR="009A294A" w:rsidRDefault="00437ECC" w:rsidP="00437ECC">
          <w:pPr>
            <w:pStyle w:val="9B8CE48BB08E44999D534DFD06769A5D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CC999EB1D5440F835C4742B96A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A317-1208-4117-8F79-36DFB34C581B}"/>
      </w:docPartPr>
      <w:docPartBody>
        <w:p w:rsidR="009A294A" w:rsidRDefault="00437ECC" w:rsidP="00437ECC">
          <w:pPr>
            <w:pStyle w:val="9BCC999EB1D5440F835C4742B96A84AC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0A4ADD276E78454C8D22BF4453A3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354B-07F3-4267-BD0F-6A2335D1A4F2}"/>
      </w:docPartPr>
      <w:docPartBody>
        <w:p w:rsidR="009A294A" w:rsidRDefault="00437ECC" w:rsidP="00437ECC">
          <w:pPr>
            <w:pStyle w:val="0A4ADD276E78454C8D22BF4453A3FBF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82B3309D516F4B1182F7108035E0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792-98C6-4A3A-B6AC-188421A1A512}"/>
      </w:docPartPr>
      <w:docPartBody>
        <w:p w:rsidR="00DF407D" w:rsidRDefault="005808F5" w:rsidP="005808F5">
          <w:pPr>
            <w:pStyle w:val="82B3309D516F4B1182F7108035E0E22C"/>
          </w:pPr>
          <w:r w:rsidRPr="004740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2D9"/>
    <w:rsid w:val="001007B1"/>
    <w:rsid w:val="00437ECC"/>
    <w:rsid w:val="005137C6"/>
    <w:rsid w:val="005442D9"/>
    <w:rsid w:val="005808F5"/>
    <w:rsid w:val="005852ED"/>
    <w:rsid w:val="005A0916"/>
    <w:rsid w:val="006013A7"/>
    <w:rsid w:val="00664A29"/>
    <w:rsid w:val="00706CE6"/>
    <w:rsid w:val="00792816"/>
    <w:rsid w:val="008070F7"/>
    <w:rsid w:val="00905552"/>
    <w:rsid w:val="009A294A"/>
    <w:rsid w:val="00A35E89"/>
    <w:rsid w:val="00B00CFF"/>
    <w:rsid w:val="00BB45A1"/>
    <w:rsid w:val="00DF407D"/>
    <w:rsid w:val="00F11FA5"/>
    <w:rsid w:val="00F33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8F5"/>
    <w:rPr>
      <w:color w:val="808080"/>
    </w:rPr>
  </w:style>
  <w:style w:type="paragraph" w:customStyle="1" w:styleId="959893FE32014AFB9FE5B07E8E13FD78">
    <w:name w:val="959893FE32014AFB9FE5B07E8E13FD78"/>
    <w:rsid w:val="005442D9"/>
  </w:style>
  <w:style w:type="paragraph" w:customStyle="1" w:styleId="34EBC387000046A69C807AC28DE35CA7">
    <w:name w:val="34EBC387000046A69C807AC28DE35CA7"/>
    <w:rsid w:val="005442D9"/>
  </w:style>
  <w:style w:type="paragraph" w:customStyle="1" w:styleId="8E58108277D84E3AB3B253C8531E71B5">
    <w:name w:val="8E58108277D84E3AB3B253C8531E71B5"/>
    <w:rsid w:val="005137C6"/>
  </w:style>
  <w:style w:type="paragraph" w:customStyle="1" w:styleId="42A3B95EABC347A288E90D2B6E40239F">
    <w:name w:val="42A3B95EABC347A288E90D2B6E40239F"/>
    <w:rsid w:val="005137C6"/>
  </w:style>
  <w:style w:type="paragraph" w:customStyle="1" w:styleId="29852C561D784F2980BEBF01C203C1ED">
    <w:name w:val="29852C561D784F2980BEBF01C203C1ED"/>
    <w:rsid w:val="00905552"/>
  </w:style>
  <w:style w:type="paragraph" w:customStyle="1" w:styleId="5CBBAE4E3F6D44B9A02539BE5F1BC0E7">
    <w:name w:val="5CBBAE4E3F6D44B9A02539BE5F1BC0E7"/>
    <w:rsid w:val="00437ECC"/>
  </w:style>
  <w:style w:type="paragraph" w:customStyle="1" w:styleId="69D3221658CA4B3AB3BEB238FAE440B4">
    <w:name w:val="69D3221658CA4B3AB3BEB238FAE440B4"/>
    <w:rsid w:val="00437ECC"/>
  </w:style>
  <w:style w:type="paragraph" w:customStyle="1" w:styleId="EF5723DD601D4987A8AC93001269055A">
    <w:name w:val="EF5723DD601D4987A8AC93001269055A"/>
    <w:rsid w:val="00437ECC"/>
  </w:style>
  <w:style w:type="paragraph" w:customStyle="1" w:styleId="760B9E20DC1840459C9A8B07C3DE7A06">
    <w:name w:val="760B9E20DC1840459C9A8B07C3DE7A06"/>
    <w:rsid w:val="00437ECC"/>
  </w:style>
  <w:style w:type="paragraph" w:customStyle="1" w:styleId="9B8CE48BB08E44999D534DFD06769A5D">
    <w:name w:val="9B8CE48BB08E44999D534DFD06769A5D"/>
    <w:rsid w:val="00437ECC"/>
  </w:style>
  <w:style w:type="paragraph" w:customStyle="1" w:styleId="9BCC999EB1D5440F835C4742B96A84AC">
    <w:name w:val="9BCC999EB1D5440F835C4742B96A84AC"/>
    <w:rsid w:val="00437ECC"/>
  </w:style>
  <w:style w:type="paragraph" w:customStyle="1" w:styleId="0A4ADD276E78454C8D22BF4453A3FBF7">
    <w:name w:val="0A4ADD276E78454C8D22BF4453A3FBF7"/>
    <w:rsid w:val="00437ECC"/>
  </w:style>
  <w:style w:type="paragraph" w:customStyle="1" w:styleId="209A334E2AA147F098B46A4C9DF00D25">
    <w:name w:val="209A334E2AA147F098B46A4C9DF00D25"/>
    <w:rsid w:val="00437ECC"/>
  </w:style>
  <w:style w:type="paragraph" w:customStyle="1" w:styleId="82B3309D516F4B1182F7108035E0E22C">
    <w:name w:val="82B3309D516F4B1182F7108035E0E22C"/>
    <w:rsid w:val="005808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v class="vcard" style="background-color: F9C; width: 300px; height: 100px; padding: 10px; float: right; text-align: right">
  <span class="fn n">
    <span class="honorific-prefix">Mr.</span>
    <span class="given-name">Doug</span>
    <span class="family-name">Mahugh</span>
  </span>
  <br/>
  <span class="adr">
    <span class="street-address">One Microsoft Way</span>
    <br/>
    <span class="locality">Redmond</span>
    ,
    <abbr class="region">WA</abbr>
    <span class="postal-code">98052</span>
  </span>
  <br/>
  <a class="email" href="mailto:dm%61h%75%67h@m%69%63%72osoft.com">dmahugh@microsoft.com</a>
  <br/>
  <span class="tel">
    Phone: 
    <span class="value">+1-425-882-8080</span>
  </span>
</div>
</file>

<file path=customXml/itemProps1.xml><?xml version="1.0" encoding="utf-8"?>
<ds:datastoreItem xmlns:ds="http://schemas.openxmlformats.org/officeDocument/2006/customXml" ds:itemID="{1EC922AD-562C-4701-9594-CCA8C716D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roger.bermudez</cp:lastModifiedBy>
  <cp:revision>4</cp:revision>
  <dcterms:created xsi:type="dcterms:W3CDTF">2007-03-04T04:44:00Z</dcterms:created>
  <dcterms:modified xsi:type="dcterms:W3CDTF">2008-03-22T23:18:00Z</dcterms:modified>
</cp:coreProperties>
</file>