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4145" w14:textId="292BC9FB" w:rsidR="00750E0E" w:rsidRDefault="00750E0E" w:rsidP="00750E0E">
      <w:r>
        <w:t>TECNOLOGÍA | EMPRESAS</w:t>
      </w:r>
    </w:p>
    <w:p w14:paraId="15999D76" w14:textId="77777777" w:rsidR="00750E0E" w:rsidRDefault="00750E0E" w:rsidP="00750E0E"/>
    <w:p w14:paraId="05E2D29B" w14:textId="5284ABF5" w:rsidR="00750E0E" w:rsidRPr="00750E0E" w:rsidRDefault="00750E0E" w:rsidP="00750E0E">
      <w:pPr>
        <w:rPr>
          <w:b/>
          <w:bCs/>
          <w:sz w:val="72"/>
          <w:szCs w:val="72"/>
        </w:rPr>
      </w:pPr>
      <w:r w:rsidRPr="00750E0E">
        <w:rPr>
          <w:b/>
          <w:bCs/>
          <w:sz w:val="72"/>
          <w:szCs w:val="72"/>
        </w:rPr>
        <w:t xml:space="preserve">Intel estaría planeando despidos para ahorrar </w:t>
      </w:r>
      <w:r>
        <w:rPr>
          <w:b/>
          <w:bCs/>
          <w:sz w:val="72"/>
          <w:szCs w:val="72"/>
        </w:rPr>
        <w:br/>
      </w:r>
      <w:r w:rsidRPr="00750E0E">
        <w:rPr>
          <w:b/>
          <w:bCs/>
          <w:sz w:val="72"/>
          <w:szCs w:val="72"/>
        </w:rPr>
        <w:t>USD</w:t>
      </w:r>
      <w:r>
        <w:rPr>
          <w:b/>
          <w:bCs/>
          <w:sz w:val="72"/>
          <w:szCs w:val="72"/>
        </w:rPr>
        <w:t xml:space="preserve"> </w:t>
      </w:r>
      <w:r w:rsidRPr="00750E0E">
        <w:rPr>
          <w:b/>
          <w:bCs/>
          <w:sz w:val="72"/>
          <w:szCs w:val="72"/>
        </w:rPr>
        <w:t>10 mil millones anuales</w:t>
      </w:r>
    </w:p>
    <w:p w14:paraId="40373F6C" w14:textId="77777777" w:rsidR="00750E0E" w:rsidRDefault="00750E0E" w:rsidP="00750E0E"/>
    <w:p w14:paraId="56D6C516" w14:textId="6DB6E3C0" w:rsidR="00750E0E" w:rsidRPr="00750E0E" w:rsidRDefault="00750E0E" w:rsidP="00750E0E">
      <w:pPr>
        <w:jc w:val="both"/>
        <w:rPr>
          <w:i/>
          <w:iCs/>
        </w:rPr>
      </w:pPr>
      <w:r w:rsidRPr="00750E0E">
        <w:rPr>
          <w:i/>
          <w:iCs/>
        </w:rPr>
        <w:t xml:space="preserve">Intel Corp. se </w:t>
      </w:r>
      <w:r>
        <w:rPr>
          <w:i/>
          <w:iCs/>
        </w:rPr>
        <w:t xml:space="preserve">estaría </w:t>
      </w:r>
      <w:r w:rsidRPr="00750E0E">
        <w:rPr>
          <w:i/>
          <w:iCs/>
        </w:rPr>
        <w:t>prepara</w:t>
      </w:r>
      <w:r>
        <w:rPr>
          <w:i/>
          <w:iCs/>
        </w:rPr>
        <w:t>ndo</w:t>
      </w:r>
      <w:r w:rsidRPr="00750E0E">
        <w:rPr>
          <w:i/>
          <w:iCs/>
        </w:rPr>
        <w:t xml:space="preserve"> para despedir hasta el 20% de sus empleados en las divisiones de informática del cliente y centros de datos.</w:t>
      </w:r>
    </w:p>
    <w:p w14:paraId="0853B2CA" w14:textId="77777777" w:rsidR="00750E0E" w:rsidRDefault="00750E0E" w:rsidP="00750E0E"/>
    <w:p w14:paraId="541A2F2D" w14:textId="67762CF0" w:rsidR="00750E0E" w:rsidRPr="00750E0E" w:rsidRDefault="00750E0E" w:rsidP="00750E0E">
      <w:pPr>
        <w:rPr>
          <w:b/>
          <w:bCs/>
        </w:rPr>
      </w:pPr>
      <w:r w:rsidRPr="00750E0E">
        <w:rPr>
          <w:b/>
          <w:bCs/>
        </w:rPr>
        <w:t>Por Julián M. Zappia.</w:t>
      </w:r>
      <w:r w:rsidRPr="00750E0E">
        <w:rPr>
          <w:b/>
          <w:bCs/>
        </w:rPr>
        <w:br/>
      </w:r>
      <w:proofErr w:type="spellStart"/>
      <w:r w:rsidRPr="00750E0E">
        <w:rPr>
          <w:b/>
          <w:bCs/>
        </w:rPr>
        <w:t>Diplomatic</w:t>
      </w:r>
      <w:proofErr w:type="spellEnd"/>
      <w:r w:rsidRPr="00750E0E">
        <w:rPr>
          <w:b/>
          <w:bCs/>
        </w:rPr>
        <w:t xml:space="preserve"> </w:t>
      </w:r>
      <w:proofErr w:type="spellStart"/>
      <w:r w:rsidRPr="00750E0E">
        <w:rPr>
          <w:b/>
          <w:bCs/>
        </w:rPr>
        <w:t>Week</w:t>
      </w:r>
      <w:proofErr w:type="spellEnd"/>
      <w:r w:rsidRPr="00750E0E">
        <w:rPr>
          <w:b/>
          <w:bCs/>
        </w:rPr>
        <w:t>.</w:t>
      </w:r>
    </w:p>
    <w:p w14:paraId="0B813B49" w14:textId="77777777" w:rsidR="00750E0E" w:rsidRDefault="00750E0E" w:rsidP="00750E0E"/>
    <w:p w14:paraId="0DFEA20A" w14:textId="60DB276F" w:rsidR="00750E0E" w:rsidRDefault="00750E0E" w:rsidP="00750E0E">
      <w:pPr>
        <w:jc w:val="both"/>
      </w:pPr>
      <w:r>
        <w:t>I</w:t>
      </w:r>
      <w:r>
        <w:t>ntel Corp. t</w:t>
      </w:r>
      <w:r>
        <w:t>endría</w:t>
      </w:r>
      <w:r>
        <w:t xml:space="preserve"> previsto despedir hasta un 20% de los empleados en sus divisiones de informática del cliente y centros de datos como parte de su objetivo de ahorrar USD 10 mil millones anuales. El analista jefe de la firma investigadora </w:t>
      </w:r>
      <w:proofErr w:type="spellStart"/>
      <w:r>
        <w:t>SemiAnalysis</w:t>
      </w:r>
      <w:proofErr w:type="spellEnd"/>
      <w:r>
        <w:t>, Dylan Patel, informó que se espera que los recortes presupuestarios en estas dos unidades sean del 10%.</w:t>
      </w:r>
    </w:p>
    <w:p w14:paraId="7058859A" w14:textId="77777777" w:rsidR="00750E0E" w:rsidRDefault="00750E0E" w:rsidP="00750E0E">
      <w:pPr>
        <w:jc w:val="both"/>
      </w:pPr>
      <w:r>
        <w:t xml:space="preserve">Intel confirmó las reducciones en su fuerza laboral, pero no proporcionó detalles sobre el número exacto de empleados afectados ni las unidades específicas. </w:t>
      </w:r>
    </w:p>
    <w:p w14:paraId="621C4ACF" w14:textId="280F5C66" w:rsidR="00750E0E" w:rsidRDefault="00750E0E" w:rsidP="00750E0E">
      <w:pPr>
        <w:jc w:val="both"/>
      </w:pPr>
      <w:r>
        <w:t>La empresa ya ha comenzado a eliminar empleos en su centro de investigación y desarrollo en Folsom, California, donde más de 500 empleados han sido despedidos en los últimos meses, escribe la publicación.</w:t>
      </w:r>
    </w:p>
    <w:p w14:paraId="215A46FE" w14:textId="77777777" w:rsidR="00750E0E" w:rsidRDefault="00750E0E" w:rsidP="00750E0E">
      <w:pPr>
        <w:jc w:val="both"/>
      </w:pPr>
      <w:r>
        <w:t>En octubre pasado, Intel anunció planes para reducir sus gastos en USD 3 mil millones este año y lograr ahorros anuales de USD 10 mil millones hasta 2026. Después del anuncio, Bloomberg informó que la compañía podría despedir a miles de empleados como parte del esfuerzo.</w:t>
      </w:r>
    </w:p>
    <w:p w14:paraId="40C0A832" w14:textId="77777777" w:rsidR="00750E0E" w:rsidRDefault="00750E0E" w:rsidP="00750E0E">
      <w:pPr>
        <w:jc w:val="both"/>
      </w:pPr>
      <w:r>
        <w:t xml:space="preserve">La disminución en la demanda de chips y la intensa competencia están afectando a Intel. La Corporación Internacional de Datos (IDC) reportó una caída del 29% en los envíos de computadoras personales durante el último trimestre del 2022. </w:t>
      </w:r>
    </w:p>
    <w:p w14:paraId="1709CE2E" w14:textId="55CF0341" w:rsidR="00750E0E" w:rsidRDefault="00750E0E" w:rsidP="00750E0E">
      <w:pPr>
        <w:jc w:val="both"/>
      </w:pPr>
      <w:r>
        <w:t xml:space="preserve">Además, enfrentan competidores como </w:t>
      </w:r>
      <w:proofErr w:type="spellStart"/>
      <w:r>
        <w:t>Advanced</w:t>
      </w:r>
      <w:proofErr w:type="spellEnd"/>
      <w:r>
        <w:t xml:space="preserve"> Micro </w:t>
      </w:r>
      <w:proofErr w:type="spellStart"/>
      <w:r>
        <w:t>Devices</w:t>
      </w:r>
      <w:proofErr w:type="spellEnd"/>
      <w:r>
        <w:t xml:space="preserve"> Inc.</w:t>
      </w:r>
      <w:r>
        <w:t xml:space="preserve"> (AMD)</w:t>
      </w:r>
      <w:r>
        <w:t>, que lanzó nuevos chips para portátiles la semana pasada.</w:t>
      </w:r>
    </w:p>
    <w:p w14:paraId="6E3781D1" w14:textId="77777777" w:rsidR="00750E0E" w:rsidRDefault="00750E0E" w:rsidP="00750E0E">
      <w:pPr>
        <w:jc w:val="both"/>
      </w:pPr>
    </w:p>
    <w:p w14:paraId="627C1739" w14:textId="77777777" w:rsidR="00750E0E" w:rsidRDefault="00750E0E" w:rsidP="00750E0E">
      <w:pPr>
        <w:jc w:val="both"/>
      </w:pPr>
      <w:r>
        <w:lastRenderedPageBreak/>
        <w:t xml:space="preserve">El CEO de Intel, Pat </w:t>
      </w:r>
      <w:proofErr w:type="spellStart"/>
      <w:r>
        <w:t>Gelsinger</w:t>
      </w:r>
      <w:proofErr w:type="spellEnd"/>
      <w:r>
        <w:t xml:space="preserve">, espera que la demanda de chips se recupere en la segunda mitad del 2023. Samsung </w:t>
      </w:r>
      <w:proofErr w:type="spellStart"/>
      <w:r>
        <w:t>Electronics</w:t>
      </w:r>
      <w:proofErr w:type="spellEnd"/>
      <w:r>
        <w:t xml:space="preserve"> Co. Ltd. y ASML Holding N.V., uno de los principales proveedores de equipos para la fabricación de chips, también han declarado que esperan una tendencia al alza en la demanda para esa época.</w:t>
      </w:r>
    </w:p>
    <w:p w14:paraId="3D01F7AA" w14:textId="77777777" w:rsidR="00750E0E" w:rsidRDefault="00750E0E" w:rsidP="00750E0E">
      <w:pPr>
        <w:jc w:val="both"/>
      </w:pPr>
      <w:r>
        <w:t xml:space="preserve">Intel planea enfrentar a sus competidores mediante el lanzamiento de cinco nuevos procesos de fabricación de chips en cuatro años. </w:t>
      </w:r>
      <w:proofErr w:type="spellStart"/>
      <w:r>
        <w:t>Gelsinger</w:t>
      </w:r>
      <w:proofErr w:type="spellEnd"/>
      <w:r>
        <w:t xml:space="preserve"> informó a los inversores que los procesos Intel 7 e Intel 4 están prácticamente terminados, y las tecnologías más avanzadas programadas para suceder a estos procesos están en camino.</w:t>
      </w:r>
    </w:p>
    <w:p w14:paraId="594C1A66" w14:textId="77777777" w:rsidR="00750E0E" w:rsidRDefault="00750E0E" w:rsidP="00750E0E">
      <w:pPr>
        <w:jc w:val="both"/>
      </w:pPr>
      <w:r>
        <w:t xml:space="preserve">La compañía cree que la recuperación en la demanda de chips será seguida por un crecimiento a largo plazo y espera que el gasto en chips alcance USD 1 billón anualmente para fines de esta década. </w:t>
      </w:r>
    </w:p>
    <w:p w14:paraId="23041DFD" w14:textId="7482CF00" w:rsidR="00422EDC" w:rsidRPr="00750E0E" w:rsidRDefault="00750E0E" w:rsidP="00750E0E">
      <w:pPr>
        <w:jc w:val="both"/>
      </w:pPr>
      <w:r>
        <w:t xml:space="preserve">Según Intel, el mercado de servicios de </w:t>
      </w:r>
      <w:proofErr w:type="spellStart"/>
      <w:r>
        <w:t>foundry</w:t>
      </w:r>
      <w:proofErr w:type="spellEnd"/>
      <w:r>
        <w:t>, segmento al cual ingresaron hace algunos años, crecerá hasta alcanzar USD 200 mil millones durante el mismo período.</w:t>
      </w:r>
    </w:p>
    <w:sectPr w:rsidR="00422EDC" w:rsidRPr="00750E0E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9"/>
    <w:rsid w:val="000B3083"/>
    <w:rsid w:val="0016650A"/>
    <w:rsid w:val="003D7E11"/>
    <w:rsid w:val="00422EDC"/>
    <w:rsid w:val="00533B05"/>
    <w:rsid w:val="00750E0E"/>
    <w:rsid w:val="007C18A7"/>
    <w:rsid w:val="00F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EE8F"/>
  <w15:chartTrackingRefBased/>
  <w15:docId w15:val="{770DCA3A-42E4-4895-B0B5-F3EAD34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2023-05-09T12:39:00Z</dcterms:created>
  <dcterms:modified xsi:type="dcterms:W3CDTF">2023-05-09T12:45:00Z</dcterms:modified>
</cp:coreProperties>
</file>