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C403" w14:textId="62AEE337" w:rsidR="00EE75D8" w:rsidRDefault="00EE75D8" w:rsidP="00EE75D8">
      <w:r>
        <w:t>INTERNET | REDES SOCIALES</w:t>
      </w:r>
    </w:p>
    <w:p w14:paraId="0BFB3F60" w14:textId="77777777" w:rsidR="00EE75D8" w:rsidRDefault="00EE75D8" w:rsidP="00EE75D8"/>
    <w:p w14:paraId="30C62E51" w14:textId="4E5E9098" w:rsidR="00EE75D8" w:rsidRPr="00EE75D8" w:rsidRDefault="00EE75D8" w:rsidP="00EE75D8">
      <w:pPr>
        <w:rPr>
          <w:b/>
          <w:bCs/>
          <w:sz w:val="72"/>
          <w:szCs w:val="72"/>
        </w:rPr>
      </w:pPr>
      <w:r w:rsidRPr="00EE75D8">
        <w:rPr>
          <w:b/>
          <w:bCs/>
          <w:sz w:val="72"/>
          <w:szCs w:val="72"/>
        </w:rPr>
        <w:t>E</w:t>
      </w:r>
      <w:r>
        <w:rPr>
          <w:b/>
          <w:bCs/>
          <w:sz w:val="72"/>
          <w:szCs w:val="72"/>
        </w:rPr>
        <w:t>l</w:t>
      </w:r>
      <w:r w:rsidRPr="00EE75D8">
        <w:rPr>
          <w:b/>
          <w:bCs/>
          <w:sz w:val="72"/>
          <w:szCs w:val="72"/>
        </w:rPr>
        <w:t xml:space="preserve"> MIT apunta a la </w:t>
      </w:r>
      <w:r w:rsidRPr="00EE75D8">
        <w:rPr>
          <w:b/>
          <w:bCs/>
          <w:sz w:val="72"/>
          <w:szCs w:val="72"/>
        </w:rPr>
        <w:t xml:space="preserve">reconstrucción </w:t>
      </w:r>
      <w:r>
        <w:rPr>
          <w:b/>
          <w:bCs/>
          <w:sz w:val="72"/>
          <w:szCs w:val="72"/>
        </w:rPr>
        <w:t xml:space="preserve">saludable </w:t>
      </w:r>
      <w:r w:rsidRPr="00EE75D8">
        <w:rPr>
          <w:b/>
          <w:bCs/>
          <w:sz w:val="72"/>
          <w:szCs w:val="72"/>
        </w:rPr>
        <w:t xml:space="preserve">de </w:t>
      </w:r>
      <w:r w:rsidRPr="00EE75D8">
        <w:rPr>
          <w:b/>
          <w:bCs/>
          <w:sz w:val="72"/>
          <w:szCs w:val="72"/>
        </w:rPr>
        <w:t>las redes sociales</w:t>
      </w:r>
    </w:p>
    <w:p w14:paraId="5F8408CC" w14:textId="77777777" w:rsidR="00EE75D8" w:rsidRDefault="00EE75D8" w:rsidP="00EE75D8"/>
    <w:p w14:paraId="3DEBA04F" w14:textId="40BAF634" w:rsidR="00EE75D8" w:rsidRPr="009D055F" w:rsidRDefault="00EE75D8" w:rsidP="009D055F">
      <w:pPr>
        <w:jc w:val="both"/>
        <w:rPr>
          <w:i/>
          <w:iCs/>
        </w:rPr>
      </w:pPr>
      <w:r w:rsidRPr="009D055F">
        <w:rPr>
          <w:i/>
          <w:iCs/>
        </w:rPr>
        <w:t>Se lanza un ambicioso esfuerzo interdisciplinario para construir redes sociales más saludables.</w:t>
      </w:r>
    </w:p>
    <w:p w14:paraId="5F4B41D7" w14:textId="77777777" w:rsidR="00EE75D8" w:rsidRDefault="00EE75D8" w:rsidP="00EE75D8"/>
    <w:p w14:paraId="72F93368" w14:textId="581087DD" w:rsidR="009D055F" w:rsidRPr="004B31D7" w:rsidRDefault="009D055F" w:rsidP="00EE75D8">
      <w:pPr>
        <w:rPr>
          <w:b/>
          <w:bCs/>
        </w:rPr>
      </w:pPr>
      <w:r w:rsidRPr="004B31D7">
        <w:rPr>
          <w:b/>
          <w:bCs/>
        </w:rPr>
        <w:t>Por Julián M. Zappia.</w:t>
      </w:r>
      <w:r w:rsidRPr="004B31D7">
        <w:rPr>
          <w:b/>
          <w:bCs/>
        </w:rPr>
        <w:br/>
      </w:r>
      <w:proofErr w:type="spellStart"/>
      <w:r w:rsidRPr="004B31D7">
        <w:rPr>
          <w:b/>
          <w:bCs/>
        </w:rPr>
        <w:t>Diplomatic</w:t>
      </w:r>
      <w:proofErr w:type="spellEnd"/>
      <w:r w:rsidRPr="004B31D7">
        <w:rPr>
          <w:b/>
          <w:bCs/>
        </w:rPr>
        <w:t xml:space="preserve"> News.</w:t>
      </w:r>
      <w:r w:rsidRPr="004B31D7">
        <w:rPr>
          <w:b/>
          <w:bCs/>
        </w:rPr>
        <w:br/>
        <w:t>Fuente: MIT.</w:t>
      </w:r>
    </w:p>
    <w:p w14:paraId="7EDD8E7B" w14:textId="77777777" w:rsidR="009D055F" w:rsidRDefault="009D055F" w:rsidP="00EE75D8"/>
    <w:p w14:paraId="223A58D9" w14:textId="77777777" w:rsidR="009D055F" w:rsidRDefault="00EE75D8" w:rsidP="009D055F">
      <w:pPr>
        <w:jc w:val="both"/>
      </w:pPr>
      <w:r>
        <w:t xml:space="preserve">El Centro para la Comunicación Constructiva (CCC) del MIT y Cortico, una organización sin fines de lucro estrechamente afiliada, anunciaron el lanzamiento de un esfuerzo de base amplia que se basa en la experiencia en el diálogo humano cara a cara, las redes digitales y el aprendizaje automático para desarrollar espacios seguros y confiables. para una conexión humana significativa y no polarizadora y un impacto cívico. </w:t>
      </w:r>
    </w:p>
    <w:p w14:paraId="781C8DDD" w14:textId="77777777" w:rsidR="009D055F" w:rsidRDefault="00EE75D8" w:rsidP="009D055F">
      <w:pPr>
        <w:jc w:val="both"/>
      </w:pPr>
      <w:r>
        <w:t xml:space="preserve">Este esfuerzo ha atraído </w:t>
      </w:r>
      <w:r w:rsidR="009D055F">
        <w:t>una inversión</w:t>
      </w:r>
      <w:r>
        <w:t xml:space="preserve"> de </w:t>
      </w:r>
      <w:r w:rsidR="009D055F">
        <w:t xml:space="preserve">U$S </w:t>
      </w:r>
      <w:r>
        <w:t xml:space="preserve">21 millones </w:t>
      </w:r>
      <w:r w:rsidR="009D055F">
        <w:t>por parte de</w:t>
      </w:r>
      <w:r>
        <w:t xml:space="preserve"> personas y organizaciones filantrópicas, incluida una donación fundacional de la organización internacional sin fines de lucro Project Liberty. </w:t>
      </w:r>
    </w:p>
    <w:p w14:paraId="6675883D" w14:textId="1212333F" w:rsidR="00EE75D8" w:rsidRDefault="009D055F" w:rsidP="009D055F">
      <w:pPr>
        <w:jc w:val="both"/>
      </w:pPr>
      <w:r>
        <w:t>D</w:t>
      </w:r>
      <w:r w:rsidR="00EE75D8">
        <w:t xml:space="preserve">el total de compromisos, </w:t>
      </w:r>
      <w:r>
        <w:t xml:space="preserve">U$S </w:t>
      </w:r>
      <w:r w:rsidR="00EE75D8">
        <w:t>8,5 millones se destina</w:t>
      </w:r>
      <w:r>
        <w:t>rán</w:t>
      </w:r>
      <w:r w:rsidR="00EE75D8">
        <w:t xml:space="preserve"> a la investigación realizada por CCC en colaboración con el Centro de Investigación de Sistemas Sociotécnicos del MIT, y el resto a Cortico. </w:t>
      </w:r>
    </w:p>
    <w:p w14:paraId="459548CA" w14:textId="77777777" w:rsidR="009D055F" w:rsidRDefault="009D055F" w:rsidP="009D055F">
      <w:pPr>
        <w:jc w:val="both"/>
      </w:pPr>
    </w:p>
    <w:p w14:paraId="6F3038F7" w14:textId="509C51E1" w:rsidR="009D055F" w:rsidRPr="009D055F" w:rsidRDefault="009D055F" w:rsidP="009D055F">
      <w:pPr>
        <w:jc w:val="both"/>
        <w:rPr>
          <w:b/>
          <w:bCs/>
        </w:rPr>
      </w:pPr>
      <w:r w:rsidRPr="009D055F">
        <w:rPr>
          <w:b/>
          <w:bCs/>
        </w:rPr>
        <w:t>Comunicaciones confiables y saludables.</w:t>
      </w:r>
    </w:p>
    <w:p w14:paraId="14B18C37" w14:textId="77777777" w:rsidR="009D055F" w:rsidRDefault="009D055F" w:rsidP="009D055F">
      <w:pPr>
        <w:jc w:val="both"/>
      </w:pPr>
    </w:p>
    <w:p w14:paraId="04FCD260" w14:textId="77777777" w:rsidR="009D055F" w:rsidRDefault="00EE75D8" w:rsidP="009D055F">
      <w:pPr>
        <w:jc w:val="both"/>
      </w:pPr>
      <w:r>
        <w:t xml:space="preserve">El objetivo es desarrollar e implementar tecnologías y métodos para acelerar comunicaciones más confiables y significativas dentro y entre comunidades. </w:t>
      </w:r>
    </w:p>
    <w:p w14:paraId="37338037" w14:textId="77777777" w:rsidR="009D055F" w:rsidRDefault="00EE75D8" w:rsidP="009D055F">
      <w:pPr>
        <w:jc w:val="both"/>
      </w:pPr>
      <w:r>
        <w:t xml:space="preserve">Los proyectos iniciales investigarán y experimentarán con nuevas formas de redes sociales basadas en el diálogo de grupos pequeños y diseños de redes sociales descentralizados, incluido el Protocolo </w:t>
      </w:r>
      <w:r>
        <w:lastRenderedPageBreak/>
        <w:t xml:space="preserve">de redes sociales descentralizado (DSNP) de código abierto que fue lanzado por Project Liberty en 2021. </w:t>
      </w:r>
    </w:p>
    <w:p w14:paraId="6F1B3160" w14:textId="77777777" w:rsidR="009D055F" w:rsidRDefault="00EE75D8" w:rsidP="009D055F">
      <w:pPr>
        <w:jc w:val="both"/>
      </w:pPr>
      <w:r>
        <w:t xml:space="preserve">Otros proyectos planificados incluyen el desarrollo de herramientas de creación de sentido impulsadas por IA para la escucha de la comunidad, así como hardware para integrar conversaciones de la vida real con redes digitales. </w:t>
      </w:r>
    </w:p>
    <w:p w14:paraId="45F87536" w14:textId="4DCA90A0" w:rsidR="00EE75D8" w:rsidRDefault="00EE75D8" w:rsidP="009D055F">
      <w:pPr>
        <w:jc w:val="both"/>
      </w:pPr>
      <w:r>
        <w:t xml:space="preserve">Estos esfuerzos combinados se centran en proporcionar alternativas más saludables a las plataformas de redes sociales actuales controladas por las empresas tecnológicas dominantes. </w:t>
      </w:r>
    </w:p>
    <w:p w14:paraId="508CB939" w14:textId="41AAAFE0" w:rsidR="009D055F" w:rsidRDefault="00EE75D8" w:rsidP="009D055F">
      <w:pPr>
        <w:jc w:val="both"/>
      </w:pPr>
      <w:r>
        <w:t>“Con la creciente evidencia de que las redes sociales están debilitando nuestro tejido social y amenazando nuestra democracia, es fundamental que encontremos nuevas formas de avanzar”, di</w:t>
      </w:r>
      <w:r w:rsidR="009D055F">
        <w:t xml:space="preserve">jo </w:t>
      </w:r>
      <w:r>
        <w:t xml:space="preserve">la directora de CCC, </w:t>
      </w:r>
      <w:proofErr w:type="spellStart"/>
      <w:r>
        <w:t>Deb</w:t>
      </w:r>
      <w:proofErr w:type="spellEnd"/>
      <w:r>
        <w:t xml:space="preserve"> Roy, </w:t>
      </w:r>
      <w:r w:rsidR="009D055F">
        <w:t>P</w:t>
      </w:r>
      <w:r>
        <w:t xml:space="preserve">rofesora de </w:t>
      </w:r>
      <w:r w:rsidR="009D055F">
        <w:t>A</w:t>
      </w:r>
      <w:r>
        <w:t xml:space="preserve">rtes y </w:t>
      </w:r>
      <w:r w:rsidR="009D055F">
        <w:t>C</w:t>
      </w:r>
      <w:r>
        <w:t xml:space="preserve">iencias de los medios del MIT y cofundadora y directora ejecutiva de Cortico. </w:t>
      </w:r>
    </w:p>
    <w:p w14:paraId="35009AAE" w14:textId="0B3BA4EE" w:rsidR="00EE75D8" w:rsidRDefault="00EE75D8" w:rsidP="009D055F">
      <w:pPr>
        <w:jc w:val="both"/>
      </w:pPr>
      <w:r>
        <w:t>“Si bien reconocemos que cualquier nueva plataforma que desarrollemos no podrá competir con las plataformas de redes sociales por valor de entretenimiento, pueden proporcionar espacios alternativos y escalables para un discurso público civil y confiable que es tan crítico para reconstruir una democracia saludable”</w:t>
      </w:r>
      <w:r w:rsidR="009D055F">
        <w:t>, agregó Roy</w:t>
      </w:r>
      <w:r>
        <w:t>.</w:t>
      </w:r>
    </w:p>
    <w:p w14:paraId="66EC9ED4" w14:textId="77777777" w:rsidR="009D055F" w:rsidRDefault="00EE75D8" w:rsidP="009D055F">
      <w:pPr>
        <w:jc w:val="both"/>
      </w:pPr>
      <w:r>
        <w:t>El trabajo habilitado por este obsequio impulsará la investigación de</w:t>
      </w:r>
      <w:r w:rsidR="009D055F">
        <w:t>l</w:t>
      </w:r>
      <w:r>
        <w:t xml:space="preserve"> CCC en creación de sentido, aprendizaje automático y diseño digital a través de una estrecha colaboración con Cortico, que trabajará con </w:t>
      </w:r>
      <w:r w:rsidR="009D055F">
        <w:t xml:space="preserve">el </w:t>
      </w:r>
      <w:r>
        <w:t xml:space="preserve">CCC para desarrollar prototipos que luego se pueden traducir en soluciones escalables. </w:t>
      </w:r>
    </w:p>
    <w:p w14:paraId="7CAF7DE8" w14:textId="77777777" w:rsidR="009D055F" w:rsidRDefault="00EE75D8" w:rsidP="009D055F">
      <w:pPr>
        <w:jc w:val="both"/>
      </w:pPr>
      <w:r>
        <w:t xml:space="preserve">Estos esfuerzos implican el lanzamiento de programas piloto con una amplia red de organizaciones comunitarias para evaluar qué herramientas ofrecen el mayor potencial para crear una comunicación más confiable y menos divisiva. </w:t>
      </w:r>
    </w:p>
    <w:p w14:paraId="6B6F1D57" w14:textId="362EDF25" w:rsidR="00EE75D8" w:rsidRDefault="00EE75D8" w:rsidP="009D055F">
      <w:pPr>
        <w:jc w:val="both"/>
      </w:pPr>
      <w:r>
        <w:t>“Este esfuerzo se basará en la sólida tradición de investigación interdisciplinaria del MIT para abordar la naturaleza cada vez más divisiva de la cultura actual de las redes sociales. Espero ver cómo la investigación en profundidad de esta colaboración en IA, creación de sentido, aprendizaje automático y diseño digital se unirá para ayudar a crear redes sociales más confiables que fomentarán diálogos más significativos y constructivos”, di</w:t>
      </w:r>
      <w:r w:rsidR="00E21ADB">
        <w:t>jo</w:t>
      </w:r>
      <w:r>
        <w:t xml:space="preserve"> </w:t>
      </w:r>
      <w:proofErr w:type="spellStart"/>
      <w:r>
        <w:t>Maria</w:t>
      </w:r>
      <w:proofErr w:type="spellEnd"/>
      <w:r>
        <w:t xml:space="preserve"> T. </w:t>
      </w:r>
      <w:proofErr w:type="spellStart"/>
      <w:r>
        <w:t>Zuber</w:t>
      </w:r>
      <w:proofErr w:type="spellEnd"/>
      <w:r>
        <w:t xml:space="preserve">, la EA </w:t>
      </w:r>
      <w:proofErr w:type="spellStart"/>
      <w:r>
        <w:t>Griswold</w:t>
      </w:r>
      <w:proofErr w:type="spellEnd"/>
      <w:r>
        <w:t xml:space="preserve"> Profesor de Geofísica y vicepresidente de investigación del MIT.</w:t>
      </w:r>
    </w:p>
    <w:p w14:paraId="20C57E94" w14:textId="77777777" w:rsidR="00EE75D8" w:rsidRDefault="00EE75D8" w:rsidP="009D055F">
      <w:pPr>
        <w:jc w:val="both"/>
      </w:pPr>
    </w:p>
    <w:p w14:paraId="32CCBCFA" w14:textId="48D1AA54" w:rsidR="00E21ADB" w:rsidRPr="00E21ADB" w:rsidRDefault="00E21ADB" w:rsidP="009D055F">
      <w:pPr>
        <w:jc w:val="both"/>
        <w:rPr>
          <w:b/>
          <w:bCs/>
        </w:rPr>
      </w:pPr>
      <w:r w:rsidRPr="00E21ADB">
        <w:rPr>
          <w:b/>
          <w:bCs/>
        </w:rPr>
        <w:t>Cooperación.</w:t>
      </w:r>
    </w:p>
    <w:p w14:paraId="3DCB1FC1" w14:textId="77777777" w:rsidR="00E21ADB" w:rsidRDefault="00E21ADB" w:rsidP="009D055F">
      <w:pPr>
        <w:jc w:val="both"/>
      </w:pPr>
    </w:p>
    <w:p w14:paraId="0A0F7C98" w14:textId="77777777" w:rsidR="00E21ADB" w:rsidRDefault="00EE75D8" w:rsidP="009D055F">
      <w:pPr>
        <w:jc w:val="both"/>
      </w:pPr>
      <w:r>
        <w:t xml:space="preserve">El esfuerzo aprovechará un acuerdo de cooperación de larga data entre investigadores del MIT y Cortico que permite la colaboración en propiedad intelectual, creación de prototipos y pilotos de campo. </w:t>
      </w:r>
    </w:p>
    <w:p w14:paraId="5395C3DD" w14:textId="2E804623" w:rsidR="00EE75D8" w:rsidRDefault="00EE75D8" w:rsidP="009D055F">
      <w:pPr>
        <w:jc w:val="both"/>
      </w:pPr>
      <w:r>
        <w:t xml:space="preserve">Además del Proyecto Libertad, el esfuerzo cuenta con el apoyo de Reid Hoffman, la Fundación Quadrivium, </w:t>
      </w:r>
      <w:proofErr w:type="spellStart"/>
      <w:r>
        <w:t>Yat</w:t>
      </w:r>
      <w:proofErr w:type="spellEnd"/>
      <w:r>
        <w:t xml:space="preserve"> </w:t>
      </w:r>
      <w:proofErr w:type="spellStart"/>
      <w:r>
        <w:t>Siu</w:t>
      </w:r>
      <w:proofErr w:type="spellEnd"/>
      <w:r>
        <w:t xml:space="preserve">, la Fundación </w:t>
      </w:r>
      <w:proofErr w:type="spellStart"/>
      <w:r>
        <w:t>Knight</w:t>
      </w:r>
      <w:proofErr w:type="spellEnd"/>
      <w:r>
        <w:t xml:space="preserve"> y la Fundación Ray Chambers/MCJ </w:t>
      </w:r>
      <w:proofErr w:type="spellStart"/>
      <w:r>
        <w:t>Amelior</w:t>
      </w:r>
      <w:proofErr w:type="spellEnd"/>
      <w:r>
        <w:t>.</w:t>
      </w:r>
    </w:p>
    <w:p w14:paraId="11B904E9" w14:textId="77777777" w:rsidR="00E21ADB" w:rsidRDefault="00EE75D8" w:rsidP="009D055F">
      <w:pPr>
        <w:jc w:val="both"/>
      </w:pPr>
      <w:r>
        <w:lastRenderedPageBreak/>
        <w:t xml:space="preserve">Frank </w:t>
      </w:r>
      <w:proofErr w:type="spellStart"/>
      <w:r>
        <w:t>McCourt</w:t>
      </w:r>
      <w:proofErr w:type="spellEnd"/>
      <w:r>
        <w:t xml:space="preserve">, fundador y presidente ejecutivo de Project Liberty, ve el apoyo a este nuevo esfuerzo como “una inversión crítica para fortalecer la democracia” que resaltará la importancia de una acción integral y colaborativa. </w:t>
      </w:r>
    </w:p>
    <w:p w14:paraId="62A8CE90" w14:textId="77777777" w:rsidR="00E21ADB" w:rsidRDefault="00EE75D8" w:rsidP="009D055F">
      <w:pPr>
        <w:jc w:val="both"/>
      </w:pPr>
      <w:r>
        <w:t xml:space="preserve">Fomentando las colaboraciones en el campus del MIT y más allá, el Centro de Comunicación Constructiva del MIT, con sede en el Media </w:t>
      </w:r>
      <w:proofErr w:type="spellStart"/>
      <w:r>
        <w:t>Lab</w:t>
      </w:r>
      <w:proofErr w:type="spellEnd"/>
      <w:r>
        <w:t xml:space="preserve"> del MIT, aprovecha el análisis basado en datos para comprender mejor los ecosistemas sociales y de medios masivos actuales y diseña nuevas herramientas y redes de comunicación para fomentar el diálogo constructivo, escuchar y salvar las divisiones. </w:t>
      </w:r>
    </w:p>
    <w:p w14:paraId="155E376A" w14:textId="77777777" w:rsidR="00E21ADB" w:rsidRDefault="00EE75D8" w:rsidP="009D055F">
      <w:pPr>
        <w:jc w:val="both"/>
      </w:pPr>
      <w:r>
        <w:t xml:space="preserve">Para lograr esto, </w:t>
      </w:r>
      <w:r w:rsidR="00E21ADB">
        <w:t xml:space="preserve">el </w:t>
      </w:r>
      <w:r>
        <w:t xml:space="preserve">CCC reúne a investigadores en inteligencia artificial, ciencias sociales computacionales, diseño interactivo digital y tecnologías de aprendizaje con ingenieros de software, periodistas, politólogos, diseñadores y organizadores comunitarios. </w:t>
      </w:r>
    </w:p>
    <w:p w14:paraId="3E0C4C16" w14:textId="667AF036" w:rsidR="00EE75D8" w:rsidRDefault="00EE75D8" w:rsidP="009D055F">
      <w:pPr>
        <w:jc w:val="both"/>
      </w:pPr>
      <w:r>
        <w:t>Un aspecto importante del centro es su apuesta por diseñar nuevos modelos de redes sociales más fiables y menos tóxicas.</w:t>
      </w:r>
    </w:p>
    <w:p w14:paraId="20EE164C" w14:textId="77777777" w:rsidR="00E21ADB" w:rsidRDefault="00EE75D8" w:rsidP="009D055F">
      <w:pPr>
        <w:jc w:val="both"/>
      </w:pPr>
      <w:r>
        <w:t xml:space="preserve">Cortico mantiene un acuerdo de cooperación a largo plazo con el MIT que permite una estrecha colaboración con el Centro de Comunicación Constructiva del MIT en propiedad intelectual, creación de prototipos y pilotos de campo. </w:t>
      </w:r>
    </w:p>
    <w:p w14:paraId="15A36DE9" w14:textId="77777777" w:rsidR="00E21ADB" w:rsidRDefault="00EE75D8" w:rsidP="009D055F">
      <w:pPr>
        <w:jc w:val="both"/>
      </w:pPr>
      <w:r>
        <w:t xml:space="preserve">Es a través de Cortico que CCC implementa proyectos escalables en el campo y trabaja en estrecha colaboración con organizaciones locales experimentadas y personas influyentes confiables en comunidades marginadas y desatendidas en todo el país para ayudar a facilitar conversaciones cara a cara y sacar a la superficie diversas voces y perspectivas matizadas necesarias para promover un diálogo público más constructivo y confiable. </w:t>
      </w:r>
    </w:p>
    <w:p w14:paraId="52B3D7ED" w14:textId="68DA3155" w:rsidR="00EE75D8" w:rsidRDefault="00EE75D8" w:rsidP="009D055F">
      <w:pPr>
        <w:jc w:val="both"/>
      </w:pPr>
      <w:r>
        <w:t xml:space="preserve">Hasta la fecha, la creciente red de Cortico ha involucrado a más de 10 000 participantes en 38 estados de EE. UU., trabajando con más de 70 organizaciones locales y globales. </w:t>
      </w:r>
    </w:p>
    <w:p w14:paraId="108CD55A" w14:textId="61009A48" w:rsidR="008C4E6C" w:rsidRPr="00EE75D8" w:rsidRDefault="00EE75D8" w:rsidP="009D055F">
      <w:pPr>
        <w:jc w:val="both"/>
      </w:pPr>
      <w:r>
        <w:t>Project Liberty es una organización internacional sin fines de lucro que se describe a sí misma como "aceleradora de la transición mundial hacia una economía de datos abierta e inclusiva que empodera a las personas sobre las plataformas al trabajar para movilizar los cimientos de una nueva Internet para el bien común. Project Liberty está construyendo una alianza global para tecnología responsable y reunir a tecnólogos, académicos, legisladores, sociedad civil y ciudadanos para construir un ecosistema tecnológico más seguro y saludable"</w:t>
      </w:r>
      <w:r w:rsidR="00E21ADB">
        <w:t xml:space="preserve">, informaron desde </w:t>
      </w:r>
      <w:r w:rsidR="004B31D7">
        <w:t>el</w:t>
      </w:r>
      <w:r w:rsidR="00E21ADB">
        <w:t xml:space="preserve"> organismo</w:t>
      </w:r>
      <w:r>
        <w:t>.</w:t>
      </w:r>
    </w:p>
    <w:sectPr w:rsidR="008C4E6C" w:rsidRPr="00EE75D8"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287CB5"/>
    <w:rsid w:val="002B068F"/>
    <w:rsid w:val="002C01CC"/>
    <w:rsid w:val="002D4495"/>
    <w:rsid w:val="002D53A3"/>
    <w:rsid w:val="00302DF5"/>
    <w:rsid w:val="00332720"/>
    <w:rsid w:val="003D11CC"/>
    <w:rsid w:val="00422EDC"/>
    <w:rsid w:val="00452E89"/>
    <w:rsid w:val="004B31D7"/>
    <w:rsid w:val="00533B05"/>
    <w:rsid w:val="00566156"/>
    <w:rsid w:val="00647ECC"/>
    <w:rsid w:val="0067232B"/>
    <w:rsid w:val="00687CB5"/>
    <w:rsid w:val="006E6D27"/>
    <w:rsid w:val="007318F7"/>
    <w:rsid w:val="00754DF4"/>
    <w:rsid w:val="007735CF"/>
    <w:rsid w:val="00797F46"/>
    <w:rsid w:val="007D71D7"/>
    <w:rsid w:val="008251E0"/>
    <w:rsid w:val="008C4E6C"/>
    <w:rsid w:val="008D6047"/>
    <w:rsid w:val="008D7A54"/>
    <w:rsid w:val="008F04F5"/>
    <w:rsid w:val="009166AE"/>
    <w:rsid w:val="00964F36"/>
    <w:rsid w:val="009A1B28"/>
    <w:rsid w:val="009D055F"/>
    <w:rsid w:val="00A84A69"/>
    <w:rsid w:val="00B60F46"/>
    <w:rsid w:val="00C67A0A"/>
    <w:rsid w:val="00CE5098"/>
    <w:rsid w:val="00D27A01"/>
    <w:rsid w:val="00D53EA3"/>
    <w:rsid w:val="00DA6C2B"/>
    <w:rsid w:val="00DE0283"/>
    <w:rsid w:val="00DE789C"/>
    <w:rsid w:val="00DF0F69"/>
    <w:rsid w:val="00DF3DFD"/>
    <w:rsid w:val="00E07E61"/>
    <w:rsid w:val="00E21ADB"/>
    <w:rsid w:val="00EA67BB"/>
    <w:rsid w:val="00EE75D8"/>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12</cp:revision>
  <dcterms:created xsi:type="dcterms:W3CDTF">2023-05-21T21:08:00Z</dcterms:created>
  <dcterms:modified xsi:type="dcterms:W3CDTF">2023-05-24T22:11:00Z</dcterms:modified>
</cp:coreProperties>
</file>