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DDE6" w14:textId="043AA2CE" w:rsidR="00D5011F" w:rsidRDefault="00D5011F" w:rsidP="00D5011F">
      <w:r>
        <w:t>TECNOLOGÍA | OPINIÓN</w:t>
      </w:r>
    </w:p>
    <w:p w14:paraId="103A6C00" w14:textId="77777777" w:rsidR="00D5011F" w:rsidRDefault="00D5011F" w:rsidP="00D5011F"/>
    <w:p w14:paraId="09E7E036" w14:textId="7534E6B9" w:rsidR="00874B83" w:rsidRPr="00D5011F" w:rsidRDefault="00D5011F" w:rsidP="00D5011F">
      <w:pPr>
        <w:rPr>
          <w:b/>
          <w:bCs/>
          <w:sz w:val="72"/>
          <w:szCs w:val="72"/>
        </w:rPr>
      </w:pPr>
      <w:r w:rsidRPr="00D5011F">
        <w:rPr>
          <w:b/>
          <w:bCs/>
          <w:sz w:val="72"/>
          <w:szCs w:val="72"/>
        </w:rPr>
        <w:t xml:space="preserve">La IA no debe ser reconocida como </w:t>
      </w:r>
      <w:r>
        <w:rPr>
          <w:b/>
          <w:bCs/>
          <w:sz w:val="72"/>
          <w:szCs w:val="72"/>
        </w:rPr>
        <w:t>“</w:t>
      </w:r>
      <w:r w:rsidRPr="00D5011F">
        <w:rPr>
          <w:b/>
          <w:bCs/>
          <w:sz w:val="72"/>
          <w:szCs w:val="72"/>
        </w:rPr>
        <w:t>inventora</w:t>
      </w:r>
      <w:r>
        <w:rPr>
          <w:b/>
          <w:bCs/>
          <w:sz w:val="72"/>
          <w:szCs w:val="72"/>
        </w:rPr>
        <w:t>” de datos</w:t>
      </w:r>
      <w:r w:rsidRPr="00D5011F">
        <w:rPr>
          <w:b/>
          <w:bCs/>
          <w:sz w:val="72"/>
          <w:szCs w:val="72"/>
        </w:rPr>
        <w:t>, argumenta Google</w:t>
      </w:r>
    </w:p>
    <w:p w14:paraId="69957DBE" w14:textId="77777777" w:rsidR="00D5011F" w:rsidRDefault="00D5011F" w:rsidP="00D5011F"/>
    <w:p w14:paraId="61708621" w14:textId="77777777" w:rsidR="00D5011F" w:rsidRPr="00DE616F" w:rsidRDefault="00D5011F" w:rsidP="00DE616F">
      <w:pPr>
        <w:jc w:val="both"/>
        <w:rPr>
          <w:i/>
          <w:iCs/>
        </w:rPr>
      </w:pPr>
      <w:r w:rsidRPr="00DE616F">
        <w:rPr>
          <w:i/>
          <w:iCs/>
        </w:rPr>
        <w:t>Google defiende que sólo las personas, y no la IA, deberían ser titulares de patentes sobre innovaciones realizadas con la ayuda de la IA.</w:t>
      </w:r>
    </w:p>
    <w:p w14:paraId="34D67CFA" w14:textId="77777777" w:rsidR="00D5011F" w:rsidRDefault="00D5011F" w:rsidP="00D5011F"/>
    <w:p w14:paraId="76AD9ACF" w14:textId="2693597D" w:rsidR="00DE616F" w:rsidRPr="00DE616F" w:rsidRDefault="00DE616F" w:rsidP="00D5011F">
      <w:pPr>
        <w:rPr>
          <w:b/>
          <w:bCs/>
        </w:rPr>
      </w:pPr>
      <w:r w:rsidRPr="00DE616F">
        <w:rPr>
          <w:b/>
          <w:bCs/>
        </w:rPr>
        <w:t>Por Julián M. Zappia.</w:t>
      </w:r>
      <w:r w:rsidRPr="00DE616F">
        <w:rPr>
          <w:b/>
          <w:bCs/>
        </w:rPr>
        <w:br/>
      </w:r>
      <w:proofErr w:type="spellStart"/>
      <w:r w:rsidRPr="00DE616F">
        <w:rPr>
          <w:b/>
          <w:bCs/>
        </w:rPr>
        <w:t>Diplomatic</w:t>
      </w:r>
      <w:proofErr w:type="spellEnd"/>
      <w:r w:rsidRPr="00DE616F">
        <w:rPr>
          <w:b/>
          <w:bCs/>
        </w:rPr>
        <w:t xml:space="preserve"> </w:t>
      </w:r>
      <w:proofErr w:type="spellStart"/>
      <w:r w:rsidRPr="00DE616F">
        <w:rPr>
          <w:b/>
          <w:bCs/>
        </w:rPr>
        <w:t>Week</w:t>
      </w:r>
      <w:proofErr w:type="spellEnd"/>
      <w:r w:rsidRPr="00DE616F">
        <w:rPr>
          <w:b/>
          <w:bCs/>
        </w:rPr>
        <w:t>.</w:t>
      </w:r>
    </w:p>
    <w:p w14:paraId="42B27256" w14:textId="77777777" w:rsidR="00DE616F" w:rsidRDefault="00DE616F" w:rsidP="00D5011F"/>
    <w:p w14:paraId="23854642" w14:textId="7D18FD18" w:rsidR="00D5011F" w:rsidRDefault="00D5011F" w:rsidP="00DE616F">
      <w:pPr>
        <w:jc w:val="both"/>
      </w:pPr>
      <w:r>
        <w:t>Google ha argumentado ante la Oficina de Patentes y Marcas Registradas de Estados Unidos (USPTO) que la tecnología de inteligencia artificial (IA) no debería ser considerada como “inventora” según la ley de patentes de Estados Unidos.</w:t>
      </w:r>
    </w:p>
    <w:p w14:paraId="51CC6542" w14:textId="77777777" w:rsidR="00D5011F" w:rsidRDefault="00D5011F" w:rsidP="00DE616F">
      <w:pPr>
        <w:jc w:val="both"/>
      </w:pPr>
      <w:r>
        <w:t xml:space="preserve">Estos días, la USPTO lleva a cabo un proceso de audiencias mediante el cual consulta al empresariado cómo se utiliza la IA en el desarrollo de invenciones y si los aportes que esta pueda hacer la calificarían para ser tratada como inventora o </w:t>
      </w:r>
      <w:proofErr w:type="spellStart"/>
      <w:r>
        <w:t>co-inventora</w:t>
      </w:r>
      <w:proofErr w:type="spellEnd"/>
      <w:r>
        <w:t>.</w:t>
      </w:r>
    </w:p>
    <w:p w14:paraId="4C416857" w14:textId="77777777" w:rsidR="00D5011F" w:rsidRDefault="00D5011F" w:rsidP="00DE616F">
      <w:pPr>
        <w:jc w:val="both"/>
      </w:pPr>
      <w:r>
        <w:t xml:space="preserve">Las preguntas planteadas por la USPTO incluyen: “Si un sistema de IA contribuye a una invención al mismo nivel que un humano que sería considerado </w:t>
      </w:r>
      <w:proofErr w:type="spellStart"/>
      <w:r>
        <w:t>co-inventor</w:t>
      </w:r>
      <w:proofErr w:type="spellEnd"/>
      <w:r>
        <w:t>, ¿es la invención patentable bajo las leyes de patentes vigentes?” y “¿Existen situaciones en las que las contribuciones generadas por la IA no son propiedad de ninguna entidad y por lo tanto forman parte del dominio público?”</w:t>
      </w:r>
    </w:p>
    <w:p w14:paraId="1E55B376" w14:textId="77777777" w:rsidR="00DE616F" w:rsidRDefault="00D5011F" w:rsidP="00DE616F">
      <w:pPr>
        <w:jc w:val="both"/>
      </w:pPr>
      <w:r>
        <w:t xml:space="preserve">El rápido auge de las tecnologías de IA generativa ha planteado numerosas preguntas legales sobre la propiedad, la autoría, los derechos de autor y otros asuntos. </w:t>
      </w:r>
    </w:p>
    <w:p w14:paraId="0DB2F692" w14:textId="7DDCE54D" w:rsidR="00D5011F" w:rsidRDefault="00D5011F" w:rsidP="00DE616F">
      <w:pPr>
        <w:jc w:val="both"/>
      </w:pPr>
      <w:r>
        <w:t>Google, ante su propio dilema de IA de afrontar un desafío competitivo mientras evita daños no intencionados, está trazando una línea en la arena instando a la USPTO a excluir la IA de su definición de “inventor”.</w:t>
      </w:r>
    </w:p>
    <w:p w14:paraId="04593D2A" w14:textId="77777777" w:rsidR="00D5011F" w:rsidRDefault="00D5011F" w:rsidP="00DE616F">
      <w:pPr>
        <w:jc w:val="both"/>
      </w:pPr>
      <w:r>
        <w:t xml:space="preserve">Laura Sheridan, asesora principal de patentes de Google, declaró a la publicación Axios: “Como hemos señalado a la USPTO, creemos que la IA no debería ser reconocida como inventora en </w:t>
      </w:r>
      <w:r>
        <w:lastRenderedPageBreak/>
        <w:t>conformidad con los preceptos delineados por la ley de patentes de Estados Unidos, y creemos que sólo las personas deberían tener patentes sobre innovaciones realizadas con la ayuda de la IA”.</w:t>
      </w:r>
    </w:p>
    <w:p w14:paraId="1B932178" w14:textId="77777777" w:rsidR="00DE616F" w:rsidRDefault="00D5011F" w:rsidP="00DE616F">
      <w:pPr>
        <w:jc w:val="both"/>
      </w:pPr>
      <w:r>
        <w:t xml:space="preserve">En 2019, la empresa de IA 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presentó una solicitud ante la USPTO para dos invenciones creadas por su sistema de IA, DABUS. </w:t>
      </w:r>
    </w:p>
    <w:p w14:paraId="5F4E8FCE" w14:textId="77777777" w:rsidR="00DE616F" w:rsidRDefault="00D5011F" w:rsidP="00DE616F">
      <w:pPr>
        <w:jc w:val="both"/>
      </w:pPr>
      <w:r>
        <w:t>La USPTO pidió que se incluyera a una persona física como inventor</w:t>
      </w:r>
      <w:r w:rsidR="00DE616F">
        <w:t>.</w:t>
      </w:r>
      <w:r>
        <w:t xml:space="preserve"> </w:t>
      </w:r>
    </w:p>
    <w:p w14:paraId="267FCB5C" w14:textId="6CA05E4D" w:rsidR="00D5011F" w:rsidRPr="00D4595F" w:rsidRDefault="00D5011F" w:rsidP="00DE616F">
      <w:pPr>
        <w:jc w:val="both"/>
      </w:pPr>
      <w:r>
        <w:t>El caso puso de relieve la problemática legal de que, según la normativa de la USPTO, la IA no puede ser considerada inventora, aunque se utilice cada vez más en investigación y desarrollo para obtener resultados innovadores.</w:t>
      </w:r>
    </w:p>
    <w:sectPr w:rsidR="00D5011F" w:rsidRPr="00D4595F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6BDB"/>
    <w:rsid w:val="00053587"/>
    <w:rsid w:val="00072C03"/>
    <w:rsid w:val="000E0611"/>
    <w:rsid w:val="000E1716"/>
    <w:rsid w:val="000F67CD"/>
    <w:rsid w:val="00133954"/>
    <w:rsid w:val="001362EC"/>
    <w:rsid w:val="0017728F"/>
    <w:rsid w:val="00177332"/>
    <w:rsid w:val="001D3BD7"/>
    <w:rsid w:val="00220E33"/>
    <w:rsid w:val="00287CB5"/>
    <w:rsid w:val="002B068F"/>
    <w:rsid w:val="002C01CC"/>
    <w:rsid w:val="002D4495"/>
    <w:rsid w:val="002D53A3"/>
    <w:rsid w:val="00302DF5"/>
    <w:rsid w:val="003661CD"/>
    <w:rsid w:val="003B76AD"/>
    <w:rsid w:val="003D11CC"/>
    <w:rsid w:val="00422EDC"/>
    <w:rsid w:val="00424EC9"/>
    <w:rsid w:val="00452E89"/>
    <w:rsid w:val="004F7861"/>
    <w:rsid w:val="00501AFC"/>
    <w:rsid w:val="00533B05"/>
    <w:rsid w:val="00566156"/>
    <w:rsid w:val="00616CD9"/>
    <w:rsid w:val="00647ECC"/>
    <w:rsid w:val="0067232B"/>
    <w:rsid w:val="00687CB5"/>
    <w:rsid w:val="006E6D27"/>
    <w:rsid w:val="007318F7"/>
    <w:rsid w:val="007735CF"/>
    <w:rsid w:val="00797F46"/>
    <w:rsid w:val="007D71D7"/>
    <w:rsid w:val="008251E0"/>
    <w:rsid w:val="00836384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D2DBB"/>
    <w:rsid w:val="009F415B"/>
    <w:rsid w:val="00A84A69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D6B"/>
    <w:rsid w:val="00DA6C2B"/>
    <w:rsid w:val="00DE0283"/>
    <w:rsid w:val="00DE616F"/>
    <w:rsid w:val="00DE789C"/>
    <w:rsid w:val="00DF0F69"/>
    <w:rsid w:val="00DF3DFD"/>
    <w:rsid w:val="00E07E61"/>
    <w:rsid w:val="00E13108"/>
    <w:rsid w:val="00E978AD"/>
    <w:rsid w:val="00EA470D"/>
    <w:rsid w:val="00EA67BB"/>
    <w:rsid w:val="00EC383B"/>
    <w:rsid w:val="00EF0A45"/>
    <w:rsid w:val="00F22B0B"/>
    <w:rsid w:val="00F3471E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2023-05-21T23:50:00Z</dcterms:created>
  <dcterms:modified xsi:type="dcterms:W3CDTF">2023-05-21T23:55:00Z</dcterms:modified>
</cp:coreProperties>
</file>