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5EDC7" w14:textId="4C2031C3" w:rsidR="00AF6990" w:rsidRPr="00AF6990" w:rsidRDefault="003B2A40" w:rsidP="003E5C92">
      <w:pPr>
        <w:jc w:val="center"/>
        <w:rPr>
          <w:rFonts w:ascii="Arial" w:hAnsi="Arial" w:cs="Arial"/>
        </w:rPr>
      </w:pPr>
      <w:r w:rsidRPr="00AF6990">
        <w:rPr>
          <w:rFonts w:ascii="Arial" w:hAnsi="Arial" w:cs="Arial"/>
        </w:rPr>
        <w:fldChar w:fldCharType="begin"/>
      </w:r>
      <w:r w:rsidRPr="00AF6990">
        <w:rPr>
          <w:rFonts w:ascii="Arial" w:hAnsi="Arial" w:cs="Arial"/>
        </w:rPr>
        <w:instrText xml:space="preserve"> INCLUDEPICTURE "https://upload.wikimedia.org/wikipedia/commons/thumb/b/b3/Eratosthene.01.png/220px-Eratosthene.01.png" \* MERGEFORMATINET </w:instrText>
      </w:r>
      <w:r w:rsidRPr="00AF6990">
        <w:rPr>
          <w:rFonts w:ascii="Arial" w:hAnsi="Arial" w:cs="Arial"/>
        </w:rPr>
        <w:fldChar w:fldCharType="separate"/>
      </w:r>
      <w:r w:rsidRPr="00AF6990">
        <w:rPr>
          <w:rFonts w:ascii="Arial" w:hAnsi="Arial" w:cs="Arial"/>
          <w:noProof/>
        </w:rPr>
        <w:drawing>
          <wp:inline distT="0" distB="0" distL="0" distR="0" wp14:anchorId="0A21DA5D" wp14:editId="4FC2D110">
            <wp:extent cx="1384495" cy="1371600"/>
            <wp:effectExtent l="0" t="0" r="0" b="0"/>
            <wp:docPr id="5" name="Picture 5" descr="An etching of a man's head and neck in profile, looking to the right. The man has a beard and is ba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tching of a man's head and neck in profile, looking to the right. The man has a beard and is ba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4495" cy="1371600"/>
                    </a:xfrm>
                    <a:prstGeom prst="rect">
                      <a:avLst/>
                    </a:prstGeom>
                    <a:noFill/>
                    <a:ln>
                      <a:noFill/>
                    </a:ln>
                  </pic:spPr>
                </pic:pic>
              </a:graphicData>
            </a:graphic>
          </wp:inline>
        </w:drawing>
      </w:r>
      <w:r w:rsidRPr="00AF6990">
        <w:rPr>
          <w:rFonts w:ascii="Arial" w:hAnsi="Arial" w:cs="Arial"/>
        </w:rPr>
        <w:fldChar w:fldCharType="end"/>
      </w:r>
      <w:r w:rsidR="0063051B" w:rsidRPr="00AF6990">
        <w:rPr>
          <w:rFonts w:ascii="Arial" w:hAnsi="Arial" w:cs="Arial"/>
        </w:rPr>
        <w:fldChar w:fldCharType="begin"/>
      </w:r>
      <w:r w:rsidR="0063051B" w:rsidRPr="00AF6990">
        <w:rPr>
          <w:rFonts w:ascii="Arial" w:hAnsi="Arial" w:cs="Arial"/>
        </w:rPr>
        <w:instrText xml:space="preserve"> INCLUDEPICTURE "/var/folders/04/7mjm5cdn2pdb778377wvqbp80000gp/T/com.microsoft.Word/WebArchiveCopyPasteTempFiles/Galileo_scheme.png" \* MERGEFORMATINET </w:instrText>
      </w:r>
      <w:r w:rsidR="0063051B" w:rsidRPr="00AF6990">
        <w:rPr>
          <w:rFonts w:ascii="Arial" w:hAnsi="Arial" w:cs="Arial"/>
        </w:rPr>
        <w:fldChar w:fldCharType="separate"/>
      </w:r>
      <w:r w:rsidR="0063051B" w:rsidRPr="00AF6990">
        <w:rPr>
          <w:rFonts w:ascii="Arial" w:hAnsi="Arial" w:cs="Arial"/>
          <w:noProof/>
        </w:rPr>
        <w:drawing>
          <wp:inline distT="0" distB="0" distL="0" distR="0" wp14:anchorId="7A1CCABC" wp14:editId="4C22D2B2">
            <wp:extent cx="1019307" cy="1371600"/>
            <wp:effectExtent l="0" t="0" r="0" b="0"/>
            <wp:docPr id="4" name="Picture 4" descr="Image result for galileo 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alileo pendulum"/>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18000"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1019307" cy="1371600"/>
                    </a:xfrm>
                    <a:prstGeom prst="rect">
                      <a:avLst/>
                    </a:prstGeom>
                    <a:noFill/>
                    <a:ln>
                      <a:noFill/>
                    </a:ln>
                  </pic:spPr>
                </pic:pic>
              </a:graphicData>
            </a:graphic>
          </wp:inline>
        </w:drawing>
      </w:r>
      <w:r w:rsidR="0063051B" w:rsidRPr="00AF6990">
        <w:rPr>
          <w:rFonts w:ascii="Arial" w:hAnsi="Arial" w:cs="Arial"/>
        </w:rPr>
        <w:fldChar w:fldCharType="end"/>
      </w:r>
      <w:r w:rsidR="0063051B" w:rsidRPr="00AF6990">
        <w:rPr>
          <w:rFonts w:ascii="Arial" w:hAnsi="Arial" w:cs="Arial"/>
        </w:rPr>
        <w:fldChar w:fldCharType="begin"/>
      </w:r>
      <w:r w:rsidR="0063051B" w:rsidRPr="00AF6990">
        <w:rPr>
          <w:rFonts w:ascii="Arial" w:hAnsi="Arial" w:cs="Arial"/>
        </w:rPr>
        <w:instrText xml:space="preserve"> INCLUDEPICTURE "/var/folders/04/7mjm5cdn2pdb778377wvqbp80000gp/T/com.microsoft.Word/WebArchiveCopyPasteTempFiles/galileo_jovian_moons_sequence.png" \* MERGEFORMATINET </w:instrText>
      </w:r>
      <w:r w:rsidR="0063051B" w:rsidRPr="00AF6990">
        <w:rPr>
          <w:rFonts w:ascii="Arial" w:hAnsi="Arial" w:cs="Arial"/>
        </w:rPr>
        <w:fldChar w:fldCharType="separate"/>
      </w:r>
      <w:r w:rsidR="0063051B" w:rsidRPr="00AF6990">
        <w:rPr>
          <w:rFonts w:ascii="Arial" w:hAnsi="Arial" w:cs="Arial"/>
          <w:noProof/>
        </w:rPr>
        <w:drawing>
          <wp:inline distT="0" distB="0" distL="0" distR="0" wp14:anchorId="69B08068" wp14:editId="76157BB8">
            <wp:extent cx="1500798" cy="1371600"/>
            <wp:effectExtent l="0" t="0" r="0" b="0"/>
            <wp:docPr id="15" name="Picture 15" descr="Image result for moons of jupiter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moons of jupiter galileo"/>
                    <pic:cNvPicPr>
                      <a:picLocks noChangeAspect="1" noChangeArrowheads="1"/>
                    </pic:cNvPicPr>
                  </pic:nvPicPr>
                  <pic:blipFill rotWithShape="1">
                    <a:blip r:embed="rId8">
                      <a:extLst>
                        <a:ext uri="{28A0092B-C50C-407E-A947-70E740481C1C}">
                          <a14:useLocalDpi xmlns:a14="http://schemas.microsoft.com/office/drawing/2010/main" val="0"/>
                        </a:ext>
                      </a:extLst>
                    </a:blip>
                    <a:srcRect l="23926" r="24638"/>
                    <a:stretch/>
                  </pic:blipFill>
                  <pic:spPr bwMode="auto">
                    <a:xfrm>
                      <a:off x="0" y="0"/>
                      <a:ext cx="1500798" cy="1371600"/>
                    </a:xfrm>
                    <a:prstGeom prst="rect">
                      <a:avLst/>
                    </a:prstGeom>
                    <a:noFill/>
                    <a:ln>
                      <a:noFill/>
                    </a:ln>
                    <a:extLst>
                      <a:ext uri="{53640926-AAD7-44D8-BBD7-CCE9431645EC}">
                        <a14:shadowObscured xmlns:a14="http://schemas.microsoft.com/office/drawing/2010/main"/>
                      </a:ext>
                    </a:extLst>
                  </pic:spPr>
                </pic:pic>
              </a:graphicData>
            </a:graphic>
          </wp:inline>
        </w:drawing>
      </w:r>
      <w:r w:rsidR="0063051B" w:rsidRPr="00AF6990">
        <w:rPr>
          <w:rFonts w:ascii="Arial" w:hAnsi="Arial" w:cs="Arial"/>
        </w:rPr>
        <w:fldChar w:fldCharType="end"/>
      </w:r>
      <w:r w:rsidR="003E5C92" w:rsidRPr="00AF6990">
        <w:rPr>
          <w:rFonts w:ascii="Arial" w:hAnsi="Arial" w:cs="Arial"/>
          <w:noProof/>
        </w:rPr>
        <w:drawing>
          <wp:inline distT="0" distB="0" distL="0" distR="0" wp14:anchorId="6F627E2E" wp14:editId="308F9410">
            <wp:extent cx="2224988"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2.large (1).jpg"/>
                    <pic:cNvPicPr/>
                  </pic:nvPicPr>
                  <pic:blipFill>
                    <a:blip r:embed="rId9" cstate="print">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24988" cy="1371600"/>
                    </a:xfrm>
                    <a:prstGeom prst="rect">
                      <a:avLst/>
                    </a:prstGeom>
                  </pic:spPr>
                </pic:pic>
              </a:graphicData>
            </a:graphic>
          </wp:inline>
        </w:drawing>
      </w:r>
    </w:p>
    <w:p w14:paraId="59CDA611" w14:textId="77777777" w:rsidR="003E5C92" w:rsidRDefault="003E5C92" w:rsidP="00AF6990">
      <w:pPr>
        <w:jc w:val="center"/>
        <w:rPr>
          <w:rFonts w:ascii="Arial" w:hAnsi="Arial" w:cs="Arial"/>
          <w:b/>
          <w:bCs/>
          <w:color w:val="222222"/>
          <w:sz w:val="32"/>
        </w:rPr>
      </w:pPr>
    </w:p>
    <w:p w14:paraId="5D09CCF0" w14:textId="29B68308" w:rsidR="0063051B" w:rsidRPr="00AF6990" w:rsidRDefault="0063051B" w:rsidP="00AF6990">
      <w:pPr>
        <w:jc w:val="center"/>
        <w:rPr>
          <w:rFonts w:ascii="Arial" w:hAnsi="Arial" w:cs="Arial"/>
          <w:b/>
          <w:bCs/>
          <w:color w:val="222222"/>
        </w:rPr>
      </w:pPr>
      <w:r w:rsidRPr="00AF6990">
        <w:rPr>
          <w:rFonts w:ascii="Arial" w:hAnsi="Arial" w:cs="Arial"/>
          <w:b/>
          <w:bCs/>
          <w:color w:val="222222"/>
          <w:sz w:val="32"/>
        </w:rPr>
        <w:t>12 Experiments That Changed Our World</w:t>
      </w:r>
    </w:p>
    <w:p w14:paraId="60372D0F" w14:textId="11E7AD26" w:rsidR="0063051B" w:rsidRPr="003E5C92" w:rsidRDefault="007A65F7" w:rsidP="0063051B">
      <w:pPr>
        <w:jc w:val="center"/>
        <w:rPr>
          <w:rFonts w:ascii="Arial" w:hAnsi="Arial" w:cs="Arial"/>
          <w:color w:val="222222"/>
          <w:sz w:val="22"/>
        </w:rPr>
      </w:pPr>
      <w:r w:rsidRPr="003E5C92">
        <w:rPr>
          <w:rFonts w:ascii="Arial" w:hAnsi="Arial" w:cs="Arial"/>
          <w:color w:val="222222"/>
          <w:sz w:val="22"/>
        </w:rPr>
        <w:t xml:space="preserve">Harvard University </w:t>
      </w:r>
      <w:r w:rsidR="0063051B" w:rsidRPr="003E5C92">
        <w:rPr>
          <w:rFonts w:ascii="Arial" w:hAnsi="Arial" w:cs="Arial"/>
          <w:color w:val="222222"/>
          <w:sz w:val="22"/>
        </w:rPr>
        <w:t xml:space="preserve">General Education </w:t>
      </w:r>
      <w:r>
        <w:rPr>
          <w:rFonts w:ascii="Arial" w:hAnsi="Arial" w:cs="Arial"/>
          <w:color w:val="222222"/>
          <w:sz w:val="22"/>
        </w:rPr>
        <w:t>Course to be taught in the Spring of 2020</w:t>
      </w:r>
    </w:p>
    <w:p w14:paraId="65BC1EB1" w14:textId="0315B5A5" w:rsidR="0063051B" w:rsidRPr="003E5C92" w:rsidRDefault="0063051B" w:rsidP="0063051B">
      <w:pPr>
        <w:jc w:val="center"/>
        <w:rPr>
          <w:rFonts w:ascii="Arial" w:hAnsi="Arial" w:cs="Arial"/>
          <w:color w:val="222222"/>
          <w:sz w:val="22"/>
        </w:rPr>
      </w:pPr>
      <w:r w:rsidRPr="003E5C92">
        <w:rPr>
          <w:rFonts w:ascii="Arial" w:hAnsi="Arial" w:cs="Arial"/>
          <w:color w:val="222222"/>
          <w:sz w:val="22"/>
        </w:rPr>
        <w:t xml:space="preserve">Philip Sadler, </w:t>
      </w:r>
      <w:r w:rsidR="00AF6990" w:rsidRPr="003E5C92">
        <w:rPr>
          <w:rFonts w:ascii="Arial" w:hAnsi="Arial" w:cs="Arial"/>
          <w:color w:val="222222"/>
          <w:sz w:val="22"/>
        </w:rPr>
        <w:t xml:space="preserve">Ed.D., </w:t>
      </w:r>
      <w:r w:rsidRPr="003E5C92">
        <w:rPr>
          <w:rFonts w:ascii="Arial" w:hAnsi="Arial" w:cs="Arial"/>
          <w:color w:val="222222"/>
          <w:sz w:val="22"/>
        </w:rPr>
        <w:t>F.W. Wright Senior Lecturer in Astronomy</w:t>
      </w:r>
    </w:p>
    <w:p w14:paraId="1DBDCFA0" w14:textId="7BD97A97" w:rsidR="00AF6990" w:rsidRPr="003E5C92" w:rsidRDefault="00AF6990" w:rsidP="0063051B">
      <w:pPr>
        <w:jc w:val="center"/>
        <w:rPr>
          <w:rFonts w:ascii="Arial" w:hAnsi="Arial" w:cs="Arial"/>
          <w:color w:val="222222"/>
          <w:sz w:val="22"/>
        </w:rPr>
      </w:pPr>
    </w:p>
    <w:p w14:paraId="0DF9E49D" w14:textId="4E5CEA20" w:rsidR="003E5C92" w:rsidRPr="003B2A40" w:rsidRDefault="0063051B" w:rsidP="0063051B">
      <w:pPr>
        <w:rPr>
          <w:rFonts w:ascii="Arial" w:hAnsi="Arial" w:cs="Arial"/>
          <w:color w:val="222222"/>
          <w:sz w:val="20"/>
          <w:szCs w:val="20"/>
        </w:rPr>
      </w:pPr>
      <w:r w:rsidRPr="003B2A40">
        <w:rPr>
          <w:rFonts w:ascii="Arial" w:hAnsi="Arial" w:cs="Arial"/>
          <w:color w:val="222222"/>
          <w:sz w:val="20"/>
          <w:szCs w:val="20"/>
        </w:rPr>
        <w:t>Facing the edifice of preexisting knowledge, how are breakthrough scientific discoveries made that contradict the existing canon? Twelve great experiments that have transformed our understanding of nature will guide us, first through immersion in the scholarship and popular beliefs of the time. Next, how did the discoverer prepare? What were the motivations, prior experiences, and training that led to the threshold of a fruitful advance? Then, to the degree possible, we will carry out the exact same investigations, building our own simple equipment from scratch, duplicating the challenges of wresting patterns from noisy and incomplete data. Students will compare their results to both private and published versions of the original research. The course will examine the magnitude of the cognitive shifts experienced and the often</w:t>
      </w:r>
      <w:r w:rsidR="007B6502" w:rsidRPr="003B2A40">
        <w:rPr>
          <w:rFonts w:ascii="Arial" w:hAnsi="Arial" w:cs="Arial"/>
          <w:color w:val="222222"/>
          <w:sz w:val="20"/>
          <w:szCs w:val="20"/>
        </w:rPr>
        <w:t xml:space="preserve"> </w:t>
      </w:r>
      <w:r w:rsidRPr="003B2A40">
        <w:rPr>
          <w:rFonts w:ascii="Arial" w:hAnsi="Arial" w:cs="Arial"/>
          <w:color w:val="222222"/>
          <w:sz w:val="20"/>
          <w:szCs w:val="20"/>
        </w:rPr>
        <w:t>uphill battle to acceptance. We will build an understanding of the nature of scientific progress, examining how the mastery of natural phenomena leads to new technologies and how these can contribute to further scientific discovery.</w:t>
      </w:r>
      <w:r w:rsidRPr="003B2A40">
        <w:rPr>
          <w:rStyle w:val="apple-converted-space"/>
          <w:rFonts w:ascii="Arial" w:hAnsi="Arial" w:cs="Arial"/>
          <w:color w:val="222222"/>
          <w:sz w:val="20"/>
          <w:szCs w:val="20"/>
        </w:rPr>
        <w:t> </w:t>
      </w:r>
      <w:r w:rsidRPr="003B2A40">
        <w:rPr>
          <w:rFonts w:ascii="Arial" w:hAnsi="Arial" w:cs="Arial"/>
          <w:color w:val="222222"/>
          <w:sz w:val="20"/>
          <w:szCs w:val="20"/>
        </w:rPr>
        <w:br/>
      </w:r>
      <w:r w:rsidRPr="003B2A40">
        <w:rPr>
          <w:rFonts w:ascii="Arial" w:hAnsi="Arial" w:cs="Arial"/>
          <w:color w:val="222222"/>
          <w:sz w:val="20"/>
          <w:szCs w:val="20"/>
        </w:rPr>
        <w:br/>
        <w:t>Experiments are drawn from the natural sciences, ancient to modern, from Eratosthenes measuring the earth’s size to Rosalind Franklin determining the structure of DNA. We will consider how these discoveries continue to impact society, as well as the many ethical questions raised. The course will examine the difficulty of accepting new experimental evidence falsifying accepted scientific paradigms and how this remains an issue that plays out in current society. By unpacking these 12 experiments, students will be able to better prepare for their own future discoveries and contributions.</w:t>
      </w:r>
    </w:p>
    <w:p w14:paraId="6B35F372" w14:textId="77777777" w:rsidR="003E5C92" w:rsidRDefault="003E5C92" w:rsidP="0063051B">
      <w:pPr>
        <w:rPr>
          <w:rFonts w:ascii="Arial" w:hAnsi="Arial" w:cs="Arial"/>
          <w:color w:val="222222"/>
        </w:rPr>
      </w:pPr>
    </w:p>
    <w:p w14:paraId="34EF57D8" w14:textId="7EE2A5CC" w:rsidR="0063051B" w:rsidRPr="00AF6990" w:rsidRDefault="003E5C92" w:rsidP="0063051B">
      <w:pPr>
        <w:rPr>
          <w:rFonts w:ascii="Arial" w:hAnsi="Arial" w:cs="Arial"/>
          <w:color w:val="222222"/>
        </w:rPr>
      </w:pP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"/var/folders/04/7mjm5cdn2pdb778377wvqbp80000gp/T/com.microsoft.Word/WebArchiveCopyPasteTempFiles/hl2.jpg" \* MERGEFORMATINET </w:instrText>
      </w:r>
      <w:r w:rsidRPr="00AF6990">
        <w:rPr>
          <w:rFonts w:ascii="Arial" w:hAnsi="Arial" w:cs="Arial"/>
        </w:rPr>
        <w:fldChar w:fldCharType="separate"/>
      </w:r>
      <w:r w:rsidRPr="00AF6990">
        <w:rPr>
          <w:rFonts w:ascii="Arial" w:hAnsi="Arial" w:cs="Arial"/>
          <w:noProof/>
        </w:rPr>
        <w:drawing>
          <wp:inline distT="0" distB="0" distL="0" distR="0" wp14:anchorId="6ABB25C5" wp14:editId="487CAA92">
            <wp:extent cx="1520327" cy="1219404"/>
            <wp:effectExtent l="0" t="0" r="3810"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lated image"/>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Effect>
                                <a14:brightnessContrast bright="23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1525279" cy="1223376"/>
                    </a:xfrm>
                    <a:prstGeom prst="rect">
                      <a:avLst/>
                    </a:prstGeom>
                    <a:noFill/>
                    <a:ln>
                      <a:noFill/>
                    </a:ln>
                  </pic:spPr>
                </pic:pic>
              </a:graphicData>
            </a:graphic>
          </wp:inline>
        </w:drawing>
      </w:r>
      <w:r w:rsidRPr="00AF6990">
        <w:rPr>
          <w:rFonts w:ascii="Arial" w:hAnsi="Arial" w:cs="Arial"/>
        </w:rPr>
        <w:fldChar w:fldCharType="end"/>
      </w: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"/var/folders/04/7mjm5cdn2pdb778377wvqbp80000gp/T/com.microsoft.Word/WebArchiveCopyPasteTempFiles/Baro_1.png" \* MERGEFORMATINET </w:instrText>
      </w:r>
      <w:r w:rsidRPr="00AF6990">
        <w:rPr>
          <w:rFonts w:ascii="Arial" w:hAnsi="Arial" w:cs="Arial"/>
        </w:rPr>
        <w:fldChar w:fldCharType="separate"/>
      </w:r>
      <w:r w:rsidRPr="00AF6990">
        <w:rPr>
          <w:rFonts w:ascii="Arial" w:hAnsi="Arial" w:cs="Arial"/>
          <w:noProof/>
        </w:rPr>
        <w:drawing>
          <wp:inline distT="0" distB="0" distL="0" distR="0" wp14:anchorId="1986C37B" wp14:editId="1F80D7F3">
            <wp:extent cx="379730" cy="1216819"/>
            <wp:effectExtent l="0" t="0" r="1270" b="2540"/>
            <wp:docPr id="14" name="Picture 14" descr="/var/folders/04/7mjm5cdn2pdb778377wvqbp80000gp/T/com.microsoft.Word/WebArchiveCopyPasteTempFiles/Bar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04/7mjm5cdn2pdb778377wvqbp80000gp/T/com.microsoft.Word/WebArchiveCopyPasteTempFiles/Baro_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2949" b="4664"/>
                    <a:stretch/>
                  </pic:blipFill>
                  <pic:spPr bwMode="auto">
                    <a:xfrm>
                      <a:off x="0" y="0"/>
                      <a:ext cx="380351" cy="1218810"/>
                    </a:xfrm>
                    <a:prstGeom prst="rect">
                      <a:avLst/>
                    </a:prstGeom>
                    <a:noFill/>
                    <a:ln>
                      <a:noFill/>
                    </a:ln>
                    <a:extLst>
                      <a:ext uri="{53640926-AAD7-44D8-BBD7-CCE9431645EC}">
                        <a14:shadowObscured xmlns:a14="http://schemas.microsoft.com/office/drawing/2010/main"/>
                      </a:ext>
                    </a:extLst>
                  </pic:spPr>
                </pic:pic>
              </a:graphicData>
            </a:graphic>
          </wp:inline>
        </w:drawing>
      </w:r>
      <w:r w:rsidRPr="00AF6990">
        <w:rPr>
          <w:rFonts w:ascii="Arial" w:hAnsi="Arial" w:cs="Arial"/>
        </w:rPr>
        <w:fldChar w:fldCharType="end"/>
      </w: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"/var/folders/04/7mjm5cdn2pdb778377wvqbp80000gp/T/com.microsoft.Word/WebArchiveCopyPasteTempFiles/Berniere%27s_Great_Burning-Glass.png" \* MERGEFORMATINET </w:instrText>
      </w:r>
      <w:r w:rsidRPr="00AF6990">
        <w:rPr>
          <w:rFonts w:ascii="Arial" w:hAnsi="Arial" w:cs="Arial"/>
        </w:rPr>
        <w:fldChar w:fldCharType="separate"/>
      </w:r>
      <w:r w:rsidRPr="00AF6990">
        <w:rPr>
          <w:rFonts w:ascii="Arial" w:hAnsi="Arial" w:cs="Arial"/>
          <w:noProof/>
        </w:rPr>
        <w:drawing>
          <wp:inline distT="0" distB="0" distL="0" distR="0" wp14:anchorId="4EEC2B0E" wp14:editId="403C0544">
            <wp:extent cx="2316480" cy="1255923"/>
            <wp:effectExtent l="0" t="0" r="0" b="1905"/>
            <wp:docPr id="11" name="Picture 11" descr="Image result for lavoisier burning lit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lavoisier burning lithar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0844" cy="1258289"/>
                    </a:xfrm>
                    <a:prstGeom prst="rect">
                      <a:avLst/>
                    </a:prstGeom>
                    <a:noFill/>
                    <a:ln>
                      <a:noFill/>
                    </a:ln>
                  </pic:spPr>
                </pic:pic>
              </a:graphicData>
            </a:graphic>
          </wp:inline>
        </w:drawing>
      </w:r>
      <w:r w:rsidRPr="00AF6990">
        <w:rPr>
          <w:rFonts w:ascii="Arial" w:hAnsi="Arial" w:cs="Arial"/>
        </w:rPr>
        <w:fldChar w:fldCharType="end"/>
      </w: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"/var/folders/04/7mjm5cdn2pdb778377wvqbp80000gp/T/com.microsoft.Word/WebArchiveCopyPasteTempFiles/Faraday_magnetic_rotation.jpg" \* MERGEFORMATINET </w:instrText>
      </w:r>
      <w:r w:rsidRPr="00AF6990">
        <w:rPr>
          <w:rFonts w:ascii="Arial" w:hAnsi="Arial" w:cs="Arial"/>
        </w:rPr>
        <w:fldChar w:fldCharType="separate"/>
      </w:r>
      <w:r w:rsidRPr="00AF6990">
        <w:rPr>
          <w:rFonts w:ascii="Arial" w:hAnsi="Arial" w:cs="Arial"/>
          <w:noProof/>
        </w:rPr>
        <w:drawing>
          <wp:inline distT="0" distB="0" distL="0" distR="0" wp14:anchorId="57FF6D0F" wp14:editId="39B26C24">
            <wp:extent cx="1255303" cy="1271128"/>
            <wp:effectExtent l="0" t="0" r="2540" b="0"/>
            <wp:docPr id="12" name="Picture 12" descr="/var/folders/04/7mjm5cdn2pdb778377wvqbp80000gp/T/com.microsoft.Word/WebArchiveCopyPasteTempFiles/Faraday_magnetic_r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04/7mjm5cdn2pdb778377wvqbp80000gp/T/com.microsoft.Word/WebArchiveCopyPasteTempFiles/Faraday_magnetic_rotati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700" cy="1286719"/>
                    </a:xfrm>
                    <a:prstGeom prst="rect">
                      <a:avLst/>
                    </a:prstGeom>
                    <a:noFill/>
                    <a:ln>
                      <a:noFill/>
                    </a:ln>
                  </pic:spPr>
                </pic:pic>
              </a:graphicData>
            </a:graphic>
          </wp:inline>
        </w:drawing>
      </w:r>
      <w:r w:rsidRPr="00AF6990">
        <w:rPr>
          <w:rFonts w:ascii="Arial" w:hAnsi="Arial" w:cs="Arial"/>
        </w:rPr>
        <w:fldChar w:fldCharType="end"/>
      </w:r>
      <w:r w:rsidR="0063051B" w:rsidRPr="00AF6990">
        <w:rPr>
          <w:rFonts w:ascii="Arial" w:hAnsi="Arial" w:cs="Arial"/>
          <w:color w:val="222222"/>
        </w:rPr>
        <w:br/>
      </w:r>
    </w:p>
    <w:p w14:paraId="6DC8A24F" w14:textId="21866495" w:rsidR="0063051B" w:rsidRPr="00AF6990" w:rsidRDefault="0063051B" w:rsidP="00AF6990">
      <w:pPr>
        <w:jc w:val="center"/>
        <w:rPr>
          <w:rFonts w:ascii="Arial" w:hAnsi="Arial" w:cs="Arial"/>
        </w:rPr>
      </w:pPr>
    </w:p>
    <w:p w14:paraId="5FDC6C89" w14:textId="7FDB4440" w:rsidR="00793FED" w:rsidRDefault="0063051B" w:rsidP="003E5C92">
      <w:pPr>
        <w:jc w:val="center"/>
        <w:rPr>
          <w:rFonts w:ascii="Arial" w:hAnsi="Arial" w:cs="Arial"/>
        </w:rPr>
      </w:pP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"/var/folders/04/7mjm5cdn2pdb778377wvqbp80000gp/T/com.microsoft.Word/WebArchiveCopyPasteTempFiles/2Q==" \* MERGEFORMATINET </w:instrText>
      </w:r>
      <w:r w:rsidRPr="00AF6990">
        <w:rPr>
          <w:rFonts w:ascii="Arial" w:hAnsi="Arial" w:cs="Arial"/>
        </w:rPr>
        <w:fldChar w:fldCharType="separate"/>
      </w:r>
      <w:r w:rsidRPr="00AF6990">
        <w:rPr>
          <w:rFonts w:ascii="Arial" w:hAnsi="Arial" w:cs="Arial"/>
          <w:noProof/>
        </w:rPr>
        <w:drawing>
          <wp:inline distT="0" distB="0" distL="0" distR="0" wp14:anchorId="76C47711" wp14:editId="61DAD40C">
            <wp:extent cx="993140" cy="1167788"/>
            <wp:effectExtent l="0" t="0" r="0" b="635"/>
            <wp:docPr id="7" name="Picture 7" descr="Image result for pasteur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OIRy-cfZEoOM:" descr="Image result for pasteur flask"/>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bright="39000" contrast="32000"/>
                              </a14:imgEffect>
                            </a14:imgLayer>
                          </a14:imgProps>
                        </a:ext>
                        <a:ext uri="{28A0092B-C50C-407E-A947-70E740481C1C}">
                          <a14:useLocalDpi xmlns:a14="http://schemas.microsoft.com/office/drawing/2010/main" val="0"/>
                        </a:ext>
                      </a:extLst>
                    </a:blip>
                    <a:srcRect/>
                    <a:stretch>
                      <a:fillRect/>
                    </a:stretch>
                  </pic:blipFill>
                  <pic:spPr bwMode="auto">
                    <a:xfrm>
                      <a:off x="0" y="0"/>
                      <a:ext cx="994335" cy="1169193"/>
                    </a:xfrm>
                    <a:prstGeom prst="rect">
                      <a:avLst/>
                    </a:prstGeom>
                    <a:noFill/>
                    <a:ln>
                      <a:noFill/>
                    </a:ln>
                  </pic:spPr>
                </pic:pic>
              </a:graphicData>
            </a:graphic>
          </wp:inline>
        </w:drawing>
      </w:r>
      <w:r w:rsidRPr="00AF6990">
        <w:rPr>
          <w:rFonts w:ascii="Arial" w:hAnsi="Arial" w:cs="Arial"/>
        </w:rPr>
        <w:fldChar w:fldCharType="end"/>
      </w: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"/var/folders/04/7mjm5cdn2pdb778377wvqbp80000gp/T/com.microsoft.Word/WebArchiveCopyPasteTempFiles/curie-m2-sm.gif" \* MERGEFORMATINET </w:instrText>
      </w:r>
      <w:r w:rsidRPr="00AF6990">
        <w:rPr>
          <w:rFonts w:ascii="Arial" w:hAnsi="Arial" w:cs="Arial"/>
        </w:rPr>
        <w:fldChar w:fldCharType="separate"/>
      </w:r>
      <w:r w:rsidRPr="00AF6990">
        <w:rPr>
          <w:rFonts w:ascii="Arial" w:hAnsi="Arial" w:cs="Arial"/>
          <w:noProof/>
        </w:rPr>
        <w:drawing>
          <wp:inline distT="0" distB="0" distL="0" distR="0" wp14:anchorId="347FCB5E" wp14:editId="2824441D">
            <wp:extent cx="929005" cy="1156771"/>
            <wp:effectExtent l="0" t="0" r="0" b="0"/>
            <wp:docPr id="2" name="Picture 2" descr="apparatus used for detecting the presence of radio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aratus used for detecting the presence of radioactivity"/>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Effect>
                                <a14:brightnessContrast bright="21000" contrast="32000"/>
                              </a14:imgEffect>
                            </a14:imgLayer>
                          </a14:imgProps>
                        </a:ext>
                        <a:ext uri="{28A0092B-C50C-407E-A947-70E740481C1C}">
                          <a14:useLocalDpi xmlns:a14="http://schemas.microsoft.com/office/drawing/2010/main" val="0"/>
                        </a:ext>
                      </a:extLst>
                    </a:blip>
                    <a:srcRect/>
                    <a:stretch>
                      <a:fillRect/>
                    </a:stretch>
                  </pic:blipFill>
                  <pic:spPr bwMode="auto">
                    <a:xfrm>
                      <a:off x="0" y="0"/>
                      <a:ext cx="932195" cy="1160743"/>
                    </a:xfrm>
                    <a:prstGeom prst="rect">
                      <a:avLst/>
                    </a:prstGeom>
                    <a:noFill/>
                    <a:ln>
                      <a:noFill/>
                    </a:ln>
                  </pic:spPr>
                </pic:pic>
              </a:graphicData>
            </a:graphic>
          </wp:inline>
        </w:drawing>
      </w:r>
      <w:r w:rsidRPr="00AF6990">
        <w:rPr>
          <w:rFonts w:ascii="Arial" w:hAnsi="Arial" w:cs="Arial"/>
        </w:rPr>
        <w:fldChar w:fldCharType="end"/>
      </w:r>
      <w:r w:rsidR="00AF6990" w:rsidRPr="00AF6990">
        <w:rPr>
          <w:rFonts w:ascii="Arial" w:hAnsi="Arial" w:cs="Arial"/>
        </w:rPr>
        <w:fldChar w:fldCharType="begin"/>
      </w:r>
      <w:r w:rsidR="00AF6990" w:rsidRPr="00AF6990">
        <w:rPr>
          <w:rFonts w:ascii="Arial" w:hAnsi="Arial" w:cs="Arial"/>
        </w:rPr>
        <w:instrText xml:space="preserve"> INCLUDEPICTURE "/var/folders/04/7mjm5cdn2pdb778377wvqbp80000gp/T/com.microsoft.Word/WebArchiveCopyPasteTempFiles/Fleming-petri-dish.jpg" \* MERGEFORMATINET </w:instrText>
      </w:r>
      <w:r w:rsidR="00AF6990" w:rsidRPr="00AF6990">
        <w:rPr>
          <w:rFonts w:ascii="Arial" w:hAnsi="Arial" w:cs="Arial"/>
        </w:rPr>
        <w:fldChar w:fldCharType="separate"/>
      </w:r>
      <w:r w:rsidR="00AF6990" w:rsidRPr="00AF6990">
        <w:rPr>
          <w:rFonts w:ascii="Arial" w:hAnsi="Arial" w:cs="Arial"/>
          <w:noProof/>
        </w:rPr>
        <w:drawing>
          <wp:inline distT="0" distB="0" distL="0" distR="0" wp14:anchorId="17F9C091" wp14:editId="1EF09080">
            <wp:extent cx="1400175" cy="1233890"/>
            <wp:effectExtent l="0" t="0" r="0" b="0"/>
            <wp:docPr id="6" name="Picture 6" descr="Alexander Fleming's petri dish of Staph and Penicillium mou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exander Fleming's petri dish of Staph and Penicillium mould"/>
                    <pic:cNvPicPr>
                      <a:picLocks noChangeAspect="1" noChangeArrowheads="1"/>
                    </pic:cNvPicPr>
                  </pic:nvPicPr>
                  <pic:blipFill rotWithShape="1">
                    <a:blip r:embed="rId20" cstate="print">
                      <a:extLst>
                        <a:ext uri="{BEBA8EAE-BF5A-486C-A8C5-ECC9F3942E4B}">
                          <a14:imgProps xmlns:a14="http://schemas.microsoft.com/office/drawing/2010/main">
                            <a14:imgLayer r:embed="rId21">
                              <a14:imgEffect>
                                <a14:brightnessContrast bright="13000" contrast="20000"/>
                              </a14:imgEffect>
                            </a14:imgLayer>
                          </a14:imgProps>
                        </a:ext>
                        <a:ext uri="{28A0092B-C50C-407E-A947-70E740481C1C}">
                          <a14:useLocalDpi xmlns:a14="http://schemas.microsoft.com/office/drawing/2010/main" val="0"/>
                        </a:ext>
                      </a:extLst>
                    </a:blip>
                    <a:srcRect b="3813"/>
                    <a:stretch/>
                  </pic:blipFill>
                  <pic:spPr bwMode="auto">
                    <a:xfrm>
                      <a:off x="0" y="0"/>
                      <a:ext cx="1406285" cy="1239274"/>
                    </a:xfrm>
                    <a:prstGeom prst="rect">
                      <a:avLst/>
                    </a:prstGeom>
                    <a:noFill/>
                    <a:ln>
                      <a:noFill/>
                    </a:ln>
                    <a:extLst>
                      <a:ext uri="{53640926-AAD7-44D8-BBD7-CCE9431645EC}">
                        <a14:shadowObscured xmlns:a14="http://schemas.microsoft.com/office/drawing/2010/main"/>
                      </a:ext>
                    </a:extLst>
                  </pic:spPr>
                </pic:pic>
              </a:graphicData>
            </a:graphic>
          </wp:inline>
        </w:drawing>
      </w:r>
      <w:r w:rsidR="00AF6990" w:rsidRPr="00AF6990">
        <w:rPr>
          <w:rFonts w:ascii="Arial" w:hAnsi="Arial" w:cs="Arial"/>
        </w:rPr>
        <w:fldChar w:fldCharType="end"/>
      </w:r>
      <w:r w:rsidRPr="00AF6990">
        <w:rPr>
          <w:rFonts w:ascii="Arial" w:hAnsi="Arial" w:cs="Arial"/>
        </w:rPr>
        <w:fldChar w:fldCharType="begin"/>
      </w:r>
      <w:r w:rsidRPr="00AF6990">
        <w:rPr>
          <w:rFonts w:ascii="Arial" w:hAnsi="Arial" w:cs="Arial"/>
        </w:rPr>
        <w:instrText xml:space="preserve"> INCLUDEPICTURE "/var/folders/04/7mjm5cdn2pdb778377wvqbp80000gp/T/com.microsoft.Word/WebArchiveCopyPasteTempFiles/Photo_51_x-ray_diffraction_image.jpg" \* MERGEFORMATINET </w:instrText>
      </w:r>
      <w:r w:rsidRPr="00AF6990">
        <w:rPr>
          <w:rFonts w:ascii="Arial" w:hAnsi="Arial" w:cs="Arial"/>
        </w:rPr>
        <w:fldChar w:fldCharType="separate"/>
      </w:r>
      <w:r w:rsidRPr="00AF6990">
        <w:rPr>
          <w:rFonts w:ascii="Arial" w:hAnsi="Arial" w:cs="Arial"/>
          <w:noProof/>
        </w:rPr>
        <w:drawing>
          <wp:inline distT="0" distB="0" distL="0" distR="0" wp14:anchorId="6CF6E560" wp14:editId="4E9886BE">
            <wp:extent cx="1351280" cy="1156771"/>
            <wp:effectExtent l="0" t="0" r="0" b="0"/>
            <wp:docPr id="1" name="Picture 1" descr="Image result for franklin photo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lin photo 51"/>
                    <pic:cNvPicPr>
                      <a:picLocks noChangeAspect="1" noChangeArrowheads="1"/>
                    </pic:cNvPicPr>
                  </pic:nvPicPr>
                  <pic:blipFill>
                    <a:blip r:embed="rId22" cstate="print">
                      <a:extLst>
                        <a:ext uri="{BEBA8EAE-BF5A-486C-A8C5-ECC9F3942E4B}">
                          <a14:imgProps xmlns:a14="http://schemas.microsoft.com/office/drawing/2010/main">
                            <a14:imgLayer r:embed="rId23">
                              <a14:imgEffect>
                                <a14:brightnessContrast bright="21000" contrast="16000"/>
                              </a14:imgEffect>
                            </a14:imgLayer>
                          </a14:imgProps>
                        </a:ext>
                        <a:ext uri="{28A0092B-C50C-407E-A947-70E740481C1C}">
                          <a14:useLocalDpi xmlns:a14="http://schemas.microsoft.com/office/drawing/2010/main" val="0"/>
                        </a:ext>
                      </a:extLst>
                    </a:blip>
                    <a:srcRect/>
                    <a:stretch>
                      <a:fillRect/>
                    </a:stretch>
                  </pic:blipFill>
                  <pic:spPr bwMode="auto">
                    <a:xfrm>
                      <a:off x="0" y="0"/>
                      <a:ext cx="1357754" cy="1162313"/>
                    </a:xfrm>
                    <a:prstGeom prst="rect">
                      <a:avLst/>
                    </a:prstGeom>
                    <a:noFill/>
                    <a:ln>
                      <a:noFill/>
                    </a:ln>
                  </pic:spPr>
                </pic:pic>
              </a:graphicData>
            </a:graphic>
          </wp:inline>
        </w:drawing>
      </w:r>
      <w:r w:rsidRPr="00AF6990">
        <w:rPr>
          <w:rFonts w:ascii="Arial" w:hAnsi="Arial" w:cs="Arial"/>
        </w:rPr>
        <w:fldChar w:fldCharType="end"/>
      </w:r>
      <w:bookmarkStart w:id="0" w:name="_GoBack"/>
      <w:bookmarkEnd w:id="0"/>
    </w:p>
    <w:p w14:paraId="67705FEB" w14:textId="30FB870A" w:rsidR="003B2A40" w:rsidRDefault="003B2A40" w:rsidP="003B2A40">
      <w:pPr>
        <w:rPr>
          <w:rFonts w:ascii="Arial" w:hAnsi="Arial" w:cs="Arial"/>
          <w:i/>
          <w:iCs/>
        </w:rPr>
      </w:pPr>
      <w:r>
        <w:rPr>
          <w:rFonts w:ascii="Arial" w:hAnsi="Arial" w:cs="Arial"/>
          <w:i/>
          <w:iCs/>
          <w:noProof/>
        </w:rPr>
        <mc:AlternateContent>
          <mc:Choice Requires="wps">
            <w:drawing>
              <wp:anchor distT="0" distB="0" distL="114300" distR="114300" simplePos="0" relativeHeight="251659264" behindDoc="0" locked="0" layoutInCell="1" allowOverlap="1" wp14:anchorId="1CDDBF66" wp14:editId="7E62D7BE">
                <wp:simplePos x="0" y="0"/>
                <wp:positionH relativeFrom="column">
                  <wp:posOffset>272666</wp:posOffset>
                </wp:positionH>
                <wp:positionV relativeFrom="paragraph">
                  <wp:posOffset>251950</wp:posOffset>
                </wp:positionV>
                <wp:extent cx="5496851" cy="758480"/>
                <wp:effectExtent l="12700" t="12700" r="15240" b="16510"/>
                <wp:wrapNone/>
                <wp:docPr id="3" name="Text Box 3"/>
                <wp:cNvGraphicFramePr/>
                <a:graphic xmlns:a="http://schemas.openxmlformats.org/drawingml/2006/main">
                  <a:graphicData uri="http://schemas.microsoft.com/office/word/2010/wordprocessingShape">
                    <wps:wsp>
                      <wps:cNvSpPr txBox="1"/>
                      <wps:spPr>
                        <a:xfrm>
                          <a:off x="0" y="0"/>
                          <a:ext cx="5496851" cy="758480"/>
                        </a:xfrm>
                        <a:prstGeom prst="rect">
                          <a:avLst/>
                        </a:prstGeom>
                        <a:solidFill>
                          <a:schemeClr val="lt1"/>
                        </a:solidFill>
                        <a:ln w="28575">
                          <a:solidFill>
                            <a:schemeClr val="accent6"/>
                          </a:solidFill>
                        </a:ln>
                      </wps:spPr>
                      <wps:txbx>
                        <w:txbxContent>
                          <w:p w14:paraId="53E43754" w14:textId="7A6B387C" w:rsidR="003B2A40" w:rsidRDefault="003B2A40" w:rsidP="003B2A40">
                            <w:pPr>
                              <w:jc w:val="center"/>
                              <w:rPr>
                                <w:rFonts w:ascii="Arial" w:hAnsi="Arial" w:cs="Arial"/>
                                <w:i/>
                                <w:iCs/>
                              </w:rPr>
                            </w:pPr>
                            <w:r>
                              <w:rPr>
                                <w:rFonts w:ascii="Arial" w:hAnsi="Arial" w:cs="Arial"/>
                                <w:i/>
                                <w:iCs/>
                              </w:rPr>
                              <w:t xml:space="preserve">I </w:t>
                            </w:r>
                            <w:r>
                              <w:rPr>
                                <w:rFonts w:ascii="Arial" w:hAnsi="Arial" w:cs="Arial"/>
                                <w:i/>
                                <w:iCs/>
                              </w:rPr>
                              <w:t>d</w:t>
                            </w:r>
                            <w:r w:rsidRPr="003B2A40">
                              <w:rPr>
                                <w:rFonts w:ascii="Arial" w:hAnsi="Arial" w:cs="Arial"/>
                                <w:i/>
                                <w:iCs/>
                              </w:rPr>
                              <w:t xml:space="preserve">esigned and the experiments, </w:t>
                            </w:r>
                            <w:r>
                              <w:rPr>
                                <w:rFonts w:ascii="Arial" w:hAnsi="Arial" w:cs="Arial"/>
                                <w:i/>
                                <w:iCs/>
                              </w:rPr>
                              <w:t xml:space="preserve">curated the </w:t>
                            </w:r>
                            <w:r w:rsidRPr="003B2A40">
                              <w:rPr>
                                <w:rFonts w:ascii="Arial" w:hAnsi="Arial" w:cs="Arial"/>
                                <w:i/>
                                <w:iCs/>
                              </w:rPr>
                              <w:t>readings,</w:t>
                            </w:r>
                            <w:r>
                              <w:rPr>
                                <w:rFonts w:ascii="Arial" w:hAnsi="Arial" w:cs="Arial"/>
                                <w:i/>
                                <w:iCs/>
                              </w:rPr>
                              <w:t xml:space="preserve"> and wrote the </w:t>
                            </w:r>
                            <w:r w:rsidRPr="003B2A40">
                              <w:rPr>
                                <w:rFonts w:ascii="Arial" w:hAnsi="Arial" w:cs="Arial"/>
                                <w:i/>
                                <w:iCs/>
                              </w:rPr>
                              <w:t>material for the units associated with Louis Pasteur’s swan neck flask experiment and</w:t>
                            </w:r>
                          </w:p>
                          <w:p w14:paraId="408190FA" w14:textId="17633490" w:rsidR="003B2A40" w:rsidRPr="003B2A40" w:rsidRDefault="003B2A40" w:rsidP="003B2A40">
                            <w:pPr>
                              <w:jc w:val="center"/>
                              <w:rPr>
                                <w:rFonts w:ascii="Arial" w:hAnsi="Arial" w:cs="Arial"/>
                                <w:i/>
                                <w:iCs/>
                              </w:rPr>
                            </w:pPr>
                            <w:r w:rsidRPr="003B2A40">
                              <w:rPr>
                                <w:rFonts w:ascii="Arial" w:hAnsi="Arial" w:cs="Arial"/>
                                <w:i/>
                                <w:iCs/>
                              </w:rPr>
                              <w:t xml:space="preserve"> Alexander Fleming development of penicillin.</w:t>
                            </w:r>
                          </w:p>
                          <w:p w14:paraId="0EF0FADD" w14:textId="77777777" w:rsidR="003B2A40" w:rsidRDefault="003B2A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DBF66" id="_x0000_t202" coordsize="21600,21600" o:spt="202" path="m,l,21600r21600,l21600,xe">
                <v:stroke joinstyle="miter"/>
                <v:path gradientshapeok="t" o:connecttype="rect"/>
              </v:shapetype>
              <v:shape id="Text Box 3" o:spid="_x0000_s1026" type="#_x0000_t202" style="position:absolute;margin-left:21.45pt;margin-top:19.85pt;width:432.8pt;height: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" fillcolor="white [3201]" strokecolor="#70ad47 [3209]" strokeweight="2.25pt">
                <v:textbox>
                  <w:txbxContent>
                    <w:p w14:paraId="53E43754" w14:textId="7A6B387C" w:rsidR="003B2A40" w:rsidRDefault="003B2A40" w:rsidP="003B2A40">
                      <w:pPr>
                        <w:jc w:val="center"/>
                        <w:rPr>
                          <w:rFonts w:ascii="Arial" w:hAnsi="Arial" w:cs="Arial"/>
                          <w:i/>
                          <w:iCs/>
                        </w:rPr>
                      </w:pPr>
                      <w:r>
                        <w:rPr>
                          <w:rFonts w:ascii="Arial" w:hAnsi="Arial" w:cs="Arial"/>
                          <w:i/>
                          <w:iCs/>
                        </w:rPr>
                        <w:t xml:space="preserve">I </w:t>
                      </w:r>
                      <w:r>
                        <w:rPr>
                          <w:rFonts w:ascii="Arial" w:hAnsi="Arial" w:cs="Arial"/>
                          <w:i/>
                          <w:iCs/>
                        </w:rPr>
                        <w:t>d</w:t>
                      </w:r>
                      <w:r w:rsidRPr="003B2A40">
                        <w:rPr>
                          <w:rFonts w:ascii="Arial" w:hAnsi="Arial" w:cs="Arial"/>
                          <w:i/>
                          <w:iCs/>
                        </w:rPr>
                        <w:t xml:space="preserve">esigned and the experiments, </w:t>
                      </w:r>
                      <w:r>
                        <w:rPr>
                          <w:rFonts w:ascii="Arial" w:hAnsi="Arial" w:cs="Arial"/>
                          <w:i/>
                          <w:iCs/>
                        </w:rPr>
                        <w:t xml:space="preserve">curated the </w:t>
                      </w:r>
                      <w:r w:rsidRPr="003B2A40">
                        <w:rPr>
                          <w:rFonts w:ascii="Arial" w:hAnsi="Arial" w:cs="Arial"/>
                          <w:i/>
                          <w:iCs/>
                        </w:rPr>
                        <w:t>readings,</w:t>
                      </w:r>
                      <w:r>
                        <w:rPr>
                          <w:rFonts w:ascii="Arial" w:hAnsi="Arial" w:cs="Arial"/>
                          <w:i/>
                          <w:iCs/>
                        </w:rPr>
                        <w:t xml:space="preserve"> and wrote the </w:t>
                      </w:r>
                      <w:r w:rsidRPr="003B2A40">
                        <w:rPr>
                          <w:rFonts w:ascii="Arial" w:hAnsi="Arial" w:cs="Arial"/>
                          <w:i/>
                          <w:iCs/>
                        </w:rPr>
                        <w:t>material for the units associated with Louis Pasteur’s swan neck flask experiment and</w:t>
                      </w:r>
                    </w:p>
                    <w:p w14:paraId="408190FA" w14:textId="17633490" w:rsidR="003B2A40" w:rsidRPr="003B2A40" w:rsidRDefault="003B2A40" w:rsidP="003B2A40">
                      <w:pPr>
                        <w:jc w:val="center"/>
                        <w:rPr>
                          <w:rFonts w:ascii="Arial" w:hAnsi="Arial" w:cs="Arial"/>
                          <w:i/>
                          <w:iCs/>
                        </w:rPr>
                      </w:pPr>
                      <w:r w:rsidRPr="003B2A40">
                        <w:rPr>
                          <w:rFonts w:ascii="Arial" w:hAnsi="Arial" w:cs="Arial"/>
                          <w:i/>
                          <w:iCs/>
                        </w:rPr>
                        <w:t xml:space="preserve"> Alexander Fleming development of penicillin.</w:t>
                      </w:r>
                    </w:p>
                    <w:p w14:paraId="0EF0FADD" w14:textId="77777777" w:rsidR="003B2A40" w:rsidRDefault="003B2A40"/>
                  </w:txbxContent>
                </v:textbox>
              </v:shape>
            </w:pict>
          </mc:Fallback>
        </mc:AlternateContent>
      </w:r>
    </w:p>
    <w:sectPr w:rsidR="003B2A40" w:rsidSect="003E5C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11E8"/>
    <w:multiLevelType w:val="hybridMultilevel"/>
    <w:tmpl w:val="53FA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86EAD"/>
    <w:multiLevelType w:val="hybridMultilevel"/>
    <w:tmpl w:val="79E48B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B10C5"/>
    <w:multiLevelType w:val="multilevel"/>
    <w:tmpl w:val="F3D8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82FA5"/>
    <w:multiLevelType w:val="multilevel"/>
    <w:tmpl w:val="1098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06398A"/>
    <w:rsid w:val="000A0E51"/>
    <w:rsid w:val="000D1C05"/>
    <w:rsid w:val="000D67FA"/>
    <w:rsid w:val="00104936"/>
    <w:rsid w:val="0014466D"/>
    <w:rsid w:val="00145344"/>
    <w:rsid w:val="001D1698"/>
    <w:rsid w:val="002020D5"/>
    <w:rsid w:val="00272FE9"/>
    <w:rsid w:val="002A4250"/>
    <w:rsid w:val="002D557D"/>
    <w:rsid w:val="002F4940"/>
    <w:rsid w:val="003766C1"/>
    <w:rsid w:val="003B2A40"/>
    <w:rsid w:val="003B4A83"/>
    <w:rsid w:val="003E0C78"/>
    <w:rsid w:val="003E46AC"/>
    <w:rsid w:val="003E5C92"/>
    <w:rsid w:val="003F652A"/>
    <w:rsid w:val="004176BA"/>
    <w:rsid w:val="0048276C"/>
    <w:rsid w:val="00484D1D"/>
    <w:rsid w:val="004A7AAE"/>
    <w:rsid w:val="004B301F"/>
    <w:rsid w:val="004E774F"/>
    <w:rsid w:val="00515448"/>
    <w:rsid w:val="00527C27"/>
    <w:rsid w:val="00540338"/>
    <w:rsid w:val="00562BB3"/>
    <w:rsid w:val="00584195"/>
    <w:rsid w:val="0063051B"/>
    <w:rsid w:val="0064286F"/>
    <w:rsid w:val="00652EDE"/>
    <w:rsid w:val="00653462"/>
    <w:rsid w:val="006944CE"/>
    <w:rsid w:val="006B38F8"/>
    <w:rsid w:val="006C3244"/>
    <w:rsid w:val="006D3AF4"/>
    <w:rsid w:val="006F24B5"/>
    <w:rsid w:val="00724EF4"/>
    <w:rsid w:val="007435C4"/>
    <w:rsid w:val="00757BE2"/>
    <w:rsid w:val="007613D4"/>
    <w:rsid w:val="00777F96"/>
    <w:rsid w:val="00793FED"/>
    <w:rsid w:val="007A65F7"/>
    <w:rsid w:val="007B5B0D"/>
    <w:rsid w:val="007B6502"/>
    <w:rsid w:val="007D681B"/>
    <w:rsid w:val="007E7784"/>
    <w:rsid w:val="007F3B79"/>
    <w:rsid w:val="007F4C93"/>
    <w:rsid w:val="008516A5"/>
    <w:rsid w:val="00871B21"/>
    <w:rsid w:val="008849D5"/>
    <w:rsid w:val="008F4A5B"/>
    <w:rsid w:val="00942879"/>
    <w:rsid w:val="00984CD6"/>
    <w:rsid w:val="009D6B26"/>
    <w:rsid w:val="00A01A37"/>
    <w:rsid w:val="00A87513"/>
    <w:rsid w:val="00AB0825"/>
    <w:rsid w:val="00AE3404"/>
    <w:rsid w:val="00AF6990"/>
    <w:rsid w:val="00B57C54"/>
    <w:rsid w:val="00B91ADF"/>
    <w:rsid w:val="00BC0AC7"/>
    <w:rsid w:val="00BC531E"/>
    <w:rsid w:val="00C30905"/>
    <w:rsid w:val="00C45214"/>
    <w:rsid w:val="00C51F91"/>
    <w:rsid w:val="00C549CE"/>
    <w:rsid w:val="00C83528"/>
    <w:rsid w:val="00CE76CA"/>
    <w:rsid w:val="00D617D1"/>
    <w:rsid w:val="00D72CB4"/>
    <w:rsid w:val="00D93672"/>
    <w:rsid w:val="00DA511E"/>
    <w:rsid w:val="00DB0483"/>
    <w:rsid w:val="00E01821"/>
    <w:rsid w:val="00E02F5D"/>
    <w:rsid w:val="00E11ED6"/>
    <w:rsid w:val="00E13806"/>
    <w:rsid w:val="00E15B8C"/>
    <w:rsid w:val="00E9187E"/>
    <w:rsid w:val="00EA2779"/>
    <w:rsid w:val="00EA4130"/>
    <w:rsid w:val="00EB2514"/>
    <w:rsid w:val="00F71F5F"/>
    <w:rsid w:val="00FA095A"/>
    <w:rsid w:val="00FD7A25"/>
    <w:rsid w:val="00FE6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5961"/>
  <w15:chartTrackingRefBased/>
  <w15:docId w15:val="{2530BDDC-7D75-4F4D-8701-BDBD07BF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30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779"/>
  </w:style>
  <w:style w:type="character" w:customStyle="1" w:styleId="il">
    <w:name w:val="il"/>
    <w:basedOn w:val="DefaultParagraphFont"/>
    <w:rsid w:val="00EA2779"/>
  </w:style>
  <w:style w:type="paragraph" w:styleId="ListParagraph">
    <w:name w:val="List Paragraph"/>
    <w:basedOn w:val="Normal"/>
    <w:uiPriority w:val="34"/>
    <w:qFormat/>
    <w:rsid w:val="00EA277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4642">
      <w:bodyDiv w:val="1"/>
      <w:marLeft w:val="0"/>
      <w:marRight w:val="0"/>
      <w:marTop w:val="0"/>
      <w:marBottom w:val="0"/>
      <w:divBdr>
        <w:top w:val="none" w:sz="0" w:space="0" w:color="auto"/>
        <w:left w:val="none" w:sz="0" w:space="0" w:color="auto"/>
        <w:bottom w:val="none" w:sz="0" w:space="0" w:color="auto"/>
        <w:right w:val="none" w:sz="0" w:space="0" w:color="auto"/>
      </w:divBdr>
      <w:divsChild>
        <w:div w:id="468592832">
          <w:marLeft w:val="0"/>
          <w:marRight w:val="0"/>
          <w:marTop w:val="0"/>
          <w:marBottom w:val="0"/>
          <w:divBdr>
            <w:top w:val="none" w:sz="0" w:space="0" w:color="auto"/>
            <w:left w:val="none" w:sz="0" w:space="0" w:color="auto"/>
            <w:bottom w:val="none" w:sz="0" w:space="0" w:color="auto"/>
            <w:right w:val="none" w:sz="0" w:space="0" w:color="auto"/>
          </w:divBdr>
        </w:div>
        <w:div w:id="1326860139">
          <w:marLeft w:val="0"/>
          <w:marRight w:val="0"/>
          <w:marTop w:val="0"/>
          <w:marBottom w:val="0"/>
          <w:divBdr>
            <w:top w:val="none" w:sz="0" w:space="0" w:color="auto"/>
            <w:left w:val="none" w:sz="0" w:space="0" w:color="auto"/>
            <w:bottom w:val="none" w:sz="0" w:space="0" w:color="auto"/>
            <w:right w:val="none" w:sz="0" w:space="0" w:color="auto"/>
          </w:divBdr>
        </w:div>
      </w:divsChild>
    </w:div>
    <w:div w:id="292489627">
      <w:bodyDiv w:val="1"/>
      <w:marLeft w:val="0"/>
      <w:marRight w:val="0"/>
      <w:marTop w:val="0"/>
      <w:marBottom w:val="0"/>
      <w:divBdr>
        <w:top w:val="none" w:sz="0" w:space="0" w:color="auto"/>
        <w:left w:val="none" w:sz="0" w:space="0" w:color="auto"/>
        <w:bottom w:val="none" w:sz="0" w:space="0" w:color="auto"/>
        <w:right w:val="none" w:sz="0" w:space="0" w:color="auto"/>
      </w:divBdr>
    </w:div>
    <w:div w:id="949776140">
      <w:bodyDiv w:val="1"/>
      <w:marLeft w:val="0"/>
      <w:marRight w:val="0"/>
      <w:marTop w:val="0"/>
      <w:marBottom w:val="0"/>
      <w:divBdr>
        <w:top w:val="none" w:sz="0" w:space="0" w:color="auto"/>
        <w:left w:val="none" w:sz="0" w:space="0" w:color="auto"/>
        <w:bottom w:val="none" w:sz="0" w:space="0" w:color="auto"/>
        <w:right w:val="none" w:sz="0" w:space="0" w:color="auto"/>
      </w:divBdr>
      <w:divsChild>
        <w:div w:id="1155949934">
          <w:marLeft w:val="0"/>
          <w:marRight w:val="0"/>
          <w:marTop w:val="0"/>
          <w:marBottom w:val="0"/>
          <w:divBdr>
            <w:top w:val="none" w:sz="0" w:space="0" w:color="auto"/>
            <w:left w:val="none" w:sz="0" w:space="0" w:color="auto"/>
            <w:bottom w:val="none" w:sz="0" w:space="0" w:color="auto"/>
            <w:right w:val="none" w:sz="0" w:space="0" w:color="auto"/>
          </w:divBdr>
        </w:div>
        <w:div w:id="1657611591">
          <w:marLeft w:val="0"/>
          <w:marRight w:val="0"/>
          <w:marTop w:val="0"/>
          <w:marBottom w:val="0"/>
          <w:divBdr>
            <w:top w:val="none" w:sz="0" w:space="0" w:color="auto"/>
            <w:left w:val="none" w:sz="0" w:space="0" w:color="auto"/>
            <w:bottom w:val="none" w:sz="0" w:space="0" w:color="auto"/>
            <w:right w:val="none" w:sz="0" w:space="0" w:color="auto"/>
          </w:divBdr>
        </w:div>
      </w:divsChild>
    </w:div>
    <w:div w:id="1242983438">
      <w:bodyDiv w:val="1"/>
      <w:marLeft w:val="0"/>
      <w:marRight w:val="0"/>
      <w:marTop w:val="0"/>
      <w:marBottom w:val="0"/>
      <w:divBdr>
        <w:top w:val="none" w:sz="0" w:space="0" w:color="auto"/>
        <w:left w:val="none" w:sz="0" w:space="0" w:color="auto"/>
        <w:bottom w:val="none" w:sz="0" w:space="0" w:color="auto"/>
        <w:right w:val="none" w:sz="0" w:space="0" w:color="auto"/>
      </w:divBdr>
    </w:div>
    <w:div w:id="1478261521">
      <w:bodyDiv w:val="1"/>
      <w:marLeft w:val="0"/>
      <w:marRight w:val="0"/>
      <w:marTop w:val="0"/>
      <w:marBottom w:val="0"/>
      <w:divBdr>
        <w:top w:val="none" w:sz="0" w:space="0" w:color="auto"/>
        <w:left w:val="none" w:sz="0" w:space="0" w:color="auto"/>
        <w:bottom w:val="none" w:sz="0" w:space="0" w:color="auto"/>
        <w:right w:val="none" w:sz="0" w:space="0" w:color="auto"/>
      </w:divBdr>
    </w:div>
    <w:div w:id="1516383180">
      <w:bodyDiv w:val="1"/>
      <w:marLeft w:val="0"/>
      <w:marRight w:val="0"/>
      <w:marTop w:val="0"/>
      <w:marBottom w:val="0"/>
      <w:divBdr>
        <w:top w:val="none" w:sz="0" w:space="0" w:color="auto"/>
        <w:left w:val="none" w:sz="0" w:space="0" w:color="auto"/>
        <w:bottom w:val="none" w:sz="0" w:space="0" w:color="auto"/>
        <w:right w:val="none" w:sz="0" w:space="0" w:color="auto"/>
      </w:divBdr>
      <w:divsChild>
        <w:div w:id="1900942877">
          <w:marLeft w:val="0"/>
          <w:marRight w:val="0"/>
          <w:marTop w:val="0"/>
          <w:marBottom w:val="0"/>
          <w:divBdr>
            <w:top w:val="none" w:sz="0" w:space="0" w:color="auto"/>
            <w:left w:val="none" w:sz="0" w:space="0" w:color="auto"/>
            <w:bottom w:val="none" w:sz="0" w:space="0" w:color="auto"/>
            <w:right w:val="none" w:sz="0" w:space="0" w:color="auto"/>
          </w:divBdr>
        </w:div>
      </w:divsChild>
    </w:div>
    <w:div w:id="1666661774">
      <w:bodyDiv w:val="1"/>
      <w:marLeft w:val="0"/>
      <w:marRight w:val="0"/>
      <w:marTop w:val="0"/>
      <w:marBottom w:val="0"/>
      <w:divBdr>
        <w:top w:val="none" w:sz="0" w:space="0" w:color="auto"/>
        <w:left w:val="none" w:sz="0" w:space="0" w:color="auto"/>
        <w:bottom w:val="none" w:sz="0" w:space="0" w:color="auto"/>
        <w:right w:val="none" w:sz="0" w:space="0" w:color="auto"/>
      </w:divBdr>
      <w:divsChild>
        <w:div w:id="2136823887">
          <w:marLeft w:val="0"/>
          <w:marRight w:val="0"/>
          <w:marTop w:val="0"/>
          <w:marBottom w:val="0"/>
          <w:divBdr>
            <w:top w:val="none" w:sz="0" w:space="0" w:color="auto"/>
            <w:left w:val="none" w:sz="0" w:space="0" w:color="auto"/>
            <w:bottom w:val="none" w:sz="0" w:space="0" w:color="auto"/>
            <w:right w:val="none" w:sz="0" w:space="0" w:color="auto"/>
          </w:divBdr>
        </w:div>
        <w:div w:id="13461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microsoft.com/office/2007/relationships/hdphoto" Target="media/hdphoto6.wdp"/><Relationship Id="rId7" Type="http://schemas.microsoft.com/office/2007/relationships/hdphoto" Target="media/hdphoto1.wdp"/><Relationship Id="rId12" Type="http://schemas.microsoft.com/office/2007/relationships/hdphoto" Target="media/hdphoto3.wdp"/><Relationship Id="rId17" Type="http://schemas.microsoft.com/office/2007/relationships/hdphoto" Target="media/hdphoto4.wd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jpeg"/><Relationship Id="rId23" Type="http://schemas.microsoft.com/office/2007/relationships/hdphoto" Target="media/hdphoto7.wdp"/><Relationship Id="rId10" Type="http://schemas.microsoft.com/office/2007/relationships/hdphoto" Target="media/hdphoto2.wdp"/><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3034</Characters>
  <Application>Microsoft Office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Microsoft Office User</cp:lastModifiedBy>
  <cp:revision>2</cp:revision>
  <cp:lastPrinted>2018-10-19T00:13:00Z</cp:lastPrinted>
  <dcterms:created xsi:type="dcterms:W3CDTF">2019-12-01T01:17:00Z</dcterms:created>
  <dcterms:modified xsi:type="dcterms:W3CDTF">2019-12-01T01:17:00Z</dcterms:modified>
</cp:coreProperties>
</file>