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7081"/>
      </w:tblGrid>
      <w:tr w:rsidR="003C1EC1" w:rsidTr="0022472A">
        <w:trPr>
          <w:trHeight w:val="850"/>
        </w:trPr>
        <w:tc>
          <w:tcPr>
            <w:tcW w:w="1844" w:type="dxa"/>
          </w:tcPr>
          <w:p w:rsidR="003C1EC1" w:rsidRPr="00A20926" w:rsidRDefault="00A20926" w:rsidP="00A20926">
            <w:pPr>
              <w:jc w:val="right"/>
              <w:rPr>
                <w:b/>
              </w:rPr>
            </w:pPr>
            <w:r w:rsidRPr="00A20926">
              <w:rPr>
                <w:b/>
              </w:rPr>
              <w:t>Requisito</w:t>
            </w:r>
            <w:r>
              <w:rPr>
                <w:b/>
              </w:rPr>
              <w:t>:</w:t>
            </w:r>
          </w:p>
        </w:tc>
        <w:tc>
          <w:tcPr>
            <w:tcW w:w="7081" w:type="dxa"/>
          </w:tcPr>
          <w:p w:rsidR="003C1EC1" w:rsidRPr="00A20926" w:rsidRDefault="00A20926">
            <w:pPr>
              <w:rPr>
                <w:u w:val="single"/>
              </w:rPr>
            </w:pPr>
            <w:proofErr w:type="spellStart"/>
            <w:proofErr w:type="gramStart"/>
            <w:r w:rsidRPr="00A20926">
              <w:rPr>
                <w:rFonts w:ascii="Calibri" w:hAnsi="Calibri" w:cs="Times New Roman"/>
                <w:u w:val="single"/>
              </w:rPr>
              <w:t>i</w:t>
            </w:r>
            <w:r w:rsidR="003C1EC1" w:rsidRPr="00A20926">
              <w:rPr>
                <w:rFonts w:ascii="Calibri" w:hAnsi="Calibri" w:cs="Times New Roman"/>
                <w:u w:val="single"/>
              </w:rPr>
              <w:t>ssue</w:t>
            </w:r>
            <w:proofErr w:type="spellEnd"/>
            <w:proofErr w:type="gramEnd"/>
            <w:r w:rsidR="003C1EC1" w:rsidRPr="00A20926">
              <w:rPr>
                <w:rFonts w:ascii="Calibri" w:hAnsi="Calibri" w:cs="Times New Roman"/>
                <w:u w:val="single"/>
              </w:rPr>
              <w:t xml:space="preserve"> 62</w:t>
            </w:r>
            <w:r w:rsidRPr="00A20926">
              <w:rPr>
                <w:rFonts w:ascii="Calibri" w:hAnsi="Calibri" w:cs="Times New Roman"/>
                <w:u w:val="single"/>
              </w:rPr>
              <w:t xml:space="preserve"> </w:t>
            </w:r>
            <w:r w:rsidR="00D60C61">
              <w:rPr>
                <w:rFonts w:ascii="Calibri" w:hAnsi="Calibri" w:cs="Times New Roman"/>
                <w:u w:val="single"/>
              </w:rPr>
              <w:t xml:space="preserve">(ponto 5) </w:t>
            </w:r>
            <w:r w:rsidRPr="00A20926">
              <w:rPr>
                <w:rFonts w:ascii="Calibri" w:hAnsi="Calibri" w:cs="Times New Roman"/>
                <w:u w:val="single"/>
              </w:rPr>
              <w:t>– Guardar escala de colaboradores demitidos a partir da data de demissão</w:t>
            </w:r>
          </w:p>
        </w:tc>
      </w:tr>
      <w:tr w:rsidR="003C1EC1" w:rsidTr="0022472A">
        <w:trPr>
          <w:trHeight w:val="3541"/>
        </w:trPr>
        <w:tc>
          <w:tcPr>
            <w:tcW w:w="1844" w:type="dxa"/>
          </w:tcPr>
          <w:p w:rsidR="003C1EC1" w:rsidRPr="00A20926" w:rsidRDefault="003C1EC1" w:rsidP="00A20926">
            <w:pPr>
              <w:jc w:val="right"/>
              <w:rPr>
                <w:b/>
              </w:rPr>
            </w:pPr>
            <w:r w:rsidRPr="00A20926">
              <w:rPr>
                <w:b/>
              </w:rPr>
              <w:t>Descrição</w:t>
            </w:r>
            <w:r w:rsidR="00A20926">
              <w:rPr>
                <w:b/>
              </w:rPr>
              <w:t>:</w:t>
            </w:r>
          </w:p>
        </w:tc>
        <w:tc>
          <w:tcPr>
            <w:tcW w:w="7081" w:type="dxa"/>
          </w:tcPr>
          <w:p w:rsidR="003C1EC1" w:rsidRDefault="003C1EC1" w:rsidP="003C1EC1">
            <w:pPr>
              <w:pStyle w:val="ListParagraph"/>
              <w:numPr>
                <w:ilvl w:val="0"/>
                <w:numId w:val="1"/>
              </w:numPr>
            </w:pPr>
            <w:r>
              <w:t>Quando é inserida uma data de demissão no colaborador atualmente todas as escalas após essa data são apagadas (independentemente do estado da escala).</w:t>
            </w:r>
          </w:p>
          <w:p w:rsidR="003C1EC1" w:rsidRDefault="003C1EC1" w:rsidP="003C1EC1">
            <w:pPr>
              <w:pStyle w:val="ListParagraph"/>
              <w:numPr>
                <w:ilvl w:val="0"/>
                <w:numId w:val="1"/>
              </w:numPr>
            </w:pPr>
            <w:r>
              <w:t>É necessário guardar a escala do colaborador a partir da sua data de demissão mas essa escala não será visível nos gráficos ou rel</w:t>
            </w:r>
            <w:r w:rsidR="00A20926">
              <w:t>atórios e não terá impacto no cá</w:t>
            </w:r>
            <w:r>
              <w:t>lculo das necessidades de colaboradores</w:t>
            </w:r>
          </w:p>
          <w:p w:rsidR="003C1EC1" w:rsidRDefault="003C1EC1" w:rsidP="003C1EC1">
            <w:pPr>
              <w:pStyle w:val="ListParagraph"/>
              <w:numPr>
                <w:ilvl w:val="0"/>
                <w:numId w:val="1"/>
              </w:numPr>
            </w:pPr>
            <w:r>
              <w:t>Quando um colaborador é readmitido é reposta a escala do colaborador a partir da data em que é readmitido. Nesse momento a escala passa a ser visível nos gráficos e a ser considerada como uma escala válida.</w:t>
            </w:r>
          </w:p>
          <w:p w:rsidR="003C1EC1" w:rsidRDefault="00A20926" w:rsidP="003C1EC1">
            <w:r>
              <w:t>Todas as a</w:t>
            </w:r>
            <w:r w:rsidR="003C1EC1">
              <w:t>ções acontecem independentemente do estado da escala</w:t>
            </w:r>
          </w:p>
        </w:tc>
      </w:tr>
      <w:tr w:rsidR="00A20926" w:rsidTr="0022472A">
        <w:trPr>
          <w:trHeight w:val="544"/>
        </w:trPr>
        <w:tc>
          <w:tcPr>
            <w:tcW w:w="1844" w:type="dxa"/>
          </w:tcPr>
          <w:p w:rsidR="00A20926" w:rsidRPr="00D36267" w:rsidRDefault="00D36267" w:rsidP="00A20926">
            <w:pPr>
              <w:jc w:val="right"/>
              <w:rPr>
                <w:b/>
              </w:rPr>
            </w:pPr>
            <w:r w:rsidRPr="00D36267">
              <w:rPr>
                <w:b/>
              </w:rPr>
              <w:t>Nome</w:t>
            </w:r>
            <w:r w:rsidR="00A20926" w:rsidRPr="00D36267">
              <w:rPr>
                <w:b/>
              </w:rPr>
              <w:t>:</w:t>
            </w:r>
          </w:p>
        </w:tc>
        <w:tc>
          <w:tcPr>
            <w:tcW w:w="7081" w:type="dxa"/>
          </w:tcPr>
          <w:p w:rsidR="00A20926" w:rsidRDefault="00A20926">
            <w:proofErr w:type="gramStart"/>
            <w:r>
              <w:t>joao.cardoso@tlantic.com</w:t>
            </w:r>
            <w:proofErr w:type="gramEnd"/>
          </w:p>
        </w:tc>
      </w:tr>
      <w:tr w:rsidR="003C1EC1" w:rsidTr="0022472A">
        <w:trPr>
          <w:trHeight w:val="566"/>
        </w:trPr>
        <w:tc>
          <w:tcPr>
            <w:tcW w:w="1844" w:type="dxa"/>
          </w:tcPr>
          <w:p w:rsidR="003C1EC1" w:rsidRP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7081" w:type="dxa"/>
          </w:tcPr>
          <w:p w:rsidR="003C1EC1" w:rsidRDefault="00A20926">
            <w:r>
              <w:t>21/12/2015</w:t>
            </w:r>
          </w:p>
        </w:tc>
      </w:tr>
      <w:tr w:rsidR="00A20926" w:rsidTr="0022472A">
        <w:tc>
          <w:tcPr>
            <w:tcW w:w="1844" w:type="dxa"/>
          </w:tcPr>
          <w:p w:rsid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t>Descrição da Solução:</w:t>
            </w:r>
          </w:p>
        </w:tc>
        <w:tc>
          <w:tcPr>
            <w:tcW w:w="7081" w:type="dxa"/>
          </w:tcPr>
          <w:p w:rsidR="00A20926" w:rsidRDefault="005A76F1">
            <w:r w:rsidRPr="00D36267">
              <w:rPr>
                <w:b/>
              </w:rPr>
              <w:t>.</w:t>
            </w:r>
            <w:r w:rsidR="00A20926">
              <w:t xml:space="preserve">Se um dado colaborador tiver já escalas geradas e </w:t>
            </w:r>
            <w:r>
              <w:t xml:space="preserve">a sua data de demissão for preenchida, todos os registos das tabelas </w:t>
            </w:r>
            <w:r w:rsidRPr="005A76F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ESC_COLABORADOR_ESCALADO</w:t>
            </w:r>
            <w:r w:rsidRPr="005A76F1">
              <w:t>,</w:t>
            </w:r>
            <w:r w:rsidRPr="005A76F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ESC_HORARIO_COLABORADOR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</w:t>
            </w:r>
            <w:r w:rsidRPr="005A76F1">
              <w:t>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</w:t>
            </w:r>
            <w:r w:rsidRPr="005A76F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ESC_ESCALA_CONSOLIDADA</w:t>
            </w:r>
            <w:r w:rsidRPr="005A76F1">
              <w:t xml:space="preserve">, </w:t>
            </w:r>
            <w:r>
              <w:t xml:space="preserve">com o campo data </w:t>
            </w:r>
            <w:r w:rsidRPr="005A76F1">
              <w:t>igual ou superiores à data de demissão sofrerão uma atualização de recuo de N</w:t>
            </w:r>
            <w:r>
              <w:t xml:space="preserve"> anos (valor configurado no parâ</w:t>
            </w:r>
            <w:r w:rsidRPr="005A76F1">
              <w:t>metro</w:t>
            </w:r>
            <w:r>
              <w:t xml:space="preserve"> </w:t>
            </w:r>
            <w:r w:rsidRPr="005A76F1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DUMMY_BACK_YEARS</w:t>
            </w:r>
            <w:r>
              <w:t>)</w:t>
            </w:r>
          </w:p>
          <w:p w:rsidR="005A76F1" w:rsidRDefault="005A76F1"/>
          <w:p w:rsidR="005A76F1" w:rsidRDefault="005A76F1">
            <w:r w:rsidRPr="00D36267">
              <w:rPr>
                <w:b/>
              </w:rPr>
              <w:t>.</w:t>
            </w:r>
            <w:r>
              <w:t>Se um dado colaborador for readmitido (atualização da data de demissão para vazio), os registos que foram previamente atualizados no ponto anterior, serão repostos.</w:t>
            </w:r>
          </w:p>
          <w:p w:rsidR="005A76F1" w:rsidRDefault="005A76F1"/>
          <w:p w:rsidR="005A76F1" w:rsidRDefault="005A76F1" w:rsidP="00D36267">
            <w:r w:rsidRPr="00D36267">
              <w:rPr>
                <w:b/>
              </w:rPr>
              <w:t>.</w:t>
            </w:r>
            <w:r>
              <w:t xml:space="preserve">Caso exista uma atualização da data de demissão (uma data demissão superior à </w:t>
            </w:r>
            <w:r w:rsidR="00D36267">
              <w:t>data de demissão inicial</w:t>
            </w:r>
            <w:r>
              <w:t>), é reposto os dias de diferença entre as duas datas, registos que tinham sofrido a atualização de N anos para trás.</w:t>
            </w:r>
          </w:p>
          <w:p w:rsidR="00D36267" w:rsidRDefault="00D36267" w:rsidP="00D36267"/>
          <w:p w:rsidR="00D36267" w:rsidRPr="00D36267" w:rsidRDefault="00D36267" w:rsidP="00D36267">
            <w:pPr>
              <w:rPr>
                <w:u w:val="single"/>
              </w:rPr>
            </w:pPr>
            <w:r w:rsidRPr="00D36267">
              <w:rPr>
                <w:u w:val="single"/>
              </w:rPr>
              <w:t xml:space="preserve">O desenvolvimento recai sobre alterações da ficha do colaborador via ecrã (WFM) ou </w:t>
            </w:r>
            <w:proofErr w:type="spellStart"/>
            <w:r w:rsidRPr="00D36267">
              <w:rPr>
                <w:u w:val="single"/>
              </w:rPr>
              <w:t>actualizações</w:t>
            </w:r>
            <w:proofErr w:type="spellEnd"/>
            <w:r w:rsidRPr="00D36267">
              <w:rPr>
                <w:u w:val="single"/>
              </w:rPr>
              <w:t xml:space="preserve"> que ocorram via integração SAP</w:t>
            </w:r>
          </w:p>
        </w:tc>
      </w:tr>
      <w:tr w:rsidR="00A20926" w:rsidTr="0022472A">
        <w:tc>
          <w:tcPr>
            <w:tcW w:w="1844" w:type="dxa"/>
          </w:tcPr>
          <w:p w:rsid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t>Obje</w:t>
            </w:r>
            <w:r w:rsidR="00D36267">
              <w:rPr>
                <w:b/>
              </w:rPr>
              <w:t>tos/Ordem Instalação</w:t>
            </w:r>
            <w:r>
              <w:rPr>
                <w:b/>
              </w:rPr>
              <w:t>:</w:t>
            </w:r>
          </w:p>
        </w:tc>
        <w:tc>
          <w:tcPr>
            <w:tcW w:w="7081" w:type="dxa"/>
          </w:tcPr>
          <w:p w:rsidR="00D36267" w:rsidRDefault="00D36267">
            <w:proofErr w:type="spellStart"/>
            <w:r w:rsidRPr="00D36267">
              <w:t>D_COLABORADOR.pks</w:t>
            </w:r>
            <w:proofErr w:type="spellEnd"/>
            <w:r>
              <w:t xml:space="preserve"> </w:t>
            </w:r>
          </w:p>
          <w:p w:rsidR="00A20926" w:rsidRDefault="00D36267">
            <w:proofErr w:type="spellStart"/>
            <w:r w:rsidRPr="00D36267">
              <w:t>D_COLABORADOR.pkb</w:t>
            </w:r>
            <w:proofErr w:type="spellEnd"/>
          </w:p>
          <w:p w:rsidR="00D36267" w:rsidRDefault="00D36267">
            <w:proofErr w:type="spellStart"/>
            <w:r w:rsidRPr="00D36267">
              <w:t>N_COLABORADOR.pks</w:t>
            </w:r>
            <w:proofErr w:type="spellEnd"/>
          </w:p>
          <w:p w:rsidR="00D36267" w:rsidRDefault="00D36267">
            <w:proofErr w:type="spellStart"/>
            <w:r>
              <w:t>N_COLABORADOR.pkb</w:t>
            </w:r>
            <w:proofErr w:type="spellEnd"/>
          </w:p>
          <w:p w:rsidR="00D36267" w:rsidRDefault="00D36267">
            <w:proofErr w:type="spellStart"/>
            <w:r w:rsidRPr="00D36267">
              <w:t>PCK_INTEGRA_SAP.pkb</w:t>
            </w:r>
            <w:proofErr w:type="spellEnd"/>
          </w:p>
          <w:p w:rsidR="00D36267" w:rsidRDefault="00D36267">
            <w:proofErr w:type="spellStart"/>
            <w:proofErr w:type="gramStart"/>
            <w:r w:rsidRPr="00D36267">
              <w:t>core_parameter_cfg.sql</w:t>
            </w:r>
            <w:proofErr w:type="spellEnd"/>
            <w:proofErr w:type="gramEnd"/>
          </w:p>
          <w:p w:rsidR="00CA60EC" w:rsidRDefault="00CA60EC">
            <w:proofErr w:type="spellStart"/>
            <w:r w:rsidRPr="00CA60EC">
              <w:t>TRG_BIUD_COLA</w:t>
            </w:r>
            <w:r>
              <w:t>.sql</w:t>
            </w:r>
            <w:proofErr w:type="spellEnd"/>
          </w:p>
        </w:tc>
      </w:tr>
      <w:tr w:rsidR="00A20926" w:rsidTr="0022472A">
        <w:tc>
          <w:tcPr>
            <w:tcW w:w="1844" w:type="dxa"/>
          </w:tcPr>
          <w:p w:rsid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t>Dependências:</w:t>
            </w:r>
          </w:p>
        </w:tc>
        <w:tc>
          <w:tcPr>
            <w:tcW w:w="7081" w:type="dxa"/>
          </w:tcPr>
          <w:p w:rsidR="00A20926" w:rsidRDefault="00D36267">
            <w:r>
              <w:t xml:space="preserve">Deverá ser adicionado um parâmetro, DUMMY_BACK_YEARS com o valor 1000 à tabela </w:t>
            </w:r>
            <w:r w:rsidRPr="00D3626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CORE_PARAMETER_CFG</w:t>
            </w:r>
            <w:r>
              <w:t>.</w:t>
            </w:r>
          </w:p>
        </w:tc>
      </w:tr>
      <w:tr w:rsidR="00A20926" w:rsidTr="0022472A">
        <w:tc>
          <w:tcPr>
            <w:tcW w:w="1844" w:type="dxa"/>
          </w:tcPr>
          <w:p w:rsid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t>Testes:</w:t>
            </w:r>
          </w:p>
        </w:tc>
        <w:tc>
          <w:tcPr>
            <w:tcW w:w="7081" w:type="dxa"/>
          </w:tcPr>
          <w:p w:rsidR="0022472A" w:rsidRPr="008F2C73" w:rsidRDefault="0022472A" w:rsidP="0022472A">
            <w:pPr>
              <w:rPr>
                <w:b/>
                <w:sz w:val="24"/>
                <w:szCs w:val="24"/>
              </w:rPr>
            </w:pPr>
            <w:r w:rsidRPr="008F2C73">
              <w:rPr>
                <w:b/>
                <w:sz w:val="24"/>
                <w:szCs w:val="24"/>
              </w:rPr>
              <w:t>- Ecrã -</w:t>
            </w:r>
          </w:p>
          <w:p w:rsidR="0022472A" w:rsidRDefault="0022472A" w:rsidP="0022472A">
            <w:r>
              <w:t>Colaborador sem data de demissão e colocar uma data de demissão sem escalas – OK</w:t>
            </w:r>
          </w:p>
          <w:p w:rsidR="0022472A" w:rsidRDefault="0022472A" w:rsidP="0022472A"/>
          <w:p w:rsidR="0022472A" w:rsidRDefault="0022472A" w:rsidP="0022472A">
            <w:r>
              <w:lastRenderedPageBreak/>
              <w:t>Colaborador sem data de demissão e colocar uma data de demissão com escalas – OK</w:t>
            </w:r>
          </w:p>
          <w:p w:rsidR="0022472A" w:rsidRDefault="0022472A" w:rsidP="0022472A"/>
          <w:p w:rsidR="0022472A" w:rsidRDefault="0022472A" w:rsidP="0022472A">
            <w:r>
              <w:t>Colaborador com data de demissão e remover data de demissão sem escala – OK</w:t>
            </w:r>
          </w:p>
          <w:p w:rsidR="0022472A" w:rsidRDefault="0022472A" w:rsidP="0022472A"/>
          <w:p w:rsidR="0022472A" w:rsidRDefault="0022472A" w:rsidP="0022472A">
            <w:r>
              <w:t>Colaborador com data de demissão e remover data de demissão com escala – OK</w:t>
            </w:r>
          </w:p>
          <w:p w:rsidR="0022472A" w:rsidRDefault="0022472A" w:rsidP="0022472A"/>
          <w:p w:rsidR="0022472A" w:rsidRDefault="0022472A" w:rsidP="0022472A">
            <w:r>
              <w:t>Colaborador com data de demissão e editar data de demissão mais para a frente sem escala – OK</w:t>
            </w:r>
          </w:p>
          <w:p w:rsidR="0022472A" w:rsidRDefault="0022472A" w:rsidP="0022472A"/>
          <w:p w:rsidR="0022472A" w:rsidRDefault="0022472A" w:rsidP="0022472A">
            <w:r>
              <w:t>Colaborador com data de demissão e editar data de demissão mais para a frente com escala – OK</w:t>
            </w:r>
          </w:p>
          <w:p w:rsidR="0022472A" w:rsidRDefault="0022472A" w:rsidP="0022472A"/>
          <w:p w:rsidR="008F2C73" w:rsidRPr="008F2C73" w:rsidRDefault="0022472A" w:rsidP="00D77BB9">
            <w:r>
              <w:t>Colaborador com edição da data de admissão, mantendo a data de demissão</w:t>
            </w:r>
            <w:r w:rsidR="008F2C73">
              <w:t xml:space="preserve"> previamente inserida</w:t>
            </w:r>
            <w:r>
              <w:t xml:space="preserve"> - </w:t>
            </w:r>
            <w:r w:rsidR="00D77BB9">
              <w:t>OK</w:t>
            </w:r>
          </w:p>
          <w:p w:rsidR="008F2C73" w:rsidRPr="008F2C73" w:rsidRDefault="008F2C73" w:rsidP="0022472A"/>
          <w:p w:rsidR="0022472A" w:rsidRDefault="0022472A" w:rsidP="0022472A">
            <w:r>
              <w:t>Colaborador com edição da data de admissão, removendo também a data de demissão – OK</w:t>
            </w:r>
          </w:p>
          <w:p w:rsidR="008F2C73" w:rsidRDefault="008F2C73" w:rsidP="0022472A"/>
          <w:p w:rsidR="008F2C73" w:rsidRPr="008F2C73" w:rsidRDefault="008F2C73" w:rsidP="008F2C73">
            <w:pPr>
              <w:rPr>
                <w:b/>
                <w:sz w:val="24"/>
                <w:szCs w:val="24"/>
              </w:rPr>
            </w:pPr>
            <w:r w:rsidRPr="008F2C73">
              <w:rPr>
                <w:b/>
                <w:sz w:val="24"/>
                <w:szCs w:val="24"/>
              </w:rPr>
              <w:t>- Integração -</w:t>
            </w:r>
          </w:p>
          <w:p w:rsidR="008F2C73" w:rsidRDefault="008F2C73" w:rsidP="008F2C73">
            <w:r>
              <w:t>Colaborador sem data de demissão e colocar uma data de demissão sem escalas – OK</w:t>
            </w:r>
          </w:p>
          <w:p w:rsidR="008F2C73" w:rsidRDefault="008F2C73" w:rsidP="008F2C73"/>
          <w:p w:rsidR="008F2C73" w:rsidRDefault="008F2C73" w:rsidP="008F2C73">
            <w:r>
              <w:t>Colaborador sem data de demissão e colocar uma data de demissão com escalas – OK</w:t>
            </w:r>
          </w:p>
          <w:p w:rsidR="008F2C73" w:rsidRDefault="008F2C73" w:rsidP="008F2C73"/>
          <w:p w:rsidR="008F2C73" w:rsidRDefault="008F2C73" w:rsidP="008F2C73">
            <w:r>
              <w:t>Colaborador com data de demissão e remover data de demissão sem escala –</w:t>
            </w:r>
            <w:r w:rsidR="002B3071">
              <w:t xml:space="preserve"> Não </w:t>
            </w:r>
            <w:proofErr w:type="spellStart"/>
            <w:r w:rsidR="002B3071">
              <w:t>actualiza</w:t>
            </w:r>
            <w:proofErr w:type="spellEnd"/>
            <w:r w:rsidR="002B3071">
              <w:t xml:space="preserve"> por condição de integração, onde apenas </w:t>
            </w:r>
            <w:proofErr w:type="spellStart"/>
            <w:r w:rsidR="002B3071">
              <w:t>actualiza</w:t>
            </w:r>
            <w:proofErr w:type="spellEnd"/>
            <w:r w:rsidR="002B3071">
              <w:t xml:space="preserve"> a data de demissão caso o campo data de demissão da tabela </w:t>
            </w:r>
            <w:proofErr w:type="spellStart"/>
            <w:r w:rsidR="002B3071">
              <w:t>esc_colaborador</w:t>
            </w:r>
            <w:proofErr w:type="spellEnd"/>
            <w:r w:rsidR="002B3071">
              <w:t xml:space="preserve"> esteja previamente vazio.</w:t>
            </w:r>
          </w:p>
          <w:p w:rsidR="002B3071" w:rsidRPr="008F2C73" w:rsidRDefault="002B3071" w:rsidP="002B3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</w:pPr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>(…)</w:t>
            </w:r>
          </w:p>
          <w:p w:rsidR="002B3071" w:rsidRPr="008F2C73" w:rsidRDefault="002B3071" w:rsidP="002B3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</w:pPr>
            <w:proofErr w:type="spellStart"/>
            <w:proofErr w:type="gramStart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>data_demissao</w:t>
            </w:r>
            <w:proofErr w:type="spellEnd"/>
            <w:proofErr w:type="gramEnd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 xml:space="preserve">  = </w:t>
            </w:r>
            <w:proofErr w:type="spellStart"/>
            <w:r w:rsidRPr="008F2C73">
              <w:rPr>
                <w:rFonts w:ascii="Courier New" w:hAnsi="Courier New" w:cs="Courier New"/>
                <w:color w:val="008080"/>
                <w:sz w:val="16"/>
                <w:szCs w:val="16"/>
                <w:highlight w:val="white"/>
              </w:rPr>
              <w:t>nvl</w:t>
            </w:r>
            <w:proofErr w:type="spellEnd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 xml:space="preserve">( </w:t>
            </w:r>
            <w:proofErr w:type="spellStart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>data_demissao</w:t>
            </w:r>
            <w:proofErr w:type="spellEnd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8F2C73">
              <w:rPr>
                <w:rFonts w:ascii="Courier New" w:hAnsi="Courier New" w:cs="Courier New"/>
                <w:color w:val="008080"/>
                <w:sz w:val="16"/>
                <w:szCs w:val="16"/>
                <w:highlight w:val="white"/>
              </w:rPr>
              <w:t>nvl</w:t>
            </w:r>
            <w:proofErr w:type="spellEnd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 xml:space="preserve">( r1.dataexclusao, </w:t>
            </w:r>
            <w:proofErr w:type="spellStart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>data_demissao</w:t>
            </w:r>
            <w:proofErr w:type="spellEnd"/>
            <w:r w:rsidRPr="008F2C73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 xml:space="preserve"> ))</w:t>
            </w:r>
          </w:p>
          <w:p w:rsidR="002B3071" w:rsidRPr="008F2C73" w:rsidRDefault="002B3071" w:rsidP="002B3071">
            <w:pPr>
              <w:rPr>
                <w:sz w:val="16"/>
                <w:szCs w:val="16"/>
              </w:rPr>
            </w:pPr>
            <w:r w:rsidRPr="002B3071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</w:rPr>
              <w:t>(…</w:t>
            </w:r>
            <w:r w:rsidRPr="002B3071">
              <w:rPr>
                <w:rFonts w:ascii="Courier New" w:hAnsi="Courier New" w:cs="Courier New"/>
                <w:color w:val="000080"/>
                <w:sz w:val="16"/>
                <w:szCs w:val="16"/>
              </w:rPr>
              <w:t>)</w:t>
            </w:r>
          </w:p>
          <w:p w:rsidR="002B3071" w:rsidRDefault="002B3071" w:rsidP="008F2C73"/>
          <w:p w:rsidR="008F2C73" w:rsidRDefault="008F2C73" w:rsidP="008F2C73"/>
          <w:p w:rsidR="008F2C73" w:rsidRDefault="008F2C73" w:rsidP="008F2C73">
            <w:r>
              <w:t xml:space="preserve">Colaborador com data de demissão e remover data de demissão com escala </w:t>
            </w:r>
            <w:r w:rsidR="002B3071">
              <w:t xml:space="preserve">– Não </w:t>
            </w:r>
            <w:proofErr w:type="spellStart"/>
            <w:r w:rsidR="002B3071">
              <w:t>actualiza</w:t>
            </w:r>
            <w:proofErr w:type="spellEnd"/>
            <w:r w:rsidR="002B3071">
              <w:t xml:space="preserve"> por condição de integração (descrita acima)</w:t>
            </w:r>
          </w:p>
          <w:p w:rsidR="008F2C73" w:rsidRDefault="008F2C73" w:rsidP="008F2C73"/>
          <w:p w:rsidR="008F2C73" w:rsidRDefault="008F2C73" w:rsidP="008F2C73">
            <w:r>
              <w:t xml:space="preserve">Colaborador com data de demissão e editar data de demissão mais para a frente sem escala </w:t>
            </w:r>
            <w:r w:rsidR="002B3071">
              <w:t xml:space="preserve">– Não </w:t>
            </w:r>
            <w:proofErr w:type="spellStart"/>
            <w:r w:rsidR="002B3071">
              <w:t>actualiza</w:t>
            </w:r>
            <w:proofErr w:type="spellEnd"/>
            <w:r w:rsidR="002B3071">
              <w:t xml:space="preserve"> por condição de integração (descrita acima)</w:t>
            </w:r>
          </w:p>
          <w:p w:rsidR="008F2C73" w:rsidRDefault="008F2C73" w:rsidP="008F2C73"/>
          <w:p w:rsidR="008F2C73" w:rsidRDefault="008F2C73" w:rsidP="008F2C73">
            <w:r>
              <w:t xml:space="preserve">Colaborador com data de demissão e editar data de demissão mais para a frente com escala </w:t>
            </w:r>
            <w:r w:rsidR="002B3071">
              <w:t xml:space="preserve">– Não </w:t>
            </w:r>
            <w:proofErr w:type="spellStart"/>
            <w:r w:rsidR="002B3071">
              <w:t>actualiza</w:t>
            </w:r>
            <w:proofErr w:type="spellEnd"/>
            <w:r w:rsidR="002B3071">
              <w:t xml:space="preserve"> por condição de integração (descrita acima)</w:t>
            </w:r>
          </w:p>
          <w:p w:rsidR="008F2C73" w:rsidRDefault="008F2C73" w:rsidP="008F2C73"/>
          <w:p w:rsidR="008F2C73" w:rsidRPr="008F2C73" w:rsidRDefault="008F2C73" w:rsidP="002B3071">
            <w:r>
              <w:t xml:space="preserve">Colaborador com edição da data de admissão, mantendo a data de demissão previamente inserida - </w:t>
            </w:r>
            <w:r w:rsidR="00D77BB9">
              <w:t xml:space="preserve">Não </w:t>
            </w:r>
            <w:proofErr w:type="spellStart"/>
            <w:r w:rsidR="00D77BB9">
              <w:t>actualiza</w:t>
            </w:r>
            <w:proofErr w:type="spellEnd"/>
            <w:r w:rsidR="00D77BB9">
              <w:t xml:space="preserve"> por condição de integração (descrita acima)</w:t>
            </w:r>
          </w:p>
          <w:p w:rsidR="008F2C73" w:rsidRPr="008F2C73" w:rsidRDefault="008F2C73" w:rsidP="008F2C73"/>
          <w:p w:rsidR="008F2C73" w:rsidRDefault="008F2C73" w:rsidP="002B3071">
            <w:r>
              <w:lastRenderedPageBreak/>
              <w:t>Colaborador com edição da data de admissão, removendo também a data de demissão –</w:t>
            </w:r>
            <w:r w:rsidR="002B3071">
              <w:t xml:space="preserve"> </w:t>
            </w:r>
            <w:r w:rsidR="00D77BB9">
              <w:t xml:space="preserve">Não </w:t>
            </w:r>
            <w:proofErr w:type="spellStart"/>
            <w:r w:rsidR="00D77BB9">
              <w:t>actualiza</w:t>
            </w:r>
            <w:proofErr w:type="spellEnd"/>
            <w:r w:rsidR="00D77BB9">
              <w:t xml:space="preserve"> por condição de integração (descrita acima)</w:t>
            </w:r>
          </w:p>
        </w:tc>
      </w:tr>
      <w:tr w:rsidR="00A20926" w:rsidTr="0022472A">
        <w:tc>
          <w:tcPr>
            <w:tcW w:w="1844" w:type="dxa"/>
          </w:tcPr>
          <w:p w:rsidR="00A20926" w:rsidRDefault="00A20926" w:rsidP="00A20926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Observações:</w:t>
            </w:r>
          </w:p>
        </w:tc>
        <w:tc>
          <w:tcPr>
            <w:tcW w:w="7081" w:type="dxa"/>
          </w:tcPr>
          <w:p w:rsidR="001D4C73" w:rsidRDefault="001D4C73" w:rsidP="0022472A">
            <w:r>
              <w:t xml:space="preserve">Este desenvolvimento não contempla alterações ao </w:t>
            </w:r>
            <w:proofErr w:type="spellStart"/>
            <w:r>
              <w:t>actual</w:t>
            </w:r>
            <w:proofErr w:type="spellEnd"/>
            <w:r>
              <w:t xml:space="preserve"> processo de purga existe</w:t>
            </w:r>
            <w:r w:rsidR="00BD738D">
              <w:t>nte no WFM, sendo depois</w:t>
            </w:r>
            <w:bookmarkStart w:id="0" w:name="_GoBack"/>
            <w:bookmarkEnd w:id="0"/>
            <w:r>
              <w:t xml:space="preserve"> necessário adaptar previamente os seguintes pontos quando a funcionalidade </w:t>
            </w:r>
            <w:r w:rsidR="00BD738D">
              <w:t xml:space="preserve">da purga </w:t>
            </w:r>
            <w:r>
              <w:t xml:space="preserve">estiver </w:t>
            </w:r>
            <w:r w:rsidR="00BD738D">
              <w:t xml:space="preserve">devidamente afinada, </w:t>
            </w:r>
            <w:r>
              <w:t>escalonada e pronta a executar em ambiente produtivo:</w:t>
            </w:r>
          </w:p>
          <w:p w:rsidR="001D4C73" w:rsidRDefault="001D4C73" w:rsidP="0022472A"/>
          <w:p w:rsidR="001D4C73" w:rsidRPr="001D4C73" w:rsidRDefault="001D4C73" w:rsidP="001D4C7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001D4C73">
              <w:rPr>
                <w:rFonts w:asciiTheme="minorHAnsi" w:hAnsiTheme="minorHAnsi" w:cstheme="minorBidi"/>
              </w:rPr>
              <w:t>A purga do colaborador deve considerar a purga de todos os horários a si associados independentemente da sua data ou estado</w:t>
            </w:r>
          </w:p>
          <w:p w:rsidR="001D4C73" w:rsidRPr="001D4C73" w:rsidRDefault="001D4C73" w:rsidP="001D4C7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001D4C73">
              <w:rPr>
                <w:rFonts w:asciiTheme="minorHAnsi" w:hAnsiTheme="minorHAnsi" w:cstheme="minorBidi"/>
              </w:rPr>
              <w:t>A purga de horários não pode eliminar os horários “guardados” nas condições descritas na demissão do colaborador</w:t>
            </w:r>
          </w:p>
          <w:p w:rsidR="001D4C73" w:rsidRDefault="001D4C73" w:rsidP="0022472A"/>
          <w:p w:rsidR="001D4C73" w:rsidRDefault="001D4C73" w:rsidP="0022472A"/>
          <w:p w:rsidR="001D4C73" w:rsidRDefault="001D4C73" w:rsidP="0022472A"/>
          <w:p w:rsidR="00A20926" w:rsidRDefault="00D36267" w:rsidP="0022472A">
            <w:r>
              <w:t>Poderá existir processos que não foram devidamente acautelados durante o desenvolvimento e testes, que poderá impactar o co</w:t>
            </w:r>
            <w:r w:rsidR="0022472A">
              <w:t>mportamento esperado da solução.</w:t>
            </w:r>
          </w:p>
        </w:tc>
      </w:tr>
    </w:tbl>
    <w:p w:rsidR="00F2039F" w:rsidRDefault="00F2039F"/>
    <w:p w:rsidR="00A20926" w:rsidRPr="00A20926" w:rsidRDefault="00A20926">
      <w:pPr>
        <w:rPr>
          <w:b/>
        </w:rPr>
      </w:pPr>
    </w:p>
    <w:sectPr w:rsidR="00A20926" w:rsidRPr="00A2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83DE0"/>
    <w:multiLevelType w:val="hybridMultilevel"/>
    <w:tmpl w:val="83F4C6AE"/>
    <w:lvl w:ilvl="0" w:tplc="B43E2C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F5840"/>
    <w:multiLevelType w:val="hybridMultilevel"/>
    <w:tmpl w:val="076AB3E8"/>
    <w:lvl w:ilvl="0" w:tplc="1DAA8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C1"/>
    <w:rsid w:val="001D4C73"/>
    <w:rsid w:val="0022472A"/>
    <w:rsid w:val="002B3071"/>
    <w:rsid w:val="003C1EC1"/>
    <w:rsid w:val="005A76F1"/>
    <w:rsid w:val="008F2C73"/>
    <w:rsid w:val="00A20926"/>
    <w:rsid w:val="00BD738D"/>
    <w:rsid w:val="00CA60EC"/>
    <w:rsid w:val="00D36267"/>
    <w:rsid w:val="00D60C61"/>
    <w:rsid w:val="00D77BB9"/>
    <w:rsid w:val="00F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D500C-8C87-4C6C-9659-99B2DC0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EC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Ramos Xavier Da Silva Cardoso</dc:creator>
  <cp:keywords/>
  <dc:description/>
  <cp:lastModifiedBy>João Miguel Ramos Xavier Da Silva Cardoso</cp:lastModifiedBy>
  <cp:revision>7</cp:revision>
  <dcterms:created xsi:type="dcterms:W3CDTF">2016-01-04T14:48:00Z</dcterms:created>
  <dcterms:modified xsi:type="dcterms:W3CDTF">2016-01-06T10:43:00Z</dcterms:modified>
</cp:coreProperties>
</file>