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04494" w14:textId="7612F811" w:rsidR="00E00A6E" w:rsidRPr="00E00A6E" w:rsidRDefault="00E00A6E" w:rsidP="00E00A6E">
      <w:pPr>
        <w:pStyle w:val="Heading1"/>
        <w:ind w:left="0" w:right="2145"/>
        <w:rPr>
          <w:rFonts w:ascii="Times New Roman" w:hAnsi="Times New Roman" w:cs="Times New Roman"/>
        </w:rPr>
      </w:pPr>
      <w:r>
        <w:t xml:space="preserve">  </w:t>
      </w:r>
      <w:r w:rsidRPr="00E00A6E">
        <w:rPr>
          <w:rFonts w:ascii="Times New Roman" w:hAnsi="Times New Roman" w:cs="Times New Roman"/>
        </w:rPr>
        <w:t xml:space="preserve">Homework Number: </w:t>
      </w:r>
      <w:r w:rsidRPr="00E00A6E">
        <w:rPr>
          <w:rFonts w:ascii="Times New Roman" w:hAnsi="Times New Roman" w:cs="Times New Roman"/>
          <w:b w:val="0"/>
          <w:bCs w:val="0"/>
        </w:rPr>
        <w:t>6</w:t>
      </w:r>
    </w:p>
    <w:p w14:paraId="1AA1E7D1" w14:textId="2883EB58" w:rsidR="00E00A6E" w:rsidRPr="00E00A6E" w:rsidRDefault="00E00A6E" w:rsidP="00E00A6E">
      <w:pPr>
        <w:pStyle w:val="Heading1"/>
        <w:ind w:right="2145"/>
        <w:rPr>
          <w:rFonts w:ascii="Times New Roman" w:hAnsi="Times New Roman" w:cs="Times New Roman"/>
          <w:b w:val="0"/>
          <w:bCs w:val="0"/>
        </w:rPr>
      </w:pPr>
      <w:r w:rsidRPr="00E00A6E">
        <w:rPr>
          <w:rFonts w:ascii="Times New Roman" w:hAnsi="Times New Roman" w:cs="Times New Roman"/>
        </w:rPr>
        <w:t xml:space="preserve">Paper Title: </w:t>
      </w:r>
      <w:r w:rsidRPr="00E00A6E">
        <w:rPr>
          <w:rFonts w:ascii="Times New Roman" w:hAnsi="Times New Roman" w:cs="Times New Roman"/>
          <w:b w:val="0"/>
          <w:bCs w:val="0"/>
        </w:rPr>
        <w:t>Segment-Based Proxy Caching of Multimedia Streams</w:t>
      </w:r>
    </w:p>
    <w:p w14:paraId="67E8570C" w14:textId="13C32E2E" w:rsidR="00E00A6E" w:rsidRPr="00E00A6E" w:rsidRDefault="00E00A6E" w:rsidP="00E00A6E">
      <w:pPr>
        <w:pStyle w:val="Heading1"/>
        <w:ind w:right="2145"/>
        <w:rPr>
          <w:rFonts w:ascii="Times New Roman" w:hAnsi="Times New Roman" w:cs="Times New Roman"/>
        </w:rPr>
      </w:pPr>
      <w:r w:rsidRPr="00E00A6E">
        <w:rPr>
          <w:rFonts w:ascii="Times New Roman" w:hAnsi="Times New Roman" w:cs="Times New Roman"/>
        </w:rPr>
        <w:t xml:space="preserve">Name: </w:t>
      </w:r>
      <w:proofErr w:type="spellStart"/>
      <w:r w:rsidRPr="00E00A6E">
        <w:rPr>
          <w:rFonts w:ascii="Times New Roman" w:hAnsi="Times New Roman" w:cs="Times New Roman"/>
          <w:b w:val="0"/>
          <w:bCs w:val="0"/>
        </w:rPr>
        <w:t>Sreeya</w:t>
      </w:r>
      <w:proofErr w:type="spellEnd"/>
      <w:r w:rsidRPr="00E00A6E">
        <w:rPr>
          <w:rFonts w:ascii="Times New Roman" w:hAnsi="Times New Roman" w:cs="Times New Roman"/>
          <w:b w:val="0"/>
          <w:bCs w:val="0"/>
        </w:rPr>
        <w:t xml:space="preserve"> Reddy </w:t>
      </w:r>
      <w:proofErr w:type="spellStart"/>
      <w:r w:rsidRPr="00E00A6E">
        <w:rPr>
          <w:rFonts w:ascii="Times New Roman" w:hAnsi="Times New Roman" w:cs="Times New Roman"/>
          <w:b w:val="0"/>
          <w:bCs w:val="0"/>
        </w:rPr>
        <w:t>Minukuri</w:t>
      </w:r>
      <w:proofErr w:type="spellEnd"/>
    </w:p>
    <w:p w14:paraId="20CEB4BC" w14:textId="5046F6D8" w:rsidR="00E00A6E" w:rsidRPr="00E00A6E" w:rsidRDefault="00E00A6E" w:rsidP="00E00A6E">
      <w:pPr>
        <w:pStyle w:val="Heading1"/>
        <w:ind w:right="2145"/>
        <w:rPr>
          <w:rFonts w:ascii="Times New Roman" w:hAnsi="Times New Roman" w:cs="Times New Roman"/>
        </w:rPr>
      </w:pPr>
    </w:p>
    <w:p w14:paraId="165A574A" w14:textId="1937FE5F" w:rsidR="00E00A6E" w:rsidRPr="00E00A6E" w:rsidRDefault="00E00A6E" w:rsidP="00E00A6E">
      <w:pPr>
        <w:pStyle w:val="Heading1"/>
        <w:ind w:right="2145"/>
        <w:rPr>
          <w:rFonts w:ascii="Times New Roman" w:hAnsi="Times New Roman" w:cs="Times New Roman"/>
        </w:rPr>
      </w:pPr>
      <w:r w:rsidRPr="00E00A6E">
        <w:rPr>
          <w:rFonts w:ascii="Times New Roman" w:hAnsi="Times New Roman" w:cs="Times New Roman"/>
        </w:rPr>
        <w:t>Summary:</w:t>
      </w:r>
    </w:p>
    <w:p w14:paraId="74792197" w14:textId="523C359E" w:rsidR="00176943" w:rsidRPr="00E00A6E" w:rsidRDefault="00E00A6E">
      <w:pPr>
        <w:pStyle w:val="BodyText"/>
        <w:spacing w:line="259" w:lineRule="auto"/>
        <w:ind w:left="100" w:right="112" w:firstLine="0"/>
        <w:jc w:val="both"/>
        <w:rPr>
          <w:rFonts w:ascii="Times New Roman" w:hAnsi="Times New Roman" w:cs="Times New Roman"/>
        </w:rPr>
      </w:pPr>
      <w:r w:rsidRPr="00E00A6E">
        <w:rPr>
          <w:rFonts w:ascii="Times New Roman" w:hAnsi="Times New Roman" w:cs="Times New Roman"/>
        </w:rPr>
        <w:t xml:space="preserve">                </w:t>
      </w:r>
      <w:r w:rsidR="00000000" w:rsidRPr="00E00A6E">
        <w:rPr>
          <w:rFonts w:ascii="Times New Roman" w:hAnsi="Times New Roman" w:cs="Times New Roman"/>
        </w:rPr>
        <w:t>Proper proxy caching of huge multimedia objects has become more crucial as streaming video and audio over the Internet gains popularity. It is inappropriate to treat a 2-hour video as a single web object</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for</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caching</w:t>
      </w:r>
      <w:r w:rsidR="00000000" w:rsidRPr="00E00A6E">
        <w:rPr>
          <w:rFonts w:ascii="Times New Roman" w:hAnsi="Times New Roman" w:cs="Times New Roman"/>
          <w:spacing w:val="-11"/>
        </w:rPr>
        <w:t xml:space="preserve"> </w:t>
      </w:r>
      <w:r w:rsidR="00000000" w:rsidRPr="00E00A6E">
        <w:rPr>
          <w:rFonts w:ascii="Times New Roman" w:hAnsi="Times New Roman" w:cs="Times New Roman"/>
        </w:rPr>
        <w:t>when</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it</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is</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a</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huge</w:t>
      </w:r>
      <w:r w:rsidR="00000000" w:rsidRPr="00E00A6E">
        <w:rPr>
          <w:rFonts w:ascii="Times New Roman" w:hAnsi="Times New Roman" w:cs="Times New Roman"/>
          <w:spacing w:val="-12"/>
        </w:rPr>
        <w:t xml:space="preserve"> </w:t>
      </w:r>
      <w:r w:rsidR="00000000" w:rsidRPr="00E00A6E">
        <w:rPr>
          <w:rFonts w:ascii="Times New Roman" w:hAnsi="Times New Roman" w:cs="Times New Roman"/>
        </w:rPr>
        <w:t>media</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asset.</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Segments</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of</w:t>
      </w:r>
      <w:r w:rsidR="00000000" w:rsidRPr="00E00A6E">
        <w:rPr>
          <w:rFonts w:ascii="Times New Roman" w:hAnsi="Times New Roman" w:cs="Times New Roman"/>
          <w:spacing w:val="-11"/>
        </w:rPr>
        <w:t xml:space="preserve"> </w:t>
      </w:r>
      <w:r w:rsidR="00000000" w:rsidRPr="00E00A6E">
        <w:rPr>
          <w:rFonts w:ascii="Times New Roman" w:hAnsi="Times New Roman" w:cs="Times New Roman"/>
        </w:rPr>
        <w:t>varying</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sizes</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are</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created</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from</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blocks of a media stream that a proxy server receives. The segment distance from the media's beginning is then</w:t>
      </w:r>
      <w:r w:rsidR="00000000" w:rsidRPr="00E00A6E">
        <w:rPr>
          <w:rFonts w:ascii="Times New Roman" w:hAnsi="Times New Roman" w:cs="Times New Roman"/>
          <w:spacing w:val="-11"/>
        </w:rPr>
        <w:t xml:space="preserve"> </w:t>
      </w:r>
      <w:r w:rsidR="00000000" w:rsidRPr="00E00A6E">
        <w:rPr>
          <w:rFonts w:ascii="Times New Roman" w:hAnsi="Times New Roman" w:cs="Times New Roman"/>
        </w:rPr>
        <w:t>considered</w:t>
      </w:r>
      <w:r w:rsidR="00000000" w:rsidRPr="00E00A6E">
        <w:rPr>
          <w:rFonts w:ascii="Times New Roman" w:hAnsi="Times New Roman" w:cs="Times New Roman"/>
          <w:spacing w:val="-11"/>
        </w:rPr>
        <w:t xml:space="preserve"> </w:t>
      </w:r>
      <w:r w:rsidR="00000000" w:rsidRPr="00E00A6E">
        <w:rPr>
          <w:rFonts w:ascii="Times New Roman" w:hAnsi="Times New Roman" w:cs="Times New Roman"/>
        </w:rPr>
        <w:t>by</w:t>
      </w:r>
      <w:r w:rsidR="00000000" w:rsidRPr="00E00A6E">
        <w:rPr>
          <w:rFonts w:ascii="Times New Roman" w:hAnsi="Times New Roman" w:cs="Times New Roman"/>
          <w:spacing w:val="-11"/>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13"/>
        </w:rPr>
        <w:t xml:space="preserve"> </w:t>
      </w:r>
      <w:r w:rsidR="00000000" w:rsidRPr="00E00A6E">
        <w:rPr>
          <w:rFonts w:ascii="Times New Roman" w:hAnsi="Times New Roman" w:cs="Times New Roman"/>
        </w:rPr>
        <w:t>cache</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admission</w:t>
      </w:r>
      <w:r w:rsidR="00000000" w:rsidRPr="00E00A6E">
        <w:rPr>
          <w:rFonts w:ascii="Times New Roman" w:hAnsi="Times New Roman" w:cs="Times New Roman"/>
          <w:spacing w:val="-11"/>
        </w:rPr>
        <w:t xml:space="preserve"> </w:t>
      </w:r>
      <w:r w:rsidR="00000000" w:rsidRPr="00E00A6E">
        <w:rPr>
          <w:rFonts w:ascii="Times New Roman" w:hAnsi="Times New Roman" w:cs="Times New Roman"/>
        </w:rPr>
        <w:t>and</w:t>
      </w:r>
      <w:r w:rsidR="00000000" w:rsidRPr="00E00A6E">
        <w:rPr>
          <w:rFonts w:ascii="Times New Roman" w:hAnsi="Times New Roman" w:cs="Times New Roman"/>
          <w:spacing w:val="-11"/>
        </w:rPr>
        <w:t xml:space="preserve"> </w:t>
      </w:r>
      <w:r w:rsidR="00000000" w:rsidRPr="00E00A6E">
        <w:rPr>
          <w:rFonts w:ascii="Times New Roman" w:hAnsi="Times New Roman" w:cs="Times New Roman"/>
        </w:rPr>
        <w:t>replacement</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policies,</w:t>
      </w:r>
      <w:r w:rsidR="00000000" w:rsidRPr="00E00A6E">
        <w:rPr>
          <w:rFonts w:ascii="Times New Roman" w:hAnsi="Times New Roman" w:cs="Times New Roman"/>
          <w:spacing w:val="-12"/>
        </w:rPr>
        <w:t xml:space="preserve"> </w:t>
      </w:r>
      <w:r w:rsidR="00000000" w:rsidRPr="00E00A6E">
        <w:rPr>
          <w:rFonts w:ascii="Times New Roman" w:hAnsi="Times New Roman" w:cs="Times New Roman"/>
        </w:rPr>
        <w:t>which</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assign</w:t>
      </w:r>
      <w:r w:rsidR="00000000" w:rsidRPr="00E00A6E">
        <w:rPr>
          <w:rFonts w:ascii="Times New Roman" w:hAnsi="Times New Roman" w:cs="Times New Roman"/>
          <w:spacing w:val="-14"/>
        </w:rPr>
        <w:t xml:space="preserve"> </w:t>
      </w:r>
      <w:r w:rsidR="00000000" w:rsidRPr="00E00A6E">
        <w:rPr>
          <w:rFonts w:ascii="Times New Roman" w:hAnsi="Times New Roman" w:cs="Times New Roman"/>
        </w:rPr>
        <w:t>various</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caching</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values to</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various</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segments.</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initial</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segments</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receive</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preferential</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treatment</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under</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these</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caching</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policies. We</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have</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different</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design</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of</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segment-based</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proxy</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caching</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of</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media</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streams.</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Near</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to</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client</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access device—which</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could</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be</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a</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PC,</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a</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TV,</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or</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another</w:t>
      </w:r>
      <w:r w:rsidR="00000000" w:rsidRPr="00E00A6E">
        <w:rPr>
          <w:rFonts w:ascii="Times New Roman" w:hAnsi="Times New Roman" w:cs="Times New Roman"/>
          <w:spacing w:val="-2"/>
        </w:rPr>
        <w:t xml:space="preserve"> </w:t>
      </w:r>
      <w:r w:rsidR="00000000" w:rsidRPr="00E00A6E">
        <w:rPr>
          <w:rFonts w:ascii="Times New Roman" w:hAnsi="Times New Roman" w:cs="Times New Roman"/>
        </w:rPr>
        <w:t>display</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device—is</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a</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proxy</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server.</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A</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user</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request</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is</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sent to the proxy server from a client device. The requested media asset is immediately sent to the client device if it is cached. If not, it must first be downloaded from the content server to the proxy server before being sent to the client device. For segmentation of media objects, an outlet the smallest unit of transfer is the file, which is divided into several blocks of equal size. The proxy server then aggregates several blocks into segments, and the cache admission and replacement policies assign various caching values to various segments. We consider the Cache admission policy, for better streaming, which is as follows, the main goal of cache admission control is to only let media objects with</w:t>
      </w:r>
      <w:r w:rsidR="00000000" w:rsidRPr="00E00A6E">
        <w:rPr>
          <w:rFonts w:ascii="Times New Roman" w:hAnsi="Times New Roman" w:cs="Times New Roman"/>
          <w:spacing w:val="-1"/>
        </w:rPr>
        <w:t xml:space="preserve"> </w:t>
      </w:r>
      <w:r w:rsidR="00000000" w:rsidRPr="00E00A6E">
        <w:rPr>
          <w:rFonts w:ascii="Times New Roman" w:hAnsi="Times New Roman" w:cs="Times New Roman"/>
        </w:rPr>
        <w:t>sufficient</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viewership</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into</w:t>
      </w:r>
      <w:r w:rsidR="00000000" w:rsidRPr="00E00A6E">
        <w:rPr>
          <w:rFonts w:ascii="Times New Roman" w:hAnsi="Times New Roman" w:cs="Times New Roman"/>
          <w:spacing w:val="-2"/>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cache.</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Different</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segments</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of</w:t>
      </w:r>
      <w:r w:rsidR="00000000" w:rsidRPr="00E00A6E">
        <w:rPr>
          <w:rFonts w:ascii="Times New Roman" w:hAnsi="Times New Roman" w:cs="Times New Roman"/>
          <w:spacing w:val="-1"/>
        </w:rPr>
        <w:t xml:space="preserve"> </w:t>
      </w:r>
      <w:r w:rsidR="00000000" w:rsidRPr="00E00A6E">
        <w:rPr>
          <w:rFonts w:ascii="Times New Roman" w:hAnsi="Times New Roman" w:cs="Times New Roman"/>
        </w:rPr>
        <w:t>the same</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media</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object</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are subject</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to different</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criteria</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under</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admission</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control.</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segment</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number,</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or</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how</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far</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a</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segment</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is</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from</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the start</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of</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media</w:t>
      </w:r>
      <w:r w:rsidR="00000000" w:rsidRPr="00E00A6E">
        <w:rPr>
          <w:rFonts w:ascii="Times New Roman" w:hAnsi="Times New Roman" w:cs="Times New Roman"/>
          <w:spacing w:val="-2"/>
        </w:rPr>
        <w:t xml:space="preserve"> </w:t>
      </w:r>
      <w:r w:rsidR="00000000" w:rsidRPr="00E00A6E">
        <w:rPr>
          <w:rFonts w:ascii="Times New Roman" w:hAnsi="Times New Roman" w:cs="Times New Roman"/>
        </w:rPr>
        <w:t>object,</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is</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primary</w:t>
      </w:r>
      <w:r w:rsidR="00000000" w:rsidRPr="00E00A6E">
        <w:rPr>
          <w:rFonts w:ascii="Times New Roman" w:hAnsi="Times New Roman" w:cs="Times New Roman"/>
          <w:spacing w:val="-2"/>
        </w:rPr>
        <w:t xml:space="preserve"> </w:t>
      </w:r>
      <w:r w:rsidR="00000000" w:rsidRPr="00E00A6E">
        <w:rPr>
          <w:rFonts w:ascii="Times New Roman" w:hAnsi="Times New Roman" w:cs="Times New Roman"/>
        </w:rPr>
        <w:t>factor.</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Cache</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replacement</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policy,</w:t>
      </w:r>
      <w:r w:rsidR="00000000" w:rsidRPr="00E00A6E">
        <w:rPr>
          <w:rFonts w:ascii="Times New Roman" w:hAnsi="Times New Roman" w:cs="Times New Roman"/>
          <w:spacing w:val="-2"/>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reference</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frequency</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of an</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object</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and</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segment</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distance</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are</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two</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factors</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that</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determine</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a</w:t>
      </w:r>
      <w:r w:rsidR="00000000" w:rsidRPr="00E00A6E">
        <w:rPr>
          <w:rFonts w:ascii="Times New Roman" w:hAnsi="Times New Roman" w:cs="Times New Roman"/>
          <w:spacing w:val="-11"/>
        </w:rPr>
        <w:t xml:space="preserve"> </w:t>
      </w:r>
      <w:r w:rsidR="00000000" w:rsidRPr="00E00A6E">
        <w:rPr>
          <w:rFonts w:ascii="Times New Roman" w:hAnsi="Times New Roman" w:cs="Times New Roman"/>
        </w:rPr>
        <w:t>segment's</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caching</w:t>
      </w:r>
      <w:r w:rsidR="00000000" w:rsidRPr="00E00A6E">
        <w:rPr>
          <w:rFonts w:ascii="Times New Roman" w:hAnsi="Times New Roman" w:cs="Times New Roman"/>
          <w:spacing w:val="-11"/>
        </w:rPr>
        <w:t xml:space="preserve"> </w:t>
      </w:r>
      <w:r w:rsidR="00000000" w:rsidRPr="00E00A6E">
        <w:rPr>
          <w:rFonts w:ascii="Times New Roman" w:hAnsi="Times New Roman" w:cs="Times New Roman"/>
        </w:rPr>
        <w:t>value.</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The ratio</w:t>
      </w:r>
      <w:r w:rsidR="00000000" w:rsidRPr="00E00A6E">
        <w:rPr>
          <w:rFonts w:ascii="Times New Roman" w:hAnsi="Times New Roman" w:cs="Times New Roman"/>
          <w:spacing w:val="-12"/>
        </w:rPr>
        <w:t xml:space="preserve"> </w:t>
      </w:r>
      <w:r w:rsidR="00000000" w:rsidRPr="00E00A6E">
        <w:rPr>
          <w:rFonts w:ascii="Times New Roman" w:hAnsi="Times New Roman" w:cs="Times New Roman"/>
        </w:rPr>
        <w:t>of</w:t>
      </w:r>
      <w:r w:rsidR="00000000" w:rsidRPr="00E00A6E">
        <w:rPr>
          <w:rFonts w:ascii="Times New Roman" w:hAnsi="Times New Roman" w:cs="Times New Roman"/>
          <w:spacing w:val="-13"/>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reference</w:t>
      </w:r>
      <w:r w:rsidR="00000000" w:rsidRPr="00E00A6E">
        <w:rPr>
          <w:rFonts w:ascii="Times New Roman" w:hAnsi="Times New Roman" w:cs="Times New Roman"/>
          <w:spacing w:val="-12"/>
        </w:rPr>
        <w:t xml:space="preserve"> </w:t>
      </w:r>
      <w:r w:rsidR="00000000" w:rsidRPr="00E00A6E">
        <w:rPr>
          <w:rFonts w:ascii="Times New Roman" w:hAnsi="Times New Roman" w:cs="Times New Roman"/>
        </w:rPr>
        <w:t>frequency</w:t>
      </w:r>
      <w:r w:rsidR="00000000" w:rsidRPr="00E00A6E">
        <w:rPr>
          <w:rFonts w:ascii="Times New Roman" w:hAnsi="Times New Roman" w:cs="Times New Roman"/>
          <w:spacing w:val="-12"/>
        </w:rPr>
        <w:t xml:space="preserve"> </w:t>
      </w:r>
      <w:r w:rsidR="00000000" w:rsidRPr="00E00A6E">
        <w:rPr>
          <w:rFonts w:ascii="Times New Roman" w:hAnsi="Times New Roman" w:cs="Times New Roman"/>
        </w:rPr>
        <w:t>to</w:t>
      </w:r>
      <w:r w:rsidR="00000000" w:rsidRPr="00E00A6E">
        <w:rPr>
          <w:rFonts w:ascii="Times New Roman" w:hAnsi="Times New Roman" w:cs="Times New Roman"/>
          <w:spacing w:val="-12"/>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13"/>
        </w:rPr>
        <w:t xml:space="preserve"> </w:t>
      </w:r>
      <w:r w:rsidR="00000000" w:rsidRPr="00E00A6E">
        <w:rPr>
          <w:rFonts w:ascii="Times New Roman" w:hAnsi="Times New Roman" w:cs="Times New Roman"/>
        </w:rPr>
        <w:t>segment</w:t>
      </w:r>
      <w:r w:rsidR="00000000" w:rsidRPr="00E00A6E">
        <w:rPr>
          <w:rFonts w:ascii="Times New Roman" w:hAnsi="Times New Roman" w:cs="Times New Roman"/>
          <w:spacing w:val="-12"/>
        </w:rPr>
        <w:t xml:space="preserve"> </w:t>
      </w:r>
      <w:r w:rsidR="00000000" w:rsidRPr="00E00A6E">
        <w:rPr>
          <w:rFonts w:ascii="Times New Roman" w:hAnsi="Times New Roman" w:cs="Times New Roman"/>
        </w:rPr>
        <w:t>distance</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serves</w:t>
      </w:r>
      <w:r w:rsidR="00000000" w:rsidRPr="00E00A6E">
        <w:rPr>
          <w:rFonts w:ascii="Times New Roman" w:hAnsi="Times New Roman" w:cs="Times New Roman"/>
          <w:spacing w:val="-12"/>
        </w:rPr>
        <w:t xml:space="preserve"> </w:t>
      </w:r>
      <w:r w:rsidR="00000000" w:rsidRPr="00E00A6E">
        <w:rPr>
          <w:rFonts w:ascii="Times New Roman" w:hAnsi="Times New Roman" w:cs="Times New Roman"/>
        </w:rPr>
        <w:t>as</w:t>
      </w:r>
      <w:r w:rsidR="00000000" w:rsidRPr="00E00A6E">
        <w:rPr>
          <w:rFonts w:ascii="Times New Roman" w:hAnsi="Times New Roman" w:cs="Times New Roman"/>
          <w:spacing w:val="-13"/>
        </w:rPr>
        <w:t xml:space="preserve"> </w:t>
      </w:r>
      <w:r w:rsidR="00000000" w:rsidRPr="00E00A6E">
        <w:rPr>
          <w:rFonts w:ascii="Times New Roman" w:hAnsi="Times New Roman" w:cs="Times New Roman"/>
        </w:rPr>
        <w:t>our</w:t>
      </w:r>
      <w:r w:rsidR="00000000" w:rsidRPr="00E00A6E">
        <w:rPr>
          <w:rFonts w:ascii="Times New Roman" w:hAnsi="Times New Roman" w:cs="Times New Roman"/>
          <w:spacing w:val="-12"/>
        </w:rPr>
        <w:t xml:space="preserve"> </w:t>
      </w:r>
      <w:r w:rsidR="00000000" w:rsidRPr="00E00A6E">
        <w:rPr>
          <w:rFonts w:ascii="Times New Roman" w:hAnsi="Times New Roman" w:cs="Times New Roman"/>
        </w:rPr>
        <w:t>simple</w:t>
      </w:r>
      <w:r w:rsidR="00000000" w:rsidRPr="00E00A6E">
        <w:rPr>
          <w:rFonts w:ascii="Times New Roman" w:hAnsi="Times New Roman" w:cs="Times New Roman"/>
          <w:spacing w:val="-13"/>
        </w:rPr>
        <w:t xml:space="preserve"> </w:t>
      </w:r>
      <w:r w:rsidR="00000000" w:rsidRPr="00E00A6E">
        <w:rPr>
          <w:rFonts w:ascii="Times New Roman" w:hAnsi="Times New Roman" w:cs="Times New Roman"/>
        </w:rPr>
        <w:t>definition</w:t>
      </w:r>
      <w:r w:rsidR="00000000" w:rsidRPr="00E00A6E">
        <w:rPr>
          <w:rFonts w:ascii="Times New Roman" w:hAnsi="Times New Roman" w:cs="Times New Roman"/>
          <w:spacing w:val="-14"/>
        </w:rPr>
        <w:t xml:space="preserve"> </w:t>
      </w:r>
      <w:r w:rsidR="00000000" w:rsidRPr="00E00A6E">
        <w:rPr>
          <w:rFonts w:ascii="Times New Roman" w:hAnsi="Times New Roman" w:cs="Times New Roman"/>
        </w:rPr>
        <w:t>of</w:t>
      </w:r>
      <w:r w:rsidR="00000000" w:rsidRPr="00E00A6E">
        <w:rPr>
          <w:rFonts w:ascii="Times New Roman" w:hAnsi="Times New Roman" w:cs="Times New Roman"/>
          <w:spacing w:val="-13"/>
        </w:rPr>
        <w:t xml:space="preserve"> </w:t>
      </w:r>
      <w:r w:rsidR="00000000" w:rsidRPr="00E00A6E">
        <w:rPr>
          <w:rFonts w:ascii="Times New Roman" w:hAnsi="Times New Roman" w:cs="Times New Roman"/>
        </w:rPr>
        <w:t>a</w:t>
      </w:r>
      <w:r w:rsidR="00000000" w:rsidRPr="00E00A6E">
        <w:rPr>
          <w:rFonts w:ascii="Times New Roman" w:hAnsi="Times New Roman" w:cs="Times New Roman"/>
          <w:spacing w:val="-13"/>
        </w:rPr>
        <w:t xml:space="preserve"> </w:t>
      </w:r>
      <w:r w:rsidR="00000000" w:rsidRPr="00E00A6E">
        <w:rPr>
          <w:rFonts w:ascii="Times New Roman" w:hAnsi="Times New Roman" w:cs="Times New Roman"/>
        </w:rPr>
        <w:t>segment's caching value. It is a straightforward denial of our preference for the first segments of objects with higher reference frequencies. We developed an event-driven simulator that simulates a proxy cache server to assess this segment-based method with various sizes. There were two LRU stacks used to observe</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media</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items</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in</w:t>
      </w:r>
      <w:r w:rsidR="00000000" w:rsidRPr="00E00A6E">
        <w:rPr>
          <w:rFonts w:ascii="Times New Roman" w:hAnsi="Times New Roman" w:cs="Times New Roman"/>
          <w:spacing w:val="-11"/>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cache.</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To</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follow</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up</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on</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initial</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segments,</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with</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second</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used</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to</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follow the later part. The variable-sized segment strategy was contrasted with prefix/suffix schemes and a full video. An LRU serves as the sole replacement in the entire video system. Every requested video is completely cached. A video is divided into a prefix and a suffix using the prefix/suffix system. The variable-sized segment approach's prefix size is the same. Additionally, the prefixes will be stored in the</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same</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amount</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of</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cache</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space.</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LRU</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replacement</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is</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used</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to</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manage</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both</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prefix</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and</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suffix.</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Keep in mind that once an item is used as a reference in an LRU policy, it is always cached. In contrast, the variable</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sized</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segment</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technique</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has</w:t>
      </w:r>
      <w:r w:rsidR="00000000" w:rsidRPr="00E00A6E">
        <w:rPr>
          <w:rFonts w:ascii="Times New Roman" w:hAnsi="Times New Roman" w:cs="Times New Roman"/>
          <w:spacing w:val="-2"/>
        </w:rPr>
        <w:t xml:space="preserve"> </w:t>
      </w:r>
      <w:r w:rsidR="00000000" w:rsidRPr="00E00A6E">
        <w:rPr>
          <w:rFonts w:ascii="Times New Roman" w:hAnsi="Times New Roman" w:cs="Times New Roman"/>
        </w:rPr>
        <w:t>a</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cache</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admission</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policy.</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With</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respect</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to</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a</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wide</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range</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of</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cache sizes, the variable-sized segment approach has the highest byte hit ratio and the lowest percentage of</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requests</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with</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delayed</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starts.</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Blocks,</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up</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by</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40%</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to</w:t>
      </w:r>
      <w:r w:rsidR="00000000" w:rsidRPr="00E00A6E">
        <w:rPr>
          <w:rFonts w:ascii="Times New Roman" w:hAnsi="Times New Roman" w:cs="Times New Roman"/>
          <w:spacing w:val="-9"/>
        </w:rPr>
        <w:t xml:space="preserve"> </w:t>
      </w:r>
      <w:r w:rsidR="00000000" w:rsidRPr="00E00A6E">
        <w:rPr>
          <w:rFonts w:ascii="Times New Roman" w:hAnsi="Times New Roman" w:cs="Times New Roman"/>
        </w:rPr>
        <w:t>700,000,</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Although</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prefix/suffix</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and</w:t>
      </w:r>
      <w:r w:rsidR="00000000" w:rsidRPr="00E00A6E">
        <w:rPr>
          <w:rFonts w:ascii="Times New Roman" w:hAnsi="Times New Roman" w:cs="Times New Roman"/>
          <w:spacing w:val="-10"/>
        </w:rPr>
        <w:t xml:space="preserve"> </w:t>
      </w:r>
      <w:r w:rsidR="00000000" w:rsidRPr="00E00A6E">
        <w:rPr>
          <w:rFonts w:ascii="Times New Roman" w:hAnsi="Times New Roman" w:cs="Times New Roman"/>
        </w:rPr>
        <w:t>full</w:t>
      </w:r>
      <w:r w:rsidR="00000000" w:rsidRPr="00E00A6E">
        <w:rPr>
          <w:rFonts w:ascii="Times New Roman" w:hAnsi="Times New Roman" w:cs="Times New Roman"/>
          <w:spacing w:val="-8"/>
        </w:rPr>
        <w:t xml:space="preserve"> </w:t>
      </w:r>
      <w:r w:rsidR="00000000" w:rsidRPr="00E00A6E">
        <w:rPr>
          <w:rFonts w:ascii="Times New Roman" w:hAnsi="Times New Roman" w:cs="Times New Roman"/>
        </w:rPr>
        <w:t>video techniques</w:t>
      </w:r>
      <w:r w:rsidR="00000000" w:rsidRPr="00E00A6E">
        <w:rPr>
          <w:rFonts w:ascii="Times New Roman" w:hAnsi="Times New Roman" w:cs="Times New Roman"/>
          <w:spacing w:val="-12"/>
        </w:rPr>
        <w:t xml:space="preserve"> </w:t>
      </w:r>
      <w:r w:rsidR="00000000" w:rsidRPr="00E00A6E">
        <w:rPr>
          <w:rFonts w:ascii="Times New Roman" w:hAnsi="Times New Roman" w:cs="Times New Roman"/>
        </w:rPr>
        <w:t>perform</w:t>
      </w:r>
      <w:r w:rsidR="00000000" w:rsidRPr="00E00A6E">
        <w:rPr>
          <w:rFonts w:ascii="Times New Roman" w:hAnsi="Times New Roman" w:cs="Times New Roman"/>
          <w:spacing w:val="-11"/>
        </w:rPr>
        <w:t xml:space="preserve"> </w:t>
      </w:r>
      <w:r w:rsidR="00000000" w:rsidRPr="00E00A6E">
        <w:rPr>
          <w:rFonts w:ascii="Times New Roman" w:hAnsi="Times New Roman" w:cs="Times New Roman"/>
        </w:rPr>
        <w:t>nearly</w:t>
      </w:r>
      <w:r w:rsidR="00000000" w:rsidRPr="00E00A6E">
        <w:rPr>
          <w:rFonts w:ascii="Times New Roman" w:hAnsi="Times New Roman" w:cs="Times New Roman"/>
          <w:spacing w:val="-14"/>
        </w:rPr>
        <w:t xml:space="preserve"> </w:t>
      </w:r>
      <w:r w:rsidR="00000000" w:rsidRPr="00E00A6E">
        <w:rPr>
          <w:rFonts w:ascii="Times New Roman" w:hAnsi="Times New Roman" w:cs="Times New Roman"/>
        </w:rPr>
        <w:t>equally</w:t>
      </w:r>
      <w:r w:rsidR="00000000" w:rsidRPr="00E00A6E">
        <w:rPr>
          <w:rFonts w:ascii="Times New Roman" w:hAnsi="Times New Roman" w:cs="Times New Roman"/>
          <w:spacing w:val="-11"/>
        </w:rPr>
        <w:t xml:space="preserve"> </w:t>
      </w:r>
      <w:r w:rsidR="00000000" w:rsidRPr="00E00A6E">
        <w:rPr>
          <w:rFonts w:ascii="Times New Roman" w:hAnsi="Times New Roman" w:cs="Times New Roman"/>
        </w:rPr>
        <w:t>in</w:t>
      </w:r>
      <w:r w:rsidR="00000000" w:rsidRPr="00E00A6E">
        <w:rPr>
          <w:rFonts w:ascii="Times New Roman" w:hAnsi="Times New Roman" w:cs="Times New Roman"/>
          <w:spacing w:val="-14"/>
        </w:rPr>
        <w:t xml:space="preserve"> </w:t>
      </w:r>
      <w:r w:rsidR="00000000" w:rsidRPr="00E00A6E">
        <w:rPr>
          <w:rFonts w:ascii="Times New Roman" w:hAnsi="Times New Roman" w:cs="Times New Roman"/>
        </w:rPr>
        <w:t>terms</w:t>
      </w:r>
      <w:r w:rsidR="00000000" w:rsidRPr="00E00A6E">
        <w:rPr>
          <w:rFonts w:ascii="Times New Roman" w:hAnsi="Times New Roman" w:cs="Times New Roman"/>
          <w:spacing w:val="-14"/>
        </w:rPr>
        <w:t xml:space="preserve"> </w:t>
      </w:r>
      <w:r w:rsidR="00000000" w:rsidRPr="00E00A6E">
        <w:rPr>
          <w:rFonts w:ascii="Times New Roman" w:hAnsi="Times New Roman" w:cs="Times New Roman"/>
        </w:rPr>
        <w:t>of</w:t>
      </w:r>
      <w:r w:rsidR="00000000" w:rsidRPr="00E00A6E">
        <w:rPr>
          <w:rFonts w:ascii="Times New Roman" w:hAnsi="Times New Roman" w:cs="Times New Roman"/>
          <w:spacing w:val="-14"/>
        </w:rPr>
        <w:t xml:space="preserve"> </w:t>
      </w:r>
      <w:r w:rsidR="00000000" w:rsidRPr="00E00A6E">
        <w:rPr>
          <w:rFonts w:ascii="Times New Roman" w:hAnsi="Times New Roman" w:cs="Times New Roman"/>
        </w:rPr>
        <w:t>byte-hit</w:t>
      </w:r>
      <w:r w:rsidR="00000000" w:rsidRPr="00E00A6E">
        <w:rPr>
          <w:rFonts w:ascii="Times New Roman" w:hAnsi="Times New Roman" w:cs="Times New Roman"/>
          <w:spacing w:val="-15"/>
        </w:rPr>
        <w:t xml:space="preserve"> </w:t>
      </w:r>
      <w:r w:rsidR="00000000" w:rsidRPr="00E00A6E">
        <w:rPr>
          <w:rFonts w:ascii="Times New Roman" w:hAnsi="Times New Roman" w:cs="Times New Roman"/>
        </w:rPr>
        <w:t>ratio,</w:t>
      </w:r>
      <w:r w:rsidR="00000000" w:rsidRPr="00E00A6E">
        <w:rPr>
          <w:rFonts w:ascii="Times New Roman" w:hAnsi="Times New Roman" w:cs="Times New Roman"/>
          <w:spacing w:val="-14"/>
        </w:rPr>
        <w:t xml:space="preserve"> </w:t>
      </w:r>
      <w:r w:rsidR="00000000" w:rsidRPr="00E00A6E">
        <w:rPr>
          <w:rFonts w:ascii="Times New Roman" w:hAnsi="Times New Roman" w:cs="Times New Roman"/>
        </w:rPr>
        <w:t>they</w:t>
      </w:r>
      <w:r w:rsidR="00000000" w:rsidRPr="00E00A6E">
        <w:rPr>
          <w:rFonts w:ascii="Times New Roman" w:hAnsi="Times New Roman" w:cs="Times New Roman"/>
          <w:spacing w:val="-14"/>
        </w:rPr>
        <w:t xml:space="preserve"> </w:t>
      </w:r>
      <w:r w:rsidR="00000000" w:rsidRPr="00E00A6E">
        <w:rPr>
          <w:rFonts w:ascii="Times New Roman" w:hAnsi="Times New Roman" w:cs="Times New Roman"/>
        </w:rPr>
        <w:t>drastically</w:t>
      </w:r>
      <w:r w:rsidR="00000000" w:rsidRPr="00E00A6E">
        <w:rPr>
          <w:rFonts w:ascii="Times New Roman" w:hAnsi="Times New Roman" w:cs="Times New Roman"/>
          <w:spacing w:val="-11"/>
        </w:rPr>
        <w:t xml:space="preserve"> </w:t>
      </w:r>
      <w:r w:rsidR="00000000" w:rsidRPr="00E00A6E">
        <w:rPr>
          <w:rFonts w:ascii="Times New Roman" w:hAnsi="Times New Roman" w:cs="Times New Roman"/>
        </w:rPr>
        <w:t>degrade</w:t>
      </w:r>
      <w:r w:rsidR="00000000" w:rsidRPr="00E00A6E">
        <w:rPr>
          <w:rFonts w:ascii="Times New Roman" w:hAnsi="Times New Roman" w:cs="Times New Roman"/>
          <w:spacing w:val="-11"/>
        </w:rPr>
        <w:t xml:space="preserve"> </w:t>
      </w:r>
      <w:r w:rsidR="00000000" w:rsidRPr="00E00A6E">
        <w:rPr>
          <w:rFonts w:ascii="Times New Roman" w:hAnsi="Times New Roman" w:cs="Times New Roman"/>
        </w:rPr>
        <w:t>in</w:t>
      </w:r>
      <w:r w:rsidR="00000000" w:rsidRPr="00E00A6E">
        <w:rPr>
          <w:rFonts w:ascii="Times New Roman" w:hAnsi="Times New Roman" w:cs="Times New Roman"/>
          <w:spacing w:val="-14"/>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12"/>
        </w:rPr>
        <w:t xml:space="preserve"> </w:t>
      </w:r>
      <w:r w:rsidR="00000000" w:rsidRPr="00E00A6E">
        <w:rPr>
          <w:rFonts w:ascii="Times New Roman" w:hAnsi="Times New Roman" w:cs="Times New Roman"/>
        </w:rPr>
        <w:t>percentage of requests with delayed starts. The percentage of requests with delayed commencement is noticeably higher for the full video method. For instance, using the full video technique, 60% of requests cannot begin immediately for a cache size of 400,000 blocks. Only 15.6% of requests must be delayed, on the other hand. Because the starting blocks are allocated the same amount of cache space, both the variable-sized segment and prefix/suffix techniques exhibit the same performance. We looked at how the popularity of videos skewed the byte-hit ratio and delayed start. Again, for a wide variety of degrees of skew in video popularity, the variable-sized segment strategy has the highest</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byte-hit</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ratio</w:t>
      </w:r>
      <w:r w:rsidR="00000000" w:rsidRPr="00E00A6E">
        <w:rPr>
          <w:rFonts w:ascii="Times New Roman" w:hAnsi="Times New Roman" w:cs="Times New Roman"/>
          <w:spacing w:val="-5"/>
        </w:rPr>
        <w:t xml:space="preserve"> </w:t>
      </w:r>
      <w:r w:rsidR="00000000" w:rsidRPr="00E00A6E">
        <w:rPr>
          <w:rFonts w:ascii="Times New Roman" w:hAnsi="Times New Roman" w:cs="Times New Roman"/>
        </w:rPr>
        <w:t>and</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lowest</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fraction</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of</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requests</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with</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delayed</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starts.</w:t>
      </w:r>
      <w:r w:rsidR="00000000" w:rsidRPr="00E00A6E">
        <w:rPr>
          <w:rFonts w:ascii="Times New Roman" w:hAnsi="Times New Roman" w:cs="Times New Roman"/>
          <w:spacing w:val="-4"/>
        </w:rPr>
        <w:t xml:space="preserve"> </w:t>
      </w:r>
      <w:r w:rsidR="00000000" w:rsidRPr="00E00A6E">
        <w:rPr>
          <w:rFonts w:ascii="Times New Roman" w:hAnsi="Times New Roman" w:cs="Times New Roman"/>
        </w:rPr>
        <w:t>The</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byte-hit</w:t>
      </w:r>
      <w:r w:rsidR="00000000" w:rsidRPr="00E00A6E">
        <w:rPr>
          <w:rFonts w:ascii="Times New Roman" w:hAnsi="Times New Roman" w:cs="Times New Roman"/>
          <w:spacing w:val="-3"/>
        </w:rPr>
        <w:t xml:space="preserve"> </w:t>
      </w:r>
      <w:r w:rsidR="00000000" w:rsidRPr="00E00A6E">
        <w:rPr>
          <w:rFonts w:ascii="Times New Roman" w:hAnsi="Times New Roman" w:cs="Times New Roman"/>
        </w:rPr>
        <w:t>rates</w:t>
      </w:r>
      <w:r w:rsidR="00000000" w:rsidRPr="00E00A6E">
        <w:rPr>
          <w:rFonts w:ascii="Times New Roman" w:hAnsi="Times New Roman" w:cs="Times New Roman"/>
          <w:spacing w:val="-7"/>
        </w:rPr>
        <w:t xml:space="preserve"> </w:t>
      </w:r>
      <w:r w:rsidR="00000000" w:rsidRPr="00E00A6E">
        <w:rPr>
          <w:rFonts w:ascii="Times New Roman" w:hAnsi="Times New Roman" w:cs="Times New Roman"/>
        </w:rPr>
        <w:t>for</w:t>
      </w:r>
      <w:r w:rsidR="00000000" w:rsidRPr="00E00A6E">
        <w:rPr>
          <w:rFonts w:ascii="Times New Roman" w:hAnsi="Times New Roman" w:cs="Times New Roman"/>
          <w:spacing w:val="-6"/>
        </w:rPr>
        <w:t xml:space="preserve"> </w:t>
      </w:r>
      <w:r w:rsidR="00000000" w:rsidRPr="00E00A6E">
        <w:rPr>
          <w:rFonts w:ascii="Times New Roman" w:hAnsi="Times New Roman" w:cs="Times New Roman"/>
        </w:rPr>
        <w:t>all three technologies generally decline as the media package size does. Keep in mind that the variable- sized segment strategy has an advantage over the other two that becomes more significant as the media size increases.</w:t>
      </w:r>
    </w:p>
    <w:p w14:paraId="660A8AB9" w14:textId="77777777" w:rsidR="00176943" w:rsidRPr="00E00A6E" w:rsidRDefault="00176943">
      <w:pPr>
        <w:spacing w:line="259" w:lineRule="auto"/>
        <w:jc w:val="both"/>
        <w:rPr>
          <w:rFonts w:ascii="Times New Roman" w:hAnsi="Times New Roman" w:cs="Times New Roman"/>
        </w:rPr>
        <w:sectPr w:rsidR="00176943" w:rsidRPr="00E00A6E">
          <w:type w:val="continuous"/>
          <w:pgSz w:w="11910" w:h="16840"/>
          <w:pgMar w:top="1380" w:right="1320" w:bottom="280" w:left="1340" w:header="720" w:footer="720" w:gutter="0"/>
          <w:cols w:space="720"/>
        </w:sectPr>
      </w:pPr>
    </w:p>
    <w:p w14:paraId="3D78D890" w14:textId="14FCCADE" w:rsidR="00176943" w:rsidRPr="00E00A6E" w:rsidRDefault="00000000">
      <w:pPr>
        <w:pStyle w:val="Heading1"/>
        <w:rPr>
          <w:rFonts w:ascii="Times New Roman" w:hAnsi="Times New Roman" w:cs="Times New Roman"/>
        </w:rPr>
      </w:pPr>
      <w:r w:rsidRPr="00E00A6E">
        <w:rPr>
          <w:rFonts w:ascii="Times New Roman" w:hAnsi="Times New Roman" w:cs="Times New Roman"/>
        </w:rPr>
        <w:lastRenderedPageBreak/>
        <w:t>Major contribution</w:t>
      </w:r>
      <w:r w:rsidR="00E00A6E">
        <w:rPr>
          <w:rFonts w:ascii="Times New Roman" w:hAnsi="Times New Roman" w:cs="Times New Roman"/>
        </w:rPr>
        <w:t xml:space="preserve">s </w:t>
      </w:r>
      <w:r w:rsidRPr="00E00A6E">
        <w:rPr>
          <w:rFonts w:ascii="Times New Roman" w:hAnsi="Times New Roman" w:cs="Times New Roman"/>
        </w:rPr>
        <w:t>of the paper</w:t>
      </w:r>
      <w:r w:rsidR="00E00A6E">
        <w:rPr>
          <w:rFonts w:ascii="Times New Roman" w:hAnsi="Times New Roman" w:cs="Times New Roman"/>
        </w:rPr>
        <w:t>:</w:t>
      </w:r>
    </w:p>
    <w:p w14:paraId="6018E1BB" w14:textId="77777777" w:rsidR="00176943" w:rsidRPr="00E00A6E" w:rsidRDefault="00000000">
      <w:pPr>
        <w:pStyle w:val="ListParagraph"/>
        <w:numPr>
          <w:ilvl w:val="0"/>
          <w:numId w:val="1"/>
        </w:numPr>
        <w:tabs>
          <w:tab w:val="left" w:pos="820"/>
          <w:tab w:val="left" w:pos="821"/>
        </w:tabs>
        <w:spacing w:before="181" w:line="259" w:lineRule="auto"/>
        <w:ind w:right="114"/>
        <w:rPr>
          <w:rFonts w:ascii="Times New Roman" w:hAnsi="Times New Roman" w:cs="Times New Roman"/>
        </w:rPr>
      </w:pPr>
      <w:r w:rsidRPr="00E00A6E">
        <w:rPr>
          <w:rFonts w:ascii="Times New Roman" w:hAnsi="Times New Roman" w:cs="Times New Roman"/>
        </w:rPr>
        <w:t>Paper</w:t>
      </w:r>
      <w:r w:rsidRPr="00E00A6E">
        <w:rPr>
          <w:rFonts w:ascii="Times New Roman" w:hAnsi="Times New Roman" w:cs="Times New Roman"/>
          <w:spacing w:val="-3"/>
        </w:rPr>
        <w:t xml:space="preserve"> </w:t>
      </w:r>
      <w:r w:rsidRPr="00E00A6E">
        <w:rPr>
          <w:rFonts w:ascii="Times New Roman" w:hAnsi="Times New Roman" w:cs="Times New Roman"/>
        </w:rPr>
        <w:t>has</w:t>
      </w:r>
      <w:r w:rsidRPr="00E00A6E">
        <w:rPr>
          <w:rFonts w:ascii="Times New Roman" w:hAnsi="Times New Roman" w:cs="Times New Roman"/>
          <w:spacing w:val="-2"/>
        </w:rPr>
        <w:t xml:space="preserve"> </w:t>
      </w:r>
      <w:r w:rsidRPr="00E00A6E">
        <w:rPr>
          <w:rFonts w:ascii="Times New Roman" w:hAnsi="Times New Roman" w:cs="Times New Roman"/>
        </w:rPr>
        <w:t>clear</w:t>
      </w:r>
      <w:r w:rsidRPr="00E00A6E">
        <w:rPr>
          <w:rFonts w:ascii="Times New Roman" w:hAnsi="Times New Roman" w:cs="Times New Roman"/>
          <w:spacing w:val="-6"/>
        </w:rPr>
        <w:t xml:space="preserve"> </w:t>
      </w:r>
      <w:r w:rsidRPr="00E00A6E">
        <w:rPr>
          <w:rFonts w:ascii="Times New Roman" w:hAnsi="Times New Roman" w:cs="Times New Roman"/>
        </w:rPr>
        <w:t>explanations</w:t>
      </w:r>
      <w:r w:rsidRPr="00E00A6E">
        <w:rPr>
          <w:rFonts w:ascii="Times New Roman" w:hAnsi="Times New Roman" w:cs="Times New Roman"/>
          <w:spacing w:val="-2"/>
        </w:rPr>
        <w:t xml:space="preserve"> </w:t>
      </w:r>
      <w:r w:rsidRPr="00E00A6E">
        <w:rPr>
          <w:rFonts w:ascii="Times New Roman" w:hAnsi="Times New Roman" w:cs="Times New Roman"/>
        </w:rPr>
        <w:t>on</w:t>
      </w:r>
      <w:r w:rsidRPr="00E00A6E">
        <w:rPr>
          <w:rFonts w:ascii="Times New Roman" w:hAnsi="Times New Roman" w:cs="Times New Roman"/>
          <w:spacing w:val="-3"/>
        </w:rPr>
        <w:t xml:space="preserve"> </w:t>
      </w:r>
      <w:r w:rsidRPr="00E00A6E">
        <w:rPr>
          <w:rFonts w:ascii="Times New Roman" w:hAnsi="Times New Roman" w:cs="Times New Roman"/>
        </w:rPr>
        <w:t>Cache</w:t>
      </w:r>
      <w:r w:rsidRPr="00E00A6E">
        <w:rPr>
          <w:rFonts w:ascii="Times New Roman" w:hAnsi="Times New Roman" w:cs="Times New Roman"/>
          <w:spacing w:val="-3"/>
        </w:rPr>
        <w:t xml:space="preserve"> </w:t>
      </w:r>
      <w:r w:rsidRPr="00E00A6E">
        <w:rPr>
          <w:rFonts w:ascii="Times New Roman" w:hAnsi="Times New Roman" w:cs="Times New Roman"/>
        </w:rPr>
        <w:t>admission</w:t>
      </w:r>
      <w:r w:rsidRPr="00E00A6E">
        <w:rPr>
          <w:rFonts w:ascii="Times New Roman" w:hAnsi="Times New Roman" w:cs="Times New Roman"/>
          <w:spacing w:val="-3"/>
        </w:rPr>
        <w:t xml:space="preserve"> </w:t>
      </w:r>
      <w:r w:rsidRPr="00E00A6E">
        <w:rPr>
          <w:rFonts w:ascii="Times New Roman" w:hAnsi="Times New Roman" w:cs="Times New Roman"/>
        </w:rPr>
        <w:t>policy</w:t>
      </w:r>
      <w:r w:rsidRPr="00E00A6E">
        <w:rPr>
          <w:rFonts w:ascii="Times New Roman" w:hAnsi="Times New Roman" w:cs="Times New Roman"/>
          <w:spacing w:val="-1"/>
        </w:rPr>
        <w:t xml:space="preserve"> </w:t>
      </w:r>
      <w:r w:rsidRPr="00E00A6E">
        <w:rPr>
          <w:rFonts w:ascii="Times New Roman" w:hAnsi="Times New Roman" w:cs="Times New Roman"/>
        </w:rPr>
        <w:t>and</w:t>
      </w:r>
      <w:r w:rsidRPr="00E00A6E">
        <w:rPr>
          <w:rFonts w:ascii="Times New Roman" w:hAnsi="Times New Roman" w:cs="Times New Roman"/>
          <w:spacing w:val="-3"/>
        </w:rPr>
        <w:t xml:space="preserve"> </w:t>
      </w:r>
      <w:r w:rsidRPr="00E00A6E">
        <w:rPr>
          <w:rFonts w:ascii="Times New Roman" w:hAnsi="Times New Roman" w:cs="Times New Roman"/>
        </w:rPr>
        <w:t>Cache</w:t>
      </w:r>
      <w:r w:rsidRPr="00E00A6E">
        <w:rPr>
          <w:rFonts w:ascii="Times New Roman" w:hAnsi="Times New Roman" w:cs="Times New Roman"/>
          <w:spacing w:val="-2"/>
        </w:rPr>
        <w:t xml:space="preserve"> </w:t>
      </w:r>
      <w:r w:rsidRPr="00E00A6E">
        <w:rPr>
          <w:rFonts w:ascii="Times New Roman" w:hAnsi="Times New Roman" w:cs="Times New Roman"/>
        </w:rPr>
        <w:t>replacement</w:t>
      </w:r>
      <w:r w:rsidRPr="00E00A6E">
        <w:rPr>
          <w:rFonts w:ascii="Times New Roman" w:hAnsi="Times New Roman" w:cs="Times New Roman"/>
          <w:spacing w:val="-5"/>
        </w:rPr>
        <w:t xml:space="preserve"> </w:t>
      </w:r>
      <w:r w:rsidRPr="00E00A6E">
        <w:rPr>
          <w:rFonts w:ascii="Times New Roman" w:hAnsi="Times New Roman" w:cs="Times New Roman"/>
        </w:rPr>
        <w:t>policy,</w:t>
      </w:r>
      <w:r w:rsidRPr="00E00A6E">
        <w:rPr>
          <w:rFonts w:ascii="Times New Roman" w:hAnsi="Times New Roman" w:cs="Times New Roman"/>
          <w:spacing w:val="-4"/>
        </w:rPr>
        <w:t xml:space="preserve"> </w:t>
      </w:r>
      <w:r w:rsidRPr="00E00A6E">
        <w:rPr>
          <w:rFonts w:ascii="Times New Roman" w:hAnsi="Times New Roman" w:cs="Times New Roman"/>
        </w:rPr>
        <w:t>which basically describes how cache is being worked on the video streaming</w:t>
      </w:r>
      <w:r w:rsidRPr="00E00A6E">
        <w:rPr>
          <w:rFonts w:ascii="Times New Roman" w:hAnsi="Times New Roman" w:cs="Times New Roman"/>
          <w:spacing w:val="-12"/>
        </w:rPr>
        <w:t xml:space="preserve"> </w:t>
      </w:r>
      <w:r w:rsidRPr="00E00A6E">
        <w:rPr>
          <w:rFonts w:ascii="Times New Roman" w:hAnsi="Times New Roman" w:cs="Times New Roman"/>
        </w:rPr>
        <w:t>platform.</w:t>
      </w:r>
    </w:p>
    <w:p w14:paraId="35989F79" w14:textId="77777777" w:rsidR="00176943" w:rsidRPr="00E00A6E" w:rsidRDefault="00000000">
      <w:pPr>
        <w:pStyle w:val="ListParagraph"/>
        <w:numPr>
          <w:ilvl w:val="0"/>
          <w:numId w:val="1"/>
        </w:numPr>
        <w:tabs>
          <w:tab w:val="left" w:pos="820"/>
          <w:tab w:val="left" w:pos="821"/>
        </w:tabs>
        <w:ind w:hanging="361"/>
        <w:rPr>
          <w:rFonts w:ascii="Times New Roman" w:hAnsi="Times New Roman" w:cs="Times New Roman"/>
        </w:rPr>
      </w:pPr>
      <w:r w:rsidRPr="00E00A6E">
        <w:rPr>
          <w:rFonts w:ascii="Times New Roman" w:hAnsi="Times New Roman" w:cs="Times New Roman"/>
        </w:rPr>
        <w:t>Experimental/Simulation results and impact of various parameters on cache</w:t>
      </w:r>
      <w:r w:rsidRPr="00E00A6E">
        <w:rPr>
          <w:rFonts w:ascii="Times New Roman" w:hAnsi="Times New Roman" w:cs="Times New Roman"/>
          <w:spacing w:val="-22"/>
        </w:rPr>
        <w:t xml:space="preserve"> </w:t>
      </w:r>
      <w:r w:rsidRPr="00E00A6E">
        <w:rPr>
          <w:rFonts w:ascii="Times New Roman" w:hAnsi="Times New Roman" w:cs="Times New Roman"/>
        </w:rPr>
        <w:t>performance.</w:t>
      </w:r>
    </w:p>
    <w:p w14:paraId="3B2AA4F2" w14:textId="6D1E5D64" w:rsidR="00176943" w:rsidRDefault="00000000">
      <w:pPr>
        <w:pStyle w:val="ListParagraph"/>
        <w:numPr>
          <w:ilvl w:val="0"/>
          <w:numId w:val="1"/>
        </w:numPr>
        <w:tabs>
          <w:tab w:val="left" w:pos="820"/>
          <w:tab w:val="left" w:pos="821"/>
        </w:tabs>
        <w:spacing w:before="20"/>
        <w:ind w:hanging="361"/>
        <w:rPr>
          <w:rFonts w:ascii="Times New Roman" w:hAnsi="Times New Roman" w:cs="Times New Roman"/>
        </w:rPr>
      </w:pPr>
      <w:r w:rsidRPr="00E00A6E">
        <w:rPr>
          <w:rFonts w:ascii="Times New Roman" w:hAnsi="Times New Roman" w:cs="Times New Roman"/>
        </w:rPr>
        <w:t>Explained how byte-hit ratio, plays an important role in</w:t>
      </w:r>
      <w:r w:rsidRPr="00E00A6E">
        <w:rPr>
          <w:rFonts w:ascii="Times New Roman" w:hAnsi="Times New Roman" w:cs="Times New Roman"/>
          <w:spacing w:val="-4"/>
        </w:rPr>
        <w:t xml:space="preserve"> </w:t>
      </w:r>
      <w:r w:rsidRPr="00E00A6E">
        <w:rPr>
          <w:rFonts w:ascii="Times New Roman" w:hAnsi="Times New Roman" w:cs="Times New Roman"/>
        </w:rPr>
        <w:t>simulation.</w:t>
      </w:r>
    </w:p>
    <w:p w14:paraId="40F1A6E3" w14:textId="77777777" w:rsidR="00E00A6E" w:rsidRPr="00E00A6E" w:rsidRDefault="00E00A6E" w:rsidP="00E00A6E">
      <w:pPr>
        <w:pStyle w:val="ListParagraph"/>
        <w:tabs>
          <w:tab w:val="left" w:pos="820"/>
          <w:tab w:val="left" w:pos="821"/>
        </w:tabs>
        <w:spacing w:before="20"/>
        <w:ind w:firstLine="0"/>
        <w:rPr>
          <w:rFonts w:ascii="Times New Roman" w:hAnsi="Times New Roman" w:cs="Times New Roman"/>
        </w:rPr>
      </w:pPr>
    </w:p>
    <w:p w14:paraId="6E06B665" w14:textId="1DFC24D9" w:rsidR="00176943" w:rsidRPr="00E00A6E" w:rsidRDefault="00000000">
      <w:pPr>
        <w:pStyle w:val="Heading1"/>
        <w:spacing w:before="183"/>
        <w:rPr>
          <w:rFonts w:ascii="Times New Roman" w:hAnsi="Times New Roman" w:cs="Times New Roman"/>
        </w:rPr>
      </w:pPr>
      <w:r w:rsidRPr="00E00A6E">
        <w:rPr>
          <w:rFonts w:ascii="Times New Roman" w:hAnsi="Times New Roman" w:cs="Times New Roman"/>
        </w:rPr>
        <w:t>Weak aspect</w:t>
      </w:r>
      <w:r w:rsidR="00E00A6E">
        <w:rPr>
          <w:rFonts w:ascii="Times New Roman" w:hAnsi="Times New Roman" w:cs="Times New Roman"/>
        </w:rPr>
        <w:t>s of the paper and suggestions for improvement:</w:t>
      </w:r>
    </w:p>
    <w:p w14:paraId="129042C5" w14:textId="77777777" w:rsidR="00176943" w:rsidRPr="00E00A6E" w:rsidRDefault="00000000">
      <w:pPr>
        <w:pStyle w:val="ListParagraph"/>
        <w:numPr>
          <w:ilvl w:val="0"/>
          <w:numId w:val="1"/>
        </w:numPr>
        <w:tabs>
          <w:tab w:val="left" w:pos="820"/>
          <w:tab w:val="left" w:pos="821"/>
        </w:tabs>
        <w:spacing w:before="180"/>
        <w:ind w:hanging="361"/>
        <w:rPr>
          <w:rFonts w:ascii="Times New Roman" w:hAnsi="Times New Roman" w:cs="Times New Roman"/>
        </w:rPr>
      </w:pPr>
      <w:r w:rsidRPr="00E00A6E">
        <w:rPr>
          <w:rFonts w:ascii="Times New Roman" w:hAnsi="Times New Roman" w:cs="Times New Roman"/>
        </w:rPr>
        <w:t>Limited to only few experimental</w:t>
      </w:r>
      <w:r w:rsidRPr="00E00A6E">
        <w:rPr>
          <w:rFonts w:ascii="Times New Roman" w:hAnsi="Times New Roman" w:cs="Times New Roman"/>
          <w:spacing w:val="-6"/>
        </w:rPr>
        <w:t xml:space="preserve"> </w:t>
      </w:r>
      <w:r w:rsidRPr="00E00A6E">
        <w:rPr>
          <w:rFonts w:ascii="Times New Roman" w:hAnsi="Times New Roman" w:cs="Times New Roman"/>
        </w:rPr>
        <w:t>results.</w:t>
      </w:r>
    </w:p>
    <w:p w14:paraId="435E3FA1" w14:textId="77777777" w:rsidR="00176943" w:rsidRPr="00E00A6E" w:rsidRDefault="00000000">
      <w:pPr>
        <w:pStyle w:val="ListParagraph"/>
        <w:numPr>
          <w:ilvl w:val="0"/>
          <w:numId w:val="1"/>
        </w:numPr>
        <w:tabs>
          <w:tab w:val="left" w:pos="820"/>
          <w:tab w:val="left" w:pos="821"/>
        </w:tabs>
        <w:spacing w:before="23"/>
        <w:ind w:hanging="361"/>
        <w:rPr>
          <w:rFonts w:ascii="Times New Roman" w:hAnsi="Times New Roman" w:cs="Times New Roman"/>
        </w:rPr>
      </w:pPr>
      <w:r w:rsidRPr="00E00A6E">
        <w:rPr>
          <w:rFonts w:ascii="Times New Roman" w:hAnsi="Times New Roman" w:cs="Times New Roman"/>
        </w:rPr>
        <w:t xml:space="preserve">Nothing much about any clear real time example of video streaming, </w:t>
      </w:r>
      <w:proofErr w:type="spellStart"/>
      <w:r w:rsidRPr="00E00A6E">
        <w:rPr>
          <w:rFonts w:ascii="Times New Roman" w:hAnsi="Times New Roman" w:cs="Times New Roman"/>
        </w:rPr>
        <w:t>eg</w:t>
      </w:r>
      <w:proofErr w:type="spellEnd"/>
      <w:r w:rsidRPr="00E00A6E">
        <w:rPr>
          <w:rFonts w:ascii="Times New Roman" w:hAnsi="Times New Roman" w:cs="Times New Roman"/>
        </w:rPr>
        <w:t>:</w:t>
      </w:r>
      <w:r w:rsidRPr="00E00A6E">
        <w:rPr>
          <w:rFonts w:ascii="Times New Roman" w:hAnsi="Times New Roman" w:cs="Times New Roman"/>
          <w:spacing w:val="-13"/>
        </w:rPr>
        <w:t xml:space="preserve"> </w:t>
      </w:r>
      <w:r w:rsidRPr="00E00A6E">
        <w:rPr>
          <w:rFonts w:ascii="Times New Roman" w:hAnsi="Times New Roman" w:cs="Times New Roman"/>
        </w:rPr>
        <w:t>YouTube</w:t>
      </w:r>
    </w:p>
    <w:p w14:paraId="11BBE8F2" w14:textId="77777777" w:rsidR="00176943" w:rsidRPr="00E00A6E" w:rsidRDefault="00000000">
      <w:pPr>
        <w:pStyle w:val="ListParagraph"/>
        <w:numPr>
          <w:ilvl w:val="0"/>
          <w:numId w:val="1"/>
        </w:numPr>
        <w:tabs>
          <w:tab w:val="left" w:pos="820"/>
          <w:tab w:val="left" w:pos="821"/>
        </w:tabs>
        <w:spacing w:before="19"/>
        <w:ind w:hanging="361"/>
        <w:rPr>
          <w:rFonts w:ascii="Times New Roman" w:hAnsi="Times New Roman" w:cs="Times New Roman"/>
        </w:rPr>
      </w:pPr>
      <w:r w:rsidRPr="00E00A6E">
        <w:rPr>
          <w:rFonts w:ascii="Times New Roman" w:hAnsi="Times New Roman" w:cs="Times New Roman"/>
        </w:rPr>
        <w:t>Network delays as an impact isn’t</w:t>
      </w:r>
      <w:r w:rsidRPr="00E00A6E">
        <w:rPr>
          <w:rFonts w:ascii="Times New Roman" w:hAnsi="Times New Roman" w:cs="Times New Roman"/>
          <w:spacing w:val="-4"/>
        </w:rPr>
        <w:t xml:space="preserve"> </w:t>
      </w:r>
      <w:r w:rsidRPr="00E00A6E">
        <w:rPr>
          <w:rFonts w:ascii="Times New Roman" w:hAnsi="Times New Roman" w:cs="Times New Roman"/>
        </w:rPr>
        <w:t>considered.</w:t>
      </w:r>
    </w:p>
    <w:p w14:paraId="70E43D24" w14:textId="77777777" w:rsidR="00176943" w:rsidRPr="00E00A6E" w:rsidRDefault="00000000">
      <w:pPr>
        <w:pStyle w:val="ListParagraph"/>
        <w:numPr>
          <w:ilvl w:val="0"/>
          <w:numId w:val="1"/>
        </w:numPr>
        <w:tabs>
          <w:tab w:val="left" w:pos="820"/>
          <w:tab w:val="left" w:pos="821"/>
        </w:tabs>
        <w:spacing w:before="22"/>
        <w:ind w:hanging="361"/>
        <w:rPr>
          <w:rFonts w:ascii="Times New Roman" w:hAnsi="Times New Roman" w:cs="Times New Roman"/>
        </w:rPr>
      </w:pPr>
      <w:r w:rsidRPr="00E00A6E">
        <w:rPr>
          <w:rFonts w:ascii="Times New Roman" w:hAnsi="Times New Roman" w:cs="Times New Roman"/>
        </w:rPr>
        <w:t>Hardware obstacles on the memory is not</w:t>
      </w:r>
      <w:r w:rsidRPr="00E00A6E">
        <w:rPr>
          <w:rFonts w:ascii="Times New Roman" w:hAnsi="Times New Roman" w:cs="Times New Roman"/>
          <w:spacing w:val="-8"/>
        </w:rPr>
        <w:t xml:space="preserve"> </w:t>
      </w:r>
      <w:r w:rsidRPr="00E00A6E">
        <w:rPr>
          <w:rFonts w:ascii="Times New Roman" w:hAnsi="Times New Roman" w:cs="Times New Roman"/>
        </w:rPr>
        <w:t>considered</w:t>
      </w:r>
    </w:p>
    <w:sectPr w:rsidR="00176943" w:rsidRPr="00E00A6E">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81888"/>
    <w:multiLevelType w:val="hybridMultilevel"/>
    <w:tmpl w:val="936AF414"/>
    <w:lvl w:ilvl="0" w:tplc="3F447490">
      <w:numFmt w:val="bullet"/>
      <w:lvlText w:val=""/>
      <w:lvlJc w:val="left"/>
      <w:pPr>
        <w:ind w:left="820" w:hanging="360"/>
      </w:pPr>
      <w:rPr>
        <w:rFonts w:ascii="Symbol" w:eastAsia="Symbol" w:hAnsi="Symbol" w:cs="Symbol" w:hint="default"/>
        <w:w w:val="100"/>
        <w:sz w:val="22"/>
        <w:szCs w:val="22"/>
        <w:lang w:val="en-US" w:eastAsia="en-US" w:bidi="ar-SA"/>
      </w:rPr>
    </w:lvl>
    <w:lvl w:ilvl="1" w:tplc="3AB21D00">
      <w:numFmt w:val="bullet"/>
      <w:lvlText w:val="•"/>
      <w:lvlJc w:val="left"/>
      <w:pPr>
        <w:ind w:left="1662" w:hanging="360"/>
      </w:pPr>
      <w:rPr>
        <w:rFonts w:hint="default"/>
        <w:lang w:val="en-US" w:eastAsia="en-US" w:bidi="ar-SA"/>
      </w:rPr>
    </w:lvl>
    <w:lvl w:ilvl="2" w:tplc="F5E85B96">
      <w:numFmt w:val="bullet"/>
      <w:lvlText w:val="•"/>
      <w:lvlJc w:val="left"/>
      <w:pPr>
        <w:ind w:left="2505" w:hanging="360"/>
      </w:pPr>
      <w:rPr>
        <w:rFonts w:hint="default"/>
        <w:lang w:val="en-US" w:eastAsia="en-US" w:bidi="ar-SA"/>
      </w:rPr>
    </w:lvl>
    <w:lvl w:ilvl="3" w:tplc="09BE1D76">
      <w:numFmt w:val="bullet"/>
      <w:lvlText w:val="•"/>
      <w:lvlJc w:val="left"/>
      <w:pPr>
        <w:ind w:left="3347" w:hanging="360"/>
      </w:pPr>
      <w:rPr>
        <w:rFonts w:hint="default"/>
        <w:lang w:val="en-US" w:eastAsia="en-US" w:bidi="ar-SA"/>
      </w:rPr>
    </w:lvl>
    <w:lvl w:ilvl="4" w:tplc="82068020">
      <w:numFmt w:val="bullet"/>
      <w:lvlText w:val="•"/>
      <w:lvlJc w:val="left"/>
      <w:pPr>
        <w:ind w:left="4190" w:hanging="360"/>
      </w:pPr>
      <w:rPr>
        <w:rFonts w:hint="default"/>
        <w:lang w:val="en-US" w:eastAsia="en-US" w:bidi="ar-SA"/>
      </w:rPr>
    </w:lvl>
    <w:lvl w:ilvl="5" w:tplc="BE72ACE0">
      <w:numFmt w:val="bullet"/>
      <w:lvlText w:val="•"/>
      <w:lvlJc w:val="left"/>
      <w:pPr>
        <w:ind w:left="5033" w:hanging="360"/>
      </w:pPr>
      <w:rPr>
        <w:rFonts w:hint="default"/>
        <w:lang w:val="en-US" w:eastAsia="en-US" w:bidi="ar-SA"/>
      </w:rPr>
    </w:lvl>
    <w:lvl w:ilvl="6" w:tplc="BFE8B590">
      <w:numFmt w:val="bullet"/>
      <w:lvlText w:val="•"/>
      <w:lvlJc w:val="left"/>
      <w:pPr>
        <w:ind w:left="5875" w:hanging="360"/>
      </w:pPr>
      <w:rPr>
        <w:rFonts w:hint="default"/>
        <w:lang w:val="en-US" w:eastAsia="en-US" w:bidi="ar-SA"/>
      </w:rPr>
    </w:lvl>
    <w:lvl w:ilvl="7" w:tplc="D46CDF30">
      <w:numFmt w:val="bullet"/>
      <w:lvlText w:val="•"/>
      <w:lvlJc w:val="left"/>
      <w:pPr>
        <w:ind w:left="6718" w:hanging="360"/>
      </w:pPr>
      <w:rPr>
        <w:rFonts w:hint="default"/>
        <w:lang w:val="en-US" w:eastAsia="en-US" w:bidi="ar-SA"/>
      </w:rPr>
    </w:lvl>
    <w:lvl w:ilvl="8" w:tplc="E0547566">
      <w:numFmt w:val="bullet"/>
      <w:lvlText w:val="•"/>
      <w:lvlJc w:val="left"/>
      <w:pPr>
        <w:ind w:left="7561" w:hanging="360"/>
      </w:pPr>
      <w:rPr>
        <w:rFonts w:hint="default"/>
        <w:lang w:val="en-US" w:eastAsia="en-US" w:bidi="ar-SA"/>
      </w:rPr>
    </w:lvl>
  </w:abstractNum>
  <w:num w:numId="1" w16cid:durableId="134763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76943"/>
    <w:rsid w:val="00176943"/>
    <w:rsid w:val="00E0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BDAB"/>
  <w15:docId w15:val="{2585BD41-F13D-41A0-AB39-F321F253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41"/>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820" w:hanging="361"/>
    </w:p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Gandham, Bhargav Kasi V</dc:creator>
  <cp:lastModifiedBy>Mallempati, Spandana</cp:lastModifiedBy>
  <cp:revision>2</cp:revision>
  <dcterms:created xsi:type="dcterms:W3CDTF">2022-11-11T16:54:00Z</dcterms:created>
  <dcterms:modified xsi:type="dcterms:W3CDTF">2022-11-11T16:59:00Z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for Microsoft 365</vt:lpwstr>
  </property>
  <property fmtid="{D5CDD505-2E9C-101B-9397-08002B2CF9AE}" pid="4" name="LastSaved">
    <vt:filetime>2022-11-11T00:00:00Z</vt:filetime>
  </property>
</Properties>
</file>