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79FE9" w14:textId="77777777" w:rsidR="003474C5" w:rsidRDefault="003474C5" w:rsidP="003474C5">
      <w:pPr>
        <w:pStyle w:val="Ttulo"/>
        <w:jc w:val="center"/>
      </w:pPr>
      <w:r>
        <w:t>Segurança de Sistemas Informáticos</w:t>
      </w:r>
    </w:p>
    <w:p w14:paraId="251E708F" w14:textId="77777777" w:rsidR="003474C5" w:rsidRDefault="003474C5" w:rsidP="003474C5">
      <w:pPr>
        <w:pStyle w:val="Subttulo"/>
        <w:jc w:val="center"/>
      </w:pPr>
      <w:r>
        <w:t xml:space="preserve">TP2: </w:t>
      </w:r>
      <w:r w:rsidRPr="003474C5">
        <w:t>Vulnerabilidades e Exposições Comuns</w:t>
      </w:r>
    </w:p>
    <w:p w14:paraId="1BD0D94C" w14:textId="77777777" w:rsidR="003474C5" w:rsidRDefault="003474C5" w:rsidP="003474C5">
      <w:pPr>
        <w:pStyle w:val="Citao"/>
      </w:pPr>
      <w:r>
        <w:t>João Araújo, A75364</w:t>
      </w:r>
    </w:p>
    <w:p w14:paraId="362CFDB2" w14:textId="77777777" w:rsidR="003474C5" w:rsidRPr="00C16ED5" w:rsidRDefault="003474C5" w:rsidP="003474C5">
      <w:pPr>
        <w:pStyle w:val="Citao"/>
      </w:pPr>
      <w:r>
        <w:t>João Nuno Almeida, A75209</w:t>
      </w:r>
    </w:p>
    <w:p w14:paraId="770D5B45" w14:textId="77777777" w:rsidR="0007474A" w:rsidRDefault="003474C5" w:rsidP="003474C5">
      <w:pPr>
        <w:pStyle w:val="Ttulo1"/>
        <w:numPr>
          <w:ilvl w:val="0"/>
          <w:numId w:val="1"/>
        </w:numPr>
      </w:pPr>
      <w:r>
        <w:t>Aplicações e as suas vulnerabilidades</w:t>
      </w:r>
    </w:p>
    <w:p w14:paraId="56735C74" w14:textId="6BBFB861" w:rsidR="003474C5" w:rsidRDefault="003474C5" w:rsidP="003474C5">
      <w:r>
        <w:t xml:space="preserve">Decidimos escolher o Firefox, Windows e </w:t>
      </w:r>
      <w:r w:rsidR="00817453">
        <w:t>Steam</w:t>
      </w:r>
      <w:r>
        <w:t xml:space="preserve"> como as aplicações sobre as quais vamos pesquisar vulnerabilidades.</w:t>
      </w:r>
    </w:p>
    <w:p w14:paraId="35115454" w14:textId="071EBB3A" w:rsidR="00817453" w:rsidRPr="005F7530" w:rsidRDefault="00817453" w:rsidP="008A4AE6">
      <w:pPr>
        <w:pStyle w:val="Cabealho2"/>
        <w:numPr>
          <w:ilvl w:val="0"/>
          <w:numId w:val="4"/>
        </w:numPr>
      </w:pPr>
      <w:r w:rsidRPr="005F7530">
        <w:t>Firefox</w:t>
      </w:r>
    </w:p>
    <w:p w14:paraId="22AEA7AF" w14:textId="174D281B" w:rsidR="003474C5" w:rsidRDefault="00817453" w:rsidP="005F7530">
      <w:pPr>
        <w:pStyle w:val="PargrafodaLista"/>
        <w:numPr>
          <w:ilvl w:val="0"/>
          <w:numId w:val="3"/>
        </w:numPr>
        <w:ind w:left="284"/>
      </w:pPr>
      <w:r>
        <w:t>CVE-2016-5257</w:t>
      </w:r>
    </w:p>
    <w:p w14:paraId="06085CA5" w14:textId="773CC4C4" w:rsidR="00817453" w:rsidRDefault="00817453" w:rsidP="003474C5">
      <w:r>
        <w:rPr>
          <w:noProof/>
        </w:rPr>
        <w:drawing>
          <wp:inline distT="0" distB="0" distL="0" distR="0" wp14:anchorId="743205B6" wp14:editId="776B7E5E">
            <wp:extent cx="5400040" cy="2578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9D4B" w14:textId="73EC249A" w:rsidR="005F7530" w:rsidRDefault="005F7530" w:rsidP="003474C5">
      <w:r>
        <w:t xml:space="preserve">Esta vulnerabilidade no </w:t>
      </w:r>
      <w:r>
        <w:rPr>
          <w:i/>
        </w:rPr>
        <w:t>browser</w:t>
      </w:r>
      <w:r>
        <w:t xml:space="preserve"> toma partido de várias vulnerabilidades não especificadas que permitem aos atacantes lançar ataques de DOS (</w:t>
      </w:r>
      <w:r w:rsidRPr="005F7530">
        <w:rPr>
          <w:i/>
        </w:rPr>
        <w:t>Denial Of Service</w:t>
      </w:r>
      <w:r>
        <w:t>) por corrupções de memória que permitem execução de código arbitrário.</w:t>
      </w:r>
    </w:p>
    <w:p w14:paraId="45452FCA" w14:textId="44513E41" w:rsidR="005F7530" w:rsidRDefault="005F7530" w:rsidP="003474C5">
      <w:r>
        <w:t>A partir das versões 49 e ESR 45.4 (</w:t>
      </w:r>
      <w:r w:rsidRPr="005F7530">
        <w:rPr>
          <w:i/>
        </w:rPr>
        <w:t>Extended Support Release</w:t>
      </w:r>
      <w:r>
        <w:t xml:space="preserve">) do </w:t>
      </w:r>
      <w:r>
        <w:rPr>
          <w:i/>
        </w:rPr>
        <w:t>browser</w:t>
      </w:r>
      <w:r w:rsidR="00CD0011">
        <w:t xml:space="preserve"> a CVE foi corrigida</w:t>
      </w:r>
      <w:r>
        <w:t>.</w:t>
      </w:r>
    </w:p>
    <w:p w14:paraId="040A5021" w14:textId="77777777" w:rsidR="00CD0011" w:rsidRDefault="00CD0011">
      <w:r>
        <w:br w:type="page"/>
      </w:r>
    </w:p>
    <w:p w14:paraId="40F884EB" w14:textId="1AB0C31B" w:rsidR="005F7530" w:rsidRDefault="005F7530" w:rsidP="00CD0011">
      <w:pPr>
        <w:pStyle w:val="PargrafodaLista"/>
        <w:numPr>
          <w:ilvl w:val="0"/>
          <w:numId w:val="3"/>
        </w:numPr>
        <w:ind w:left="284"/>
      </w:pPr>
      <w:r w:rsidRPr="005F7530">
        <w:lastRenderedPageBreak/>
        <w:t>CVE-2016-5284</w:t>
      </w:r>
    </w:p>
    <w:p w14:paraId="0A39905E" w14:textId="541D418F" w:rsidR="00CD0011" w:rsidRDefault="00CD0011" w:rsidP="00CD0011">
      <w:r>
        <w:rPr>
          <w:noProof/>
        </w:rPr>
        <w:drawing>
          <wp:inline distT="0" distB="0" distL="0" distR="0" wp14:anchorId="585D2A30" wp14:editId="7DA5939F">
            <wp:extent cx="5400040" cy="25577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DC1A" w14:textId="752A03C5" w:rsidR="00CD0011" w:rsidRDefault="00CD0011" w:rsidP="00CD0011">
      <w:r>
        <w:t xml:space="preserve">Esta vulnerabilidade permite a um prevaricador simular o servidor responsável pelas atualizações de </w:t>
      </w:r>
      <w:r>
        <w:rPr>
          <w:i/>
        </w:rPr>
        <w:t>add-ons</w:t>
      </w:r>
      <w:r>
        <w:t xml:space="preserve"> do Firefox, dependendo de datas de expiração  em chaves públicas não planeadas, permitindo portanto aliciar o utilizador com falsas atualizações com potenciais intenções maliciosas.</w:t>
      </w:r>
    </w:p>
    <w:p w14:paraId="0EC79B96" w14:textId="78116660" w:rsidR="00CD0011" w:rsidRDefault="00CD0011" w:rsidP="00CD0011">
      <w:r>
        <w:t>Tal como na CVE anterior, versões superiores à 49 ou ESR 45.4 têm esta vulnerabilidade corrigida.</w:t>
      </w:r>
    </w:p>
    <w:p w14:paraId="5DDA188D" w14:textId="61086983" w:rsidR="00366865" w:rsidRDefault="00CD0011" w:rsidP="00366865">
      <w:pPr>
        <w:pStyle w:val="PargrafodaLista"/>
        <w:numPr>
          <w:ilvl w:val="0"/>
          <w:numId w:val="3"/>
        </w:numPr>
        <w:ind w:left="284"/>
      </w:pPr>
      <w:r>
        <w:t>CVE-2017-6753</w:t>
      </w:r>
    </w:p>
    <w:p w14:paraId="1AC4C080" w14:textId="186C7748" w:rsidR="00366865" w:rsidRDefault="00366865" w:rsidP="00366865">
      <w:r>
        <w:rPr>
          <w:noProof/>
        </w:rPr>
        <w:drawing>
          <wp:inline distT="0" distB="0" distL="0" distR="0" wp14:anchorId="7C02997C" wp14:editId="36ACA616">
            <wp:extent cx="5400040" cy="2562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55EF" w14:textId="29E2A058" w:rsidR="0008167F" w:rsidRDefault="007D49FD" w:rsidP="00366865">
      <w:r>
        <w:t>Esta vulnerabilidade af</w:t>
      </w:r>
      <w:r w:rsidR="0043422D">
        <w:t>eta</w:t>
      </w:r>
      <w:r w:rsidR="0008167F">
        <w:t xml:space="preserve"> uma extensão em particular, a Cisco WebEx, tanto no Firefox como no Chrome devido a utilizarem a mesma </w:t>
      </w:r>
      <w:r w:rsidR="0008167F">
        <w:rPr>
          <w:i/>
        </w:rPr>
        <w:t>framework</w:t>
      </w:r>
      <w:r w:rsidR="0008167F">
        <w:t xml:space="preserve"> de extensões (</w:t>
      </w:r>
      <w:r w:rsidR="0008167F">
        <w:rPr>
          <w:i/>
        </w:rPr>
        <w:t>WebExtensions</w:t>
      </w:r>
      <w:r w:rsidR="0008167F">
        <w:t xml:space="preserve">). Também só quando os </w:t>
      </w:r>
      <w:r w:rsidR="0008167F">
        <w:rPr>
          <w:i/>
        </w:rPr>
        <w:t>browsers</w:t>
      </w:r>
      <w:r w:rsidR="0008167F">
        <w:t xml:space="preserve"> estão a correr no SO Microsoft Windows é que a vulnerabilidade se manifesta. Caso um utilizador aceda a um </w:t>
      </w:r>
      <w:r w:rsidR="0008167F">
        <w:rPr>
          <w:i/>
        </w:rPr>
        <w:t>link</w:t>
      </w:r>
      <w:r w:rsidR="0008167F">
        <w:t xml:space="preserve"> fornecido por um atacante, este último pode explorar a extensão para correr código não intencionado com os privilégios de próprio </w:t>
      </w:r>
      <w:r w:rsidR="0008167F">
        <w:rPr>
          <w:i/>
        </w:rPr>
        <w:t>browser</w:t>
      </w:r>
      <w:r w:rsidR="0008167F">
        <w:t>.</w:t>
      </w:r>
    </w:p>
    <w:p w14:paraId="5E7197B7" w14:textId="723DD4BD" w:rsidR="008A4AE6" w:rsidRDefault="0008167F" w:rsidP="00366865">
      <w:r>
        <w:t>Versões desta extensão posteriores à 1.0.12 já corri</w:t>
      </w:r>
      <w:r w:rsidR="008A4AE6">
        <w:t>giram esta CVE.</w:t>
      </w:r>
    </w:p>
    <w:p w14:paraId="55D9CCD9" w14:textId="77777777" w:rsidR="008A4AE6" w:rsidRDefault="008A4AE6" w:rsidP="008A4AE6">
      <w:pPr>
        <w:pStyle w:val="Cabealho2"/>
        <w:numPr>
          <w:ilvl w:val="0"/>
          <w:numId w:val="4"/>
        </w:numPr>
      </w:pPr>
      <w:r>
        <w:lastRenderedPageBreak/>
        <w:t>Windows</w:t>
      </w:r>
    </w:p>
    <w:p w14:paraId="08A9B97E" w14:textId="076F179E" w:rsidR="0008167F" w:rsidRDefault="008A4AE6" w:rsidP="008A4AE6">
      <w:pPr>
        <w:pStyle w:val="PargrafodaLista"/>
        <w:numPr>
          <w:ilvl w:val="0"/>
          <w:numId w:val="3"/>
        </w:numPr>
      </w:pPr>
      <w:r w:rsidRPr="008A4AE6">
        <w:t>CVE-2017-8727</w:t>
      </w:r>
    </w:p>
    <w:p w14:paraId="3B0BA3EC" w14:textId="0A05676A" w:rsidR="00B31F73" w:rsidRDefault="008F272F" w:rsidP="00B31F73">
      <w:pPr>
        <w:pStyle w:val="Pargrafoda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2CA215" wp14:editId="69659969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54006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562" y="21483"/>
                <wp:lineTo x="21562" y="0"/>
                <wp:lineTo x="0" y="0"/>
              </wp:wrapPolygon>
            </wp:wrapTight>
            <wp:docPr id="4" name="Imagem 4" descr="C:\Users\JoãoNuno\AppData\Local\Microsoft\Windows\INetCache\Content.Word\C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Nuno\AppData\Local\Microsoft\Windows\INetCache\Content.Word\CV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639C1" w14:textId="30A55061" w:rsidR="00B31F73" w:rsidRDefault="008F272F" w:rsidP="00B31F73">
      <w:pPr>
        <w:pStyle w:val="PargrafodaLista"/>
      </w:pPr>
      <w:r>
        <w:t>Esta vulnerabilidade</w:t>
      </w:r>
      <w:r w:rsidR="00D56AC0">
        <w:t>,</w:t>
      </w:r>
      <w:r w:rsidR="004F4C4B">
        <w:t xml:space="preserve"> permite que o ataca</w:t>
      </w:r>
      <w:r>
        <w:t xml:space="preserve">nte execute o código que pretender com efeito na máquina do utilizador e com os privilégios do mesmo. </w:t>
      </w:r>
      <w:r w:rsidR="00B45006">
        <w:t>Deve-se ao facto como estes sistemas operativos gerem os objetos que estejam em memória.</w:t>
      </w:r>
    </w:p>
    <w:p w14:paraId="67C382AC" w14:textId="2EED2858" w:rsidR="00B45006" w:rsidRDefault="00B45006" w:rsidP="00B31F73">
      <w:pPr>
        <w:pStyle w:val="PargrafodaLista"/>
      </w:pPr>
      <w:r>
        <w:t>Ainda não foi encontrada qualquer solução para esta CVE.</w:t>
      </w:r>
    </w:p>
    <w:p w14:paraId="3E67D98F" w14:textId="1AB735CF" w:rsidR="00B31F73" w:rsidRDefault="00B31F73" w:rsidP="00B31F73">
      <w:pPr>
        <w:pStyle w:val="PargrafodaLista"/>
      </w:pPr>
    </w:p>
    <w:p w14:paraId="5EA6E609" w14:textId="52F6B2F1" w:rsidR="008A4AE6" w:rsidRDefault="00D56AC0" w:rsidP="008A4AE6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01BD12" wp14:editId="5D3BB000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540067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62" y="21377"/>
                <wp:lineTo x="21562" y="0"/>
                <wp:lineTo x="0" y="0"/>
              </wp:wrapPolygon>
            </wp:wrapTight>
            <wp:docPr id="6" name="Imagem 6" descr="C:\Users\JoãoNuno\AppData\Local\Microsoft\Windows\INetCache\Content.Word\C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Nuno\AppData\Local\Microsoft\Windows\INetCache\Content.Word\CV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AE6" w:rsidRPr="008A4AE6">
        <w:t>CVE-2017-8694</w:t>
      </w:r>
    </w:p>
    <w:p w14:paraId="5BEE49E7" w14:textId="7CE8E54F" w:rsidR="006C1893" w:rsidRDefault="00D56AC0" w:rsidP="006C1893">
      <w:pPr>
        <w:pStyle w:val="PargrafodaLista"/>
      </w:pPr>
      <w:r>
        <w:t xml:space="preserve">Esta vulnerabilidade, </w:t>
      </w:r>
      <w:r w:rsidR="00EB68BE">
        <w:t xml:space="preserve">permite uma elevação de estatutos </w:t>
      </w:r>
      <w:r w:rsidR="0008173E">
        <w:t>no momento em que falha no tratamento de objetos em memória.</w:t>
      </w:r>
      <w:r w:rsidR="001875B6">
        <w:t xml:space="preserve"> Afeta apenas os sistemas operativos acima mencionados.</w:t>
      </w:r>
    </w:p>
    <w:p w14:paraId="0DB21518" w14:textId="7877F449" w:rsidR="001875B6" w:rsidRDefault="001875B6" w:rsidP="006C1893">
      <w:pPr>
        <w:pStyle w:val="PargrafodaLista"/>
      </w:pPr>
      <w:r>
        <w:t>Ainda não foi encontrada qualquer solução para esta CVE.</w:t>
      </w:r>
    </w:p>
    <w:p w14:paraId="1AB7B180" w14:textId="7A51B235" w:rsidR="000558F7" w:rsidRDefault="000558F7">
      <w:r>
        <w:br w:type="page"/>
      </w:r>
    </w:p>
    <w:p w14:paraId="2B2E9FA7" w14:textId="77777777" w:rsidR="006C1893" w:rsidRDefault="006C1893" w:rsidP="006C1893">
      <w:pPr>
        <w:pStyle w:val="PargrafodaLista"/>
      </w:pPr>
    </w:p>
    <w:p w14:paraId="5B1EFB72" w14:textId="4DF69883" w:rsidR="006C1893" w:rsidRDefault="006C1893" w:rsidP="006C1893">
      <w:pPr>
        <w:pStyle w:val="PargrafodaLista"/>
      </w:pPr>
    </w:p>
    <w:p w14:paraId="65319628" w14:textId="260B8488" w:rsidR="008A4AE6" w:rsidRDefault="000558F7" w:rsidP="008A4AE6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EB9EE3" wp14:editId="3E345FF3">
            <wp:simplePos x="0" y="0"/>
            <wp:positionH relativeFrom="margin">
              <wp:posOffset>-635</wp:posOffset>
            </wp:positionH>
            <wp:positionV relativeFrom="paragraph">
              <wp:posOffset>268605</wp:posOffset>
            </wp:positionV>
            <wp:extent cx="5400675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562" y="21382"/>
                <wp:lineTo x="21562" y="0"/>
                <wp:lineTo x="0" y="0"/>
              </wp:wrapPolygon>
            </wp:wrapTight>
            <wp:docPr id="7" name="Imagem 7" descr="C:\Users\JoãoNuno\AppData\Local\Microsoft\Windows\INetCache\Content.Word\C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ãoNuno\AppData\Local\Microsoft\Windows\INetCache\Content.Word\CV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AE6" w:rsidRPr="008A4AE6">
        <w:t>CVE-2017-11822</w:t>
      </w:r>
    </w:p>
    <w:p w14:paraId="0231AC6E" w14:textId="0A82FA9A" w:rsidR="001353B1" w:rsidRDefault="000558F7" w:rsidP="001353B1">
      <w:pPr>
        <w:pStyle w:val="PargrafodaLista"/>
      </w:pPr>
      <w:r>
        <w:t>Esta vulnerabilidade permite a um atacante, a execução do código que pretenda, sobre os privilégios de um utilizador com uma máquina</w:t>
      </w:r>
      <w:r w:rsidR="000610DB">
        <w:t xml:space="preserve"> a operar sobre</w:t>
      </w:r>
      <w:r>
        <w:t xml:space="preserve"> os sistemas operativos acima referidos. </w:t>
      </w:r>
      <w:r w:rsidR="00766BFD">
        <w:t xml:space="preserve"> Deve ao facto de como o Internet Explorer (Browser </w:t>
      </w:r>
      <w:r w:rsidR="00655871">
        <w:t>pré-definido</w:t>
      </w:r>
      <w:r w:rsidR="00766BFD">
        <w:t xml:space="preserve"> nestes sistemas operativos) falha em tratar dos objetos em memória.</w:t>
      </w:r>
    </w:p>
    <w:p w14:paraId="3A020184" w14:textId="59D13D79" w:rsidR="00655871" w:rsidRDefault="00655871" w:rsidP="001353B1">
      <w:pPr>
        <w:pStyle w:val="PargrafodaLista"/>
      </w:pPr>
      <w:r>
        <w:t>Ainda não foi encontrada qualquer solução para esta CVE.</w:t>
      </w:r>
    </w:p>
    <w:p w14:paraId="04852428" w14:textId="7D28ECA6" w:rsidR="001353B1" w:rsidRDefault="001353B1" w:rsidP="001353B1">
      <w:pPr>
        <w:pStyle w:val="PargrafodaLista"/>
      </w:pPr>
    </w:p>
    <w:p w14:paraId="654EFBF2" w14:textId="367A6272" w:rsidR="00707063" w:rsidRDefault="00364B73" w:rsidP="00707063">
      <w:pPr>
        <w:pStyle w:val="Cabealho2"/>
        <w:numPr>
          <w:ilvl w:val="0"/>
          <w:numId w:val="4"/>
        </w:numPr>
        <w:rPr>
          <w:b/>
        </w:rPr>
      </w:pPr>
      <w:r>
        <w:rPr>
          <w:b/>
        </w:rPr>
        <w:t>Steam</w:t>
      </w:r>
    </w:p>
    <w:p w14:paraId="00EBC981" w14:textId="181AC0BE" w:rsidR="00707063" w:rsidRDefault="00707063" w:rsidP="00707063">
      <w:pPr>
        <w:pStyle w:val="PargrafodaLista"/>
        <w:numPr>
          <w:ilvl w:val="0"/>
          <w:numId w:val="3"/>
        </w:numPr>
      </w:pPr>
      <w:r>
        <w:t>CVE-2016-5237</w:t>
      </w:r>
    </w:p>
    <w:p w14:paraId="5560FFFB" w14:textId="48E80227" w:rsidR="00707063" w:rsidRDefault="00814679" w:rsidP="00707063">
      <w:pPr>
        <w:pStyle w:val="PargrafodaLista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691AB2" wp14:editId="00EC2EEB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539115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524" y="21487"/>
                <wp:lineTo x="21524" y="0"/>
                <wp:lineTo x="0" y="0"/>
              </wp:wrapPolygon>
            </wp:wrapTight>
            <wp:docPr id="8" name="Imagem 8" descr="C:\Users\JoãoNuno\AppData\Local\Microsoft\Windows\INetCache\Content.Word\C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ãoNuno\AppData\Local\Microsoft\Windows\INetCache\Content.Word\CV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06C">
        <w:t xml:space="preserve">Esta vulnerabilidade afetou a versão 3.42.16.13 do programa Valve Steam. Permitia, por usar permissões fracas, que os utilizadores </w:t>
      </w:r>
      <w:r w:rsidR="006C0802">
        <w:t xml:space="preserve">modificassem </w:t>
      </w:r>
      <w:r w:rsidR="005538FF">
        <w:t xml:space="preserve">os </w:t>
      </w:r>
      <w:r w:rsidR="004B0765">
        <w:t xml:space="preserve">ficheiros </w:t>
      </w:r>
      <w:r w:rsidR="005538FF">
        <w:t xml:space="preserve">do programa, </w:t>
      </w:r>
      <w:r w:rsidR="004B0765">
        <w:t xml:space="preserve">de maneira a </w:t>
      </w:r>
      <w:r w:rsidR="00B5483B">
        <w:t>ganhar privilégios</w:t>
      </w:r>
      <w:r w:rsidR="00BA1982">
        <w:t xml:space="preserve"> e criar executáveis indesejáveis.</w:t>
      </w:r>
    </w:p>
    <w:p w14:paraId="07A76664" w14:textId="24BF2E81" w:rsidR="00A11E6C" w:rsidRDefault="00A11E6C" w:rsidP="00707063">
      <w:pPr>
        <w:pStyle w:val="PargrafodaLista"/>
      </w:pPr>
      <w:r>
        <w:t xml:space="preserve">Esta CVE foi resolvida na atualização seguinte </w:t>
      </w:r>
      <w:r w:rsidR="00F06A2A">
        <w:t>da Steam.</w:t>
      </w:r>
    </w:p>
    <w:p w14:paraId="608C48F2" w14:textId="5323D69C" w:rsidR="00890C8B" w:rsidRDefault="00890C8B">
      <w:r>
        <w:br w:type="page"/>
      </w:r>
    </w:p>
    <w:p w14:paraId="20ED0E9E" w14:textId="77777777" w:rsidR="00707063" w:rsidRDefault="00707063" w:rsidP="00707063">
      <w:pPr>
        <w:pStyle w:val="PargrafodaLista"/>
      </w:pPr>
    </w:p>
    <w:p w14:paraId="5EF79F23" w14:textId="518A84A2" w:rsidR="00707063" w:rsidRDefault="00707063" w:rsidP="00707063">
      <w:pPr>
        <w:pStyle w:val="PargrafodaLista"/>
      </w:pPr>
    </w:p>
    <w:p w14:paraId="71E29DE2" w14:textId="2B1DF403" w:rsidR="00707063" w:rsidRDefault="00890C8B" w:rsidP="00707063">
      <w:pPr>
        <w:pStyle w:val="PargrafodaLista"/>
        <w:numPr>
          <w:ilvl w:val="0"/>
          <w:numId w:val="3"/>
        </w:numPr>
      </w:pPr>
      <w:r>
        <w:rPr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484C862E" wp14:editId="3726DEA6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400675" cy="1438275"/>
            <wp:effectExtent l="0" t="0" r="9525" b="9525"/>
            <wp:wrapTight wrapText="bothSides">
              <wp:wrapPolygon edited="0">
                <wp:start x="0" y="0"/>
                <wp:lineTo x="0" y="21457"/>
                <wp:lineTo x="21562" y="21457"/>
                <wp:lineTo x="21562" y="0"/>
                <wp:lineTo x="0" y="0"/>
              </wp:wrapPolygon>
            </wp:wrapTight>
            <wp:docPr id="9" name="Imagem 9" descr="C:\Users\JoãoNuno\AppData\Local\Microsoft\Windows\INetCache\Content.Word\CV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ãoNuno\AppData\Local\Microsoft\Windows\INetCache\Content.Word\CV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063">
        <w:t>CVE-2013-7128</w:t>
      </w:r>
    </w:p>
    <w:p w14:paraId="2F3D687A" w14:textId="62AB499B" w:rsidR="00890C8B" w:rsidRDefault="004F1F0A" w:rsidP="00890C8B">
      <w:pPr>
        <w:pStyle w:val="PargrafodaLista"/>
      </w:pPr>
      <w:r>
        <w:t xml:space="preserve">Esta vulnerabilidade permitia </w:t>
      </w:r>
      <w:r w:rsidR="00275C5B">
        <w:t>aos utilizadores locais, lerem informações sensíveis</w:t>
      </w:r>
      <w:r w:rsidR="00D01238">
        <w:t xml:space="preserve"> guardadas </w:t>
      </w:r>
      <w:r w:rsidR="00DC62FD">
        <w:t>no ficheiro valve-bugreporter.cfg.</w:t>
      </w:r>
      <w:r w:rsidR="00B10E3B">
        <w:t xml:space="preserve"> Afetava os utilizadores do Valve SteamOS Beta.</w:t>
      </w:r>
    </w:p>
    <w:p w14:paraId="3CBF2DD0" w14:textId="05AB32BA" w:rsidR="00EF464D" w:rsidRPr="004F1F0A" w:rsidRDefault="00EF464D" w:rsidP="00890C8B">
      <w:pPr>
        <w:pStyle w:val="PargrafodaLista"/>
      </w:pPr>
      <w:r>
        <w:t xml:space="preserve">A vulnerabilidade foi resolvida após a atualização da versão </w:t>
      </w:r>
      <w:r w:rsidR="00DF000C">
        <w:t>do Valve SteamOS.</w:t>
      </w:r>
    </w:p>
    <w:p w14:paraId="2FBC806C" w14:textId="77777777" w:rsidR="00890C8B" w:rsidRPr="00890C8B" w:rsidRDefault="00890C8B" w:rsidP="00890C8B">
      <w:pPr>
        <w:pStyle w:val="PargrafodaLista"/>
        <w:rPr>
          <w:u w:val="single"/>
        </w:rPr>
      </w:pPr>
    </w:p>
    <w:p w14:paraId="603CD095" w14:textId="1FE5A287" w:rsidR="000E379C" w:rsidRDefault="000E379C">
      <w:r>
        <w:br w:type="page"/>
      </w:r>
    </w:p>
    <w:p w14:paraId="4798C6CC" w14:textId="77777777" w:rsidR="00707063" w:rsidRDefault="00707063" w:rsidP="000E379C">
      <w:pPr>
        <w:pStyle w:val="PargrafodaLista"/>
      </w:pPr>
    </w:p>
    <w:p w14:paraId="6D25C219" w14:textId="77777777" w:rsidR="00707063" w:rsidRPr="00707063" w:rsidRDefault="00707063" w:rsidP="00707063"/>
    <w:p w14:paraId="528D47AC" w14:textId="0868D00F" w:rsidR="008A4AE6" w:rsidRDefault="008A4AE6" w:rsidP="008A4AE6">
      <w:pPr>
        <w:pStyle w:val="Ttulo1"/>
        <w:numPr>
          <w:ilvl w:val="0"/>
          <w:numId w:val="1"/>
        </w:numPr>
      </w:pPr>
      <w:r>
        <w:t>Vulnerabilidades em ferramentas relacionadas com serviços Web</w:t>
      </w:r>
    </w:p>
    <w:p w14:paraId="7DF64061" w14:textId="07D44B27" w:rsidR="008A4AE6" w:rsidRDefault="00B50F3F" w:rsidP="00B50F3F">
      <w:pPr>
        <w:pStyle w:val="Cabealho2"/>
        <w:numPr>
          <w:ilvl w:val="0"/>
          <w:numId w:val="4"/>
        </w:numPr>
      </w:pPr>
      <w:r>
        <w:t>MySQL</w:t>
      </w:r>
    </w:p>
    <w:p w14:paraId="577204D6" w14:textId="1723D652" w:rsidR="00B50F3F" w:rsidRDefault="00B50F3F" w:rsidP="00B50F3F">
      <w:pPr>
        <w:pStyle w:val="PargrafodaLista"/>
        <w:numPr>
          <w:ilvl w:val="0"/>
          <w:numId w:val="5"/>
        </w:numPr>
      </w:pPr>
      <w:r w:rsidRPr="00B50F3F">
        <w:t>CVE-2017-3653</w:t>
      </w:r>
    </w:p>
    <w:p w14:paraId="24BBAAD1" w14:textId="6C587D65" w:rsidR="000E379C" w:rsidRDefault="000E379C" w:rsidP="000E379C">
      <w:pPr>
        <w:pStyle w:val="PargrafodaLista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7A6F5EC" wp14:editId="19CF8860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39115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524" y="21466"/>
                <wp:lineTo x="21524" y="0"/>
                <wp:lineTo x="0" y="0"/>
              </wp:wrapPolygon>
            </wp:wrapTight>
            <wp:docPr id="10" name="Imagem 10" descr="C:\Users\JoãoNuno\AppData\Local\Microsoft\Windows\INetCache\Content.Word\CV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ãoNuno\AppData\Local\Microsoft\Windows\INetCache\Content.Word\CV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A2CCB" w14:textId="3784FAC6" w:rsidR="000E379C" w:rsidRDefault="00B1176E" w:rsidP="000E379C">
      <w:pPr>
        <w:pStyle w:val="PargrafodaLista"/>
      </w:pPr>
      <w:r>
        <w:t xml:space="preserve">Esta vulnerabilidade, permitia operações de INSERT, DELETE e UPDATE em tabelas </w:t>
      </w:r>
      <w:r w:rsidR="00CB610C">
        <w:t xml:space="preserve">das bases de dados </w:t>
      </w:r>
      <w:r w:rsidR="00157499">
        <w:t xml:space="preserve">Oracle </w:t>
      </w:r>
      <w:r w:rsidR="00CB610C">
        <w:t>MySQL</w:t>
      </w:r>
      <w:r w:rsidR="005112BB">
        <w:t xml:space="preserve">, por parte de </w:t>
      </w:r>
      <w:r w:rsidR="00544029">
        <w:t>utilizadores com poucos privilégios</w:t>
      </w:r>
      <w:r w:rsidR="00E26501">
        <w:t xml:space="preserve"> com acesso à rede</w:t>
      </w:r>
      <w:r w:rsidR="00CB610C">
        <w:t>.</w:t>
      </w:r>
      <w:r w:rsidR="00A60046">
        <w:t xml:space="preserve"> </w:t>
      </w:r>
      <w:r w:rsidR="00865F94">
        <w:t>As versões 5.5.56 e mais recente, 5.6.36 e mais recente,</w:t>
      </w:r>
      <w:r w:rsidR="00CD16F0">
        <w:t xml:space="preserve"> 5.7.18 e mais recente, foram aquelas</w:t>
      </w:r>
      <w:r w:rsidR="00865F94">
        <w:t xml:space="preserve"> afetadas por esta CVE.</w:t>
      </w:r>
    </w:p>
    <w:p w14:paraId="63650F13" w14:textId="0A342A02" w:rsidR="00865F94" w:rsidRDefault="00B662F9" w:rsidP="000E379C">
      <w:pPr>
        <w:pStyle w:val="PargrafodaLista"/>
      </w:pPr>
      <w:r>
        <w:t xml:space="preserve">A </w:t>
      </w:r>
      <w:r w:rsidR="004C641B">
        <w:t>vulnerabilidade foi ultrapassada em versões mais recentes do MySQL Server.</w:t>
      </w:r>
    </w:p>
    <w:p w14:paraId="66E669AE" w14:textId="77777777" w:rsidR="000E379C" w:rsidRDefault="000E379C" w:rsidP="000E379C">
      <w:pPr>
        <w:pStyle w:val="PargrafodaLista"/>
      </w:pPr>
    </w:p>
    <w:p w14:paraId="66ECB5AA" w14:textId="307F67B0" w:rsidR="00B50F3F" w:rsidRDefault="001B048F" w:rsidP="00B50F3F">
      <w:pPr>
        <w:pStyle w:val="Pargrafoda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1C7C31" wp14:editId="22B9A5AE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540067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562" y="21469"/>
                <wp:lineTo x="21562" y="0"/>
                <wp:lineTo x="0" y="0"/>
              </wp:wrapPolygon>
            </wp:wrapTight>
            <wp:docPr id="11" name="Imagem 11" descr="C:\Users\JoãoNuno\AppData\Local\Microsoft\Windows\INetCache\Content.Word\CV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ãoNuno\AppData\Local\Microsoft\Windows\INetCache\Content.Word\CVE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F3F" w:rsidRPr="00B50F3F">
        <w:t>CVE-2017-3652</w:t>
      </w:r>
    </w:p>
    <w:p w14:paraId="6DFF03D0" w14:textId="4F505F84" w:rsidR="000E379C" w:rsidRDefault="005F4839" w:rsidP="000E379C">
      <w:pPr>
        <w:pStyle w:val="PargrafodaLista"/>
      </w:pPr>
      <w:r>
        <w:t>Esta vulnerabilidade</w:t>
      </w:r>
      <w:r w:rsidR="00C32DE3">
        <w:t xml:space="preserve">, </w:t>
      </w:r>
      <w:r w:rsidR="002C7524">
        <w:t xml:space="preserve">permitia </w:t>
      </w:r>
      <w:r w:rsidR="00C32DE3">
        <w:t xml:space="preserve">o acesso a dados inseridos nas </w:t>
      </w:r>
      <w:r w:rsidR="00FE426B">
        <w:t>tabelas das bases de dados Oracle MySQL e com uma componente MySQL Server</w:t>
      </w:r>
      <w:r w:rsidR="00EE4994">
        <w:t>, por parte de utilizadores com privilégios limitados e com acesso à rede</w:t>
      </w:r>
      <w:r w:rsidR="00FE426B">
        <w:t>.</w:t>
      </w:r>
      <w:r w:rsidR="00BF7DD0">
        <w:t xml:space="preserve"> </w:t>
      </w:r>
      <w:r w:rsidR="00BF7DD0">
        <w:t>As versões 5.5.56 e mais recente, 5.6.36 e mais recente, 5.7.18 e mais recente, foram a</w:t>
      </w:r>
      <w:r w:rsidR="00BF7DD0">
        <w:t>quelas</w:t>
      </w:r>
      <w:r w:rsidR="00BF7DD0">
        <w:t xml:space="preserve"> afetadas por esta CVE.</w:t>
      </w:r>
    </w:p>
    <w:p w14:paraId="4DC4336A" w14:textId="77777777" w:rsidR="00563DDE" w:rsidRDefault="00563DDE" w:rsidP="00563DDE">
      <w:pPr>
        <w:pStyle w:val="PargrafodaLista"/>
      </w:pPr>
      <w:r>
        <w:t>A vulnerabilidade foi ultrapassada em versões mais recentes do MySQL Server.</w:t>
      </w:r>
    </w:p>
    <w:p w14:paraId="596D362D" w14:textId="77777777" w:rsidR="00563DDE" w:rsidRPr="00563DDE" w:rsidRDefault="00563DDE" w:rsidP="000E379C">
      <w:pPr>
        <w:pStyle w:val="PargrafodaLista"/>
      </w:pPr>
    </w:p>
    <w:p w14:paraId="4D544CE6" w14:textId="4FD1C5FD" w:rsidR="007565BA" w:rsidRDefault="007565BA"/>
    <w:p w14:paraId="09E9C6C8" w14:textId="77777777" w:rsidR="000E379C" w:rsidRPr="00B50F3F" w:rsidRDefault="000E379C" w:rsidP="000E379C">
      <w:pPr>
        <w:pStyle w:val="PargrafodaLista"/>
      </w:pPr>
    </w:p>
    <w:p w14:paraId="1B9B3786" w14:textId="4B155AA7" w:rsidR="00B50F3F" w:rsidRDefault="00B50F3F" w:rsidP="00B50F3F">
      <w:pPr>
        <w:pStyle w:val="Cabealho2"/>
        <w:numPr>
          <w:ilvl w:val="0"/>
          <w:numId w:val="4"/>
        </w:numPr>
      </w:pPr>
      <w:r>
        <w:lastRenderedPageBreak/>
        <w:t>PHP</w:t>
      </w:r>
    </w:p>
    <w:p w14:paraId="68002BD9" w14:textId="51EE3ED2" w:rsidR="00B50F3F" w:rsidRDefault="007565BA" w:rsidP="00B50F3F">
      <w:pPr>
        <w:pStyle w:val="Pargrafoda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ACD05EE" wp14:editId="3BECEAA3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39115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524" y="21282"/>
                <wp:lineTo x="21524" y="0"/>
                <wp:lineTo x="0" y="0"/>
              </wp:wrapPolygon>
            </wp:wrapTight>
            <wp:docPr id="12" name="Imagem 12" descr="C:\Users\JoãoNuno\AppData\Local\Microsoft\Windows\INetCache\Content.Word\CV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ãoNuno\AppData\Local\Microsoft\Windows\INetCache\Content.Word\CVE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F3F" w:rsidRPr="00B50F3F">
        <w:t>CVE-2017-12868</w:t>
      </w:r>
    </w:p>
    <w:p w14:paraId="2703CECF" w14:textId="6FB3134F" w:rsidR="001B048F" w:rsidRDefault="00E07811" w:rsidP="001B048F">
      <w:pPr>
        <w:pStyle w:val="PargrafodaLista"/>
      </w:pPr>
      <w:r>
        <w:t xml:space="preserve">Esta vulnerabilidade, permite aos atacantes </w:t>
      </w:r>
      <w:r w:rsidR="00AC1B92">
        <w:t xml:space="preserve">conduzir ataques de </w:t>
      </w:r>
      <w:r w:rsidR="00AC1B92">
        <w:rPr>
          <w:i/>
        </w:rPr>
        <w:t xml:space="preserve">session fixation, </w:t>
      </w:r>
      <w:r w:rsidR="00D65092">
        <w:t xml:space="preserve">ou até mesmo saltar o passo de autenticação </w:t>
      </w:r>
      <w:r w:rsidR="008872CF">
        <w:t>de programas que se serviam do método secureMethod, da livraria lib/SimpleSAML/Utils/Crypto.php in SimpleSAML.php 1.14.13 e mais recente, num programa desenvolvido na linguagem de programação PHP numa versão anterior à 5.6.</w:t>
      </w:r>
    </w:p>
    <w:p w14:paraId="43F8B655" w14:textId="3DC74FDB" w:rsidR="00275A5A" w:rsidRPr="00AC1B92" w:rsidRDefault="00275A5A" w:rsidP="001B048F">
      <w:pPr>
        <w:pStyle w:val="PargrafodaLista"/>
      </w:pPr>
      <w:r>
        <w:t xml:space="preserve">Após </w:t>
      </w:r>
      <w:r w:rsidR="00C222CF">
        <w:t>a versão 5.6 do PHP, a vulnerabilidade foi ultrapassada.</w:t>
      </w:r>
    </w:p>
    <w:p w14:paraId="444035CF" w14:textId="21D05F8C" w:rsidR="001B048F" w:rsidRDefault="001B048F" w:rsidP="001B048F">
      <w:pPr>
        <w:pStyle w:val="PargrafodaLista"/>
      </w:pPr>
    </w:p>
    <w:p w14:paraId="03B4878D" w14:textId="77777777" w:rsidR="001B048F" w:rsidRDefault="001B048F" w:rsidP="001B048F">
      <w:pPr>
        <w:pStyle w:val="PargrafodaLista"/>
      </w:pPr>
    </w:p>
    <w:p w14:paraId="12824748" w14:textId="67CF47A9" w:rsidR="00B50F3F" w:rsidRDefault="008B3FB1" w:rsidP="00B50F3F">
      <w:pPr>
        <w:pStyle w:val="Pargrafoda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20EFC87" wp14:editId="15FD13F6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54006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62" y="21304"/>
                <wp:lineTo x="21562" y="0"/>
                <wp:lineTo x="0" y="0"/>
              </wp:wrapPolygon>
            </wp:wrapTight>
            <wp:docPr id="13" name="Imagem 13" descr="C:\Users\JoãoNuno\AppData\Local\Microsoft\Windows\INetCache\Content.Word\CV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ãoNuno\AppData\Local\Microsoft\Windows\INetCache\Content.Word\CVE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F3F" w:rsidRPr="00B50F3F">
        <w:t>CVE-2017-12934</w:t>
      </w:r>
    </w:p>
    <w:p w14:paraId="20AFEF1F" w14:textId="25580546" w:rsidR="007565BA" w:rsidRDefault="007565BA" w:rsidP="007565BA">
      <w:pPr>
        <w:pStyle w:val="PargrafodaLista"/>
      </w:pPr>
    </w:p>
    <w:p w14:paraId="6554BE37" w14:textId="51BF8D78" w:rsidR="007565BA" w:rsidRDefault="009B1D36" w:rsidP="007565BA">
      <w:pPr>
        <w:pStyle w:val="PargrafodaLista"/>
      </w:pPr>
      <w:r>
        <w:t xml:space="preserve">Esta vulnerabilidade, implica </w:t>
      </w:r>
      <w:r w:rsidR="00526606">
        <w:t xml:space="preserve">que surja um impacto na integridade do PHP, quando usados </w:t>
      </w:r>
      <w:r w:rsidR="005F778B">
        <w:t>os métodos e data types acima referidos.</w:t>
      </w:r>
    </w:p>
    <w:p w14:paraId="3CA3048B" w14:textId="6CFD39F4" w:rsidR="00196AA5" w:rsidRDefault="005F778B" w:rsidP="007565BA">
      <w:pPr>
        <w:pStyle w:val="PargrafodaLista"/>
      </w:pPr>
      <w:r>
        <w:t>Após as atualizações mais recentes do PHP esta vulnerabilidade foi ultrapassada.</w:t>
      </w:r>
    </w:p>
    <w:p w14:paraId="49A54492" w14:textId="77777777" w:rsidR="00196AA5" w:rsidRDefault="00196AA5">
      <w:r>
        <w:br w:type="page"/>
      </w:r>
    </w:p>
    <w:p w14:paraId="45767898" w14:textId="77777777" w:rsidR="005F778B" w:rsidRPr="00B50F3F" w:rsidRDefault="005F778B" w:rsidP="007565BA">
      <w:pPr>
        <w:pStyle w:val="PargrafodaLista"/>
      </w:pPr>
    </w:p>
    <w:p w14:paraId="6444637D" w14:textId="7B052357" w:rsidR="00196AA5" w:rsidRDefault="00196AA5" w:rsidP="00652025">
      <w:pPr>
        <w:pStyle w:val="Ttulo1"/>
        <w:numPr>
          <w:ilvl w:val="0"/>
          <w:numId w:val="1"/>
        </w:numPr>
      </w:pPr>
      <w:r>
        <w:t xml:space="preserve">Falha </w:t>
      </w:r>
      <w:r>
        <w:rPr>
          <w:i/>
        </w:rPr>
        <w:t xml:space="preserve">Heartbleed </w:t>
      </w:r>
      <w:r>
        <w:t>(CVE-2014-0160)</w:t>
      </w:r>
    </w:p>
    <w:p w14:paraId="0F29BF50" w14:textId="5B896E76" w:rsidR="00196AA5" w:rsidRDefault="008C3619" w:rsidP="00196AA5">
      <w:r>
        <w:rPr>
          <w:noProof/>
        </w:rPr>
        <w:drawing>
          <wp:anchor distT="0" distB="0" distL="114300" distR="114300" simplePos="0" relativeHeight="251667456" behindDoc="1" locked="0" layoutInCell="1" allowOverlap="1" wp14:anchorId="5E3D3015" wp14:editId="4BB5EF95">
            <wp:simplePos x="0" y="0"/>
            <wp:positionH relativeFrom="column">
              <wp:posOffset>-1067435</wp:posOffset>
            </wp:positionH>
            <wp:positionV relativeFrom="paragraph">
              <wp:posOffset>1270</wp:posOffset>
            </wp:positionV>
            <wp:extent cx="754761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535" y="21438"/>
                <wp:lineTo x="21535" y="0"/>
                <wp:lineTo x="0" y="0"/>
              </wp:wrapPolygon>
            </wp:wrapTight>
            <wp:docPr id="14" name="Imagem 14" descr="C:\Users\JoãoNuno\AppData\Local\Microsoft\Windows\INetCache\Content.Word\CV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ãoNuno\AppData\Local\Microsoft\Windows\INetCache\Content.Word\CVE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61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025">
        <w:t xml:space="preserve">Nesta vulnerabilidade, as implementações TLS e DTLS são incapazes de tratar os pacotes </w:t>
      </w:r>
      <w:r w:rsidR="007D482C">
        <w:rPr>
          <w:i/>
        </w:rPr>
        <w:t xml:space="preserve">Heartbeat Extension, </w:t>
      </w:r>
      <w:r w:rsidR="007D482C">
        <w:t xml:space="preserve">esta incapacidade, permite aos prevaricadores </w:t>
      </w:r>
      <w:r w:rsidR="00A221B0">
        <w:t xml:space="preserve">lerem chaves privadas </w:t>
      </w:r>
      <w:r w:rsidR="00EB0CCE">
        <w:t>e outros tipos de</w:t>
      </w:r>
      <w:r w:rsidR="007D482C">
        <w:t xml:space="preserve"> informação sensível, ao processarem </w:t>
      </w:r>
      <w:r w:rsidR="00A221B0">
        <w:t xml:space="preserve">memória via pacotes </w:t>
      </w:r>
      <w:r w:rsidR="00DA351A">
        <w:t>alterados e desenhados por eles próprios</w:t>
      </w:r>
      <w:r w:rsidR="00A72C9D">
        <w:t xml:space="preserve">, </w:t>
      </w:r>
      <w:r w:rsidR="00116A70">
        <w:t>que ativam buffers over-read, ou seja buffers que ultrapassam as barreiras até onde dev</w:t>
      </w:r>
      <w:r w:rsidR="006420DE">
        <w:t xml:space="preserve">em ler, e tentam ler </w:t>
      </w:r>
      <w:r w:rsidR="00A6347F">
        <w:t>memória adjacente que não lhes diz respeito.</w:t>
      </w:r>
    </w:p>
    <w:p w14:paraId="425F9EB3" w14:textId="69582034" w:rsidR="00031016" w:rsidRDefault="00031016" w:rsidP="00196AA5"/>
    <w:p w14:paraId="74D8494C" w14:textId="12AB0843" w:rsidR="009F44FA" w:rsidRDefault="009F44FA">
      <w:r>
        <w:br w:type="page"/>
      </w:r>
    </w:p>
    <w:p w14:paraId="4668B9D2" w14:textId="77777777" w:rsidR="00031016" w:rsidRPr="007D482C" w:rsidRDefault="00031016" w:rsidP="00196AA5"/>
    <w:p w14:paraId="2880E3B8" w14:textId="5A4A4E35" w:rsidR="00031016" w:rsidRDefault="00031016" w:rsidP="00031016">
      <w:pPr>
        <w:pStyle w:val="Ttulo1"/>
        <w:numPr>
          <w:ilvl w:val="0"/>
          <w:numId w:val="1"/>
        </w:numPr>
      </w:pPr>
      <w:r>
        <w:t>Análise aos domínios web</w:t>
      </w:r>
    </w:p>
    <w:p w14:paraId="6FA727D5" w14:textId="77777777" w:rsidR="00031016" w:rsidRPr="00031016" w:rsidRDefault="00031016" w:rsidP="00031016"/>
    <w:p w14:paraId="0B303A4A" w14:textId="5368A011" w:rsidR="001B6FDA" w:rsidRDefault="001B6FDA" w:rsidP="001B6FDA">
      <w:pPr>
        <w:pStyle w:val="Cabealho2"/>
        <w:numPr>
          <w:ilvl w:val="0"/>
          <w:numId w:val="6"/>
        </w:numPr>
      </w:pPr>
      <w:r>
        <w:t>Amazon.com</w:t>
      </w:r>
    </w:p>
    <w:p w14:paraId="6FD19BAB" w14:textId="3BF2EE50" w:rsidR="001B6FDA" w:rsidRDefault="001B6FDA" w:rsidP="001B6FDA"/>
    <w:p w14:paraId="71AD4688" w14:textId="11F35623" w:rsidR="001B6FDA" w:rsidRDefault="009F44FA" w:rsidP="001B6FDA">
      <w:r>
        <w:rPr>
          <w:noProof/>
        </w:rPr>
        <w:drawing>
          <wp:inline distT="0" distB="0" distL="0" distR="0" wp14:anchorId="3E767D0B" wp14:editId="1FD037A4">
            <wp:extent cx="5391150" cy="2800350"/>
            <wp:effectExtent l="0" t="0" r="0" b="0"/>
            <wp:docPr id="15" name="Imagem 15" descr="C:\Users\JoãoNuno\AppData\Local\Microsoft\Windows\INetCache\Content.Word\Hea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ãoNuno\AppData\Local\Microsoft\Windows\INetCache\Content.Word\Header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A335" w14:textId="3AAD9211" w:rsidR="001B6FDA" w:rsidRDefault="009F44FA" w:rsidP="001B6FDA">
      <w:r>
        <w:rPr>
          <w:noProof/>
        </w:rPr>
        <w:drawing>
          <wp:inline distT="0" distB="0" distL="0" distR="0" wp14:anchorId="30A25505" wp14:editId="652DDA39">
            <wp:extent cx="5400675" cy="1790700"/>
            <wp:effectExtent l="0" t="0" r="9525" b="0"/>
            <wp:docPr id="16" name="Imagem 16" descr="C:\Users\JoãoNuno\AppData\Local\Microsoft\Windows\INetCache\Content.Word\Hea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ãoNuno\AppData\Local\Microsoft\Windows\INetCache\Content.Word\Header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4CA2" w14:textId="741CB283" w:rsidR="00400718" w:rsidRDefault="00400718">
      <w:r>
        <w:br w:type="page"/>
      </w:r>
    </w:p>
    <w:p w14:paraId="0BF93817" w14:textId="77777777" w:rsidR="00400718" w:rsidRDefault="00400718"/>
    <w:p w14:paraId="5ADB64D9" w14:textId="77777777" w:rsidR="009F44FA" w:rsidRPr="001B6FDA" w:rsidRDefault="009F44FA" w:rsidP="001B6FDA"/>
    <w:p w14:paraId="574DD3C0" w14:textId="1DA4A6AA" w:rsidR="001B6FDA" w:rsidRDefault="001B6FDA" w:rsidP="001B6FDA">
      <w:pPr>
        <w:pStyle w:val="Cabealho2"/>
        <w:numPr>
          <w:ilvl w:val="0"/>
          <w:numId w:val="6"/>
        </w:numPr>
      </w:pPr>
      <w:r>
        <w:t>Reddit.com</w:t>
      </w:r>
    </w:p>
    <w:p w14:paraId="509A8533" w14:textId="52F4CD44" w:rsidR="008A5F4F" w:rsidRDefault="008A5F4F" w:rsidP="008A5F4F"/>
    <w:p w14:paraId="14739E72" w14:textId="01D8BB9D" w:rsidR="008A5F4F" w:rsidRDefault="008A5F4F" w:rsidP="008A5F4F">
      <w:r>
        <w:rPr>
          <w:noProof/>
        </w:rPr>
        <w:drawing>
          <wp:inline distT="0" distB="0" distL="0" distR="0" wp14:anchorId="56FDA5A6" wp14:editId="5670C0DE">
            <wp:extent cx="5391150" cy="2571750"/>
            <wp:effectExtent l="0" t="0" r="0" b="0"/>
            <wp:docPr id="17" name="Imagem 17" descr="C:\Users\JoãoNuno\AppData\Local\Microsoft\Windows\INetCache\Content.Word\Head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ãoNuno\AppData\Local\Microsoft\Windows\INetCache\Content.Word\Header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43CA4" wp14:editId="636DC903">
            <wp:extent cx="5391150" cy="1295400"/>
            <wp:effectExtent l="0" t="0" r="0" b="0"/>
            <wp:docPr id="18" name="Imagem 18" descr="C:\Users\JoãoNuno\AppData\Local\Microsoft\Windows\INetCache\Content.Word\Head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ãoNuno\AppData\Local\Microsoft\Windows\INetCache\Content.Word\Header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3040" w14:textId="69738734" w:rsidR="008A5F4F" w:rsidRPr="008A5F4F" w:rsidRDefault="002C4C01" w:rsidP="008A5F4F">
      <w:r>
        <w:t xml:space="preserve">Supostamente, através desta informação (extraída </w:t>
      </w:r>
      <w:r w:rsidR="00647F4A">
        <w:t>seguindo as inst</w:t>
      </w:r>
      <w:r w:rsidR="00A72272">
        <w:t xml:space="preserve">ruções do ponto 5 do enunciado), deveríamos </w:t>
      </w:r>
      <w:r w:rsidR="00615FB2">
        <w:t>ser capazes de extrair</w:t>
      </w:r>
      <w:r w:rsidR="00A72272">
        <w:t xml:space="preserve"> todas as vulnerabilidades</w:t>
      </w:r>
      <w:r w:rsidR="00615FB2">
        <w:t xml:space="preserve"> associadas</w:t>
      </w:r>
      <w:r w:rsidR="007E1788">
        <w:t xml:space="preserve"> aos serviços Web dos respetivos domínios. Infelizmente, ambos os domínios por nós escolhidos no decorrer d</w:t>
      </w:r>
      <w:r w:rsidR="00D06977">
        <w:t>o TP1 (amazon.com e reddit.com), protegem a versão do seu servidor</w:t>
      </w:r>
      <w:r w:rsidR="00CC48E4">
        <w:t>,</w:t>
      </w:r>
      <w:r w:rsidR="00F40CED">
        <w:t xml:space="preserve"> sendo impossível destrinçar a mesma e consequentemente, usar a ferramenta “expoit”, para pesquisar todas as vulnerabilidades que poderiam estar associadas a essa versão</w:t>
      </w:r>
      <w:bookmarkStart w:id="0" w:name="_GoBack"/>
      <w:bookmarkEnd w:id="0"/>
      <w:r w:rsidR="00CC48E4">
        <w:t xml:space="preserve">. </w:t>
      </w:r>
      <w:r w:rsidR="00347DA5">
        <w:t>Amazon apresenta o campo server preenchido, simplesmente, com “Server”, enquanto que Reddit apresenta o campo server preenchido com “snooserv”</w:t>
      </w:r>
      <w:r w:rsidR="00F40CED">
        <w:t>.</w:t>
      </w:r>
    </w:p>
    <w:sectPr w:rsidR="008A5F4F" w:rsidRPr="008A5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5EDF"/>
    <w:multiLevelType w:val="hybridMultilevel"/>
    <w:tmpl w:val="3A9AB32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70EC5"/>
    <w:multiLevelType w:val="hybridMultilevel"/>
    <w:tmpl w:val="E7568E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12304"/>
    <w:multiLevelType w:val="hybridMultilevel"/>
    <w:tmpl w:val="B4EC6F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70C34"/>
    <w:multiLevelType w:val="hybridMultilevel"/>
    <w:tmpl w:val="C81EB72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4453C"/>
    <w:multiLevelType w:val="hybridMultilevel"/>
    <w:tmpl w:val="BCF0E3D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C5B96"/>
    <w:multiLevelType w:val="hybridMultilevel"/>
    <w:tmpl w:val="9D36D0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C5"/>
    <w:rsid w:val="00031016"/>
    <w:rsid w:val="000558F7"/>
    <w:rsid w:val="000610DB"/>
    <w:rsid w:val="0007474A"/>
    <w:rsid w:val="0008167F"/>
    <w:rsid w:val="0008173E"/>
    <w:rsid w:val="000E379C"/>
    <w:rsid w:val="00116A70"/>
    <w:rsid w:val="001353B1"/>
    <w:rsid w:val="00157499"/>
    <w:rsid w:val="001875B6"/>
    <w:rsid w:val="00196AA5"/>
    <w:rsid w:val="001B048F"/>
    <w:rsid w:val="001B6FDA"/>
    <w:rsid w:val="001E3B3B"/>
    <w:rsid w:val="00224C4A"/>
    <w:rsid w:val="00275A5A"/>
    <w:rsid w:val="00275C5B"/>
    <w:rsid w:val="002C4C01"/>
    <w:rsid w:val="002C7524"/>
    <w:rsid w:val="00346616"/>
    <w:rsid w:val="003474C5"/>
    <w:rsid w:val="00347DA5"/>
    <w:rsid w:val="00364B73"/>
    <w:rsid w:val="00366865"/>
    <w:rsid w:val="00370CB4"/>
    <w:rsid w:val="00400718"/>
    <w:rsid w:val="0043422D"/>
    <w:rsid w:val="004A01F4"/>
    <w:rsid w:val="004B0765"/>
    <w:rsid w:val="004B7E0C"/>
    <w:rsid w:val="004C641B"/>
    <w:rsid w:val="004F1F0A"/>
    <w:rsid w:val="004F4C4B"/>
    <w:rsid w:val="005112BB"/>
    <w:rsid w:val="00526606"/>
    <w:rsid w:val="00544029"/>
    <w:rsid w:val="005538FF"/>
    <w:rsid w:val="00563DDE"/>
    <w:rsid w:val="005E645A"/>
    <w:rsid w:val="005F4839"/>
    <w:rsid w:val="005F7530"/>
    <w:rsid w:val="005F778B"/>
    <w:rsid w:val="00615FB2"/>
    <w:rsid w:val="006420DE"/>
    <w:rsid w:val="00647F4A"/>
    <w:rsid w:val="00652025"/>
    <w:rsid w:val="006522A4"/>
    <w:rsid w:val="00655871"/>
    <w:rsid w:val="006C0802"/>
    <w:rsid w:val="006C1893"/>
    <w:rsid w:val="00707063"/>
    <w:rsid w:val="007565BA"/>
    <w:rsid w:val="00766BFD"/>
    <w:rsid w:val="007D482C"/>
    <w:rsid w:val="007D49FD"/>
    <w:rsid w:val="007E1788"/>
    <w:rsid w:val="00814679"/>
    <w:rsid w:val="00817453"/>
    <w:rsid w:val="00865F94"/>
    <w:rsid w:val="008872CF"/>
    <w:rsid w:val="00890C8B"/>
    <w:rsid w:val="008A4AE6"/>
    <w:rsid w:val="008A5F4F"/>
    <w:rsid w:val="008B3FB1"/>
    <w:rsid w:val="008C3619"/>
    <w:rsid w:val="008F272F"/>
    <w:rsid w:val="009B1D36"/>
    <w:rsid w:val="009F44FA"/>
    <w:rsid w:val="00A11E6C"/>
    <w:rsid w:val="00A221B0"/>
    <w:rsid w:val="00A60046"/>
    <w:rsid w:val="00A6347F"/>
    <w:rsid w:val="00A72272"/>
    <w:rsid w:val="00A72C9D"/>
    <w:rsid w:val="00AC1B92"/>
    <w:rsid w:val="00B10E3B"/>
    <w:rsid w:val="00B1176E"/>
    <w:rsid w:val="00B31F73"/>
    <w:rsid w:val="00B45006"/>
    <w:rsid w:val="00B50F3F"/>
    <w:rsid w:val="00B5483B"/>
    <w:rsid w:val="00B662F9"/>
    <w:rsid w:val="00BA1982"/>
    <w:rsid w:val="00BF7DD0"/>
    <w:rsid w:val="00C222CF"/>
    <w:rsid w:val="00C32DE3"/>
    <w:rsid w:val="00CB610C"/>
    <w:rsid w:val="00CC48E4"/>
    <w:rsid w:val="00CD0011"/>
    <w:rsid w:val="00CD16F0"/>
    <w:rsid w:val="00D01238"/>
    <w:rsid w:val="00D06977"/>
    <w:rsid w:val="00D56AC0"/>
    <w:rsid w:val="00D65092"/>
    <w:rsid w:val="00DA351A"/>
    <w:rsid w:val="00DC62FD"/>
    <w:rsid w:val="00DF000C"/>
    <w:rsid w:val="00E07811"/>
    <w:rsid w:val="00E26501"/>
    <w:rsid w:val="00E5306C"/>
    <w:rsid w:val="00EB0CCE"/>
    <w:rsid w:val="00EB68BE"/>
    <w:rsid w:val="00EE4994"/>
    <w:rsid w:val="00EF464D"/>
    <w:rsid w:val="00F06A2A"/>
    <w:rsid w:val="00F40CED"/>
    <w:rsid w:val="00F45300"/>
    <w:rsid w:val="00FD6C69"/>
    <w:rsid w:val="00FE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A32"/>
  <w15:chartTrackingRefBased/>
  <w15:docId w15:val="{CC557FDE-5A7C-4BD2-A816-2857FEAF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47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A4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474C5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474C5"/>
    <w:pPr>
      <w:numPr>
        <w:ilvl w:val="1"/>
      </w:numPr>
      <w:jc w:val="both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474C5"/>
    <w:rPr>
      <w:rFonts w:eastAsiaTheme="minorEastAsia"/>
      <w:color w:val="5A5A5A" w:themeColor="text1" w:themeTint="A5"/>
      <w:spacing w:val="15"/>
    </w:rPr>
  </w:style>
  <w:style w:type="paragraph" w:styleId="Citao">
    <w:name w:val="Quote"/>
    <w:basedOn w:val="Normal"/>
    <w:next w:val="Normal"/>
    <w:link w:val="CitaoCarter"/>
    <w:uiPriority w:val="29"/>
    <w:qFormat/>
    <w:rsid w:val="003474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74C5"/>
    <w:rPr>
      <w:i/>
      <w:iCs/>
      <w:color w:val="404040" w:themeColor="text1" w:themeTint="BF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47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7453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A4A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C873-AF07-4718-AA9C-2CF585FB8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915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Araújo</dc:creator>
  <cp:keywords/>
  <dc:description/>
  <cp:lastModifiedBy>João Nuno Almeida</cp:lastModifiedBy>
  <cp:revision>110</cp:revision>
  <dcterms:created xsi:type="dcterms:W3CDTF">2017-10-17T17:44:00Z</dcterms:created>
  <dcterms:modified xsi:type="dcterms:W3CDTF">2017-10-17T21:20:00Z</dcterms:modified>
</cp:coreProperties>
</file>