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113"/>
        <w:gridCol w:w="2422"/>
        <w:gridCol w:w="2278"/>
        <w:gridCol w:w="1187"/>
      </w:tblGrid>
      <w:tr w:rsidR="00233BFF" w:rsidRPr="006E5529" w:rsidTr="00AB3E0C">
        <w:trPr>
          <w:trHeight w:val="284"/>
          <w:jc w:val="center"/>
        </w:trPr>
        <w:tc>
          <w:tcPr>
            <w:tcW w:w="5000" w:type="pct"/>
            <w:gridSpan w:val="5"/>
            <w:tcBorders>
              <w:bottom w:val="single" w:sz="6" w:space="0" w:color="auto"/>
            </w:tcBorders>
            <w:shd w:val="clear" w:color="auto" w:fill="606060"/>
          </w:tcPr>
          <w:p w:rsidR="00233BFF" w:rsidRPr="006E5529" w:rsidRDefault="00233BFF" w:rsidP="00AB3E0C">
            <w:pPr>
              <w:jc w:val="center"/>
              <w:rPr>
                <w:rFonts w:ascii="Verdana" w:hAnsi="Verdana" w:cs="Arial"/>
                <w:b/>
                <w:color w:val="FFFFFF"/>
                <w:sz w:val="18"/>
                <w:szCs w:val="18"/>
                <w:lang w:val="es-ES"/>
              </w:rPr>
            </w:pPr>
            <w:r>
              <w:rPr>
                <w:rFonts w:eastAsia="Verdana"/>
                <w:b/>
                <w:sz w:val="24"/>
                <w:szCs w:val="24"/>
                <w:u w:val="single"/>
              </w:rPr>
              <w:lastRenderedPageBreak/>
              <w:br w:type="page"/>
            </w:r>
            <w:r w:rsidRPr="006E5529">
              <w:rPr>
                <w:rFonts w:ascii="Verdana" w:hAnsi="Verdana" w:cs="Arial"/>
                <w:b/>
                <w:color w:val="FFFFFF"/>
                <w:sz w:val="18"/>
                <w:szCs w:val="18"/>
                <w:lang w:val="es-ES"/>
              </w:rPr>
              <w:t>CONTROL DE VERSIONES</w:t>
            </w:r>
          </w:p>
        </w:tc>
      </w:tr>
      <w:tr w:rsidR="00233BFF" w:rsidRPr="004D4193" w:rsidTr="00AB3E0C">
        <w:trPr>
          <w:trHeight w:val="374"/>
          <w:jc w:val="center"/>
        </w:trPr>
        <w:tc>
          <w:tcPr>
            <w:tcW w:w="466"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198"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373" w:type="pct"/>
            <w:shd w:val="clear" w:color="auto" w:fill="E0E0E0"/>
          </w:tcPr>
          <w:p w:rsidR="00233BFF" w:rsidRPr="004D4193" w:rsidRDefault="00233BFF" w:rsidP="00AB3E0C">
            <w:pPr>
              <w:jc w:val="center"/>
              <w:rPr>
                <w:rFonts w:ascii="Verdana" w:hAnsi="Verdana" w:cs="Arial"/>
                <w:b/>
                <w:i/>
                <w:sz w:val="16"/>
                <w:szCs w:val="16"/>
                <w:lang w:val="es-ES"/>
              </w:rPr>
            </w:pPr>
            <w:r>
              <w:rPr>
                <w:rFonts w:ascii="Verdana" w:hAnsi="Verdana" w:cs="Arial"/>
                <w:b/>
                <w:i/>
                <w:sz w:val="16"/>
                <w:szCs w:val="16"/>
                <w:lang w:val="es-ES"/>
              </w:rPr>
              <w:t>Revisado Por</w:t>
            </w:r>
          </w:p>
        </w:tc>
        <w:tc>
          <w:tcPr>
            <w:tcW w:w="1291"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673" w:type="pct"/>
            <w:shd w:val="clear" w:color="auto" w:fill="E0E0E0"/>
            <w:vAlign w:val="center"/>
          </w:tcPr>
          <w:p w:rsidR="00233BFF" w:rsidRPr="004D4193" w:rsidRDefault="00233BFF" w:rsidP="00AB3E0C">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233BFF" w:rsidRPr="00281933" w:rsidTr="00233BFF">
        <w:trPr>
          <w:trHeight w:val="1026"/>
          <w:jc w:val="center"/>
        </w:trPr>
        <w:tc>
          <w:tcPr>
            <w:tcW w:w="466" w:type="pct"/>
          </w:tcPr>
          <w:p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1.0</w:t>
            </w:r>
          </w:p>
        </w:tc>
        <w:tc>
          <w:tcPr>
            <w:tcW w:w="1198" w:type="pct"/>
          </w:tcPr>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Juan Namuche</w:t>
            </w:r>
          </w:p>
          <w:p w:rsidR="00233BFF" w:rsidRPr="00E31654" w:rsidRDefault="00233BFF" w:rsidP="00AB3E0C">
            <w:pPr>
              <w:pStyle w:val="Prrafodelista"/>
              <w:numPr>
                <w:ilvl w:val="0"/>
                <w:numId w:val="1"/>
              </w:numPr>
              <w:rPr>
                <w:rFonts w:ascii="Verdana" w:hAnsi="Verdana" w:cs="Arial"/>
                <w:sz w:val="18"/>
                <w:szCs w:val="18"/>
                <w:lang w:val="es-ES"/>
              </w:rPr>
            </w:pPr>
            <w:r w:rsidRPr="00E31654">
              <w:rPr>
                <w:rFonts w:ascii="Verdana" w:hAnsi="Verdana" w:cs="Arial"/>
                <w:sz w:val="18"/>
                <w:szCs w:val="18"/>
                <w:lang w:val="es-ES"/>
              </w:rPr>
              <w:t>Carlos Carbajal</w:t>
            </w:r>
          </w:p>
        </w:tc>
        <w:tc>
          <w:tcPr>
            <w:tcW w:w="1373" w:type="pct"/>
          </w:tcPr>
          <w:p w:rsidR="00233BFF" w:rsidRPr="00B6208C" w:rsidRDefault="00233BFF" w:rsidP="00AB3E0C">
            <w:pPr>
              <w:pStyle w:val="Prrafodelista"/>
              <w:numPr>
                <w:ilvl w:val="0"/>
                <w:numId w:val="1"/>
              </w:numPr>
              <w:rPr>
                <w:rFonts w:ascii="Verdana" w:hAnsi="Verdana" w:cs="Arial"/>
                <w:sz w:val="18"/>
                <w:szCs w:val="18"/>
                <w:lang w:val="es-ES"/>
              </w:rPr>
            </w:pPr>
            <w:r w:rsidRPr="00B6208C">
              <w:rPr>
                <w:rFonts w:ascii="Verdana" w:hAnsi="Verdana" w:cs="Arial"/>
                <w:sz w:val="18"/>
                <w:szCs w:val="18"/>
                <w:lang w:val="es-ES"/>
              </w:rPr>
              <w:t>Juan Carlos Hidalgo</w:t>
            </w:r>
          </w:p>
        </w:tc>
        <w:tc>
          <w:tcPr>
            <w:tcW w:w="1291" w:type="pct"/>
          </w:tcPr>
          <w:p w:rsidR="00233BFF" w:rsidRPr="00E31654" w:rsidRDefault="00233BFF" w:rsidP="00AB3E0C">
            <w:pPr>
              <w:pStyle w:val="Prrafodelista"/>
              <w:numPr>
                <w:ilvl w:val="0"/>
                <w:numId w:val="2"/>
              </w:numPr>
              <w:rPr>
                <w:rFonts w:ascii="Verdana" w:hAnsi="Verdana" w:cs="Arial"/>
                <w:sz w:val="18"/>
                <w:szCs w:val="18"/>
                <w:lang w:val="es-ES"/>
              </w:rPr>
            </w:pPr>
            <w:r w:rsidRPr="00E31654">
              <w:rPr>
                <w:rFonts w:ascii="Verdana" w:hAnsi="Verdana" w:cs="Arial"/>
                <w:sz w:val="18"/>
                <w:szCs w:val="18"/>
                <w:lang w:val="es-ES"/>
              </w:rPr>
              <w:t>Lenis Wong</w:t>
            </w:r>
          </w:p>
        </w:tc>
        <w:tc>
          <w:tcPr>
            <w:tcW w:w="673" w:type="pct"/>
            <w:vAlign w:val="center"/>
          </w:tcPr>
          <w:p w:rsidR="00233BFF" w:rsidRPr="00672F64" w:rsidRDefault="00233BFF" w:rsidP="00AB3E0C">
            <w:pPr>
              <w:jc w:val="center"/>
              <w:rPr>
                <w:rFonts w:ascii="Verdana" w:hAnsi="Verdana" w:cs="Arial"/>
                <w:sz w:val="18"/>
                <w:szCs w:val="18"/>
                <w:lang w:val="es-ES"/>
              </w:rPr>
            </w:pPr>
            <w:r>
              <w:rPr>
                <w:rFonts w:ascii="Verdana" w:hAnsi="Verdana" w:cs="Arial"/>
                <w:sz w:val="18"/>
                <w:szCs w:val="18"/>
                <w:lang w:val="es-ES"/>
              </w:rPr>
              <w:t>04.09.2015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pPr>
          <w:r>
            <w:rPr>
              <w:lang w:val="es-ES"/>
            </w:rPr>
            <w:t>Contenido</w:t>
          </w:r>
        </w:p>
        <w:p w:rsidR="007545DB" w:rsidRDefault="007545DB">
          <w:pPr>
            <w:pStyle w:val="TDC1"/>
            <w:tabs>
              <w:tab w:val="left" w:pos="440"/>
              <w:tab w:val="right" w:leader="dot" w:pos="8828"/>
            </w:tabs>
            <w:rPr>
              <w:noProof/>
            </w:rPr>
          </w:pPr>
          <w:r>
            <w:rPr>
              <w:lang w:val="en-US"/>
            </w:rPr>
            <w:fldChar w:fldCharType="begin"/>
          </w:r>
          <w:r>
            <w:instrText xml:space="preserve"> TOC \o "1-3" \h \z \u </w:instrText>
          </w:r>
          <w:r>
            <w:rPr>
              <w:lang w:val="en-US"/>
            </w:rPr>
            <w:fldChar w:fldCharType="separate"/>
          </w:r>
          <w:hyperlink w:anchor="_Toc429163236" w:history="1">
            <w:r w:rsidRPr="00FC6CF2">
              <w:rPr>
                <w:rStyle w:val="Hipervnculo"/>
                <w:noProof/>
              </w:rPr>
              <w:t>1.</w:t>
            </w:r>
            <w:r>
              <w:rPr>
                <w:noProof/>
              </w:rPr>
              <w:tab/>
            </w:r>
            <w:r w:rsidRPr="00FC6CF2">
              <w:rPr>
                <w:rStyle w:val="Hipervnculo"/>
                <w:noProof/>
              </w:rPr>
              <w:t>INTRODUCCION</w:t>
            </w:r>
            <w:r>
              <w:rPr>
                <w:noProof/>
                <w:webHidden/>
              </w:rPr>
              <w:tab/>
            </w:r>
            <w:r>
              <w:rPr>
                <w:noProof/>
                <w:webHidden/>
              </w:rPr>
              <w:fldChar w:fldCharType="begin"/>
            </w:r>
            <w:r>
              <w:rPr>
                <w:noProof/>
                <w:webHidden/>
              </w:rPr>
              <w:instrText xml:space="preserve"> PAGEREF _Toc429163236 \h </w:instrText>
            </w:r>
            <w:r>
              <w:rPr>
                <w:noProof/>
                <w:webHidden/>
              </w:rPr>
            </w:r>
            <w:r>
              <w:rPr>
                <w:noProof/>
                <w:webHidden/>
              </w:rPr>
              <w:fldChar w:fldCharType="separate"/>
            </w:r>
            <w:r w:rsidR="00DE0EA2">
              <w:rPr>
                <w:noProof/>
                <w:webHidden/>
              </w:rPr>
              <w:t>3</w:t>
            </w:r>
            <w:r>
              <w:rPr>
                <w:noProof/>
                <w:webHidden/>
              </w:rPr>
              <w:fldChar w:fldCharType="end"/>
            </w:r>
          </w:hyperlink>
        </w:p>
        <w:p w:rsidR="007545DB" w:rsidRDefault="005F2E09">
          <w:pPr>
            <w:pStyle w:val="TDC2"/>
            <w:tabs>
              <w:tab w:val="left" w:pos="880"/>
              <w:tab w:val="right" w:leader="dot" w:pos="8828"/>
            </w:tabs>
            <w:rPr>
              <w:noProof/>
            </w:rPr>
          </w:pPr>
          <w:hyperlink w:anchor="_Toc429163237" w:history="1">
            <w:r w:rsidR="007545DB" w:rsidRPr="00FC6CF2">
              <w:rPr>
                <w:rStyle w:val="Hipervnculo"/>
                <w:noProof/>
              </w:rPr>
              <w:t>1.1.</w:t>
            </w:r>
            <w:r w:rsidR="007545DB">
              <w:rPr>
                <w:noProof/>
              </w:rPr>
              <w:tab/>
            </w:r>
            <w:r w:rsidR="007545DB" w:rsidRPr="00FC6CF2">
              <w:rPr>
                <w:rStyle w:val="Hipervnculo"/>
                <w:noProof/>
              </w:rPr>
              <w:t>PROPOSITO</w:t>
            </w:r>
            <w:r w:rsidR="007545DB">
              <w:rPr>
                <w:noProof/>
                <w:webHidden/>
              </w:rPr>
              <w:tab/>
            </w:r>
            <w:r w:rsidR="007545DB">
              <w:rPr>
                <w:noProof/>
                <w:webHidden/>
              </w:rPr>
              <w:fldChar w:fldCharType="begin"/>
            </w:r>
            <w:r w:rsidR="007545DB">
              <w:rPr>
                <w:noProof/>
                <w:webHidden/>
              </w:rPr>
              <w:instrText xml:space="preserve"> PAGEREF _Toc429163237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5F2E09">
          <w:pPr>
            <w:pStyle w:val="TDC2"/>
            <w:tabs>
              <w:tab w:val="left" w:pos="880"/>
              <w:tab w:val="right" w:leader="dot" w:pos="8828"/>
            </w:tabs>
            <w:rPr>
              <w:noProof/>
            </w:rPr>
          </w:pPr>
          <w:hyperlink w:anchor="_Toc429163238" w:history="1">
            <w:r w:rsidR="007545DB" w:rsidRPr="00FC6CF2">
              <w:rPr>
                <w:rStyle w:val="Hipervnculo"/>
                <w:noProof/>
              </w:rPr>
              <w:t>1.2.</w:t>
            </w:r>
            <w:r w:rsidR="007545DB">
              <w:rPr>
                <w:noProof/>
              </w:rPr>
              <w:tab/>
            </w:r>
            <w:r w:rsidR="007545DB" w:rsidRPr="00FC6CF2">
              <w:rPr>
                <w:rStyle w:val="Hipervnculo"/>
                <w:noProof/>
              </w:rPr>
              <w:t>ALCANCE</w:t>
            </w:r>
            <w:r w:rsidR="007545DB">
              <w:rPr>
                <w:noProof/>
                <w:webHidden/>
              </w:rPr>
              <w:tab/>
            </w:r>
            <w:r w:rsidR="007545DB">
              <w:rPr>
                <w:noProof/>
                <w:webHidden/>
              </w:rPr>
              <w:fldChar w:fldCharType="begin"/>
            </w:r>
            <w:r w:rsidR="007545DB">
              <w:rPr>
                <w:noProof/>
                <w:webHidden/>
              </w:rPr>
              <w:instrText xml:space="preserve"> PAGEREF _Toc429163238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5F2E09">
          <w:pPr>
            <w:pStyle w:val="TDC2"/>
            <w:tabs>
              <w:tab w:val="left" w:pos="880"/>
              <w:tab w:val="right" w:leader="dot" w:pos="8828"/>
            </w:tabs>
            <w:rPr>
              <w:noProof/>
            </w:rPr>
          </w:pPr>
          <w:hyperlink w:anchor="_Toc429163239" w:history="1">
            <w:r w:rsidR="007545DB" w:rsidRPr="00FC6CF2">
              <w:rPr>
                <w:rStyle w:val="Hipervnculo"/>
                <w:noProof/>
              </w:rPr>
              <w:t>1.3.</w:t>
            </w:r>
            <w:r w:rsidR="007545DB">
              <w:rPr>
                <w:noProof/>
              </w:rPr>
              <w:tab/>
            </w:r>
            <w:r w:rsidR="007545DB" w:rsidRPr="00FC6CF2">
              <w:rPr>
                <w:rStyle w:val="Hipervnculo"/>
                <w:noProof/>
              </w:rPr>
              <w:t>DEFINICIONES</w:t>
            </w:r>
            <w:r w:rsidR="007545DB">
              <w:rPr>
                <w:noProof/>
                <w:webHidden/>
              </w:rPr>
              <w:tab/>
            </w:r>
            <w:r w:rsidR="007545DB">
              <w:rPr>
                <w:noProof/>
                <w:webHidden/>
              </w:rPr>
              <w:fldChar w:fldCharType="begin"/>
            </w:r>
            <w:r w:rsidR="007545DB">
              <w:rPr>
                <w:noProof/>
                <w:webHidden/>
              </w:rPr>
              <w:instrText xml:space="preserve"> PAGEREF _Toc429163239 \h </w:instrText>
            </w:r>
            <w:r w:rsidR="007545DB">
              <w:rPr>
                <w:noProof/>
                <w:webHidden/>
              </w:rPr>
            </w:r>
            <w:r w:rsidR="007545DB">
              <w:rPr>
                <w:noProof/>
                <w:webHidden/>
              </w:rPr>
              <w:fldChar w:fldCharType="separate"/>
            </w:r>
            <w:r w:rsidR="00DE0EA2">
              <w:rPr>
                <w:noProof/>
                <w:webHidden/>
              </w:rPr>
              <w:t>3</w:t>
            </w:r>
            <w:r w:rsidR="007545DB">
              <w:rPr>
                <w:noProof/>
                <w:webHidden/>
              </w:rPr>
              <w:fldChar w:fldCharType="end"/>
            </w:r>
          </w:hyperlink>
        </w:p>
        <w:p w:rsidR="007545DB" w:rsidRDefault="005F2E09">
          <w:pPr>
            <w:pStyle w:val="TDC2"/>
            <w:tabs>
              <w:tab w:val="left" w:pos="880"/>
              <w:tab w:val="right" w:leader="dot" w:pos="8828"/>
            </w:tabs>
            <w:rPr>
              <w:noProof/>
            </w:rPr>
          </w:pPr>
          <w:hyperlink w:anchor="_Toc429163240" w:history="1">
            <w:r w:rsidR="007545DB" w:rsidRPr="00FC6CF2">
              <w:rPr>
                <w:rStyle w:val="Hipervnculo"/>
                <w:noProof/>
              </w:rPr>
              <w:t>1.4.</w:t>
            </w:r>
            <w:r w:rsidR="007545DB">
              <w:rPr>
                <w:noProof/>
              </w:rPr>
              <w:tab/>
            </w:r>
            <w:r w:rsidR="007545DB" w:rsidRPr="00FC6CF2">
              <w:rPr>
                <w:rStyle w:val="Hipervnculo"/>
                <w:noProof/>
              </w:rPr>
              <w:t>REFERENCIAS</w:t>
            </w:r>
            <w:r w:rsidR="007545DB">
              <w:rPr>
                <w:noProof/>
                <w:webHidden/>
              </w:rPr>
              <w:tab/>
            </w:r>
            <w:r w:rsidR="007545DB">
              <w:rPr>
                <w:noProof/>
                <w:webHidden/>
              </w:rPr>
              <w:fldChar w:fldCharType="begin"/>
            </w:r>
            <w:r w:rsidR="007545DB">
              <w:rPr>
                <w:noProof/>
                <w:webHidden/>
              </w:rPr>
              <w:instrText xml:space="preserve"> PAGEREF _Toc429163240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5F2E09">
          <w:pPr>
            <w:pStyle w:val="TDC1"/>
            <w:tabs>
              <w:tab w:val="left" w:pos="440"/>
              <w:tab w:val="right" w:leader="dot" w:pos="8828"/>
            </w:tabs>
            <w:rPr>
              <w:noProof/>
            </w:rPr>
          </w:pPr>
          <w:hyperlink w:anchor="_Toc429163241" w:history="1">
            <w:r w:rsidR="007545DB" w:rsidRPr="00FC6CF2">
              <w:rPr>
                <w:rStyle w:val="Hipervnculo"/>
                <w:noProof/>
              </w:rPr>
              <w:t>2.</w:t>
            </w:r>
            <w:r w:rsidR="007545DB">
              <w:rPr>
                <w:noProof/>
              </w:rPr>
              <w:tab/>
            </w:r>
            <w:r w:rsidR="007545DB" w:rsidRPr="00FC6CF2">
              <w:rPr>
                <w:rStyle w:val="Hipervnculo"/>
                <w:noProof/>
              </w:rPr>
              <w:t>GESTION DE CONFIGURACION DEL SOFTWARE (SCM).</w:t>
            </w:r>
            <w:r w:rsidR="007545DB">
              <w:rPr>
                <w:noProof/>
                <w:webHidden/>
              </w:rPr>
              <w:tab/>
            </w:r>
            <w:r w:rsidR="007545DB">
              <w:rPr>
                <w:noProof/>
                <w:webHidden/>
              </w:rPr>
              <w:fldChar w:fldCharType="begin"/>
            </w:r>
            <w:r w:rsidR="007545DB">
              <w:rPr>
                <w:noProof/>
                <w:webHidden/>
              </w:rPr>
              <w:instrText xml:space="preserve"> PAGEREF _Toc429163241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5F2E09">
          <w:pPr>
            <w:pStyle w:val="TDC2"/>
            <w:tabs>
              <w:tab w:val="left" w:pos="880"/>
              <w:tab w:val="right" w:leader="dot" w:pos="8828"/>
            </w:tabs>
            <w:rPr>
              <w:noProof/>
            </w:rPr>
          </w:pPr>
          <w:hyperlink w:anchor="_Toc429163242" w:history="1">
            <w:r w:rsidR="007545DB" w:rsidRPr="00FC6CF2">
              <w:rPr>
                <w:rStyle w:val="Hipervnculo"/>
                <w:noProof/>
              </w:rPr>
              <w:t>2.1.</w:t>
            </w:r>
            <w:r w:rsidR="007545DB">
              <w:rPr>
                <w:noProof/>
              </w:rPr>
              <w:tab/>
            </w:r>
            <w:r w:rsidR="007545DB" w:rsidRPr="00FC6CF2">
              <w:rPr>
                <w:rStyle w:val="Hipervnculo"/>
                <w:noProof/>
              </w:rPr>
              <w:t>ORGANIZACIÓN DE SCM.</w:t>
            </w:r>
            <w:r w:rsidR="007545DB">
              <w:rPr>
                <w:noProof/>
                <w:webHidden/>
              </w:rPr>
              <w:tab/>
            </w:r>
            <w:r w:rsidR="007545DB">
              <w:rPr>
                <w:noProof/>
                <w:webHidden/>
              </w:rPr>
              <w:fldChar w:fldCharType="begin"/>
            </w:r>
            <w:r w:rsidR="007545DB">
              <w:rPr>
                <w:noProof/>
                <w:webHidden/>
              </w:rPr>
              <w:instrText xml:space="preserve"> PAGEREF _Toc429163242 \h </w:instrText>
            </w:r>
            <w:r w:rsidR="007545DB">
              <w:rPr>
                <w:noProof/>
                <w:webHidden/>
              </w:rPr>
            </w:r>
            <w:r w:rsidR="007545DB">
              <w:rPr>
                <w:noProof/>
                <w:webHidden/>
              </w:rPr>
              <w:fldChar w:fldCharType="separate"/>
            </w:r>
            <w:r w:rsidR="00DE0EA2">
              <w:rPr>
                <w:noProof/>
                <w:webHidden/>
              </w:rPr>
              <w:t>4</w:t>
            </w:r>
            <w:r w:rsidR="007545DB">
              <w:rPr>
                <w:noProof/>
                <w:webHidden/>
              </w:rPr>
              <w:fldChar w:fldCharType="end"/>
            </w:r>
          </w:hyperlink>
        </w:p>
        <w:p w:rsidR="007545DB" w:rsidRDefault="005F2E09">
          <w:pPr>
            <w:pStyle w:val="TDC2"/>
            <w:tabs>
              <w:tab w:val="left" w:pos="880"/>
              <w:tab w:val="right" w:leader="dot" w:pos="8828"/>
            </w:tabs>
            <w:rPr>
              <w:noProof/>
            </w:rPr>
          </w:pPr>
          <w:hyperlink w:anchor="_Toc429163243" w:history="1">
            <w:r w:rsidR="007545DB" w:rsidRPr="00FC6CF2">
              <w:rPr>
                <w:rStyle w:val="Hipervnculo"/>
                <w:noProof/>
              </w:rPr>
              <w:t>2.2.</w:t>
            </w:r>
            <w:r w:rsidR="007545DB">
              <w:rPr>
                <w:noProof/>
              </w:rPr>
              <w:tab/>
            </w:r>
            <w:r w:rsidR="007545DB" w:rsidRPr="00FC6CF2">
              <w:rPr>
                <w:rStyle w:val="Hipervnculo"/>
                <w:noProof/>
              </w:rPr>
              <w:t>RESPONSABILIDADES DE SCM.</w:t>
            </w:r>
            <w:r w:rsidR="007545DB">
              <w:rPr>
                <w:noProof/>
                <w:webHidden/>
              </w:rPr>
              <w:tab/>
            </w:r>
            <w:r w:rsidR="007545DB">
              <w:rPr>
                <w:noProof/>
                <w:webHidden/>
              </w:rPr>
              <w:fldChar w:fldCharType="begin"/>
            </w:r>
            <w:r w:rsidR="007545DB">
              <w:rPr>
                <w:noProof/>
                <w:webHidden/>
              </w:rPr>
              <w:instrText xml:space="preserve"> PAGEREF _Toc429163243 \h </w:instrText>
            </w:r>
            <w:r w:rsidR="007545DB">
              <w:rPr>
                <w:noProof/>
                <w:webHidden/>
              </w:rPr>
            </w:r>
            <w:r w:rsidR="007545DB">
              <w:rPr>
                <w:noProof/>
                <w:webHidden/>
              </w:rPr>
              <w:fldChar w:fldCharType="separate"/>
            </w:r>
            <w:r w:rsidR="00DE0EA2">
              <w:rPr>
                <w:noProof/>
                <w:webHidden/>
              </w:rPr>
              <w:t>5</w:t>
            </w:r>
            <w:r w:rsidR="007545DB">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Pr="00B6208C" w:rsidRDefault="00B6208C" w:rsidP="00517C67">
      <w:pPr>
        <w:widowControl w:val="0"/>
        <w:tabs>
          <w:tab w:val="center" w:pos="4320"/>
          <w:tab w:val="right" w:pos="8640"/>
        </w:tabs>
      </w:pPr>
    </w:p>
    <w:p w:rsidR="006C01EC" w:rsidRDefault="006C01EC">
      <w:pPr>
        <w:overflowPunct/>
        <w:autoSpaceDE/>
        <w:autoSpaceDN/>
        <w:adjustRightInd/>
        <w:spacing w:after="160" w:line="259" w:lineRule="auto"/>
        <w:textAlignment w:val="auto"/>
      </w:pPr>
      <w:r>
        <w:br w:type="page"/>
      </w:r>
    </w:p>
    <w:p w:rsidR="00B6208C" w:rsidRPr="00527428" w:rsidRDefault="006C01EC" w:rsidP="000E7F25">
      <w:pPr>
        <w:pStyle w:val="Ttulo1"/>
        <w:numPr>
          <w:ilvl w:val="0"/>
          <w:numId w:val="10"/>
        </w:numPr>
      </w:pPr>
      <w:bookmarkStart w:id="0" w:name="_Toc429163236"/>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620C56">
      <w:pPr>
        <w:widowControl w:val="0"/>
        <w:spacing w:line="360" w:lineRule="auto"/>
        <w:ind w:left="709"/>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E94328">
      <w:pPr>
        <w:widowControl w:val="0"/>
        <w:spacing w:line="360" w:lineRule="auto"/>
        <w:ind w:left="709"/>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29163237"/>
      <w:r w:rsidRPr="00527428">
        <w:rPr>
          <w:rStyle w:val="Ttulo2Car"/>
        </w:rPr>
        <w:t>PROPOSITO</w:t>
      </w:r>
      <w:bookmarkEnd w:id="1"/>
    </w:p>
    <w:p w:rsidR="000226E6" w:rsidRPr="00E94328" w:rsidRDefault="006128A4" w:rsidP="000226E6">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620C56" w:rsidRPr="00FB7302" w:rsidRDefault="00620C56" w:rsidP="00620C56">
      <w:pPr>
        <w:pStyle w:val="Prrafodelista"/>
        <w:widowControl w:val="0"/>
        <w:tabs>
          <w:tab w:val="center" w:pos="4320"/>
          <w:tab w:val="right" w:pos="8640"/>
        </w:tabs>
        <w:ind w:left="1080"/>
        <w:rPr>
          <w:b/>
        </w:rPr>
      </w:pP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E94328" w:rsidRPr="000226E6" w:rsidRDefault="00E94328" w:rsidP="00E94328">
      <w:pPr>
        <w:widowControl w:val="0"/>
        <w:spacing w:line="360" w:lineRule="auto"/>
        <w:jc w:val="both"/>
        <w:rPr>
          <w:rStyle w:val="Ttulo2Car"/>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2" w:name="_Toc429163238"/>
      <w:r w:rsidRPr="00527428">
        <w:rPr>
          <w:rStyle w:val="Ttulo2Car"/>
        </w:rPr>
        <w:t>ALCANCE</w:t>
      </w:r>
      <w:bookmarkEnd w:id="2"/>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3" w:name="_Toc429163239"/>
      <w:r w:rsidRPr="00527428">
        <w:rPr>
          <w:rStyle w:val="Ttulo2Car"/>
        </w:rPr>
        <w:t>DEFINICIONES</w:t>
      </w:r>
      <w:bookmarkEnd w:id="3"/>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lastRenderedPageBreak/>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4" w:name="_Toc429163240"/>
      <w:r w:rsidRPr="00527428">
        <w:t>REFERENCIAS</w:t>
      </w:r>
      <w:bookmarkEnd w:id="4"/>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5F2E09"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5" w:name="_Toc429163241"/>
      <w:r w:rsidRPr="00B6208C">
        <w:t>GESTION DE CONFIGURACION DEL SOFTWARE (SCM)</w:t>
      </w:r>
      <w:bookmarkEnd w:id="5"/>
    </w:p>
    <w:p w:rsidR="00B050A1" w:rsidRDefault="00B050A1" w:rsidP="00B050A1"/>
    <w:p w:rsidR="00B050A1" w:rsidRPr="00B050A1" w:rsidRDefault="00645F2C" w:rsidP="00745E95">
      <w:pPr>
        <w:ind w:left="708"/>
      </w:pPr>
      <w:r>
        <w:t xml:space="preserve">En esta sección se relacionan </w:t>
      </w:r>
      <w:r w:rsidR="00B050A1">
        <w:t xml:space="preserve">los elementos de la disciplina de SCM con las actividades específicas del proyecto y/o de SCM en la institución. Se especificarán organización, responsabilidades, agenda y </w:t>
      </w:r>
      <w:r>
        <w:t xml:space="preserve">recursos. Se toma de referencia la documentación “IEEE </w:t>
      </w:r>
      <w:proofErr w:type="spellStart"/>
      <w:r>
        <w:t>Guide</w:t>
      </w:r>
      <w:proofErr w:type="spellEnd"/>
      <w:r>
        <w:t xml:space="preserve"> to Software </w:t>
      </w:r>
      <w:proofErr w:type="spellStart"/>
      <w:r>
        <w:t>Configuration</w:t>
      </w:r>
      <w:proofErr w:type="spellEnd"/>
      <w: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527428" w:rsidRDefault="00527428" w:rsidP="000E7F25">
      <w:pPr>
        <w:pStyle w:val="Ttulo2"/>
        <w:numPr>
          <w:ilvl w:val="1"/>
          <w:numId w:val="10"/>
        </w:numPr>
      </w:pPr>
      <w:bookmarkStart w:id="6" w:name="_Toc429163242"/>
      <w:r>
        <w:t>ORGANIZACIÓN DE SCM.</w:t>
      </w:r>
      <w:bookmarkEnd w:id="6"/>
    </w:p>
    <w:p w:rsidR="00B050A1" w:rsidRDefault="00B050A1" w:rsidP="00B050A1"/>
    <w:p w:rsidR="001318AF" w:rsidRDefault="001318AF" w:rsidP="007D311D"/>
    <w:p w:rsidR="007D311D" w:rsidRDefault="007D311D" w:rsidP="00745E95">
      <w:pPr>
        <w:ind w:firstLine="708"/>
      </w:pPr>
      <w:r>
        <w:t xml:space="preserve">La estructura organizacional </w:t>
      </w:r>
      <w:r w:rsidR="00745E95">
        <w:t xml:space="preserve">en la empresa Innovación SAC </w:t>
      </w:r>
      <w:proofErr w:type="gramStart"/>
      <w:r w:rsidR="00745E95">
        <w:t xml:space="preserve">es </w:t>
      </w:r>
      <w:r w:rsidR="00B41665">
        <w:t>:</w:t>
      </w:r>
      <w:proofErr w:type="gramEnd"/>
    </w:p>
    <w:p w:rsidR="007D311D" w:rsidRDefault="007D311D" w:rsidP="007D311D"/>
    <w:p w:rsidR="007D311D" w:rsidRDefault="007D311D" w:rsidP="007D311D"/>
    <w:p w:rsidR="007D311D" w:rsidRDefault="007D311D" w:rsidP="007D311D">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5pt;height:286.6pt" o:ole="">
            <v:imagedata r:id="rId12" o:title=""/>
          </v:shape>
          <o:OLEObject Type="Embed" ProgID="Visio.Drawing.11" ShapeID="_x0000_i1025" DrawAspect="Content" ObjectID="_1504158050" r:id="rId13"/>
        </w:object>
      </w:r>
    </w:p>
    <w:p w:rsidR="0048696A" w:rsidRDefault="0048696A" w:rsidP="00B050A1"/>
    <w:p w:rsidR="00745E95" w:rsidRDefault="00745E95" w:rsidP="00B23C7E">
      <w:pPr>
        <w:ind w:firstLine="708"/>
      </w:pPr>
      <w:r>
        <w:t>El equipo de SCM brinda apoyo en las siguientes actividades del desarrollo de software:</w:t>
      </w:r>
    </w:p>
    <w:p w:rsidR="00745E95" w:rsidRDefault="00745E95" w:rsidP="00B23C7E">
      <w:pPr>
        <w:pStyle w:val="Prrafodelista"/>
        <w:numPr>
          <w:ilvl w:val="0"/>
          <w:numId w:val="2"/>
        </w:numPr>
      </w:pPr>
      <w:r>
        <w:t xml:space="preserve">El desarrollo de software de </w:t>
      </w:r>
      <w:r w:rsidR="00CA2B97">
        <w:t>múltiples</w:t>
      </w:r>
      <w:r>
        <w:t xml:space="preserve"> equipos </w:t>
      </w:r>
    </w:p>
    <w:p w:rsidR="00745E95" w:rsidRDefault="00745E95" w:rsidP="00B23C7E">
      <w:pPr>
        <w:pStyle w:val="Prrafodelista"/>
        <w:numPr>
          <w:ilvl w:val="0"/>
          <w:numId w:val="2"/>
        </w:numPr>
      </w:pPr>
      <w:r>
        <w:t xml:space="preserve">El mantenimiento de cambios de </w:t>
      </w:r>
      <w:r w:rsidR="00CA2B97">
        <w:t>múltiples</w:t>
      </w:r>
      <w:r>
        <w:t xml:space="preserve"> equipos y</w:t>
      </w:r>
    </w:p>
    <w:p w:rsidR="00745E95" w:rsidRDefault="00745E95" w:rsidP="00B23C7E">
      <w:pPr>
        <w:pStyle w:val="Prrafodelista"/>
        <w:numPr>
          <w:ilvl w:val="0"/>
          <w:numId w:val="2"/>
        </w:numPr>
      </w:pPr>
      <w:r>
        <w:t xml:space="preserve">El mantenimiento de cambios generados por distintos equipos. </w:t>
      </w:r>
    </w:p>
    <w:p w:rsidR="00745E95" w:rsidRDefault="00745E95" w:rsidP="00CA2B97">
      <w:pPr>
        <w:ind w:left="708"/>
      </w:pPr>
    </w:p>
    <w:p w:rsidR="00745E95" w:rsidRDefault="00745E95" w:rsidP="00CA2B97">
      <w:pPr>
        <w:ind w:left="708"/>
      </w:pPr>
      <w:r>
        <w:t>Las capacidades básicas del equipo</w:t>
      </w:r>
      <w:r w:rsidR="00CA2B97">
        <w:t xml:space="preserve"> de SCM</w:t>
      </w:r>
      <w:r>
        <w:t xml:space="preserve"> para llevar a cabo actividades de SCM:</w:t>
      </w:r>
    </w:p>
    <w:p w:rsidR="00745E95" w:rsidRDefault="00745E95" w:rsidP="00CA2B97">
      <w:pPr>
        <w:pStyle w:val="Prrafodelista"/>
        <w:numPr>
          <w:ilvl w:val="0"/>
          <w:numId w:val="11"/>
        </w:numPr>
        <w:ind w:left="1428"/>
      </w:pPr>
      <w:r>
        <w:t>Conocimiento de los procesos de SCM</w:t>
      </w:r>
    </w:p>
    <w:p w:rsidR="00745E95" w:rsidRDefault="00745E95" w:rsidP="00CA2B97">
      <w:pPr>
        <w:pStyle w:val="Prrafodelista"/>
        <w:numPr>
          <w:ilvl w:val="0"/>
          <w:numId w:val="11"/>
        </w:numPr>
        <w:ind w:left="1428"/>
      </w:pPr>
      <w:r>
        <w:t xml:space="preserve">Conocimiento del plan de SCM </w:t>
      </w:r>
    </w:p>
    <w:p w:rsidR="00745E95" w:rsidRDefault="00745E95" w:rsidP="00CA2B97">
      <w:pPr>
        <w:pStyle w:val="Prrafodelista"/>
        <w:numPr>
          <w:ilvl w:val="0"/>
          <w:numId w:val="11"/>
        </w:numPr>
        <w:ind w:left="1428"/>
      </w:pPr>
      <w:r>
        <w:t>Conocimiento de herramientas de versionado</w:t>
      </w:r>
      <w:r w:rsidR="00CA2B97">
        <w:t>.</w:t>
      </w:r>
    </w:p>
    <w:p w:rsidR="007D311D" w:rsidRDefault="007D311D" w:rsidP="00CA2B97">
      <w:pPr>
        <w:ind w:left="708"/>
      </w:pPr>
    </w:p>
    <w:p w:rsidR="0048696A" w:rsidRDefault="0048696A" w:rsidP="00CA2B97">
      <w:pPr>
        <w:ind w:left="708"/>
      </w:pPr>
      <w:r>
        <w:t>La autoridad para capturar información está asignada al equipo de SCM, y la autoridad para dirigir la implementación de cambios está asignada al equipo de desarrollo.</w:t>
      </w:r>
    </w:p>
    <w:p w:rsidR="0048696A" w:rsidRDefault="0048696A" w:rsidP="00CA2B97">
      <w:pPr>
        <w:ind w:left="708"/>
      </w:pPr>
    </w:p>
    <w:p w:rsidR="0048696A" w:rsidRDefault="0048696A" w:rsidP="00CA2B97">
      <w:pPr>
        <w:ind w:left="708"/>
      </w:pPr>
      <w:r>
        <w:t xml:space="preserve">El nivel de soporte de administración para implementar varias porciones de SCM es alto por tanto se </w:t>
      </w:r>
      <w:r w:rsidR="00CA2B97">
        <w:t>tiene</w:t>
      </w:r>
      <w:r>
        <w:t xml:space="preserve"> un equipo que de SCM con apoyo del comité de dirección. </w:t>
      </w:r>
    </w:p>
    <w:p w:rsidR="000F08E4" w:rsidRDefault="000F08E4" w:rsidP="00CA2B97">
      <w:pPr>
        <w:ind w:left="708"/>
      </w:pPr>
    </w:p>
    <w:p w:rsidR="000F08E4" w:rsidRDefault="000F08E4" w:rsidP="00CA2B97">
      <w:pPr>
        <w:ind w:left="708"/>
      </w:pPr>
      <w:r>
        <w:t xml:space="preserve">Las responsabilidades de lanzamiento de software, información y documentación asociada es la del gestor de la configuración. </w:t>
      </w:r>
    </w:p>
    <w:p w:rsidR="000F08E4" w:rsidRDefault="000F08E4" w:rsidP="00CA2B97">
      <w:pPr>
        <w:ind w:left="708"/>
      </w:pPr>
    </w:p>
    <w:p w:rsidR="002E5E75" w:rsidRDefault="002E5E75" w:rsidP="00CA2B97">
      <w:pPr>
        <w:ind w:left="708"/>
      </w:pPr>
      <w:r>
        <w:t xml:space="preserve">El responsable de las actividades del SCM es el bibliotecario. </w:t>
      </w:r>
    </w:p>
    <w:p w:rsidR="002E5E75" w:rsidRDefault="002E5E75" w:rsidP="00CA2B97">
      <w:pPr>
        <w:ind w:left="708"/>
      </w:pPr>
    </w:p>
    <w:p w:rsidR="002E5E75" w:rsidRDefault="002E5E75" w:rsidP="00CA2B97">
      <w:pPr>
        <w:ind w:left="708"/>
      </w:pPr>
      <w:r>
        <w:t xml:space="preserve">La autoridad sobre eventos excepcionales recae sobre el comité de control de cambios. </w:t>
      </w:r>
    </w:p>
    <w:p w:rsidR="002E5E75" w:rsidRDefault="002E5E75" w:rsidP="00B050A1"/>
    <w:p w:rsidR="0048696A" w:rsidRDefault="0048696A" w:rsidP="00B050A1"/>
    <w:p w:rsidR="00B50C45" w:rsidRPr="00B50C45" w:rsidRDefault="00B50C45" w:rsidP="00B50C45"/>
    <w:p w:rsidR="00527428" w:rsidRDefault="00527428" w:rsidP="000E7F25">
      <w:pPr>
        <w:pStyle w:val="Ttulo2"/>
        <w:numPr>
          <w:ilvl w:val="1"/>
          <w:numId w:val="10"/>
        </w:numPr>
      </w:pPr>
      <w:bookmarkStart w:id="7" w:name="_Toc429163243"/>
      <w:r>
        <w:t>RESPONSABILIDADES DE SCM.</w:t>
      </w:r>
      <w:bookmarkEnd w:id="7"/>
    </w:p>
    <w:p w:rsidR="00527428" w:rsidRDefault="00527428" w:rsidP="006C01EC">
      <w:pPr>
        <w:widowControl w:val="0"/>
        <w:tabs>
          <w:tab w:val="center" w:pos="4320"/>
          <w:tab w:val="right" w:pos="8640"/>
        </w:tabs>
      </w:pPr>
    </w:p>
    <w:p w:rsidR="00745E95" w:rsidRDefault="00745E95" w:rsidP="00B050A1">
      <w:pPr>
        <w:rPr>
          <w:lang w:eastAsia="es-PE"/>
        </w:rPr>
      </w:pPr>
    </w:p>
    <w:p w:rsidR="00745E95" w:rsidRDefault="00857190" w:rsidP="00857190">
      <w:pPr>
        <w:ind w:firstLine="708"/>
        <w:rPr>
          <w:lang w:eastAsia="es-PE"/>
        </w:rPr>
      </w:pPr>
      <w:r>
        <w:rPr>
          <w:lang w:eastAsia="es-PE"/>
        </w:rPr>
        <w:t>Las responsabilidades del equipo SCM son:</w:t>
      </w:r>
    </w:p>
    <w:p w:rsidR="00857190" w:rsidRDefault="00857190" w:rsidP="00857190">
      <w:pPr>
        <w:pStyle w:val="Prrafodelista"/>
        <w:numPr>
          <w:ilvl w:val="0"/>
          <w:numId w:val="13"/>
        </w:numPr>
      </w:pPr>
      <w:r>
        <w:lastRenderedPageBreak/>
        <w:t>Identificar los procesos de SCM e integrarlos al proceso de desarrollo de software de la empresa</w:t>
      </w:r>
    </w:p>
    <w:p w:rsidR="00857190" w:rsidRDefault="00857190" w:rsidP="00857190">
      <w:pPr>
        <w:pStyle w:val="Prrafodelista"/>
        <w:numPr>
          <w:ilvl w:val="0"/>
          <w:numId w:val="13"/>
        </w:numPr>
      </w:pPr>
      <w:r>
        <w:t>Gestionar la biblioteca de datos (gestionar el versionado)</w:t>
      </w:r>
    </w:p>
    <w:p w:rsidR="00857190" w:rsidRDefault="00857190" w:rsidP="00857190">
      <w:pPr>
        <w:pStyle w:val="Prrafodelista"/>
        <w:numPr>
          <w:ilvl w:val="0"/>
          <w:numId w:val="13"/>
        </w:numPr>
      </w:pPr>
      <w:r>
        <w:t>Gestionar la biblioteca de software</w:t>
      </w:r>
    </w:p>
    <w:p w:rsidR="00857190" w:rsidRDefault="00857190" w:rsidP="00857190">
      <w:pPr>
        <w:pStyle w:val="Prrafodelista"/>
        <w:numPr>
          <w:ilvl w:val="0"/>
          <w:numId w:val="13"/>
        </w:numPr>
      </w:pPr>
      <w:r>
        <w:t>Gestionar la gestión de cambio de los distintos proyectos de software de la empresa</w:t>
      </w:r>
    </w:p>
    <w:p w:rsidR="00857190" w:rsidRDefault="00857190" w:rsidP="00857190">
      <w:pPr>
        <w:pStyle w:val="Prrafodelista"/>
        <w:numPr>
          <w:ilvl w:val="0"/>
          <w:numId w:val="13"/>
        </w:numPr>
      </w:pPr>
      <w:r>
        <w:t xml:space="preserve">Realizar la contabilidad </w:t>
      </w:r>
    </w:p>
    <w:p w:rsidR="003C5B53" w:rsidRDefault="003C5B53" w:rsidP="003C5B53">
      <w:pPr>
        <w:ind w:left="1068"/>
      </w:pPr>
    </w:p>
    <w:p w:rsidR="003C5B53" w:rsidRDefault="003C5B53" w:rsidP="003C5B53">
      <w:pPr>
        <w:ind w:left="1068"/>
      </w:pPr>
      <w:r>
        <w:t>Las responsabilidades asignadas a la gestión e la configuración son:</w:t>
      </w:r>
    </w:p>
    <w:p w:rsidR="003C5B53" w:rsidRDefault="003C5B53" w:rsidP="003C5B53">
      <w:pPr>
        <w:ind w:left="1068"/>
      </w:pP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3C5B53" w:rsidTr="003C5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3C5B53" w:rsidRPr="003C5B53" w:rsidRDefault="003C5B53" w:rsidP="003C5B53">
            <w:pPr>
              <w:pStyle w:val="Sinespaciado"/>
              <w:rPr>
                <w:color w:val="auto"/>
                <w:sz w:val="22"/>
                <w:lang w:eastAsia="en-US"/>
              </w:rPr>
            </w:pPr>
            <w:r w:rsidRPr="003C5B53">
              <w:rPr>
                <w:color w:val="auto"/>
                <w:sz w:val="22"/>
                <w:lang w:eastAsia="en-US"/>
              </w:rPr>
              <w:t>Nombre del rol</w:t>
            </w:r>
          </w:p>
        </w:tc>
        <w:tc>
          <w:tcPr>
            <w:tcW w:w="1134" w:type="dxa"/>
            <w:shd w:val="clear" w:color="auto" w:fill="auto"/>
          </w:tcPr>
          <w:p w:rsidR="003C5B53" w:rsidRPr="003C5B53" w:rsidRDefault="003C5B53" w:rsidP="003C5B53">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Persona asignada</w:t>
            </w:r>
          </w:p>
        </w:tc>
        <w:tc>
          <w:tcPr>
            <w:tcW w:w="2410" w:type="dxa"/>
            <w:shd w:val="clear" w:color="auto" w:fill="auto"/>
          </w:tcPr>
          <w:p w:rsidR="003C5B53" w:rsidRPr="003C5B53" w:rsidRDefault="003C5B53" w:rsidP="003C5B53">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Responsabilidades</w:t>
            </w:r>
          </w:p>
        </w:tc>
        <w:tc>
          <w:tcPr>
            <w:tcW w:w="2522" w:type="dxa"/>
            <w:shd w:val="clear" w:color="auto" w:fill="auto"/>
          </w:tcPr>
          <w:p w:rsidR="003C5B53" w:rsidRPr="003C5B53" w:rsidRDefault="003C5B53" w:rsidP="003C5B53">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3C5B53">
              <w:rPr>
                <w:color w:val="auto"/>
                <w:sz w:val="22"/>
                <w:lang w:eastAsia="en-US"/>
              </w:rPr>
              <w:t>Niveles de autoridad</w:t>
            </w:r>
          </w:p>
        </w:tc>
      </w:tr>
      <w:tr w:rsidR="003C5B53" w:rsidTr="003C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3C5B53" w:rsidRPr="003C5B53" w:rsidRDefault="003C5B53" w:rsidP="003C5B53">
            <w:pPr>
              <w:pStyle w:val="Sinespaciado"/>
              <w:rPr>
                <w:color w:val="auto"/>
                <w:lang w:eastAsia="en-US"/>
              </w:rPr>
            </w:pPr>
            <w:r w:rsidRPr="003C5B53">
              <w:rPr>
                <w:color w:val="auto"/>
                <w:lang w:eastAsia="en-US"/>
              </w:rPr>
              <w:t>Gestor del proyecto</w:t>
            </w:r>
          </w:p>
        </w:tc>
        <w:tc>
          <w:tcPr>
            <w:tcW w:w="1134" w:type="dxa"/>
            <w:shd w:val="clear" w:color="auto" w:fill="auto"/>
          </w:tcPr>
          <w:p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JN</w:t>
            </w:r>
          </w:p>
        </w:tc>
        <w:tc>
          <w:tcPr>
            <w:tcW w:w="2410" w:type="dxa"/>
            <w:shd w:val="clear" w:color="auto" w:fill="auto"/>
          </w:tcPr>
          <w:p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Revisar la correcta ejecución de las actividades en el cronograma.</w:t>
            </w:r>
          </w:p>
        </w:tc>
        <w:tc>
          <w:tcPr>
            <w:tcW w:w="2522" w:type="dxa"/>
            <w:shd w:val="clear" w:color="auto" w:fill="auto"/>
          </w:tcPr>
          <w:p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Autoridad sobre el proyecto.</w:t>
            </w:r>
          </w:p>
        </w:tc>
      </w:tr>
      <w:tr w:rsidR="003C5B53" w:rsidTr="003C5B53">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3C5B53" w:rsidRPr="003C5B53" w:rsidRDefault="003C5B53" w:rsidP="003C5B53">
            <w:pPr>
              <w:pStyle w:val="Sinespaciado"/>
              <w:rPr>
                <w:color w:val="auto"/>
                <w:lang w:eastAsia="en-US"/>
              </w:rPr>
            </w:pPr>
            <w:r w:rsidRPr="003C5B53">
              <w:rPr>
                <w:color w:val="auto"/>
                <w:lang w:eastAsia="en-US"/>
              </w:rPr>
              <w:t>Gestor de Configuración</w:t>
            </w:r>
          </w:p>
        </w:tc>
        <w:tc>
          <w:tcPr>
            <w:tcW w:w="1134" w:type="dxa"/>
            <w:shd w:val="clear" w:color="auto" w:fill="auto"/>
          </w:tcPr>
          <w:p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JC</w:t>
            </w:r>
          </w:p>
        </w:tc>
        <w:tc>
          <w:tcPr>
            <w:tcW w:w="2410" w:type="dxa"/>
            <w:shd w:val="clear" w:color="auto" w:fill="auto"/>
          </w:tcPr>
          <w:p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Ejecutar las tareas de configuración de las versiones.</w:t>
            </w:r>
          </w:p>
        </w:tc>
        <w:tc>
          <w:tcPr>
            <w:tcW w:w="2522" w:type="dxa"/>
            <w:shd w:val="clear" w:color="auto" w:fill="auto"/>
          </w:tcPr>
          <w:p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las versiones de configuración.</w:t>
            </w:r>
          </w:p>
        </w:tc>
      </w:tr>
      <w:tr w:rsidR="003C5B53" w:rsidTr="003C5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3C5B53" w:rsidRPr="003C5B53" w:rsidRDefault="003C5B53" w:rsidP="003C5B53">
            <w:pPr>
              <w:pStyle w:val="Sinespaciado"/>
              <w:rPr>
                <w:color w:val="auto"/>
                <w:lang w:eastAsia="en-US"/>
              </w:rPr>
            </w:pPr>
            <w:r w:rsidRPr="003C5B53">
              <w:rPr>
                <w:color w:val="auto"/>
                <w:lang w:eastAsia="en-US"/>
              </w:rPr>
              <w:t>Inspector de Aseguramiento de Calidad</w:t>
            </w:r>
          </w:p>
        </w:tc>
        <w:tc>
          <w:tcPr>
            <w:tcW w:w="1134" w:type="dxa"/>
            <w:shd w:val="clear" w:color="auto" w:fill="auto"/>
          </w:tcPr>
          <w:p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JH</w:t>
            </w:r>
          </w:p>
        </w:tc>
        <w:tc>
          <w:tcPr>
            <w:tcW w:w="2410" w:type="dxa"/>
            <w:shd w:val="clear" w:color="auto" w:fill="auto"/>
          </w:tcPr>
          <w:p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Auditar la gestión de la configuración.</w:t>
            </w:r>
          </w:p>
        </w:tc>
        <w:tc>
          <w:tcPr>
            <w:tcW w:w="2522" w:type="dxa"/>
            <w:shd w:val="clear" w:color="auto" w:fill="auto"/>
          </w:tcPr>
          <w:p w:rsidR="003C5B53" w:rsidRPr="003C5B53" w:rsidRDefault="003C5B53" w:rsidP="003C5B53">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3C5B53">
              <w:rPr>
                <w:color w:val="auto"/>
                <w:lang w:eastAsia="en-US"/>
              </w:rPr>
              <w:t>Auditoría interna sobre el proyecto.</w:t>
            </w:r>
          </w:p>
        </w:tc>
      </w:tr>
      <w:tr w:rsidR="003C5B53" w:rsidTr="003C5B53">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rsidR="003C5B53" w:rsidRPr="003C5B53" w:rsidRDefault="003C5B53" w:rsidP="003C5B53">
            <w:pPr>
              <w:pStyle w:val="Sinespaciado"/>
              <w:rPr>
                <w:color w:val="auto"/>
                <w:lang w:eastAsia="en-US"/>
              </w:rPr>
            </w:pPr>
            <w:r w:rsidRPr="003C5B53">
              <w:rPr>
                <w:color w:val="auto"/>
                <w:lang w:eastAsia="en-US"/>
              </w:rPr>
              <w:t>Analista de campo</w:t>
            </w:r>
          </w:p>
        </w:tc>
        <w:tc>
          <w:tcPr>
            <w:tcW w:w="1134" w:type="dxa"/>
            <w:shd w:val="clear" w:color="auto" w:fill="auto"/>
          </w:tcPr>
          <w:p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MC</w:t>
            </w:r>
          </w:p>
        </w:tc>
        <w:tc>
          <w:tcPr>
            <w:tcW w:w="2410" w:type="dxa"/>
            <w:shd w:val="clear" w:color="auto" w:fill="auto"/>
          </w:tcPr>
          <w:p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Analista de la configuración.</w:t>
            </w:r>
          </w:p>
        </w:tc>
        <w:tc>
          <w:tcPr>
            <w:tcW w:w="2522" w:type="dxa"/>
            <w:shd w:val="clear" w:color="auto" w:fill="auto"/>
          </w:tcPr>
          <w:p w:rsidR="003C5B53" w:rsidRPr="003C5B53" w:rsidRDefault="003C5B53" w:rsidP="003C5B53">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3C5B53">
              <w:rPr>
                <w:color w:val="auto"/>
                <w:lang w:eastAsia="en-US"/>
              </w:rPr>
              <w:t>Gestionar la información de campo.</w:t>
            </w:r>
          </w:p>
        </w:tc>
      </w:tr>
    </w:tbl>
    <w:p w:rsidR="003C5B53" w:rsidRPr="00B6208C" w:rsidRDefault="003C5B53" w:rsidP="003C5B53">
      <w:pPr>
        <w:ind w:left="1068"/>
      </w:pPr>
    </w:p>
    <w:p w:rsidR="00B50C45" w:rsidRDefault="003C5B53" w:rsidP="00906D6D">
      <w:pPr>
        <w:ind w:left="708"/>
      </w:pPr>
      <w:r>
        <w:t xml:space="preserve">JN: Juan </w:t>
      </w:r>
      <w:proofErr w:type="spellStart"/>
      <w:r>
        <w:t>Namuche</w:t>
      </w:r>
      <w:proofErr w:type="spellEnd"/>
    </w:p>
    <w:p w:rsidR="003C5B53" w:rsidRDefault="003C5B53" w:rsidP="00906D6D">
      <w:pPr>
        <w:ind w:left="708"/>
      </w:pPr>
      <w:r>
        <w:t>JC: Juan Carbajal</w:t>
      </w:r>
    </w:p>
    <w:p w:rsidR="003C5B53" w:rsidRDefault="003C5B53" w:rsidP="00906D6D">
      <w:pPr>
        <w:ind w:left="708"/>
      </w:pPr>
      <w:r>
        <w:t>JM: Juan Hidalgo</w:t>
      </w:r>
    </w:p>
    <w:p w:rsidR="003C5B53" w:rsidRDefault="003C5B53" w:rsidP="00906D6D">
      <w:pPr>
        <w:ind w:left="708"/>
      </w:pPr>
      <w:r>
        <w:t>MC: Marco Castilla</w:t>
      </w:r>
    </w:p>
    <w:p w:rsidR="00906D6D" w:rsidRDefault="00906D6D" w:rsidP="00906D6D">
      <w:pPr>
        <w:ind w:left="708"/>
      </w:pPr>
    </w:p>
    <w:p w:rsidR="00906D6D" w:rsidRDefault="00906D6D" w:rsidP="00906D6D">
      <w:pPr>
        <w:ind w:left="708"/>
      </w:pPr>
      <w:r>
        <w:t>Actividades de la gestión de la configuración de software</w:t>
      </w:r>
    </w:p>
    <w:p w:rsidR="00906D6D" w:rsidRDefault="00906D6D" w:rsidP="00906D6D">
      <w:pPr>
        <w:ind w:left="708"/>
      </w:pPr>
    </w:p>
    <w:p w:rsidR="00906D6D" w:rsidRDefault="00906D6D" w:rsidP="00920D5C">
      <w:pPr>
        <w:pStyle w:val="Ttulo1"/>
        <w:numPr>
          <w:ilvl w:val="0"/>
          <w:numId w:val="10"/>
        </w:numPr>
      </w:pPr>
      <w:r>
        <w:t>Identificación de la Configuración</w:t>
      </w:r>
    </w:p>
    <w:p w:rsidR="00906D6D" w:rsidRDefault="00906D6D" w:rsidP="00920D5C">
      <w:pPr>
        <w:pStyle w:val="Ttulo2"/>
        <w:numPr>
          <w:ilvl w:val="1"/>
          <w:numId w:val="10"/>
        </w:numPr>
      </w:pPr>
      <w:bookmarkStart w:id="8" w:name="_GoBack"/>
      <w:bookmarkEnd w:id="8"/>
      <w:r>
        <w:t>Control de la Configuración</w:t>
      </w:r>
    </w:p>
    <w:p w:rsidR="00906D6D" w:rsidRPr="00B6208C" w:rsidRDefault="00906D6D" w:rsidP="00906D6D">
      <w:pPr>
        <w:pStyle w:val="Ttulo2"/>
        <w:numPr>
          <w:ilvl w:val="1"/>
          <w:numId w:val="10"/>
        </w:numPr>
      </w:pPr>
      <w:r>
        <w:t>Estado de la configuración</w:t>
      </w:r>
    </w:p>
    <w:sectPr w:rsidR="00906D6D" w:rsidRPr="00B6208C">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E09" w:rsidRDefault="005F2E09" w:rsidP="00A43FA1">
      <w:r>
        <w:separator/>
      </w:r>
    </w:p>
  </w:endnote>
  <w:endnote w:type="continuationSeparator" w:id="0">
    <w:p w:rsidR="005F2E09" w:rsidRDefault="005F2E09"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EndPr/>
    <w:sdtContent>
      <w:p w:rsidR="000226E6" w:rsidRDefault="000226E6">
        <w:pPr>
          <w:pStyle w:val="Piedepgina"/>
          <w:jc w:val="center"/>
        </w:pPr>
        <w:r>
          <w:fldChar w:fldCharType="begin"/>
        </w:r>
        <w:r>
          <w:instrText>PAGE   \* MERGEFORMAT</w:instrText>
        </w:r>
        <w:r>
          <w:fldChar w:fldCharType="separate"/>
        </w:r>
        <w:r w:rsidR="00920D5C" w:rsidRPr="00920D5C">
          <w:rPr>
            <w:noProof/>
            <w:lang w:val="es-ES"/>
          </w:rPr>
          <w:t>7</w:t>
        </w:r>
        <w:r>
          <w:fldChar w:fldCharType="end"/>
        </w:r>
      </w:p>
    </w:sdtContent>
  </w:sdt>
  <w:p w:rsidR="000226E6" w:rsidRDefault="000226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E09" w:rsidRDefault="005F2E09" w:rsidP="00A43FA1">
      <w:r>
        <w:separator/>
      </w:r>
    </w:p>
  </w:footnote>
  <w:footnote w:type="continuationSeparator" w:id="0">
    <w:p w:rsidR="005F2E09" w:rsidRDefault="005F2E09"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226E6" w:rsidTr="00110DFA">
      <w:tc>
        <w:tcPr>
          <w:tcW w:w="1696" w:type="dxa"/>
        </w:tcPr>
        <w:p w:rsidR="000226E6" w:rsidRDefault="000226E6" w:rsidP="00110DFA">
          <w:pPr>
            <w:pStyle w:val="Encabezado"/>
            <w:jc w:val="center"/>
          </w:pPr>
          <w:r>
            <w:t>Innovación SAC</w:t>
          </w:r>
        </w:p>
      </w:tc>
      <w:tc>
        <w:tcPr>
          <w:tcW w:w="5387" w:type="dxa"/>
        </w:tcPr>
        <w:p w:rsidR="000226E6" w:rsidRDefault="000226E6" w:rsidP="00A43FA1">
          <w:pPr>
            <w:pStyle w:val="Encabezado"/>
            <w:jc w:val="center"/>
          </w:pPr>
          <w:r>
            <w:t xml:space="preserve">PLAN DE GESTION DE </w:t>
          </w:r>
        </w:p>
        <w:p w:rsidR="000226E6" w:rsidRDefault="000226E6" w:rsidP="00110DFA">
          <w:pPr>
            <w:pStyle w:val="Encabezado"/>
            <w:jc w:val="center"/>
          </w:pPr>
          <w:r>
            <w:t>LA CONFIGURACION DE SOFTWARE</w:t>
          </w:r>
        </w:p>
      </w:tc>
      <w:tc>
        <w:tcPr>
          <w:tcW w:w="1745" w:type="dxa"/>
        </w:tcPr>
        <w:p w:rsidR="000226E6" w:rsidRDefault="000226E6" w:rsidP="00110DFA">
          <w:pPr>
            <w:pStyle w:val="Encabezado"/>
            <w:jc w:val="center"/>
          </w:pPr>
          <w:r>
            <w:t>Versión 1.0</w:t>
          </w:r>
        </w:p>
        <w:p w:rsidR="000226E6" w:rsidRDefault="000226E6" w:rsidP="00110DFA">
          <w:pPr>
            <w:pStyle w:val="Encabezado"/>
            <w:jc w:val="center"/>
          </w:pPr>
          <w:r>
            <w:t>04.09.2015</w:t>
          </w:r>
        </w:p>
      </w:tc>
    </w:tr>
  </w:tbl>
  <w:p w:rsidR="000226E6" w:rsidRDefault="000226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9">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0"/>
  </w:num>
  <w:num w:numId="5">
    <w:abstractNumId w:val="12"/>
  </w:num>
  <w:num w:numId="6">
    <w:abstractNumId w:val="3"/>
  </w:num>
  <w:num w:numId="7">
    <w:abstractNumId w:val="2"/>
  </w:num>
  <w:num w:numId="8">
    <w:abstractNumId w:val="4"/>
  </w:num>
  <w:num w:numId="9">
    <w:abstractNumId w:val="7"/>
  </w:num>
  <w:num w:numId="10">
    <w:abstractNumId w:val="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226E6"/>
    <w:rsid w:val="000E7F25"/>
    <w:rsid w:val="000F08E4"/>
    <w:rsid w:val="00110DFA"/>
    <w:rsid w:val="001306C9"/>
    <w:rsid w:val="001318AF"/>
    <w:rsid w:val="00153280"/>
    <w:rsid w:val="00233BFF"/>
    <w:rsid w:val="002E5E75"/>
    <w:rsid w:val="0037616D"/>
    <w:rsid w:val="003869EC"/>
    <w:rsid w:val="00392D35"/>
    <w:rsid w:val="003C5B53"/>
    <w:rsid w:val="0048696A"/>
    <w:rsid w:val="004A19EE"/>
    <w:rsid w:val="004E2F0F"/>
    <w:rsid w:val="00502AE4"/>
    <w:rsid w:val="00517C67"/>
    <w:rsid w:val="00527428"/>
    <w:rsid w:val="00576159"/>
    <w:rsid w:val="005A75B8"/>
    <w:rsid w:val="005F2E09"/>
    <w:rsid w:val="006128A4"/>
    <w:rsid w:val="00620C56"/>
    <w:rsid w:val="00645F2C"/>
    <w:rsid w:val="006C01EC"/>
    <w:rsid w:val="006C5FEB"/>
    <w:rsid w:val="007227FD"/>
    <w:rsid w:val="00723F80"/>
    <w:rsid w:val="00745E95"/>
    <w:rsid w:val="007545DB"/>
    <w:rsid w:val="007D311D"/>
    <w:rsid w:val="008116EA"/>
    <w:rsid w:val="00857190"/>
    <w:rsid w:val="00906D6D"/>
    <w:rsid w:val="00920D5C"/>
    <w:rsid w:val="00937C85"/>
    <w:rsid w:val="00945CBF"/>
    <w:rsid w:val="00A43FA1"/>
    <w:rsid w:val="00AB2380"/>
    <w:rsid w:val="00AC7768"/>
    <w:rsid w:val="00B050A1"/>
    <w:rsid w:val="00B23C7E"/>
    <w:rsid w:val="00B41665"/>
    <w:rsid w:val="00B50C45"/>
    <w:rsid w:val="00B6208C"/>
    <w:rsid w:val="00BA525D"/>
    <w:rsid w:val="00CA2B97"/>
    <w:rsid w:val="00CB1AF9"/>
    <w:rsid w:val="00CD5AFC"/>
    <w:rsid w:val="00D52BDE"/>
    <w:rsid w:val="00DC1E24"/>
    <w:rsid w:val="00DC51F5"/>
    <w:rsid w:val="00DE0EA2"/>
    <w:rsid w:val="00E31654"/>
    <w:rsid w:val="00E94328"/>
    <w:rsid w:val="00FB7302"/>
    <w:rsid w:val="00FC3315"/>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table" w:styleId="Sombreadoclaro-nfasis1">
    <w:name w:val="Light Shading Accent 1"/>
    <w:basedOn w:val="Tablanormal"/>
    <w:uiPriority w:val="60"/>
    <w:rsid w:val="003C5B5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3C5B5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Real_Academia_de_Ingenier%C3%ADa_de_Espa%C3%B1a" TargetMode="Externa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76F8-8309-4791-BCFD-250E47BD1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1127</Words>
  <Characters>6204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41</cp:revision>
  <dcterms:created xsi:type="dcterms:W3CDTF">2015-09-04T13:03:00Z</dcterms:created>
  <dcterms:modified xsi:type="dcterms:W3CDTF">2015-09-19T13:54:00Z</dcterms:modified>
</cp:coreProperties>
</file>