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23FC4" w:rsidP="00A23FC4">
      <w:pPr>
        <w:jc w:val="center"/>
        <w:rPr>
          <w:sz w:val="30"/>
        </w:rPr>
      </w:pPr>
      <w:r w:rsidRPr="00A23FC4">
        <w:rPr>
          <w:sz w:val="30"/>
        </w:rPr>
        <w:t xml:space="preserve">Data driven agriculture management system using AI and </w:t>
      </w:r>
      <w:proofErr w:type="spellStart"/>
      <w:r w:rsidRPr="00A23FC4">
        <w:rPr>
          <w:sz w:val="30"/>
        </w:rPr>
        <w:t>IoT</w:t>
      </w:r>
      <w:proofErr w:type="spellEnd"/>
      <w:r w:rsidRPr="00A23FC4">
        <w:rPr>
          <w:sz w:val="30"/>
        </w:rPr>
        <w:t xml:space="preserve"> technologies</w:t>
      </w:r>
    </w:p>
    <w:p w:rsidR="00A51CDE" w:rsidRDefault="00A51CDE" w:rsidP="00A51CDE">
      <w:pPr>
        <w:rPr>
          <w:sz w:val="30"/>
        </w:rPr>
      </w:pPr>
    </w:p>
    <w:p w:rsidR="00A51CDE" w:rsidRDefault="00A51CDE" w:rsidP="00A51CDE">
      <w:pPr>
        <w:jc w:val="both"/>
        <w:rPr>
          <w:sz w:val="30"/>
        </w:rPr>
      </w:pPr>
      <w:r w:rsidRPr="00A51CDE">
        <w:rPr>
          <w:sz w:val="30"/>
        </w:rPr>
        <w:t>Artificial Intelligence (AI) and the Internet of Things (</w:t>
      </w:r>
      <w:proofErr w:type="spellStart"/>
      <w:r w:rsidRPr="00A51CDE">
        <w:rPr>
          <w:sz w:val="30"/>
        </w:rPr>
        <w:t>IoT</w:t>
      </w:r>
      <w:proofErr w:type="spellEnd"/>
      <w:r w:rsidRPr="00A51CDE">
        <w:rPr>
          <w:sz w:val="30"/>
        </w:rPr>
        <w:t>) are emerging as transformative technologies in advanced modern agricultural systems, enabling smart, data-driven farming practices. Agriculture plays a critical role in sustaining human life, and the integration of AI-</w:t>
      </w:r>
      <w:proofErr w:type="spellStart"/>
      <w:r w:rsidRPr="00A51CDE">
        <w:rPr>
          <w:sz w:val="30"/>
        </w:rPr>
        <w:t>IoT</w:t>
      </w:r>
      <w:proofErr w:type="spellEnd"/>
      <w:r w:rsidRPr="00A51CDE">
        <w:rPr>
          <w:sz w:val="30"/>
        </w:rPr>
        <w:t xml:space="preserve"> technologies allows continuous monitoring and intelligent management of agricultural ecosystems to enhance productivity, quality, and sustainability. However, Smart Sustainable Agriculture (SSA) faces significant challenges, including large and geographically dispersed farms, deployment and management of AI-</w:t>
      </w:r>
      <w:proofErr w:type="spellStart"/>
      <w:r w:rsidRPr="00A51CDE">
        <w:rPr>
          <w:sz w:val="30"/>
        </w:rPr>
        <w:t>IoT</w:t>
      </w:r>
      <w:proofErr w:type="spellEnd"/>
      <w:r w:rsidRPr="00A51CDE">
        <w:rPr>
          <w:sz w:val="30"/>
        </w:rPr>
        <w:t xml:space="preserve"> devices, data interoperability, real-time data stream processing, and scalable storage architectures. This paper presents a system architecture oriented Data-Driven Agriculture Management framework that integrates </w:t>
      </w:r>
      <w:proofErr w:type="spellStart"/>
      <w:r w:rsidRPr="00A51CDE">
        <w:rPr>
          <w:sz w:val="30"/>
        </w:rPr>
        <w:t>IoT</w:t>
      </w:r>
      <w:proofErr w:type="spellEnd"/>
      <w:r w:rsidRPr="00A51CDE">
        <w:rPr>
          <w:sz w:val="30"/>
        </w:rPr>
        <w:t xml:space="preserve">-based sensor networks, AI-driven predictive analytics, and optimization mechanisms for precision farming. The proposed system continuously monitors soil moisture, temperature, humidity, and nutrient (NPK) parameters through </w:t>
      </w:r>
      <w:proofErr w:type="spellStart"/>
      <w:r w:rsidRPr="00A51CDE">
        <w:rPr>
          <w:sz w:val="30"/>
        </w:rPr>
        <w:t>IoT</w:t>
      </w:r>
      <w:proofErr w:type="spellEnd"/>
      <w:r w:rsidRPr="00A51CDE">
        <w:rPr>
          <w:sz w:val="30"/>
        </w:rPr>
        <w:t xml:space="preserve"> devices, processes large-scale agricultural data streams, and employs advanced machine learning and transformer-based forecasting models for soil and crop condition prediction. An integrated optimization layer enables precision irrigation scheduling, nutrient dosage control, yield forecasting, and intelligent resource allocation. The framework emphasizes scalable and resilient platform design, incorporating explainable AI techniques and optimized algorithms to support farmer-centric decision-making. By improving water-use efficiency, minimizing fertilizer over-application, and enhancing crop productivity, the proposed architecture contributes to sustainable and resource-efficient agricultural systems. Addressing interoperability, scalability, and usability challenges presents significant opportunities to revolutionize precision agriculture and build resilient food systems for future generations</w:t>
      </w:r>
    </w:p>
    <w:p w:rsidR="00A51CDE" w:rsidRDefault="00102303" w:rsidP="00A51CDE">
      <w:pPr>
        <w:jc w:val="both"/>
        <w:rPr>
          <w:sz w:val="30"/>
        </w:rPr>
      </w:pPr>
      <w:r>
        <w:rPr>
          <w:sz w:val="30"/>
        </w:rPr>
        <w:lastRenderedPageBreak/>
        <w:t xml:space="preserve">Open command prompt and type command to run the project </w:t>
      </w:r>
    </w:p>
    <w:p w:rsidR="00102303" w:rsidRDefault="00102303" w:rsidP="00A51CDE">
      <w:pPr>
        <w:jc w:val="both"/>
        <w:rPr>
          <w:sz w:val="30"/>
        </w:rPr>
      </w:pPr>
      <w:r>
        <w:rPr>
          <w:sz w:val="30"/>
        </w:rPr>
        <w:t>“</w:t>
      </w:r>
      <w:proofErr w:type="gramStart"/>
      <w:r>
        <w:rPr>
          <w:sz w:val="30"/>
        </w:rPr>
        <w:t>python</w:t>
      </w:r>
      <w:proofErr w:type="gramEnd"/>
      <w:r>
        <w:rPr>
          <w:sz w:val="30"/>
        </w:rPr>
        <w:t xml:space="preserve"> manage.py </w:t>
      </w:r>
      <w:proofErr w:type="spellStart"/>
      <w:r>
        <w:rPr>
          <w:sz w:val="30"/>
        </w:rPr>
        <w:t>runserver</w:t>
      </w:r>
      <w:proofErr w:type="spellEnd"/>
      <w:r>
        <w:rPr>
          <w:sz w:val="30"/>
        </w:rPr>
        <w:t>”</w:t>
      </w:r>
    </w:p>
    <w:p w:rsidR="00102303" w:rsidRDefault="00102303" w:rsidP="00A51CDE">
      <w:pPr>
        <w:jc w:val="both"/>
        <w:rPr>
          <w:sz w:val="30"/>
        </w:rPr>
      </w:pPr>
      <w:r>
        <w:rPr>
          <w:noProof/>
          <w:sz w:val="30"/>
        </w:rPr>
        <w:drawing>
          <wp:inline distT="0" distB="0" distL="0" distR="0">
            <wp:extent cx="5943600" cy="311498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3114989"/>
                    </a:xfrm>
                    <a:prstGeom prst="rect">
                      <a:avLst/>
                    </a:prstGeom>
                    <a:noFill/>
                    <a:ln w="9525">
                      <a:noFill/>
                      <a:miter lim="800000"/>
                      <a:headEnd/>
                      <a:tailEnd/>
                    </a:ln>
                  </pic:spPr>
                </pic:pic>
              </a:graphicData>
            </a:graphic>
          </wp:inline>
        </w:drawing>
      </w:r>
    </w:p>
    <w:p w:rsidR="00102303" w:rsidRDefault="00102303" w:rsidP="00A51CDE">
      <w:pPr>
        <w:jc w:val="both"/>
        <w:rPr>
          <w:sz w:val="30"/>
        </w:rPr>
      </w:pPr>
    </w:p>
    <w:p w:rsidR="00102303" w:rsidRDefault="008C0CC2" w:rsidP="00A51CDE">
      <w:pPr>
        <w:jc w:val="both"/>
        <w:rPr>
          <w:sz w:val="30"/>
        </w:rPr>
      </w:pPr>
      <w:r>
        <w:rPr>
          <w:sz w:val="30"/>
        </w:rPr>
        <w:t xml:space="preserve">After type command enter </w:t>
      </w:r>
    </w:p>
    <w:p w:rsidR="008C0CC2" w:rsidRDefault="008C0CC2" w:rsidP="00A51CDE">
      <w:pPr>
        <w:jc w:val="both"/>
        <w:rPr>
          <w:sz w:val="30"/>
        </w:rPr>
      </w:pPr>
      <w:r>
        <w:rPr>
          <w:sz w:val="30"/>
        </w:rPr>
        <w:lastRenderedPageBreak/>
        <w:t xml:space="preserve">Then we will get </w:t>
      </w:r>
      <w:r>
        <w:rPr>
          <w:noProof/>
          <w:sz w:val="30"/>
        </w:rPr>
        <w:drawing>
          <wp:inline distT="0" distB="0" distL="0" distR="0">
            <wp:extent cx="5943600" cy="31704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3170420"/>
                    </a:xfrm>
                    <a:prstGeom prst="rect">
                      <a:avLst/>
                    </a:prstGeom>
                    <a:noFill/>
                    <a:ln w="9525">
                      <a:noFill/>
                      <a:miter lim="800000"/>
                      <a:headEnd/>
                      <a:tailEnd/>
                    </a:ln>
                  </pic:spPr>
                </pic:pic>
              </a:graphicData>
            </a:graphic>
          </wp:inline>
        </w:drawing>
      </w:r>
    </w:p>
    <w:p w:rsidR="008C0CC2" w:rsidRDefault="008C0CC2" w:rsidP="00A51CDE">
      <w:pPr>
        <w:jc w:val="both"/>
        <w:rPr>
          <w:sz w:val="30"/>
        </w:rPr>
      </w:pPr>
    </w:p>
    <w:p w:rsidR="008C0CC2" w:rsidRDefault="00E84B6F" w:rsidP="00A51CDE">
      <w:pPr>
        <w:jc w:val="both"/>
        <w:rPr>
          <w:sz w:val="30"/>
        </w:rPr>
      </w:pPr>
      <w:r>
        <w:rPr>
          <w:sz w:val="30"/>
        </w:rPr>
        <w:t xml:space="preserve">Copy URL </w:t>
      </w:r>
      <w:hyperlink r:id="rId6" w:history="1">
        <w:r w:rsidRPr="00F93812">
          <w:rPr>
            <w:rStyle w:val="Hyperlink"/>
            <w:sz w:val="30"/>
          </w:rPr>
          <w:t>http://127.0.0.1:8000/</w:t>
        </w:r>
      </w:hyperlink>
      <w:r>
        <w:rPr>
          <w:sz w:val="30"/>
        </w:rPr>
        <w:t xml:space="preserve"> and open in the browser and paste </w:t>
      </w:r>
      <w:proofErr w:type="spellStart"/>
      <w:proofErr w:type="gramStart"/>
      <w:r>
        <w:rPr>
          <w:sz w:val="30"/>
        </w:rPr>
        <w:t>url</w:t>
      </w:r>
      <w:proofErr w:type="spellEnd"/>
      <w:proofErr w:type="gramEnd"/>
      <w:r>
        <w:rPr>
          <w:sz w:val="30"/>
        </w:rPr>
        <w:t xml:space="preserve"> </w:t>
      </w:r>
    </w:p>
    <w:p w:rsidR="00E84B6F" w:rsidRDefault="00E84B6F" w:rsidP="00A51CDE">
      <w:pPr>
        <w:jc w:val="both"/>
        <w:rPr>
          <w:sz w:val="30"/>
        </w:rPr>
      </w:pPr>
      <w:r>
        <w:rPr>
          <w:noProof/>
          <w:sz w:val="30"/>
        </w:rPr>
        <w:drawing>
          <wp:inline distT="0" distB="0" distL="0" distR="0">
            <wp:extent cx="5943600" cy="314894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3148944"/>
                    </a:xfrm>
                    <a:prstGeom prst="rect">
                      <a:avLst/>
                    </a:prstGeom>
                    <a:noFill/>
                    <a:ln w="9525">
                      <a:noFill/>
                      <a:miter lim="800000"/>
                      <a:headEnd/>
                      <a:tailEnd/>
                    </a:ln>
                  </pic:spPr>
                </pic:pic>
              </a:graphicData>
            </a:graphic>
          </wp:inline>
        </w:drawing>
      </w:r>
    </w:p>
    <w:p w:rsidR="00E84B6F" w:rsidRDefault="00E84B6F" w:rsidP="00A51CDE">
      <w:pPr>
        <w:jc w:val="both"/>
        <w:rPr>
          <w:sz w:val="30"/>
        </w:rPr>
      </w:pPr>
    </w:p>
    <w:p w:rsidR="00E84B6F" w:rsidRDefault="00E84B6F" w:rsidP="00A51CDE">
      <w:pPr>
        <w:jc w:val="both"/>
        <w:rPr>
          <w:sz w:val="30"/>
        </w:rPr>
      </w:pPr>
      <w:r>
        <w:rPr>
          <w:sz w:val="30"/>
        </w:rPr>
        <w:lastRenderedPageBreak/>
        <w:t xml:space="preserve">Farmer Registration page </w:t>
      </w:r>
    </w:p>
    <w:p w:rsidR="00E84B6F" w:rsidRDefault="00E84B6F" w:rsidP="00A51CDE">
      <w:pPr>
        <w:jc w:val="both"/>
        <w:rPr>
          <w:sz w:val="30"/>
        </w:rPr>
      </w:pPr>
      <w:r>
        <w:rPr>
          <w:noProof/>
          <w:sz w:val="30"/>
        </w:rPr>
        <w:drawing>
          <wp:inline distT="0" distB="0" distL="0" distR="0">
            <wp:extent cx="5943600" cy="313655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943600" cy="3136556"/>
                    </a:xfrm>
                    <a:prstGeom prst="rect">
                      <a:avLst/>
                    </a:prstGeom>
                    <a:noFill/>
                    <a:ln w="9525">
                      <a:noFill/>
                      <a:miter lim="800000"/>
                      <a:headEnd/>
                      <a:tailEnd/>
                    </a:ln>
                  </pic:spPr>
                </pic:pic>
              </a:graphicData>
            </a:graphic>
          </wp:inline>
        </w:drawing>
      </w:r>
    </w:p>
    <w:p w:rsidR="00E84B6F" w:rsidRDefault="00E84B6F" w:rsidP="00A51CDE">
      <w:pPr>
        <w:jc w:val="both"/>
        <w:rPr>
          <w:sz w:val="30"/>
        </w:rPr>
      </w:pPr>
    </w:p>
    <w:p w:rsidR="00E84B6F" w:rsidRDefault="00E84B6F" w:rsidP="00A51CDE">
      <w:pPr>
        <w:jc w:val="both"/>
        <w:rPr>
          <w:sz w:val="30"/>
        </w:rPr>
      </w:pPr>
      <w:r>
        <w:rPr>
          <w:sz w:val="30"/>
        </w:rPr>
        <w:t xml:space="preserve">Then Login Page </w:t>
      </w:r>
    </w:p>
    <w:p w:rsidR="00E84B6F" w:rsidRDefault="00E84B6F" w:rsidP="00A51CDE">
      <w:pPr>
        <w:jc w:val="both"/>
        <w:rPr>
          <w:sz w:val="30"/>
        </w:rPr>
      </w:pPr>
      <w:r>
        <w:rPr>
          <w:noProof/>
          <w:sz w:val="30"/>
        </w:rPr>
        <w:drawing>
          <wp:inline distT="0" distB="0" distL="0" distR="0">
            <wp:extent cx="5943600" cy="315450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943600" cy="3154508"/>
                    </a:xfrm>
                    <a:prstGeom prst="rect">
                      <a:avLst/>
                    </a:prstGeom>
                    <a:noFill/>
                    <a:ln w="9525">
                      <a:noFill/>
                      <a:miter lim="800000"/>
                      <a:headEnd/>
                      <a:tailEnd/>
                    </a:ln>
                  </pic:spPr>
                </pic:pic>
              </a:graphicData>
            </a:graphic>
          </wp:inline>
        </w:drawing>
      </w:r>
    </w:p>
    <w:p w:rsidR="00E84B6F" w:rsidRDefault="00E84B6F" w:rsidP="00A51CDE">
      <w:pPr>
        <w:jc w:val="both"/>
        <w:rPr>
          <w:sz w:val="30"/>
        </w:rPr>
      </w:pPr>
    </w:p>
    <w:p w:rsidR="00847CEE" w:rsidRDefault="00847CEE" w:rsidP="00A51CDE">
      <w:pPr>
        <w:jc w:val="both"/>
        <w:rPr>
          <w:sz w:val="30"/>
        </w:rPr>
      </w:pPr>
      <w:r>
        <w:rPr>
          <w:sz w:val="30"/>
        </w:rPr>
        <w:lastRenderedPageBreak/>
        <w:t xml:space="preserve">Farmer Home page </w:t>
      </w:r>
    </w:p>
    <w:p w:rsidR="00847CEE" w:rsidRDefault="00847CEE" w:rsidP="00A51CDE">
      <w:pPr>
        <w:jc w:val="both"/>
        <w:rPr>
          <w:sz w:val="30"/>
        </w:rPr>
      </w:pPr>
      <w:r>
        <w:rPr>
          <w:noProof/>
          <w:sz w:val="30"/>
        </w:rPr>
        <w:drawing>
          <wp:inline distT="0" distB="0" distL="0" distR="0">
            <wp:extent cx="5943600" cy="3124168"/>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943600" cy="3124168"/>
                    </a:xfrm>
                    <a:prstGeom prst="rect">
                      <a:avLst/>
                    </a:prstGeom>
                    <a:noFill/>
                    <a:ln w="9525">
                      <a:noFill/>
                      <a:miter lim="800000"/>
                      <a:headEnd/>
                      <a:tailEnd/>
                    </a:ln>
                  </pic:spPr>
                </pic:pic>
              </a:graphicData>
            </a:graphic>
          </wp:inline>
        </w:drawing>
      </w:r>
    </w:p>
    <w:p w:rsidR="00847CEE" w:rsidRDefault="00847CEE" w:rsidP="00A51CDE">
      <w:pPr>
        <w:jc w:val="both"/>
        <w:rPr>
          <w:sz w:val="30"/>
        </w:rPr>
      </w:pPr>
    </w:p>
    <w:p w:rsidR="008B3E03" w:rsidRDefault="008B3E03" w:rsidP="00A51CDE">
      <w:pPr>
        <w:jc w:val="both"/>
        <w:rPr>
          <w:sz w:val="30"/>
        </w:rPr>
      </w:pPr>
      <w:r>
        <w:rPr>
          <w:sz w:val="30"/>
        </w:rPr>
        <w:t>Add Sensor Data</w:t>
      </w:r>
    </w:p>
    <w:p w:rsidR="008B3E03" w:rsidRDefault="008B3E03" w:rsidP="00A51CDE">
      <w:pPr>
        <w:jc w:val="both"/>
        <w:rPr>
          <w:sz w:val="30"/>
        </w:rPr>
      </w:pPr>
      <w:r>
        <w:rPr>
          <w:noProof/>
          <w:sz w:val="30"/>
        </w:rPr>
        <w:drawing>
          <wp:inline distT="0" distB="0" distL="0" distR="0">
            <wp:extent cx="5943600" cy="3074789"/>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943600" cy="3074789"/>
                    </a:xfrm>
                    <a:prstGeom prst="rect">
                      <a:avLst/>
                    </a:prstGeom>
                    <a:noFill/>
                    <a:ln w="9525">
                      <a:noFill/>
                      <a:miter lim="800000"/>
                      <a:headEnd/>
                      <a:tailEnd/>
                    </a:ln>
                  </pic:spPr>
                </pic:pic>
              </a:graphicData>
            </a:graphic>
          </wp:inline>
        </w:drawing>
      </w:r>
    </w:p>
    <w:p w:rsidR="008B3E03" w:rsidRDefault="008B3E03" w:rsidP="00A51CDE">
      <w:pPr>
        <w:jc w:val="both"/>
        <w:rPr>
          <w:sz w:val="30"/>
        </w:rPr>
      </w:pPr>
    </w:p>
    <w:p w:rsidR="00E6429E" w:rsidRDefault="00E6429E" w:rsidP="00A51CDE">
      <w:pPr>
        <w:jc w:val="both"/>
        <w:rPr>
          <w:sz w:val="30"/>
        </w:rPr>
      </w:pPr>
      <w:r>
        <w:rPr>
          <w:sz w:val="30"/>
        </w:rPr>
        <w:lastRenderedPageBreak/>
        <w:t xml:space="preserve">After Adding sensor data based on that prediction will come </w:t>
      </w:r>
    </w:p>
    <w:p w:rsidR="00E6429E" w:rsidRDefault="00E6429E" w:rsidP="00A51CDE">
      <w:pPr>
        <w:jc w:val="both"/>
        <w:rPr>
          <w:sz w:val="30"/>
        </w:rPr>
      </w:pPr>
      <w:r>
        <w:rPr>
          <w:noProof/>
          <w:sz w:val="30"/>
        </w:rPr>
        <w:drawing>
          <wp:inline distT="0" distB="0" distL="0" distR="0">
            <wp:extent cx="5943600" cy="313800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943600" cy="3138003"/>
                    </a:xfrm>
                    <a:prstGeom prst="rect">
                      <a:avLst/>
                    </a:prstGeom>
                    <a:noFill/>
                    <a:ln w="9525">
                      <a:noFill/>
                      <a:miter lim="800000"/>
                      <a:headEnd/>
                      <a:tailEnd/>
                    </a:ln>
                  </pic:spPr>
                </pic:pic>
              </a:graphicData>
            </a:graphic>
          </wp:inline>
        </w:drawing>
      </w:r>
    </w:p>
    <w:p w:rsidR="00E6429E" w:rsidRDefault="00E6429E" w:rsidP="00A51CDE">
      <w:pPr>
        <w:jc w:val="both"/>
        <w:rPr>
          <w:sz w:val="30"/>
        </w:rPr>
      </w:pPr>
    </w:p>
    <w:p w:rsidR="000175AC" w:rsidRDefault="000175AC" w:rsidP="00A51CDE">
      <w:pPr>
        <w:jc w:val="both"/>
        <w:rPr>
          <w:sz w:val="30"/>
        </w:rPr>
      </w:pPr>
      <w:r>
        <w:rPr>
          <w:sz w:val="30"/>
        </w:rPr>
        <w:t>View Analysis</w:t>
      </w:r>
    </w:p>
    <w:p w:rsidR="000175AC" w:rsidRDefault="000175AC" w:rsidP="00A51CDE">
      <w:pPr>
        <w:jc w:val="both"/>
        <w:rPr>
          <w:sz w:val="30"/>
        </w:rPr>
      </w:pPr>
      <w:r>
        <w:rPr>
          <w:noProof/>
          <w:sz w:val="30"/>
        </w:rPr>
        <w:drawing>
          <wp:inline distT="0" distB="0" distL="0" distR="0">
            <wp:extent cx="5943600" cy="3146466"/>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943600" cy="3146466"/>
                    </a:xfrm>
                    <a:prstGeom prst="rect">
                      <a:avLst/>
                    </a:prstGeom>
                    <a:noFill/>
                    <a:ln w="9525">
                      <a:noFill/>
                      <a:miter lim="800000"/>
                      <a:headEnd/>
                      <a:tailEnd/>
                    </a:ln>
                  </pic:spPr>
                </pic:pic>
              </a:graphicData>
            </a:graphic>
          </wp:inline>
        </w:drawing>
      </w:r>
    </w:p>
    <w:p w:rsidR="000175AC" w:rsidRDefault="000175AC" w:rsidP="00A51CDE">
      <w:pPr>
        <w:jc w:val="both"/>
        <w:rPr>
          <w:sz w:val="30"/>
        </w:rPr>
      </w:pPr>
    </w:p>
    <w:p w:rsidR="000175AC" w:rsidRDefault="00E410BE" w:rsidP="00A51CDE">
      <w:pPr>
        <w:jc w:val="both"/>
        <w:rPr>
          <w:sz w:val="30"/>
        </w:rPr>
      </w:pPr>
      <w:r>
        <w:rPr>
          <w:sz w:val="30"/>
        </w:rPr>
        <w:lastRenderedPageBreak/>
        <w:t>Admin Login page</w:t>
      </w:r>
    </w:p>
    <w:p w:rsidR="00E410BE" w:rsidRDefault="00E410BE" w:rsidP="00A51CDE">
      <w:pPr>
        <w:jc w:val="both"/>
        <w:rPr>
          <w:sz w:val="30"/>
        </w:rPr>
      </w:pPr>
      <w:r>
        <w:rPr>
          <w:noProof/>
          <w:sz w:val="30"/>
        </w:rPr>
        <w:drawing>
          <wp:inline distT="0" distB="0" distL="0" distR="0">
            <wp:extent cx="5943600" cy="3155982"/>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943600" cy="3155982"/>
                    </a:xfrm>
                    <a:prstGeom prst="rect">
                      <a:avLst/>
                    </a:prstGeom>
                    <a:noFill/>
                    <a:ln w="9525">
                      <a:noFill/>
                      <a:miter lim="800000"/>
                      <a:headEnd/>
                      <a:tailEnd/>
                    </a:ln>
                  </pic:spPr>
                </pic:pic>
              </a:graphicData>
            </a:graphic>
          </wp:inline>
        </w:drawing>
      </w:r>
    </w:p>
    <w:p w:rsidR="00E410BE" w:rsidRDefault="00E410BE" w:rsidP="00A51CDE">
      <w:pPr>
        <w:jc w:val="both"/>
        <w:rPr>
          <w:sz w:val="30"/>
        </w:rPr>
      </w:pPr>
    </w:p>
    <w:p w:rsidR="00F76E7E" w:rsidRDefault="00F76E7E" w:rsidP="00A51CDE">
      <w:pPr>
        <w:jc w:val="both"/>
        <w:rPr>
          <w:sz w:val="30"/>
        </w:rPr>
      </w:pPr>
      <w:r>
        <w:rPr>
          <w:sz w:val="30"/>
        </w:rPr>
        <w:t xml:space="preserve">Admin Dashboard page </w:t>
      </w:r>
    </w:p>
    <w:p w:rsidR="00F76E7E" w:rsidRDefault="00F76E7E" w:rsidP="00A51CDE">
      <w:pPr>
        <w:jc w:val="both"/>
        <w:rPr>
          <w:sz w:val="30"/>
        </w:rPr>
      </w:pPr>
      <w:r>
        <w:rPr>
          <w:noProof/>
          <w:sz w:val="30"/>
        </w:rPr>
        <w:drawing>
          <wp:inline distT="0" distB="0" distL="0" distR="0">
            <wp:extent cx="5943600" cy="316628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943600" cy="3166286"/>
                    </a:xfrm>
                    <a:prstGeom prst="rect">
                      <a:avLst/>
                    </a:prstGeom>
                    <a:noFill/>
                    <a:ln w="9525">
                      <a:noFill/>
                      <a:miter lim="800000"/>
                      <a:headEnd/>
                      <a:tailEnd/>
                    </a:ln>
                  </pic:spPr>
                </pic:pic>
              </a:graphicData>
            </a:graphic>
          </wp:inline>
        </w:drawing>
      </w:r>
    </w:p>
    <w:p w:rsidR="00F76E7E" w:rsidRDefault="00F76E7E" w:rsidP="00A51CDE">
      <w:pPr>
        <w:jc w:val="both"/>
        <w:rPr>
          <w:sz w:val="30"/>
        </w:rPr>
      </w:pPr>
    </w:p>
    <w:p w:rsidR="00F27664" w:rsidRDefault="00F27664" w:rsidP="00A51CDE">
      <w:pPr>
        <w:jc w:val="both"/>
        <w:rPr>
          <w:sz w:val="30"/>
        </w:rPr>
      </w:pPr>
      <w:r>
        <w:rPr>
          <w:sz w:val="30"/>
        </w:rPr>
        <w:lastRenderedPageBreak/>
        <w:t xml:space="preserve">After running </w:t>
      </w:r>
      <w:proofErr w:type="spellStart"/>
      <w:r>
        <w:rPr>
          <w:sz w:val="30"/>
        </w:rPr>
        <w:t>algorithams</w:t>
      </w:r>
      <w:proofErr w:type="spellEnd"/>
      <w:r>
        <w:rPr>
          <w:sz w:val="30"/>
        </w:rPr>
        <w:t xml:space="preserve"> </w:t>
      </w:r>
    </w:p>
    <w:p w:rsidR="00F27664" w:rsidRDefault="00F27664" w:rsidP="00A51CDE">
      <w:pPr>
        <w:jc w:val="both"/>
        <w:rPr>
          <w:sz w:val="30"/>
        </w:rPr>
      </w:pPr>
      <w:r>
        <w:rPr>
          <w:noProof/>
          <w:sz w:val="30"/>
        </w:rPr>
        <w:drawing>
          <wp:inline distT="0" distB="0" distL="0" distR="0">
            <wp:extent cx="5943600" cy="3160328"/>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943600" cy="3160328"/>
                    </a:xfrm>
                    <a:prstGeom prst="rect">
                      <a:avLst/>
                    </a:prstGeom>
                    <a:noFill/>
                    <a:ln w="9525">
                      <a:noFill/>
                      <a:miter lim="800000"/>
                      <a:headEnd/>
                      <a:tailEnd/>
                    </a:ln>
                  </pic:spPr>
                </pic:pic>
              </a:graphicData>
            </a:graphic>
          </wp:inline>
        </w:drawing>
      </w:r>
    </w:p>
    <w:p w:rsidR="00F27664" w:rsidRDefault="00F27664" w:rsidP="00A51CDE">
      <w:pPr>
        <w:jc w:val="both"/>
        <w:rPr>
          <w:sz w:val="30"/>
        </w:rPr>
      </w:pPr>
    </w:p>
    <w:p w:rsidR="006B0BFD" w:rsidRDefault="006B0BFD" w:rsidP="00A51CDE">
      <w:pPr>
        <w:jc w:val="both"/>
        <w:rPr>
          <w:sz w:val="30"/>
        </w:rPr>
      </w:pPr>
      <w:r>
        <w:rPr>
          <w:noProof/>
          <w:sz w:val="30"/>
        </w:rPr>
        <w:drawing>
          <wp:inline distT="0" distB="0" distL="0" distR="0">
            <wp:extent cx="5943600" cy="3111781"/>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srcRect/>
                    <a:stretch>
                      <a:fillRect/>
                    </a:stretch>
                  </pic:blipFill>
                  <pic:spPr bwMode="auto">
                    <a:xfrm>
                      <a:off x="0" y="0"/>
                      <a:ext cx="5943600" cy="3111781"/>
                    </a:xfrm>
                    <a:prstGeom prst="rect">
                      <a:avLst/>
                    </a:prstGeom>
                    <a:noFill/>
                    <a:ln w="9525">
                      <a:noFill/>
                      <a:miter lim="800000"/>
                      <a:headEnd/>
                      <a:tailEnd/>
                    </a:ln>
                  </pic:spPr>
                </pic:pic>
              </a:graphicData>
            </a:graphic>
          </wp:inline>
        </w:drawing>
      </w:r>
    </w:p>
    <w:p w:rsidR="00D61C3B" w:rsidRDefault="00D61C3B" w:rsidP="00A51CDE">
      <w:pPr>
        <w:jc w:val="both"/>
        <w:rPr>
          <w:sz w:val="30"/>
        </w:rPr>
      </w:pPr>
      <w:r>
        <w:rPr>
          <w:sz w:val="30"/>
        </w:rPr>
        <w:t xml:space="preserve">View Farmers </w:t>
      </w:r>
    </w:p>
    <w:p w:rsidR="00D61C3B" w:rsidRDefault="00D61C3B" w:rsidP="00A51CDE">
      <w:pPr>
        <w:jc w:val="both"/>
        <w:rPr>
          <w:sz w:val="30"/>
        </w:rPr>
      </w:pPr>
      <w:r>
        <w:rPr>
          <w:noProof/>
          <w:sz w:val="30"/>
        </w:rPr>
        <w:lastRenderedPageBreak/>
        <w:drawing>
          <wp:inline distT="0" distB="0" distL="0" distR="0">
            <wp:extent cx="5943600" cy="3166286"/>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srcRect/>
                    <a:stretch>
                      <a:fillRect/>
                    </a:stretch>
                  </pic:blipFill>
                  <pic:spPr bwMode="auto">
                    <a:xfrm>
                      <a:off x="0" y="0"/>
                      <a:ext cx="5943600" cy="3166286"/>
                    </a:xfrm>
                    <a:prstGeom prst="rect">
                      <a:avLst/>
                    </a:prstGeom>
                    <a:noFill/>
                    <a:ln w="9525">
                      <a:noFill/>
                      <a:miter lim="800000"/>
                      <a:headEnd/>
                      <a:tailEnd/>
                    </a:ln>
                  </pic:spPr>
                </pic:pic>
              </a:graphicData>
            </a:graphic>
          </wp:inline>
        </w:drawing>
      </w:r>
    </w:p>
    <w:p w:rsidR="00D61C3B" w:rsidRDefault="00D61C3B" w:rsidP="00A51CDE">
      <w:pPr>
        <w:jc w:val="both"/>
        <w:rPr>
          <w:sz w:val="30"/>
        </w:rPr>
      </w:pPr>
    </w:p>
    <w:p w:rsidR="003968E4" w:rsidRDefault="003968E4" w:rsidP="00A51CDE">
      <w:pPr>
        <w:jc w:val="both"/>
        <w:rPr>
          <w:sz w:val="30"/>
        </w:rPr>
      </w:pPr>
      <w:r>
        <w:rPr>
          <w:sz w:val="30"/>
        </w:rPr>
        <w:t xml:space="preserve">View Sensors Data </w:t>
      </w:r>
    </w:p>
    <w:p w:rsidR="00B062B2" w:rsidRDefault="003968E4" w:rsidP="00A51CDE">
      <w:pPr>
        <w:jc w:val="both"/>
        <w:rPr>
          <w:sz w:val="30"/>
        </w:rPr>
      </w:pPr>
      <w:r>
        <w:rPr>
          <w:noProof/>
          <w:sz w:val="30"/>
        </w:rPr>
        <w:drawing>
          <wp:inline distT="0" distB="0" distL="0" distR="0">
            <wp:extent cx="5943600" cy="314792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5943600" cy="3147925"/>
                    </a:xfrm>
                    <a:prstGeom prst="rect">
                      <a:avLst/>
                    </a:prstGeom>
                    <a:noFill/>
                    <a:ln w="9525">
                      <a:noFill/>
                      <a:miter lim="800000"/>
                      <a:headEnd/>
                      <a:tailEnd/>
                    </a:ln>
                  </pic:spPr>
                </pic:pic>
              </a:graphicData>
            </a:graphic>
          </wp:inline>
        </w:drawing>
      </w:r>
    </w:p>
    <w:p w:rsidR="00B062B2" w:rsidRDefault="00B062B2" w:rsidP="00A51CDE">
      <w:pPr>
        <w:jc w:val="both"/>
        <w:rPr>
          <w:sz w:val="30"/>
        </w:rPr>
      </w:pPr>
    </w:p>
    <w:p w:rsidR="00B062B2" w:rsidRDefault="00B062B2" w:rsidP="00A51CDE">
      <w:pPr>
        <w:jc w:val="both"/>
        <w:rPr>
          <w:sz w:val="30"/>
        </w:rPr>
      </w:pPr>
      <w:r>
        <w:rPr>
          <w:sz w:val="30"/>
        </w:rPr>
        <w:t xml:space="preserve">View Analysis </w:t>
      </w:r>
    </w:p>
    <w:p w:rsidR="00B062B2" w:rsidRDefault="00B062B2" w:rsidP="00A51CDE">
      <w:pPr>
        <w:jc w:val="both"/>
        <w:rPr>
          <w:sz w:val="30"/>
        </w:rPr>
      </w:pPr>
      <w:r>
        <w:rPr>
          <w:noProof/>
          <w:sz w:val="30"/>
        </w:rPr>
        <w:lastRenderedPageBreak/>
        <w:drawing>
          <wp:inline distT="0" distB="0" distL="0" distR="0">
            <wp:extent cx="5943600" cy="3160171"/>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srcRect/>
                    <a:stretch>
                      <a:fillRect/>
                    </a:stretch>
                  </pic:blipFill>
                  <pic:spPr bwMode="auto">
                    <a:xfrm>
                      <a:off x="0" y="0"/>
                      <a:ext cx="5943600" cy="3160171"/>
                    </a:xfrm>
                    <a:prstGeom prst="rect">
                      <a:avLst/>
                    </a:prstGeom>
                    <a:noFill/>
                    <a:ln w="9525">
                      <a:noFill/>
                      <a:miter lim="800000"/>
                      <a:headEnd/>
                      <a:tailEnd/>
                    </a:ln>
                  </pic:spPr>
                </pic:pic>
              </a:graphicData>
            </a:graphic>
          </wp:inline>
        </w:drawing>
      </w:r>
    </w:p>
    <w:p w:rsidR="00B062B2" w:rsidRPr="00A23FC4" w:rsidRDefault="00B062B2" w:rsidP="00A51CDE">
      <w:pPr>
        <w:jc w:val="both"/>
        <w:rPr>
          <w:sz w:val="30"/>
        </w:rPr>
      </w:pPr>
    </w:p>
    <w:sectPr w:rsidR="00B062B2" w:rsidRPr="00A23FC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23FC4"/>
    <w:rsid w:val="000175AC"/>
    <w:rsid w:val="00102303"/>
    <w:rsid w:val="003968E4"/>
    <w:rsid w:val="00426882"/>
    <w:rsid w:val="006B0BFD"/>
    <w:rsid w:val="00847CEE"/>
    <w:rsid w:val="008B3E03"/>
    <w:rsid w:val="008C0CC2"/>
    <w:rsid w:val="00A23FC4"/>
    <w:rsid w:val="00A51CDE"/>
    <w:rsid w:val="00B062B2"/>
    <w:rsid w:val="00D61C3B"/>
    <w:rsid w:val="00E410BE"/>
    <w:rsid w:val="00E6429E"/>
    <w:rsid w:val="00E84B6F"/>
    <w:rsid w:val="00F27664"/>
    <w:rsid w:val="00F76E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23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03"/>
    <w:rPr>
      <w:rFonts w:ascii="Tahoma" w:hAnsi="Tahoma" w:cs="Tahoma"/>
      <w:sz w:val="16"/>
      <w:szCs w:val="16"/>
    </w:rPr>
  </w:style>
  <w:style w:type="character" w:styleId="Hyperlink">
    <w:name w:val="Hyperlink"/>
    <w:basedOn w:val="DefaultParagraphFont"/>
    <w:uiPriority w:val="99"/>
    <w:unhideWhenUsed/>
    <w:rsid w:val="00E84B6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yperlink" Target="http://127.0.0.1:8000/"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45</cp:revision>
  <dcterms:created xsi:type="dcterms:W3CDTF">2026-03-01T15:07:00Z</dcterms:created>
  <dcterms:modified xsi:type="dcterms:W3CDTF">2026-03-01T15:20:00Z</dcterms:modified>
</cp:coreProperties>
</file>