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6"/>
        <w:gridCol w:w="3854"/>
      </w:tblGrid>
      <w:tr w:rsidR="00EB33A1" w14:paraId="18828A4C" w14:textId="77777777" w:rsidTr="00EB33A1">
        <w:tc>
          <w:tcPr>
            <w:tcW w:w="4675" w:type="dxa"/>
          </w:tcPr>
          <w:p w14:paraId="5C46B8C0" w14:textId="1C585E9F" w:rsidR="00EB33A1" w:rsidRDefault="00EB33A1">
            <w:r>
              <w:rPr>
                <w:noProof/>
              </w:rPr>
              <w:drawing>
                <wp:inline distT="0" distB="0" distL="0" distR="0" wp14:anchorId="0532BA34" wp14:editId="68A9F59C">
                  <wp:extent cx="3346401" cy="3223414"/>
                  <wp:effectExtent l="0" t="0" r="6985" b="0"/>
                  <wp:docPr id="933506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506430" name="Picture 93350643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082" cy="3235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02A7977" w14:textId="32E89A49" w:rsidR="00EB33A1" w:rsidRPr="00EB33A1" w:rsidRDefault="00EB33A1">
            <w:r w:rsidRPr="00EB33A1">
              <w:rPr>
                <w:i/>
                <w:iCs/>
                <w:sz w:val="22"/>
                <w:szCs w:val="22"/>
                <w:u w:val="single"/>
              </w:rPr>
              <w:t xml:space="preserve">Explain linear regression to a beginner using examples that are easy to understand for a high schooler and make it about makeup or </w:t>
            </w:r>
            <w:r w:rsidRPr="00EB33A1">
              <w:rPr>
                <w:i/>
                <w:iCs/>
                <w:sz w:val="22"/>
                <w:szCs w:val="22"/>
                <w:u w:val="single"/>
              </w:rPr>
              <w:t>Sephora.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The improvised prompt above presents me with a familiar topic I can understand and follow. When terms or examples, I’m familiar with are used to explain regression, it takes an unfamiliar subject and connects it to what I already experience in my day-to-day life. I can </w:t>
            </w:r>
            <w:proofErr w:type="gramStart"/>
            <w:r>
              <w:rPr>
                <w:sz w:val="22"/>
                <w:szCs w:val="22"/>
              </w:rPr>
              <w:t>no</w:t>
            </w:r>
            <w:proofErr w:type="gramEnd"/>
            <w:r>
              <w:rPr>
                <w:sz w:val="22"/>
                <w:szCs w:val="22"/>
              </w:rPr>
              <w:t xml:space="preserve"> apply regression to other topics because I used this improvised prompt as a learning tool. </w:t>
            </w:r>
          </w:p>
        </w:tc>
      </w:tr>
    </w:tbl>
    <w:p w14:paraId="24CF86B0" w14:textId="05153753" w:rsidR="001248DE" w:rsidRDefault="001248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6"/>
        <w:gridCol w:w="4004"/>
      </w:tblGrid>
      <w:tr w:rsidR="00184733" w14:paraId="3C7397BC" w14:textId="77777777" w:rsidTr="00184733">
        <w:tc>
          <w:tcPr>
            <w:tcW w:w="4675" w:type="dxa"/>
          </w:tcPr>
          <w:p w14:paraId="26A2D4D1" w14:textId="4BCAB652" w:rsidR="00184733" w:rsidRDefault="00184733">
            <w:r>
              <w:rPr>
                <w:noProof/>
              </w:rPr>
              <w:drawing>
                <wp:inline distT="0" distB="0" distL="0" distR="0" wp14:anchorId="3AC139C3" wp14:editId="41B3F0B4">
                  <wp:extent cx="3257725" cy="3727938"/>
                  <wp:effectExtent l="0" t="0" r="0" b="6350"/>
                  <wp:docPr id="2629354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935474" name="Picture 26293547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656" cy="3753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FCB11B8" w14:textId="0D3BF0D9" w:rsidR="00184733" w:rsidRPr="00907257" w:rsidRDefault="00907257">
            <w:r w:rsidRPr="00907257">
              <w:rPr>
                <w:i/>
                <w:iCs/>
                <w:sz w:val="22"/>
                <w:szCs w:val="22"/>
              </w:rPr>
              <w:t>Help me understand SQL as a beginner and give examples of Junior data analysts using it. Remember to explain it at a high school level</w:t>
            </w:r>
            <w:r>
              <w:rPr>
                <w:i/>
                <w:iCs/>
                <w:sz w:val="22"/>
                <w:szCs w:val="22"/>
              </w:rPr>
              <w:t>.</w:t>
            </w:r>
            <w:r>
              <w:rPr>
                <w:i/>
                <w:iCs/>
                <w:sz w:val="22"/>
                <w:szCs w:val="22"/>
                <w:u w:val="single"/>
              </w:rPr>
              <w:br/>
            </w:r>
            <w:r>
              <w:rPr>
                <w:i/>
                <w:iCs/>
                <w:u w:val="single"/>
              </w:rPr>
              <w:br/>
            </w:r>
            <w:r>
              <w:t>The improved prompt above introduces SQL using a small group of data mocking sales from Sephora. It gives step by step coding prompts and explains the results each command produces.</w:t>
            </w:r>
            <w:r w:rsidR="000E5C65">
              <w:t xml:space="preserve"> This helps the reader with no prior SQL knowledge understand the language. </w:t>
            </w:r>
          </w:p>
        </w:tc>
      </w:tr>
    </w:tbl>
    <w:p w14:paraId="0FEBEB2E" w14:textId="0C64918B" w:rsidR="000E5C65" w:rsidRDefault="000E5C65"/>
    <w:p w14:paraId="09304A1B" w14:textId="77777777" w:rsidR="000E5C65" w:rsidRDefault="000E5C6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6"/>
        <w:gridCol w:w="4304"/>
      </w:tblGrid>
      <w:tr w:rsidR="000E5C65" w14:paraId="3F2085B9" w14:textId="77777777" w:rsidTr="000E5C65">
        <w:tc>
          <w:tcPr>
            <w:tcW w:w="4675" w:type="dxa"/>
          </w:tcPr>
          <w:p w14:paraId="51CB99BC" w14:textId="4DCA4159" w:rsidR="000E5C65" w:rsidRDefault="000E5C65">
            <w:r>
              <w:rPr>
                <w:noProof/>
              </w:rPr>
              <w:lastRenderedPageBreak/>
              <w:drawing>
                <wp:inline distT="0" distB="0" distL="0" distR="0" wp14:anchorId="6339D230" wp14:editId="46211457">
                  <wp:extent cx="3059723" cy="2847896"/>
                  <wp:effectExtent l="0" t="0" r="7620" b="0"/>
                  <wp:docPr id="8836276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627639" name="Picture 88362763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155" cy="285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8CA3BF2" w14:textId="00BEDCAF" w:rsidR="000E5C65" w:rsidRPr="000E5C65" w:rsidRDefault="000E5C65" w:rsidP="000E5C65">
            <w:r w:rsidRPr="000E5C65">
              <w:t xml:space="preserve">create a data set of the past sales performed by </w:t>
            </w:r>
            <w:r w:rsidRPr="000E5C65">
              <w:t>Sephora</w:t>
            </w:r>
            <w:r w:rsidRPr="000E5C65">
              <w:t xml:space="preserve"> in the last month</w:t>
            </w:r>
          </w:p>
          <w:p w14:paraId="1FE8B6D0" w14:textId="77777777" w:rsidR="000E5C65" w:rsidRDefault="000E5C65"/>
          <w:p w14:paraId="0AD59778" w14:textId="49BBD682" w:rsidR="000E5C65" w:rsidRDefault="000E5C65">
            <w:r>
              <w:t>This improved prompt allows me to mockup sales within a time frame. Emphasizing the time can help the user gather the data and analyze it.</w:t>
            </w:r>
          </w:p>
        </w:tc>
      </w:tr>
    </w:tbl>
    <w:p w14:paraId="64EA524F" w14:textId="77777777" w:rsidR="00EB33A1" w:rsidRDefault="00EB33A1"/>
    <w:sectPr w:rsidR="00EB33A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CFB0C" w14:textId="77777777" w:rsidR="00544FCE" w:rsidRDefault="00544FCE" w:rsidP="00EB33A1">
      <w:pPr>
        <w:spacing w:after="0" w:line="240" w:lineRule="auto"/>
      </w:pPr>
      <w:r>
        <w:separator/>
      </w:r>
    </w:p>
  </w:endnote>
  <w:endnote w:type="continuationSeparator" w:id="0">
    <w:p w14:paraId="6AF6E9C3" w14:textId="77777777" w:rsidR="00544FCE" w:rsidRDefault="00544FCE" w:rsidP="00EB3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3D05E" w14:textId="77777777" w:rsidR="00544FCE" w:rsidRDefault="00544FCE" w:rsidP="00EB33A1">
      <w:pPr>
        <w:spacing w:after="0" w:line="240" w:lineRule="auto"/>
      </w:pPr>
      <w:r>
        <w:separator/>
      </w:r>
    </w:p>
  </w:footnote>
  <w:footnote w:type="continuationSeparator" w:id="0">
    <w:p w14:paraId="68BE39CB" w14:textId="77777777" w:rsidR="00544FCE" w:rsidRDefault="00544FCE" w:rsidP="00EB3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CD76D" w14:textId="2936C5D4" w:rsidR="00EB33A1" w:rsidRDefault="00EB33A1">
    <w:pPr>
      <w:pStyle w:val="Header"/>
    </w:pPr>
    <w:r>
      <w:t>Pre-work Homework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09"/>
    <w:rsid w:val="000E5C65"/>
    <w:rsid w:val="001248DE"/>
    <w:rsid w:val="00184733"/>
    <w:rsid w:val="00544FCE"/>
    <w:rsid w:val="00830A5D"/>
    <w:rsid w:val="00907257"/>
    <w:rsid w:val="009E2809"/>
    <w:rsid w:val="00BA497B"/>
    <w:rsid w:val="00D67BE7"/>
    <w:rsid w:val="00EB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C348"/>
  <w15:chartTrackingRefBased/>
  <w15:docId w15:val="{5D47F8A4-FA56-40DB-8710-056D60382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8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3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3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3A1"/>
  </w:style>
  <w:style w:type="paragraph" w:styleId="Footer">
    <w:name w:val="footer"/>
    <w:basedOn w:val="Normal"/>
    <w:link w:val="FooterChar"/>
    <w:uiPriority w:val="99"/>
    <w:unhideWhenUsed/>
    <w:rsid w:val="00EB3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2</Pages>
  <Words>179</Words>
  <Characters>951</Characters>
  <Application>Microsoft Office Word</Application>
  <DocSecurity>0</DocSecurity>
  <Lines>86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navarroservin</dc:creator>
  <cp:keywords/>
  <dc:description/>
  <cp:lastModifiedBy>jessica navarroservin</cp:lastModifiedBy>
  <cp:revision>2</cp:revision>
  <dcterms:created xsi:type="dcterms:W3CDTF">2026-04-05T03:01:00Z</dcterms:created>
  <dcterms:modified xsi:type="dcterms:W3CDTF">2026-04-05T03:01:00Z</dcterms:modified>
</cp:coreProperties>
</file>