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86A" w:rsidRDefault="0024386A" w:rsidP="005E01AA">
      <w:pPr>
        <w:jc w:val="center"/>
      </w:pPr>
      <w:r w:rsidRPr="0024386A">
        <w:rPr>
          <w:b/>
        </w:rPr>
        <w:t xml:space="preserve">Verification Form – </w:t>
      </w:r>
      <w:r w:rsidR="00E71058">
        <w:rPr>
          <w:b/>
        </w:rPr>
        <w:t>GEMC 317</w:t>
      </w:r>
      <w:r w:rsidR="00BE66BC"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Equipment Number:</w:t>
            </w:r>
            <w:r w:rsidR="003E5E72">
              <w:t xml:space="preserve"> GEMC 317</w:t>
            </w:r>
          </w:p>
        </w:tc>
        <w:tc>
          <w:tcPr>
            <w:tcW w:w="4675" w:type="dxa"/>
          </w:tcPr>
          <w:p w:rsidR="0024386A" w:rsidRDefault="0024386A" w:rsidP="0024386A">
            <w:r>
              <w:t>Date:</w:t>
            </w:r>
            <w:r w:rsidR="003E5E72">
              <w:t xml:space="preserve">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Manufacturer:</w:t>
            </w:r>
            <w:r w:rsidR="003E5E72">
              <w:t xml:space="preserve"> </w:t>
            </w:r>
            <w:proofErr w:type="spellStart"/>
            <w:r w:rsidR="003E5E72">
              <w:t>Teseq</w:t>
            </w:r>
            <w:proofErr w:type="spellEnd"/>
          </w:p>
        </w:tc>
        <w:tc>
          <w:tcPr>
            <w:tcW w:w="4675" w:type="dxa"/>
          </w:tcPr>
          <w:p w:rsidR="0024386A" w:rsidRDefault="0024386A" w:rsidP="0024386A">
            <w:r>
              <w:t>Temperature:</w:t>
            </w:r>
            <w:r w:rsidR="003E5E72">
              <w:t xml:space="preserve">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Model:</w:t>
            </w:r>
            <w:r w:rsidR="003E5E72">
              <w:t xml:space="preserve"> NSG 3060</w:t>
            </w:r>
          </w:p>
        </w:tc>
        <w:tc>
          <w:tcPr>
            <w:tcW w:w="4675" w:type="dxa"/>
          </w:tcPr>
          <w:p w:rsidR="0024386A" w:rsidRDefault="0024386A" w:rsidP="0024386A">
            <w:r>
              <w:t>Humidity:</w:t>
            </w:r>
            <w:r w:rsidR="003E5E72">
              <w:t xml:space="preserve">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Auxiliary Equipment:</w:t>
            </w:r>
          </w:p>
          <w:p w:rsidR="0024386A" w:rsidRDefault="003E5E72" w:rsidP="0024386A">
            <w:pPr>
              <w:pStyle w:val="ListParagraph"/>
              <w:numPr>
                <w:ilvl w:val="0"/>
                <w:numId w:val="1"/>
              </w:numPr>
            </w:pPr>
            <w:r>
              <w:t>GEMC 264</w:t>
            </w:r>
            <w:r w:rsidR="00E71058">
              <w:t xml:space="preserve"> (Oscilloscope)</w:t>
            </w:r>
          </w:p>
          <w:p w:rsidR="003E5E72" w:rsidRDefault="003E5E72" w:rsidP="0024386A">
            <w:pPr>
              <w:pStyle w:val="ListParagraph"/>
              <w:numPr>
                <w:ilvl w:val="0"/>
                <w:numId w:val="1"/>
              </w:numPr>
            </w:pPr>
            <w:r>
              <w:t>GEMC 204</w:t>
            </w:r>
            <w:r w:rsidR="00E71058">
              <w:t xml:space="preserve"> (</w:t>
            </w:r>
            <w:r w:rsidR="001F1E17">
              <w:t>50</w:t>
            </w:r>
            <w:r w:rsidR="001F1E17">
              <w:rPr>
                <w:rFonts w:cstheme="minorHAnsi"/>
              </w:rPr>
              <w:t>Ω</w:t>
            </w:r>
            <w:r w:rsidR="001F1E17">
              <w:t xml:space="preserve"> Load)</w:t>
            </w:r>
          </w:p>
          <w:p w:rsidR="00C86152" w:rsidRDefault="00C86152" w:rsidP="0024386A">
            <w:pPr>
              <w:pStyle w:val="ListParagraph"/>
              <w:numPr>
                <w:ilvl w:val="0"/>
                <w:numId w:val="1"/>
              </w:numPr>
            </w:pPr>
            <w:r>
              <w:t xml:space="preserve">CANE </w:t>
            </w:r>
            <w:r w:rsidR="00423696">
              <w:t>00176 (Differential Probe)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386A" w:rsidRDefault="0024386A" w:rsidP="0024386A">
            <w:r>
              <w:t xml:space="preserve">Pressure: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Next Cal Date:</w:t>
            </w:r>
            <w:r w:rsidR="003E5E72">
              <w:t xml:space="preserve"> </w:t>
            </w:r>
          </w:p>
        </w:tc>
        <w:tc>
          <w:tcPr>
            <w:tcW w:w="4675" w:type="dxa"/>
          </w:tcPr>
          <w:p w:rsidR="00B219DF" w:rsidRDefault="0024386A" w:rsidP="0024386A">
            <w:r>
              <w:t>Standard:</w:t>
            </w:r>
            <w:r w:rsidR="003E5E72">
              <w:t xml:space="preserve"> IEC 61000-4-4/4-5/4-12</w:t>
            </w:r>
          </w:p>
        </w:tc>
      </w:tr>
    </w:tbl>
    <w:p w:rsidR="00B219DF" w:rsidRDefault="00B219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 xml:space="preserve">Tester: </w:t>
            </w:r>
          </w:p>
        </w:tc>
        <w:tc>
          <w:tcPr>
            <w:tcW w:w="4675" w:type="dxa"/>
          </w:tcPr>
          <w:p w:rsidR="0024386A" w:rsidRDefault="0024386A" w:rsidP="0024386A">
            <w:r>
              <w:t>Signature:</w:t>
            </w:r>
            <w:r w:rsidR="008D6165">
              <w:t xml:space="preserve"> </w:t>
            </w:r>
          </w:p>
        </w:tc>
      </w:tr>
    </w:tbl>
    <w:p w:rsidR="0024386A" w:rsidRDefault="00BE66BC">
      <w:r>
        <w:pict>
          <v:rect id="_x0000_i1026" style="width:0;height:1.5pt" o:hralign="center" o:hrstd="t" o:hr="t" fillcolor="#a0a0a0" stroked="f"/>
        </w:pict>
      </w:r>
    </w:p>
    <w:p w:rsidR="00491626" w:rsidRDefault="001F1E1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4679950" cy="58420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86A" w:rsidRPr="00B503EA">
        <w:rPr>
          <w:b/>
        </w:rPr>
        <w:t>Diagram</w:t>
      </w:r>
      <w:r w:rsidR="0024386A">
        <w:t>:</w:t>
      </w:r>
      <w:r w:rsidR="00EC3D70" w:rsidRPr="00EC3D70">
        <w:t xml:space="preserve"> </w:t>
      </w:r>
    </w:p>
    <w:p w:rsidR="0024386A" w:rsidRDefault="0024386A"/>
    <w:p w:rsidR="00EC3D70" w:rsidRDefault="001F1E1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654050</wp:posOffset>
            </wp:positionH>
            <wp:positionV relativeFrom="paragraph">
              <wp:posOffset>217170</wp:posOffset>
            </wp:positionV>
            <wp:extent cx="4108450" cy="5842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5E72" w:rsidRDefault="003E5E72"/>
    <w:p w:rsidR="003E5E72" w:rsidRDefault="003E5E72"/>
    <w:p w:rsidR="0024386A" w:rsidRDefault="00BE66BC">
      <w:r>
        <w:pict>
          <v:rect id="_x0000_i1027" style="width:0;height:1.5pt" o:hralign="center" o:hrstd="t" o:hr="t" fillcolor="#a0a0a0" stroked="f"/>
        </w:pict>
      </w:r>
    </w:p>
    <w:p w:rsidR="0024386A" w:rsidRDefault="0024386A">
      <w:r w:rsidRPr="00B503EA">
        <w:rPr>
          <w:b/>
        </w:rPr>
        <w:t>Results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86A" w:rsidTr="005E01AA">
        <w:tc>
          <w:tcPr>
            <w:tcW w:w="9350" w:type="dxa"/>
            <w:gridSpan w:val="3"/>
            <w:shd w:val="clear" w:color="auto" w:fill="D0CECE" w:themeFill="background2" w:themeFillShade="E6"/>
          </w:tcPr>
          <w:p w:rsidR="0024386A" w:rsidRPr="005E01AA" w:rsidRDefault="0024386A" w:rsidP="0024386A">
            <w:pPr>
              <w:jc w:val="center"/>
              <w:rPr>
                <w:b/>
              </w:rPr>
            </w:pPr>
            <w:r w:rsidRPr="005E01AA">
              <w:rPr>
                <w:b/>
              </w:rPr>
              <w:t>Visual Condition</w:t>
            </w:r>
          </w:p>
        </w:tc>
      </w:tr>
      <w:tr w:rsidR="0024386A" w:rsidTr="005E01AA">
        <w:tc>
          <w:tcPr>
            <w:tcW w:w="3116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Pass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Fail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Comments</w:t>
            </w:r>
          </w:p>
        </w:tc>
      </w:tr>
      <w:tr w:rsidR="0024386A" w:rsidTr="0024386A">
        <w:tc>
          <w:tcPr>
            <w:tcW w:w="3116" w:type="dxa"/>
          </w:tcPr>
          <w:p w:rsidR="0024386A" w:rsidRPr="0024386A" w:rsidRDefault="0024386A" w:rsidP="0024386A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3117" w:type="dxa"/>
          </w:tcPr>
          <w:p w:rsidR="0024386A" w:rsidRDefault="0024386A" w:rsidP="0024386A">
            <w:pPr>
              <w:jc w:val="center"/>
            </w:pPr>
          </w:p>
        </w:tc>
        <w:tc>
          <w:tcPr>
            <w:tcW w:w="3117" w:type="dxa"/>
          </w:tcPr>
          <w:p w:rsidR="0024386A" w:rsidRDefault="0024386A" w:rsidP="0024386A">
            <w:pPr>
              <w:jc w:val="center"/>
            </w:pPr>
          </w:p>
        </w:tc>
      </w:tr>
    </w:tbl>
    <w:p w:rsidR="00EC3D70" w:rsidRDefault="00EC3D70" w:rsidP="00EC3D70">
      <w:pPr>
        <w:spacing w:before="240"/>
        <w:jc w:val="center"/>
      </w:pPr>
      <w:r>
        <w:t>EFT</w:t>
      </w:r>
      <w:r w:rsidR="00E71058">
        <w:t xml:space="preserve"> (IEC 61000-4-4)</w:t>
      </w:r>
    </w:p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2081"/>
        <w:gridCol w:w="1870"/>
        <w:gridCol w:w="1870"/>
        <w:gridCol w:w="1870"/>
        <w:gridCol w:w="1870"/>
      </w:tblGrid>
      <w:tr w:rsidR="0024386A" w:rsidTr="00EC3D70">
        <w:tc>
          <w:tcPr>
            <w:tcW w:w="9561" w:type="dxa"/>
            <w:gridSpan w:val="5"/>
            <w:shd w:val="clear" w:color="auto" w:fill="D0CECE" w:themeFill="background2" w:themeFillShade="E6"/>
          </w:tcPr>
          <w:p w:rsidR="0024386A" w:rsidRPr="005E01AA" w:rsidRDefault="0024386A" w:rsidP="0024386A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24386A" w:rsidTr="00EC3D70">
        <w:tc>
          <w:tcPr>
            <w:tcW w:w="2081" w:type="dxa"/>
            <w:shd w:val="clear" w:color="auto" w:fill="D5DCE4" w:themeFill="text2" w:themeFillTint="33"/>
          </w:tcPr>
          <w:p w:rsidR="0024386A" w:rsidRDefault="00C871C8" w:rsidP="005E01AA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24386A" w:rsidP="005E01AA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Results</w:t>
            </w:r>
          </w:p>
        </w:tc>
      </w:tr>
      <w:tr w:rsidR="0024386A" w:rsidTr="00EC3D70">
        <w:tc>
          <w:tcPr>
            <w:tcW w:w="2081" w:type="dxa"/>
          </w:tcPr>
          <w:p w:rsidR="0024386A" w:rsidRDefault="00EC3D70" w:rsidP="005E01AA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24386A" w:rsidRDefault="00EC3D70" w:rsidP="005E01AA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t xml:space="preserve"> 10%</w:t>
            </w:r>
          </w:p>
        </w:tc>
        <w:tc>
          <w:tcPr>
            <w:tcW w:w="1870" w:type="dxa"/>
          </w:tcPr>
          <w:p w:rsidR="0024386A" w:rsidRDefault="00EC3D70" w:rsidP="005E01AA">
            <w:pPr>
              <w:jc w:val="center"/>
            </w:pPr>
            <w:r>
              <w:t>1.8 – 2.2</w:t>
            </w:r>
          </w:p>
        </w:tc>
        <w:tc>
          <w:tcPr>
            <w:tcW w:w="1870" w:type="dxa"/>
          </w:tcPr>
          <w:p w:rsidR="0024386A" w:rsidRDefault="0024386A" w:rsidP="005E01AA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24386A" w:rsidRDefault="005E01AA" w:rsidP="005E01AA">
            <w:pPr>
              <w:jc w:val="center"/>
            </w:pPr>
            <w:r>
              <w:t>PASS</w:t>
            </w:r>
          </w:p>
        </w:tc>
      </w:tr>
      <w:tr w:rsidR="005E01AA" w:rsidTr="00EC3D70">
        <w:tc>
          <w:tcPr>
            <w:tcW w:w="2081" w:type="dxa"/>
          </w:tcPr>
          <w:p w:rsidR="005E01AA" w:rsidRDefault="00EC3D70" w:rsidP="005E01AA">
            <w:pPr>
              <w:jc w:val="center"/>
            </w:pPr>
            <w:r>
              <w:t>Rise Time (ns)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 xml:space="preserve">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>3.5 – 6.5</w:t>
            </w:r>
          </w:p>
        </w:tc>
        <w:tc>
          <w:tcPr>
            <w:tcW w:w="1870" w:type="dxa"/>
          </w:tcPr>
          <w:p w:rsidR="005E01AA" w:rsidRDefault="005E01AA" w:rsidP="0053717D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5E01AA" w:rsidRDefault="005E01AA" w:rsidP="005E01AA">
            <w:pPr>
              <w:jc w:val="center"/>
            </w:pPr>
            <w:r>
              <w:t>PASS</w:t>
            </w:r>
          </w:p>
        </w:tc>
      </w:tr>
      <w:tr w:rsidR="005E01AA" w:rsidTr="00EC3D70">
        <w:tc>
          <w:tcPr>
            <w:tcW w:w="2081" w:type="dxa"/>
          </w:tcPr>
          <w:p w:rsidR="005E01AA" w:rsidRDefault="00EC3D70" w:rsidP="005E01AA">
            <w:pPr>
              <w:jc w:val="center"/>
            </w:pPr>
            <w:r>
              <w:t>Fall Time (ns)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 xml:space="preserve">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>35 – 65</w:t>
            </w:r>
          </w:p>
        </w:tc>
        <w:tc>
          <w:tcPr>
            <w:tcW w:w="1870" w:type="dxa"/>
          </w:tcPr>
          <w:p w:rsidR="005E01AA" w:rsidRDefault="005E01AA" w:rsidP="005E01AA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5E01AA" w:rsidRDefault="005E01AA" w:rsidP="005E01AA">
            <w:pPr>
              <w:jc w:val="center"/>
            </w:pPr>
            <w:r>
              <w:t>PASS</w:t>
            </w:r>
          </w:p>
        </w:tc>
      </w:tr>
      <w:tr w:rsidR="00EC3D70" w:rsidTr="00EC3D70">
        <w:tc>
          <w:tcPr>
            <w:tcW w:w="2081" w:type="dxa"/>
          </w:tcPr>
          <w:p w:rsidR="00EC3D70" w:rsidRDefault="00EC3D70" w:rsidP="005E01AA">
            <w:pPr>
              <w:jc w:val="center"/>
            </w:pPr>
            <w:r>
              <w:t>Burst Period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 xml:space="preserve">15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>12 – 18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5E01AA">
            <w:pPr>
              <w:jc w:val="center"/>
            </w:pPr>
            <w:r>
              <w:t>PASS</w:t>
            </w:r>
          </w:p>
        </w:tc>
      </w:tr>
      <w:tr w:rsidR="00EC3D70" w:rsidTr="00EC3D70">
        <w:tc>
          <w:tcPr>
            <w:tcW w:w="2081" w:type="dxa"/>
          </w:tcPr>
          <w:p w:rsidR="00EC3D70" w:rsidRDefault="00EC3D70" w:rsidP="005E01AA">
            <w:pPr>
              <w:jc w:val="center"/>
            </w:pPr>
            <w:r>
              <w:t>Burst Duration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proofErr w:type="gramStart"/>
            <w:r>
              <w:t xml:space="preserve">300 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proofErr w:type="gramEnd"/>
            <w:r>
              <w:rPr>
                <w:rFonts w:cstheme="minorHAnsi"/>
              </w:rPr>
              <w:t xml:space="preserve"> 60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>240 - 360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5E01AA">
            <w:pPr>
              <w:jc w:val="center"/>
            </w:pPr>
            <w:r>
              <w:t>PASS</w:t>
            </w:r>
          </w:p>
        </w:tc>
      </w:tr>
    </w:tbl>
    <w:p w:rsidR="00EC3D70" w:rsidRDefault="00EC3D70" w:rsidP="00EC3D70">
      <w:pPr>
        <w:spacing w:before="240"/>
        <w:jc w:val="center"/>
      </w:pPr>
      <w:r>
        <w:t>Surge</w:t>
      </w:r>
      <w:r w:rsidR="00E71058">
        <w:t xml:space="preserve"> (IEC 61000-4-5)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3D70" w:rsidTr="00B060DB">
        <w:tc>
          <w:tcPr>
            <w:tcW w:w="9350" w:type="dxa"/>
            <w:gridSpan w:val="5"/>
            <w:shd w:val="clear" w:color="auto" w:fill="D0CECE" w:themeFill="background2" w:themeFillShade="E6"/>
          </w:tcPr>
          <w:p w:rsidR="00EC3D70" w:rsidRPr="005E01AA" w:rsidRDefault="00EC3D70" w:rsidP="00B060DB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EC3D70" w:rsidTr="00B060DB"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Results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1.8 – 22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Front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1.2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0.84 – 1.56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Fall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40 - 60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</w:tbl>
    <w:p w:rsidR="005E01AA" w:rsidRDefault="00BE66BC">
      <w:r>
        <w:lastRenderedPageBreak/>
        <w:pict>
          <v:rect id="_x0000_i1028" style="width:0;height:1.5pt" o:hralign="center" o:hrstd="t" o:hr="t" fillcolor="#a0a0a0" stroked="f"/>
        </w:pict>
      </w:r>
    </w:p>
    <w:p w:rsidR="00EC3D70" w:rsidRDefault="00EC3D70" w:rsidP="00EC3D70">
      <w:pPr>
        <w:jc w:val="center"/>
      </w:pPr>
      <w:r>
        <w:t>Ring Wave</w:t>
      </w:r>
      <w:r w:rsidR="00E71058">
        <w:t xml:space="preserve"> (IEC 61000-4-12)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EC3D70" w:rsidTr="00E71058">
        <w:tc>
          <w:tcPr>
            <w:tcW w:w="9586" w:type="dxa"/>
            <w:gridSpan w:val="5"/>
            <w:shd w:val="clear" w:color="auto" w:fill="D0CECE" w:themeFill="background2" w:themeFillShade="E6"/>
          </w:tcPr>
          <w:p w:rsidR="00EC3D70" w:rsidRPr="005E01AA" w:rsidRDefault="00EC3D70" w:rsidP="00B060DB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EC3D70" w:rsidTr="00E71058">
        <w:tc>
          <w:tcPr>
            <w:tcW w:w="2106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Results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B060DB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>1.8 – 2.2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B060DB">
            <w:pPr>
              <w:jc w:val="center"/>
            </w:pPr>
            <w:r>
              <w:t>Rise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 xml:space="preserve">0.5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>0.35 – 0.65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E71058">
            <w:pPr>
              <w:contextualSpacing/>
              <w:jc w:val="center"/>
            </w:pPr>
            <w:r>
              <w:t>Oscillation Frequency (kHz)</w:t>
            </w:r>
          </w:p>
        </w:tc>
        <w:tc>
          <w:tcPr>
            <w:tcW w:w="1870" w:type="dxa"/>
            <w:vAlign w:val="center"/>
          </w:tcPr>
          <w:p w:rsidR="00EC3D70" w:rsidRDefault="00E71058" w:rsidP="00E71058">
            <w:pPr>
              <w:jc w:val="center"/>
            </w:pPr>
            <w:r>
              <w:t xml:space="preserve">100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  <w:vAlign w:val="center"/>
          </w:tcPr>
          <w:p w:rsidR="00EC3D70" w:rsidRDefault="00E71058" w:rsidP="00E71058">
            <w:pPr>
              <w:jc w:val="center"/>
            </w:pPr>
            <w:r>
              <w:t>90 – 110</w:t>
            </w:r>
          </w:p>
        </w:tc>
        <w:tc>
          <w:tcPr>
            <w:tcW w:w="1870" w:type="dxa"/>
            <w:vAlign w:val="center"/>
          </w:tcPr>
          <w:p w:rsidR="00EC3D70" w:rsidRDefault="00EC3D70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C3D70" w:rsidRDefault="00EC3D70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(Pk2/Pk1)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1.1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(Pk3/Pk2)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0.8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(Pk4/Pk3)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0.8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</w:tbl>
    <w:p w:rsidR="00EC3D70" w:rsidRPr="00EC3D70" w:rsidRDefault="00E71058">
      <w:r>
        <w:pict>
          <v:rect id="_x0000_i1061" style="width:0;height:1.5pt" o:hralign="center" o:hrstd="t" o:hr="t" fillcolor="#a0a0a0" stroked="f"/>
        </w:pict>
      </w:r>
    </w:p>
    <w:p w:rsidR="005E01AA" w:rsidRPr="00B503EA" w:rsidRDefault="005E01AA">
      <w:pPr>
        <w:rPr>
          <w:b/>
        </w:rPr>
      </w:pPr>
      <w:r w:rsidRPr="00B503EA">
        <w:rPr>
          <w:b/>
        </w:rPr>
        <w:t>Action:</w:t>
      </w:r>
      <w:r w:rsidR="00B503EA">
        <w:rPr>
          <w:b/>
        </w:rPr>
        <w:t xml:space="preserve"> </w:t>
      </w:r>
    </w:p>
    <w:tbl>
      <w:tblPr>
        <w:tblStyle w:val="TableGrid"/>
        <w:tblW w:w="0" w:type="auto"/>
        <w:tblInd w:w="-750" w:type="dxa"/>
        <w:tblLook w:val="04A0" w:firstRow="1" w:lastRow="0" w:firstColumn="1" w:lastColumn="0" w:noHBand="0" w:noVBand="1"/>
      </w:tblPr>
      <w:tblGrid>
        <w:gridCol w:w="2733"/>
        <w:gridCol w:w="327"/>
        <w:gridCol w:w="2789"/>
        <w:gridCol w:w="361"/>
        <w:gridCol w:w="2756"/>
        <w:gridCol w:w="389"/>
      </w:tblGrid>
      <w:tr w:rsidR="00B503EA" w:rsidTr="00B503EA">
        <w:tc>
          <w:tcPr>
            <w:tcW w:w="27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Repaired:</w:t>
            </w:r>
          </w:p>
        </w:tc>
        <w:tc>
          <w:tcPr>
            <w:tcW w:w="327" w:type="dxa"/>
            <w:tcBorders>
              <w:left w:val="single" w:sz="4" w:space="0" w:color="auto"/>
              <w:right w:val="single" w:sz="4" w:space="0" w:color="auto"/>
            </w:tcBorders>
          </w:tcPr>
          <w:p w:rsidR="00B503EA" w:rsidRPr="00B503EA" w:rsidRDefault="00B503EA"/>
        </w:tc>
        <w:tc>
          <w:tcPr>
            <w:tcW w:w="2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Scrapped: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B503EA" w:rsidRPr="00B503EA" w:rsidRDefault="00B503EA"/>
        </w:tc>
        <w:tc>
          <w:tcPr>
            <w:tcW w:w="27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Continue Use: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B503EA" w:rsidRPr="00B503EA" w:rsidRDefault="00B503EA">
            <w:r>
              <w:rPr>
                <w:b/>
              </w:rPr>
              <w:sym w:font="Wingdings" w:char="F0FC"/>
            </w:r>
          </w:p>
        </w:tc>
      </w:tr>
    </w:tbl>
    <w:p w:rsidR="001C1F9D" w:rsidRDefault="00BE66BC">
      <w:r>
        <w:pict>
          <v:rect id="_x0000_i1029" style="width:0;height:1.5pt" o:hralign="center" o:hrstd="t" o:hr="t" fillcolor="#a0a0a0" stroked="f"/>
        </w:pict>
      </w:r>
    </w:p>
    <w:p w:rsidR="0053717D" w:rsidRDefault="001C1F9D">
      <w:pPr>
        <w:rPr>
          <w:b/>
        </w:rPr>
      </w:pPr>
      <w:r w:rsidRPr="001C1F9D">
        <w:rPr>
          <w:b/>
        </w:rPr>
        <w:t>Comments:</w:t>
      </w:r>
    </w:p>
    <w:p w:rsidR="00EC3D70" w:rsidRPr="00EC3D70" w:rsidRDefault="00EC3D70">
      <w:r>
        <w:t>All measured values found within tolerance and meets standard requirements.</w:t>
      </w:r>
    </w:p>
    <w:p w:rsidR="00EC3D70" w:rsidRDefault="00EC3D70">
      <w:pPr>
        <w:rPr>
          <w:b/>
        </w:rPr>
      </w:pPr>
      <w:r>
        <w:pict>
          <v:rect id="_x0000_i1044" style="width:0;height:1.5pt" o:hralign="center" o:hrstd="t" o:hr="t" fillcolor="#a0a0a0" stroked="f"/>
        </w:pict>
      </w:r>
    </w:p>
    <w:p w:rsidR="00406211" w:rsidRDefault="00DB1449">
      <w:pPr>
        <w:rPr>
          <w:b/>
        </w:rPr>
      </w:pPr>
      <w:r>
        <w:rPr>
          <w:b/>
        </w:rPr>
        <w:t>Verification Setup Photo:</w:t>
      </w:r>
    </w:p>
    <w:p w:rsidR="00DB1449" w:rsidRPr="00DB1449" w:rsidRDefault="00E7105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0266" cy="2235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82" cy="22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452438</wp:posOffset>
            </wp:positionV>
            <wp:extent cx="3740150" cy="2805113"/>
            <wp:effectExtent l="0" t="8573" r="4128" b="412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40150" cy="28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1449" w:rsidRPr="00DB1449" w:rsidSect="001C1F9D">
      <w:headerReference w:type="default" r:id="rId11"/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6BC" w:rsidRDefault="00BE66BC" w:rsidP="0024386A">
      <w:pPr>
        <w:spacing w:after="0" w:line="240" w:lineRule="auto"/>
      </w:pPr>
      <w:r>
        <w:separator/>
      </w:r>
    </w:p>
  </w:endnote>
  <w:endnote w:type="continuationSeparator" w:id="0">
    <w:p w:rsidR="00BE66BC" w:rsidRDefault="00BE66BC" w:rsidP="0024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72496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1F9D" w:rsidRDefault="001C1F9D" w:rsidP="001C1F9D">
            <w:pPr>
              <w:pStyle w:val="Footer"/>
            </w:pPr>
            <w:r>
              <w:t>USA_F_11.09, Revision 3, Effective 2017-02-01</w:t>
            </w:r>
            <w:r>
              <w:tab/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412E3EF" wp14:editId="23BF1FA4">
                  <wp:extent cx="478790" cy="222885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 preferRelativeResize="0"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F9D" w:rsidRDefault="00BE66BC" w:rsidP="001C1F9D">
            <w:pPr>
              <w:pStyle w:val="Footer"/>
              <w:jc w:val="right"/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1C1F9D" w:rsidRDefault="001C1F9D" w:rsidP="001C1F9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F9D" w:rsidRDefault="001C1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6BC" w:rsidRDefault="00BE66BC" w:rsidP="0024386A">
      <w:pPr>
        <w:spacing w:after="0" w:line="240" w:lineRule="auto"/>
      </w:pPr>
      <w:r>
        <w:separator/>
      </w:r>
    </w:p>
  </w:footnote>
  <w:footnote w:type="continuationSeparator" w:id="0">
    <w:p w:rsidR="00BE66BC" w:rsidRDefault="00BE66BC" w:rsidP="0024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6A" w:rsidRPr="0024386A" w:rsidRDefault="0024386A" w:rsidP="0024386A">
    <w:pPr>
      <w:pStyle w:val="Header"/>
      <w:rPr>
        <w:sz w:val="36"/>
        <w:szCs w:val="36"/>
      </w:rPr>
    </w:pPr>
    <w:r w:rsidRPr="0024386A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3E249A64">
          <wp:simplePos x="0" y="0"/>
          <wp:positionH relativeFrom="margin">
            <wp:align>right</wp:align>
          </wp:positionH>
          <wp:positionV relativeFrom="paragraph">
            <wp:posOffset>-330200</wp:posOffset>
          </wp:positionV>
          <wp:extent cx="637540" cy="685800"/>
          <wp:effectExtent l="0" t="0" r="0" b="0"/>
          <wp:wrapNone/>
          <wp:docPr id="2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4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4386A">
      <w:rPr>
        <w:sz w:val="36"/>
        <w:szCs w:val="36"/>
      </w:rPr>
      <w:t>Form USA_F_11.09</w:t>
    </w:r>
    <w:r w:rsidRPr="0024386A">
      <w:rPr>
        <w:sz w:val="36"/>
        <w:szCs w:val="36"/>
      </w:rPr>
      <w:tab/>
    </w:r>
    <w:r w:rsidRPr="0024386A"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B52E5"/>
    <w:multiLevelType w:val="hybridMultilevel"/>
    <w:tmpl w:val="CD2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A"/>
    <w:rsid w:val="001C1F9D"/>
    <w:rsid w:val="001F1E17"/>
    <w:rsid w:val="0024386A"/>
    <w:rsid w:val="0039431E"/>
    <w:rsid w:val="003E5E72"/>
    <w:rsid w:val="00406211"/>
    <w:rsid w:val="00423696"/>
    <w:rsid w:val="0053717D"/>
    <w:rsid w:val="005B1BB4"/>
    <w:rsid w:val="005E01AA"/>
    <w:rsid w:val="005F4CA2"/>
    <w:rsid w:val="008D6165"/>
    <w:rsid w:val="00945987"/>
    <w:rsid w:val="00B219DF"/>
    <w:rsid w:val="00B503EA"/>
    <w:rsid w:val="00BE66BC"/>
    <w:rsid w:val="00C86152"/>
    <w:rsid w:val="00C871C8"/>
    <w:rsid w:val="00CB4D56"/>
    <w:rsid w:val="00DB1449"/>
    <w:rsid w:val="00E41564"/>
    <w:rsid w:val="00E71058"/>
    <w:rsid w:val="00E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4E875"/>
  <w15:chartTrackingRefBased/>
  <w15:docId w15:val="{66D83BDE-6AD5-4DD6-A14C-6276B167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6A"/>
  </w:style>
  <w:style w:type="paragraph" w:styleId="Footer">
    <w:name w:val="footer"/>
    <w:basedOn w:val="Normal"/>
    <w:link w:val="Foot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6A"/>
  </w:style>
  <w:style w:type="paragraph" w:styleId="BalloonText">
    <w:name w:val="Balloon Text"/>
    <w:basedOn w:val="Normal"/>
    <w:link w:val="BalloonTextChar"/>
    <w:uiPriority w:val="99"/>
    <w:semiHidden/>
    <w:unhideWhenUsed/>
    <w:rsid w:val="0024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Jadon</dc:creator>
  <cp:keywords/>
  <dc:description/>
  <cp:lastModifiedBy>Bull, Jadon</cp:lastModifiedBy>
  <cp:revision>3</cp:revision>
  <dcterms:created xsi:type="dcterms:W3CDTF">2019-05-09T16:00:00Z</dcterms:created>
  <dcterms:modified xsi:type="dcterms:W3CDTF">2019-05-09T16:58:00Z</dcterms:modified>
</cp:coreProperties>
</file>