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8504"/>
      </w:tblGrid>
      <w:tr w:rsidR="00A043F1" w:rsidRPr="00A043F1" w:rsidTr="00A043F1">
        <w:trPr>
          <w:trHeight w:val="570"/>
          <w:tblCellSpacing w:w="0" w:type="dxa"/>
        </w:trPr>
        <w:tc>
          <w:tcPr>
            <w:tcW w:w="0" w:type="auto"/>
            <w:vAlign w:val="center"/>
            <w:hideMark/>
          </w:tcPr>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Verdana" w:eastAsia="Times New Roman" w:hAnsi="Verdana" w:cs="Arial"/>
                <w:b/>
                <w:bCs/>
                <w:color w:val="000000"/>
                <w:sz w:val="20"/>
                <w:szCs w:val="20"/>
                <w:lang w:eastAsia="es-EC"/>
              </w:rPr>
              <w:t xml:space="preserve">Modelado del Negocio de la Empresa de Deportes </w:t>
            </w:r>
            <w:proofErr w:type="spellStart"/>
            <w:r w:rsidRPr="00A043F1">
              <w:rPr>
                <w:rFonts w:ascii="Verdana" w:eastAsia="Times New Roman" w:hAnsi="Verdana" w:cs="Arial"/>
                <w:b/>
                <w:bCs/>
                <w:color w:val="000000"/>
                <w:sz w:val="20"/>
                <w:szCs w:val="20"/>
                <w:lang w:eastAsia="es-EC"/>
              </w:rPr>
              <w:t>Lsi</w:t>
            </w:r>
            <w:proofErr w:type="spellEnd"/>
            <w:r w:rsidRPr="00A043F1">
              <w:rPr>
                <w:rFonts w:ascii="Verdana" w:eastAsia="Times New Roman" w:hAnsi="Verdana" w:cs="Arial"/>
                <w:b/>
                <w:bCs/>
                <w:color w:val="000000"/>
                <w:sz w:val="20"/>
                <w:szCs w:val="20"/>
                <w:lang w:eastAsia="es-EC"/>
              </w:rPr>
              <w:t xml:space="preserve"> 03</w:t>
            </w:r>
          </w:p>
        </w:tc>
      </w:tr>
    </w:tbl>
    <w:p w:rsidR="00A043F1" w:rsidRPr="00A043F1" w:rsidRDefault="00A043F1" w:rsidP="00A043F1">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681"/>
        <w:gridCol w:w="7143"/>
        <w:gridCol w:w="680"/>
      </w:tblGrid>
      <w:tr w:rsidR="00A043F1" w:rsidRPr="00A043F1" w:rsidTr="00A043F1">
        <w:trPr>
          <w:trHeight w:val="2475"/>
          <w:tblCellSpacing w:w="0" w:type="dxa"/>
        </w:trPr>
        <w:tc>
          <w:tcPr>
            <w:tcW w:w="400" w:type="pct"/>
            <w:vAlign w:val="center"/>
            <w:hideMark/>
          </w:tcPr>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c>
          <w:tcPr>
            <w:tcW w:w="0" w:type="auto"/>
            <w:vAlign w:val="center"/>
            <w:hideMark/>
          </w:tcPr>
          <w:p w:rsidR="00A043F1" w:rsidRPr="00A043F1" w:rsidRDefault="00A043F1" w:rsidP="00A043F1">
            <w:pPr>
              <w:spacing w:after="0" w:line="240" w:lineRule="auto"/>
              <w:rPr>
                <w:rFonts w:ascii="Times New Roman" w:eastAsia="Times New Roman" w:hAnsi="Times New Roman" w:cs="Times New Roman"/>
                <w:sz w:val="24"/>
                <w:szCs w:val="24"/>
                <w:lang w:eastAsia="es-EC"/>
              </w:rPr>
            </w:pPr>
            <w:r w:rsidRPr="00A043F1">
              <w:rPr>
                <w:rFonts w:ascii="Verdana" w:eastAsia="Times New Roman" w:hAnsi="Verdana" w:cs="Times New Roman"/>
                <w:sz w:val="15"/>
                <w:szCs w:val="15"/>
                <w:lang w:eastAsia="es-EC"/>
              </w:rPr>
              <w:t xml:space="preserve">A </w:t>
            </w:r>
            <w:proofErr w:type="gramStart"/>
            <w:r w:rsidRPr="00A043F1">
              <w:rPr>
                <w:rFonts w:ascii="Verdana" w:eastAsia="Times New Roman" w:hAnsi="Verdana" w:cs="Times New Roman"/>
                <w:sz w:val="15"/>
                <w:szCs w:val="15"/>
                <w:lang w:eastAsia="es-EC"/>
              </w:rPr>
              <w:t>continuación</w:t>
            </w:r>
            <w:proofErr w:type="gramEnd"/>
            <w:r w:rsidRPr="00A043F1">
              <w:rPr>
                <w:rFonts w:ascii="Verdana" w:eastAsia="Times New Roman" w:hAnsi="Verdana" w:cs="Times New Roman"/>
                <w:sz w:val="15"/>
                <w:szCs w:val="15"/>
                <w:lang w:eastAsia="es-EC"/>
              </w:rPr>
              <w:t xml:space="preserve"> se presentan los modelos definidos en RUP como modelo del negocio (modelo de casos de uso del </w:t>
            </w:r>
            <w:proofErr w:type="spellStart"/>
            <w:r w:rsidRPr="00A043F1">
              <w:rPr>
                <w:rFonts w:ascii="Verdana" w:eastAsia="Times New Roman" w:hAnsi="Verdana" w:cs="Times New Roman"/>
                <w:sz w:val="15"/>
                <w:szCs w:val="15"/>
                <w:lang w:eastAsia="es-EC"/>
              </w:rPr>
              <w:t>negociomo</w:t>
            </w:r>
            <w:proofErr w:type="spellEnd"/>
            <w:r w:rsidRPr="00A043F1">
              <w:rPr>
                <w:rFonts w:ascii="Verdana" w:eastAsia="Times New Roman" w:hAnsi="Verdana" w:cs="Times New Roman"/>
                <w:sz w:val="15"/>
                <w:szCs w:val="15"/>
                <w:lang w:eastAsia="es-EC"/>
              </w:rPr>
              <w:t xml:space="preserve"> y delo de objetos del negocio), modelo de datos y modelo de análisis y diseño. También se muestran los diagramas de componentes y diagramas de despliegue del proyecto.</w:t>
            </w:r>
          </w:p>
          <w:p w:rsidR="00A043F1" w:rsidRPr="00A043F1" w:rsidRDefault="00A043F1" w:rsidP="00A043F1">
            <w:pPr>
              <w:spacing w:before="100" w:beforeAutospacing="1" w:after="100" w:afterAutospacing="1" w:line="240" w:lineRule="auto"/>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c>
          <w:tcPr>
            <w:tcW w:w="400" w:type="pct"/>
            <w:vAlign w:val="center"/>
            <w:hideMark/>
          </w:tcPr>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r>
    </w:tbl>
    <w:p w:rsidR="00A043F1" w:rsidRPr="00A043F1" w:rsidRDefault="00A043F1" w:rsidP="00A043F1">
      <w:pPr>
        <w:spacing w:after="0" w:line="240" w:lineRule="auto"/>
        <w:rPr>
          <w:rFonts w:ascii="Times New Roman" w:eastAsia="Times New Roman" w:hAnsi="Times New Roman" w:cs="Times New Roman"/>
          <w:vanish/>
          <w:sz w:val="24"/>
          <w:szCs w:val="24"/>
          <w:lang w:eastAsia="es-EC"/>
        </w:rPr>
      </w:pPr>
      <w:bookmarkStart w:id="0" w:name="empresa"/>
      <w:bookmarkEnd w:id="0"/>
    </w:p>
    <w:tbl>
      <w:tblPr>
        <w:tblW w:w="5000" w:type="pct"/>
        <w:tblCellSpacing w:w="0" w:type="dxa"/>
        <w:tblCellMar>
          <w:left w:w="0" w:type="dxa"/>
          <w:right w:w="0" w:type="dxa"/>
        </w:tblCellMar>
        <w:tblLook w:val="04A0" w:firstRow="1" w:lastRow="0" w:firstColumn="1" w:lastColumn="0" w:noHBand="0" w:noVBand="1"/>
      </w:tblPr>
      <w:tblGrid>
        <w:gridCol w:w="426"/>
        <w:gridCol w:w="2551"/>
        <w:gridCol w:w="2551"/>
        <w:gridCol w:w="2551"/>
        <w:gridCol w:w="425"/>
      </w:tblGrid>
      <w:tr w:rsidR="00A043F1" w:rsidRPr="00A043F1" w:rsidTr="00A043F1">
        <w:trPr>
          <w:trHeight w:val="270"/>
          <w:tblCellSpacing w:w="0" w:type="dxa"/>
        </w:trPr>
        <w:tc>
          <w:tcPr>
            <w:tcW w:w="250" w:type="pct"/>
            <w:vAlign w:val="center"/>
            <w:hideMark/>
          </w:tcPr>
          <w:p w:rsidR="00A043F1" w:rsidRPr="00A043F1" w:rsidRDefault="00A043F1" w:rsidP="00A043F1">
            <w:pPr>
              <w:spacing w:after="0" w:line="240" w:lineRule="auto"/>
              <w:rPr>
                <w:rFonts w:ascii="Times New Roman" w:eastAsia="Times New Roman" w:hAnsi="Times New Roman" w:cs="Times New Roman"/>
                <w:sz w:val="24"/>
                <w:szCs w:val="24"/>
                <w:lang w:eastAsia="es-EC"/>
              </w:rPr>
            </w:pPr>
          </w:p>
        </w:tc>
        <w:tc>
          <w:tcPr>
            <w:tcW w:w="150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c>
          <w:tcPr>
            <w:tcW w:w="150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p>
        </w:tc>
        <w:tc>
          <w:tcPr>
            <w:tcW w:w="1500" w:type="pct"/>
            <w:vAlign w:val="center"/>
            <w:hideMark/>
          </w:tcPr>
          <w:p w:rsidR="00A043F1" w:rsidRPr="00A043F1" w:rsidRDefault="00A043F1" w:rsidP="00A043F1">
            <w:pPr>
              <w:spacing w:after="0" w:line="240" w:lineRule="auto"/>
              <w:jc w:val="right"/>
              <w:rPr>
                <w:rFonts w:ascii="Times New Roman" w:eastAsia="Times New Roman" w:hAnsi="Times New Roman" w:cs="Times New Roman"/>
                <w:sz w:val="24"/>
                <w:szCs w:val="24"/>
                <w:lang w:eastAsia="es-EC"/>
              </w:rPr>
            </w:pPr>
            <w:hyperlink r:id="rId4" w:anchor="top" w:history="1">
              <w:r w:rsidRPr="00A043F1">
                <w:rPr>
                  <w:rFonts w:ascii="Verdana" w:eastAsia="Times New Roman" w:hAnsi="Verdana" w:cs="Times New Roman"/>
                  <w:color w:val="0000FF"/>
                  <w:sz w:val="15"/>
                  <w:szCs w:val="15"/>
                  <w:u w:val="single"/>
                  <w:lang w:eastAsia="es-EC"/>
                </w:rPr>
                <w:t>Top</w:t>
              </w:r>
            </w:hyperlink>
          </w:p>
        </w:tc>
        <w:tc>
          <w:tcPr>
            <w:tcW w:w="25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r>
    </w:tbl>
    <w:p w:rsidR="00A043F1" w:rsidRPr="00A043F1" w:rsidRDefault="00A043F1" w:rsidP="00A043F1">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426"/>
        <w:gridCol w:w="2806"/>
        <w:gridCol w:w="1956"/>
        <w:gridCol w:w="2891"/>
        <w:gridCol w:w="425"/>
      </w:tblGrid>
      <w:tr w:rsidR="00A043F1" w:rsidRPr="00A043F1" w:rsidTr="00A043F1">
        <w:trPr>
          <w:trHeight w:val="105"/>
          <w:tblCellSpacing w:w="0" w:type="dxa"/>
        </w:trPr>
        <w:tc>
          <w:tcPr>
            <w:tcW w:w="250" w:type="pct"/>
            <w:vAlign w:val="center"/>
            <w:hideMark/>
          </w:tcPr>
          <w:p w:rsidR="00A043F1" w:rsidRPr="00A043F1" w:rsidRDefault="00A043F1" w:rsidP="00A043F1">
            <w:pPr>
              <w:spacing w:after="0" w:line="240" w:lineRule="auto"/>
              <w:rPr>
                <w:rFonts w:ascii="Times New Roman" w:eastAsia="Times New Roman" w:hAnsi="Times New Roman" w:cs="Times New Roman"/>
                <w:sz w:val="24"/>
                <w:szCs w:val="24"/>
                <w:lang w:eastAsia="es-EC"/>
              </w:rPr>
            </w:pPr>
          </w:p>
        </w:tc>
        <w:tc>
          <w:tcPr>
            <w:tcW w:w="165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pict>
                <v:rect id="_x0000_i1025" style="width:0;height:.75pt" o:hralign="center" o:hrstd="t" o:hrnoshade="t" o:hr="t" fillcolor="black" stroked="f"/>
              </w:pict>
            </w:r>
          </w:p>
        </w:tc>
        <w:tc>
          <w:tcPr>
            <w:tcW w:w="115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Verdana" w:eastAsia="Times New Roman" w:hAnsi="Verdana" w:cs="Times New Roman"/>
                <w:b/>
                <w:bCs/>
                <w:sz w:val="15"/>
                <w:szCs w:val="15"/>
                <w:lang w:eastAsia="es-EC"/>
              </w:rPr>
              <w:t>Empresa de Deportes</w:t>
            </w:r>
          </w:p>
        </w:tc>
        <w:tc>
          <w:tcPr>
            <w:tcW w:w="170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pict>
                <v:rect id="_x0000_i1026" style="width:0;height:.75pt" o:hralign="center" o:hrstd="t" o:hrnoshade="t" o:hr="t" fillcolor="black" stroked="f"/>
              </w:pict>
            </w:r>
          </w:p>
        </w:tc>
        <w:tc>
          <w:tcPr>
            <w:tcW w:w="25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r>
    </w:tbl>
    <w:p w:rsidR="00A043F1" w:rsidRPr="00A043F1" w:rsidRDefault="00A043F1" w:rsidP="00A043F1">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681"/>
        <w:gridCol w:w="7143"/>
        <w:gridCol w:w="680"/>
      </w:tblGrid>
      <w:tr w:rsidR="00A043F1" w:rsidRPr="00A043F1" w:rsidTr="00A043F1">
        <w:trPr>
          <w:trHeight w:val="1695"/>
          <w:tblCellSpacing w:w="0" w:type="dxa"/>
        </w:trPr>
        <w:tc>
          <w:tcPr>
            <w:tcW w:w="40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c>
          <w:tcPr>
            <w:tcW w:w="0" w:type="auto"/>
            <w:vAlign w:val="center"/>
            <w:hideMark/>
          </w:tcPr>
          <w:p w:rsidR="00A043F1" w:rsidRPr="00A043F1" w:rsidRDefault="00A043F1" w:rsidP="00A043F1">
            <w:pPr>
              <w:spacing w:before="100" w:beforeAutospacing="1" w:after="100" w:afterAutospacing="1" w:line="240" w:lineRule="auto"/>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rPr>
                <w:rFonts w:ascii="Times New Roman" w:eastAsia="Times New Roman" w:hAnsi="Times New Roman" w:cs="Times New Roman"/>
                <w:sz w:val="24"/>
                <w:szCs w:val="24"/>
                <w:lang w:eastAsia="es-EC"/>
              </w:rPr>
            </w:pPr>
            <w:r w:rsidRPr="00A043F1">
              <w:rPr>
                <w:rFonts w:ascii="Verdana" w:eastAsia="Times New Roman" w:hAnsi="Verdana" w:cs="Times New Roman"/>
                <w:sz w:val="15"/>
                <w:szCs w:val="15"/>
                <w:lang w:eastAsia="es-EC"/>
              </w:rPr>
              <w:t>La empresa de deportes que solicitó el proyecto de desarrollo software consta de varios departamentos centralizados, un almacén central y de diversas sucursales de ventas repartidas en distintos países. Cada sucursal de ventas dispone de un almacén regional que suministra los pedidos de los clientes a los países que conforman una región determinada, siendo el almacén central el que abastece al resto de almacenes.</w:t>
            </w:r>
          </w:p>
          <w:p w:rsidR="00A043F1" w:rsidRPr="00A043F1" w:rsidRDefault="00A043F1" w:rsidP="00A043F1">
            <w:pPr>
              <w:spacing w:before="100" w:beforeAutospacing="1" w:after="100" w:afterAutospacing="1" w:line="240" w:lineRule="auto"/>
              <w:rPr>
                <w:rFonts w:ascii="Times New Roman" w:eastAsia="Times New Roman" w:hAnsi="Times New Roman" w:cs="Times New Roman"/>
                <w:sz w:val="24"/>
                <w:szCs w:val="24"/>
                <w:lang w:eastAsia="es-EC"/>
              </w:rPr>
            </w:pPr>
            <w:r w:rsidRPr="00A043F1">
              <w:rPr>
                <w:rFonts w:ascii="Verdana" w:eastAsia="Times New Roman" w:hAnsi="Verdana" w:cs="Times New Roman"/>
                <w:sz w:val="15"/>
                <w:szCs w:val="15"/>
                <w:lang w:eastAsia="es-EC"/>
              </w:rPr>
              <w:t>El diagrama que representa los diferentes subsistemas en los que se ha dividido la empresa a nivel de abstracción es el siguiente:</w:t>
            </w:r>
          </w:p>
        </w:tc>
        <w:tc>
          <w:tcPr>
            <w:tcW w:w="40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r>
    </w:tbl>
    <w:p w:rsidR="00A043F1" w:rsidRPr="00A043F1" w:rsidRDefault="00A043F1" w:rsidP="00A043F1">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681"/>
        <w:gridCol w:w="7143"/>
        <w:gridCol w:w="680"/>
      </w:tblGrid>
      <w:tr w:rsidR="00A043F1" w:rsidRPr="00A043F1" w:rsidTr="00A043F1">
        <w:trPr>
          <w:trHeight w:val="2490"/>
          <w:tblCellSpacing w:w="0" w:type="dxa"/>
        </w:trPr>
        <w:tc>
          <w:tcPr>
            <w:tcW w:w="400" w:type="pct"/>
            <w:vAlign w:val="center"/>
            <w:hideMark/>
          </w:tcPr>
          <w:p w:rsidR="00A043F1" w:rsidRPr="00A043F1" w:rsidRDefault="00A043F1" w:rsidP="00A043F1">
            <w:pPr>
              <w:spacing w:after="0" w:line="240" w:lineRule="auto"/>
              <w:rPr>
                <w:rFonts w:ascii="Times New Roman" w:eastAsia="Times New Roman" w:hAnsi="Times New Roman" w:cs="Times New Roman"/>
                <w:sz w:val="24"/>
                <w:szCs w:val="24"/>
                <w:lang w:eastAsia="es-EC"/>
              </w:rPr>
            </w:pPr>
          </w:p>
        </w:tc>
        <w:tc>
          <w:tcPr>
            <w:tcW w:w="0" w:type="auto"/>
            <w:vAlign w:val="center"/>
            <w:hideMark/>
          </w:tcPr>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noProof/>
                <w:sz w:val="24"/>
                <w:szCs w:val="24"/>
                <w:lang w:eastAsia="es-EC"/>
              </w:rPr>
              <w:drawing>
                <wp:inline distT="0" distB="0" distL="0" distR="0">
                  <wp:extent cx="3371850" cy="3962400"/>
                  <wp:effectExtent l="0" t="0" r="0" b="0"/>
                  <wp:docPr id="8" name="Imagen 8" descr="http://users.dsic.upv.es/asignaturas/facultad/lsi/ejemplorup/Diagramas/empr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dsic.upv.es/asignaturas/facultad/lsi/ejemplorup/Diagramas/empres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962400"/>
                          </a:xfrm>
                          <a:prstGeom prst="rect">
                            <a:avLst/>
                          </a:prstGeom>
                          <a:noFill/>
                          <a:ln>
                            <a:noFill/>
                          </a:ln>
                        </pic:spPr>
                      </pic:pic>
                    </a:graphicData>
                  </a:graphic>
                </wp:inline>
              </w:drawing>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c>
          <w:tcPr>
            <w:tcW w:w="400" w:type="pct"/>
            <w:vAlign w:val="center"/>
            <w:hideMark/>
          </w:tcPr>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r>
    </w:tbl>
    <w:p w:rsidR="00A043F1" w:rsidRPr="00A043F1" w:rsidRDefault="00A043F1" w:rsidP="00A043F1">
      <w:pPr>
        <w:spacing w:after="0" w:line="240" w:lineRule="auto"/>
        <w:rPr>
          <w:rFonts w:ascii="Times New Roman" w:eastAsia="Times New Roman" w:hAnsi="Times New Roman" w:cs="Times New Roman"/>
          <w:vanish/>
          <w:sz w:val="24"/>
          <w:szCs w:val="24"/>
          <w:lang w:eastAsia="es-EC"/>
        </w:rPr>
      </w:pPr>
      <w:bookmarkStart w:id="1" w:name="negocio"/>
      <w:bookmarkEnd w:id="1"/>
    </w:p>
    <w:tbl>
      <w:tblPr>
        <w:tblW w:w="5000" w:type="pct"/>
        <w:tblCellSpacing w:w="0" w:type="dxa"/>
        <w:tblCellMar>
          <w:left w:w="0" w:type="dxa"/>
          <w:right w:w="0" w:type="dxa"/>
        </w:tblCellMar>
        <w:tblLook w:val="04A0" w:firstRow="1" w:lastRow="0" w:firstColumn="1" w:lastColumn="0" w:noHBand="0" w:noVBand="1"/>
      </w:tblPr>
      <w:tblGrid>
        <w:gridCol w:w="426"/>
        <w:gridCol w:w="2551"/>
        <w:gridCol w:w="2551"/>
        <w:gridCol w:w="2551"/>
        <w:gridCol w:w="425"/>
      </w:tblGrid>
      <w:tr w:rsidR="00A043F1" w:rsidRPr="00A043F1" w:rsidTr="00A043F1">
        <w:trPr>
          <w:trHeight w:val="270"/>
          <w:tblCellSpacing w:w="0" w:type="dxa"/>
        </w:trPr>
        <w:tc>
          <w:tcPr>
            <w:tcW w:w="250" w:type="pct"/>
            <w:vAlign w:val="center"/>
            <w:hideMark/>
          </w:tcPr>
          <w:p w:rsidR="00A043F1" w:rsidRPr="00A043F1" w:rsidRDefault="00A043F1" w:rsidP="00A043F1">
            <w:pPr>
              <w:spacing w:after="0" w:line="240" w:lineRule="auto"/>
              <w:rPr>
                <w:rFonts w:ascii="Times New Roman" w:eastAsia="Times New Roman" w:hAnsi="Times New Roman" w:cs="Times New Roman"/>
                <w:sz w:val="24"/>
                <w:szCs w:val="24"/>
                <w:lang w:eastAsia="es-EC"/>
              </w:rPr>
            </w:pPr>
          </w:p>
        </w:tc>
        <w:tc>
          <w:tcPr>
            <w:tcW w:w="150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c>
          <w:tcPr>
            <w:tcW w:w="150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p>
        </w:tc>
        <w:tc>
          <w:tcPr>
            <w:tcW w:w="1500" w:type="pct"/>
            <w:vAlign w:val="center"/>
            <w:hideMark/>
          </w:tcPr>
          <w:p w:rsidR="00A043F1" w:rsidRPr="00A043F1" w:rsidRDefault="00A043F1" w:rsidP="00A043F1">
            <w:pPr>
              <w:spacing w:after="0" w:line="240" w:lineRule="auto"/>
              <w:jc w:val="right"/>
              <w:rPr>
                <w:rFonts w:ascii="Times New Roman" w:eastAsia="Times New Roman" w:hAnsi="Times New Roman" w:cs="Times New Roman"/>
                <w:sz w:val="24"/>
                <w:szCs w:val="24"/>
                <w:lang w:eastAsia="es-EC"/>
              </w:rPr>
            </w:pPr>
            <w:hyperlink r:id="rId6" w:anchor="top" w:history="1">
              <w:r w:rsidRPr="00A043F1">
                <w:rPr>
                  <w:rFonts w:ascii="Verdana" w:eastAsia="Times New Roman" w:hAnsi="Verdana" w:cs="Times New Roman"/>
                  <w:color w:val="0000FF"/>
                  <w:sz w:val="15"/>
                  <w:szCs w:val="15"/>
                  <w:u w:val="single"/>
                  <w:lang w:eastAsia="es-EC"/>
                </w:rPr>
                <w:t>Top</w:t>
              </w:r>
            </w:hyperlink>
          </w:p>
        </w:tc>
        <w:tc>
          <w:tcPr>
            <w:tcW w:w="25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r>
    </w:tbl>
    <w:p w:rsidR="00A043F1" w:rsidRPr="00A043F1" w:rsidRDefault="00A043F1" w:rsidP="00A043F1">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426"/>
        <w:gridCol w:w="2806"/>
        <w:gridCol w:w="1956"/>
        <w:gridCol w:w="2891"/>
        <w:gridCol w:w="425"/>
      </w:tblGrid>
      <w:tr w:rsidR="00A043F1" w:rsidRPr="00A043F1" w:rsidTr="00A043F1">
        <w:trPr>
          <w:trHeight w:val="180"/>
          <w:tblCellSpacing w:w="0" w:type="dxa"/>
        </w:trPr>
        <w:tc>
          <w:tcPr>
            <w:tcW w:w="250" w:type="pct"/>
            <w:vAlign w:val="center"/>
            <w:hideMark/>
          </w:tcPr>
          <w:p w:rsidR="00A043F1" w:rsidRPr="00A043F1" w:rsidRDefault="00A043F1" w:rsidP="00A043F1">
            <w:pPr>
              <w:spacing w:after="0" w:line="240" w:lineRule="auto"/>
              <w:rPr>
                <w:rFonts w:ascii="Times New Roman" w:eastAsia="Times New Roman" w:hAnsi="Times New Roman" w:cs="Times New Roman"/>
                <w:sz w:val="24"/>
                <w:szCs w:val="24"/>
                <w:lang w:eastAsia="es-EC"/>
              </w:rPr>
            </w:pPr>
          </w:p>
        </w:tc>
        <w:tc>
          <w:tcPr>
            <w:tcW w:w="165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pict>
                <v:rect id="_x0000_i1028" style="width:0;height:.75pt" o:hralign="center" o:hrstd="t" o:hrnoshade="t" o:hr="t" fillcolor="black" stroked="f"/>
              </w:pict>
            </w:r>
          </w:p>
        </w:tc>
        <w:tc>
          <w:tcPr>
            <w:tcW w:w="115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Verdana" w:eastAsia="Times New Roman" w:hAnsi="Verdana" w:cs="Times New Roman"/>
                <w:b/>
                <w:bCs/>
                <w:sz w:val="15"/>
                <w:szCs w:val="15"/>
                <w:lang w:eastAsia="es-EC"/>
              </w:rPr>
              <w:t>Modelado del Negocio</w:t>
            </w:r>
          </w:p>
        </w:tc>
        <w:tc>
          <w:tcPr>
            <w:tcW w:w="170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pict>
                <v:rect id="_x0000_i1029" style="width:0;height:.75pt" o:hralign="center" o:hrstd="t" o:hrnoshade="t" o:hr="t" fillcolor="black" stroked="f"/>
              </w:pict>
            </w:r>
          </w:p>
        </w:tc>
        <w:tc>
          <w:tcPr>
            <w:tcW w:w="25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r>
    </w:tbl>
    <w:p w:rsidR="00A043F1" w:rsidRPr="00A043F1" w:rsidRDefault="00A043F1" w:rsidP="00A043F1">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681"/>
        <w:gridCol w:w="7143"/>
        <w:gridCol w:w="680"/>
      </w:tblGrid>
      <w:tr w:rsidR="00A043F1" w:rsidRPr="00A043F1" w:rsidTr="00A043F1">
        <w:trPr>
          <w:trHeight w:val="1965"/>
          <w:tblCellSpacing w:w="0" w:type="dxa"/>
        </w:trPr>
        <w:tc>
          <w:tcPr>
            <w:tcW w:w="40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lastRenderedPageBreak/>
              <w:t> </w:t>
            </w:r>
          </w:p>
        </w:tc>
        <w:tc>
          <w:tcPr>
            <w:tcW w:w="0" w:type="auto"/>
            <w:vAlign w:val="center"/>
            <w:hideMark/>
          </w:tcPr>
          <w:p w:rsidR="00A043F1" w:rsidRPr="00A043F1" w:rsidRDefault="00A043F1" w:rsidP="00A043F1">
            <w:pPr>
              <w:spacing w:before="100" w:beforeAutospacing="1" w:after="100" w:afterAutospacing="1" w:line="240" w:lineRule="auto"/>
              <w:rPr>
                <w:rFonts w:ascii="Times New Roman" w:eastAsia="Times New Roman" w:hAnsi="Times New Roman" w:cs="Times New Roman"/>
                <w:sz w:val="24"/>
                <w:szCs w:val="24"/>
                <w:lang w:eastAsia="es-EC"/>
              </w:rPr>
            </w:pPr>
            <w:r w:rsidRPr="00A043F1">
              <w:rPr>
                <w:rFonts w:ascii="Verdana" w:eastAsia="Times New Roman" w:hAnsi="Verdana" w:cs="Times New Roman"/>
                <w:sz w:val="15"/>
                <w:szCs w:val="15"/>
                <w:lang w:eastAsia="es-EC"/>
              </w:rPr>
              <w:t>El modelado del negocio se basa en dos diagramas principales, el </w:t>
            </w:r>
            <w:hyperlink r:id="rId7" w:anchor="cu_negocio" w:history="1">
              <w:r w:rsidRPr="00A043F1">
                <w:rPr>
                  <w:rFonts w:ascii="Verdana" w:eastAsia="Times New Roman" w:hAnsi="Verdana" w:cs="Times New Roman"/>
                  <w:i/>
                  <w:iCs/>
                  <w:color w:val="0000FF"/>
                  <w:sz w:val="15"/>
                  <w:szCs w:val="15"/>
                  <w:u w:val="single"/>
                  <w:lang w:eastAsia="es-EC"/>
                </w:rPr>
                <w:t>modelo de casos de uso del negocio</w:t>
              </w:r>
            </w:hyperlink>
            <w:r w:rsidRPr="00A043F1">
              <w:rPr>
                <w:rFonts w:ascii="Verdana" w:eastAsia="Times New Roman" w:hAnsi="Verdana" w:cs="Times New Roman"/>
                <w:sz w:val="15"/>
                <w:szCs w:val="15"/>
                <w:lang w:eastAsia="es-EC"/>
              </w:rPr>
              <w:t>, el </w:t>
            </w:r>
            <w:hyperlink r:id="rId8" w:anchor="dominio" w:history="1">
              <w:r w:rsidRPr="00A043F1">
                <w:rPr>
                  <w:rFonts w:ascii="Verdana" w:eastAsia="Times New Roman" w:hAnsi="Verdana" w:cs="Times New Roman"/>
                  <w:i/>
                  <w:iCs/>
                  <w:color w:val="0000FF"/>
                  <w:sz w:val="15"/>
                  <w:szCs w:val="15"/>
                  <w:u w:val="single"/>
                  <w:lang w:eastAsia="es-EC"/>
                </w:rPr>
                <w:t>modelo del dominio</w:t>
              </w:r>
            </w:hyperlink>
            <w:r w:rsidRPr="00A043F1">
              <w:rPr>
                <w:rFonts w:ascii="Verdana" w:eastAsia="Times New Roman" w:hAnsi="Verdana" w:cs="Times New Roman"/>
                <w:sz w:val="15"/>
                <w:szCs w:val="15"/>
                <w:lang w:eastAsia="es-EC"/>
              </w:rPr>
              <w:t> y los </w:t>
            </w:r>
            <w:hyperlink r:id="rId9" w:anchor="mon_vender" w:history="1">
              <w:r w:rsidRPr="00A043F1">
                <w:rPr>
                  <w:rFonts w:ascii="Verdana" w:eastAsia="Times New Roman" w:hAnsi="Verdana" w:cs="Times New Roman"/>
                  <w:i/>
                  <w:iCs/>
                  <w:color w:val="0000FF"/>
                  <w:sz w:val="15"/>
                  <w:szCs w:val="15"/>
                  <w:u w:val="single"/>
                  <w:lang w:eastAsia="es-EC"/>
                </w:rPr>
                <w:t>modelos de objetos del negocio</w:t>
              </w:r>
            </w:hyperlink>
            <w:r w:rsidRPr="00A043F1">
              <w:rPr>
                <w:rFonts w:ascii="Verdana" w:eastAsia="Times New Roman" w:hAnsi="Verdana" w:cs="Times New Roman"/>
                <w:sz w:val="15"/>
                <w:szCs w:val="15"/>
                <w:lang w:eastAsia="es-EC"/>
              </w:rPr>
              <w:t>.</w:t>
            </w:r>
          </w:p>
          <w:p w:rsidR="00A043F1" w:rsidRPr="00A043F1" w:rsidRDefault="00A043F1" w:rsidP="00A043F1">
            <w:pPr>
              <w:spacing w:before="100" w:beforeAutospacing="1" w:after="100" w:afterAutospacing="1" w:line="240" w:lineRule="auto"/>
              <w:rPr>
                <w:rFonts w:ascii="Times New Roman" w:eastAsia="Times New Roman" w:hAnsi="Times New Roman" w:cs="Times New Roman"/>
                <w:sz w:val="24"/>
                <w:szCs w:val="24"/>
                <w:lang w:eastAsia="es-EC"/>
              </w:rPr>
            </w:pPr>
            <w:r w:rsidRPr="00A043F1">
              <w:rPr>
                <w:rFonts w:ascii="Verdana" w:eastAsia="Times New Roman" w:hAnsi="Verdana" w:cs="Times New Roman"/>
                <w:sz w:val="15"/>
                <w:szCs w:val="15"/>
                <w:lang w:eastAsia="es-EC"/>
              </w:rPr>
              <w:t>La empresa interactúa con distintos elementos externos, entre los que se identifican el cliente externo (persona o entidad que solicita la compra de productos a la empresa), el proveedor (persona o entidad que reabastece de productos a la empresa) y por último la empresa de transportes, que es una subcontrata encargada de servir los pedidos desde los distintos almacenes regionales a los clientes de la empresa.</w:t>
            </w:r>
          </w:p>
        </w:tc>
        <w:tc>
          <w:tcPr>
            <w:tcW w:w="40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r>
    </w:tbl>
    <w:p w:rsidR="00A043F1" w:rsidRPr="00A043F1" w:rsidRDefault="00A043F1" w:rsidP="00A043F1">
      <w:pPr>
        <w:spacing w:after="0" w:line="240" w:lineRule="auto"/>
        <w:rPr>
          <w:rFonts w:ascii="Times New Roman" w:eastAsia="Times New Roman" w:hAnsi="Times New Roman" w:cs="Times New Roman"/>
          <w:vanish/>
          <w:sz w:val="24"/>
          <w:szCs w:val="24"/>
          <w:lang w:eastAsia="es-EC"/>
        </w:rPr>
      </w:pPr>
      <w:bookmarkStart w:id="2" w:name="cu_negocio"/>
      <w:bookmarkEnd w:id="2"/>
    </w:p>
    <w:tbl>
      <w:tblPr>
        <w:tblW w:w="5000" w:type="pct"/>
        <w:tblCellSpacing w:w="0" w:type="dxa"/>
        <w:tblCellMar>
          <w:left w:w="0" w:type="dxa"/>
          <w:right w:w="0" w:type="dxa"/>
        </w:tblCellMar>
        <w:tblLook w:val="04A0" w:firstRow="1" w:lastRow="0" w:firstColumn="1" w:lastColumn="0" w:noHBand="0" w:noVBand="1"/>
      </w:tblPr>
      <w:tblGrid>
        <w:gridCol w:w="681"/>
        <w:gridCol w:w="7143"/>
        <w:gridCol w:w="680"/>
      </w:tblGrid>
      <w:tr w:rsidR="00A043F1" w:rsidRPr="00A043F1" w:rsidTr="00A043F1">
        <w:trPr>
          <w:trHeight w:val="8250"/>
          <w:tblCellSpacing w:w="0" w:type="dxa"/>
        </w:trPr>
        <w:tc>
          <w:tcPr>
            <w:tcW w:w="400" w:type="pct"/>
            <w:vAlign w:val="center"/>
            <w:hideMark/>
          </w:tcPr>
          <w:p w:rsidR="00A043F1" w:rsidRPr="00A043F1" w:rsidRDefault="00A043F1" w:rsidP="00A043F1">
            <w:pPr>
              <w:spacing w:after="0" w:line="240" w:lineRule="auto"/>
              <w:rPr>
                <w:rFonts w:ascii="Times New Roman" w:eastAsia="Times New Roman" w:hAnsi="Times New Roman" w:cs="Times New Roman"/>
                <w:sz w:val="24"/>
                <w:szCs w:val="24"/>
                <w:lang w:eastAsia="es-EC"/>
              </w:rPr>
            </w:pPr>
          </w:p>
        </w:tc>
        <w:tc>
          <w:tcPr>
            <w:tcW w:w="0" w:type="auto"/>
            <w:vAlign w:val="center"/>
            <w:hideMark/>
          </w:tcPr>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Verdana" w:eastAsia="Times New Roman" w:hAnsi="Verdana" w:cs="Times New Roman"/>
                <w:b/>
                <w:bCs/>
                <w:sz w:val="15"/>
                <w:szCs w:val="15"/>
                <w:lang w:eastAsia="es-EC"/>
              </w:rPr>
              <w:t>Modelo de Casos de Uso del Negocio</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noProof/>
                <w:sz w:val="24"/>
                <w:szCs w:val="24"/>
                <w:lang w:eastAsia="es-EC"/>
              </w:rPr>
              <w:drawing>
                <wp:inline distT="0" distB="0" distL="0" distR="0">
                  <wp:extent cx="3152775" cy="4810125"/>
                  <wp:effectExtent l="0" t="0" r="9525" b="9525"/>
                  <wp:docPr id="7" name="Imagen 7" descr="http://users.dsic.upv.es/asignaturas/facultad/lsi/ejemplorup/Diagramas/CUS/nego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s.dsic.upv.es/asignaturas/facultad/lsi/ejemplorup/Diagramas/CUS/nego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4810125"/>
                          </a:xfrm>
                          <a:prstGeom prst="rect">
                            <a:avLst/>
                          </a:prstGeom>
                          <a:noFill/>
                          <a:ln>
                            <a:noFill/>
                          </a:ln>
                        </pic:spPr>
                      </pic:pic>
                    </a:graphicData>
                  </a:graphic>
                </wp:inline>
              </w:drawing>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c>
          <w:tcPr>
            <w:tcW w:w="400" w:type="pct"/>
            <w:vAlign w:val="center"/>
            <w:hideMark/>
          </w:tcPr>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r>
    </w:tbl>
    <w:p w:rsidR="00A043F1" w:rsidRPr="00A043F1" w:rsidRDefault="00A043F1" w:rsidP="00A043F1">
      <w:pPr>
        <w:spacing w:after="0" w:line="240" w:lineRule="auto"/>
        <w:rPr>
          <w:rFonts w:ascii="Times New Roman" w:eastAsia="Times New Roman" w:hAnsi="Times New Roman" w:cs="Times New Roman"/>
          <w:vanish/>
          <w:sz w:val="24"/>
          <w:szCs w:val="24"/>
          <w:lang w:eastAsia="es-EC"/>
        </w:rPr>
      </w:pPr>
      <w:bookmarkStart w:id="3" w:name="dominio"/>
      <w:bookmarkEnd w:id="3"/>
    </w:p>
    <w:tbl>
      <w:tblPr>
        <w:tblW w:w="5000" w:type="pct"/>
        <w:tblCellSpacing w:w="0" w:type="dxa"/>
        <w:tblCellMar>
          <w:left w:w="0" w:type="dxa"/>
          <w:right w:w="0" w:type="dxa"/>
        </w:tblCellMar>
        <w:tblLook w:val="04A0" w:firstRow="1" w:lastRow="0" w:firstColumn="1" w:lastColumn="0" w:noHBand="0" w:noVBand="1"/>
      </w:tblPr>
      <w:tblGrid>
        <w:gridCol w:w="426"/>
        <w:gridCol w:w="2551"/>
        <w:gridCol w:w="2551"/>
        <w:gridCol w:w="2551"/>
        <w:gridCol w:w="425"/>
      </w:tblGrid>
      <w:tr w:rsidR="00A043F1" w:rsidRPr="00A043F1" w:rsidTr="00A043F1">
        <w:trPr>
          <w:trHeight w:val="270"/>
          <w:tblCellSpacing w:w="0" w:type="dxa"/>
        </w:trPr>
        <w:tc>
          <w:tcPr>
            <w:tcW w:w="250" w:type="pct"/>
            <w:vAlign w:val="center"/>
            <w:hideMark/>
          </w:tcPr>
          <w:p w:rsidR="00A043F1" w:rsidRPr="00A043F1" w:rsidRDefault="00A043F1" w:rsidP="00A043F1">
            <w:pPr>
              <w:spacing w:after="0" w:line="240" w:lineRule="auto"/>
              <w:rPr>
                <w:rFonts w:ascii="Times New Roman" w:eastAsia="Times New Roman" w:hAnsi="Times New Roman" w:cs="Times New Roman"/>
                <w:sz w:val="24"/>
                <w:szCs w:val="24"/>
                <w:lang w:eastAsia="es-EC"/>
              </w:rPr>
            </w:pPr>
          </w:p>
        </w:tc>
        <w:tc>
          <w:tcPr>
            <w:tcW w:w="150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c>
          <w:tcPr>
            <w:tcW w:w="150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p>
        </w:tc>
        <w:tc>
          <w:tcPr>
            <w:tcW w:w="1500" w:type="pct"/>
            <w:vAlign w:val="center"/>
            <w:hideMark/>
          </w:tcPr>
          <w:p w:rsidR="00A043F1" w:rsidRPr="00A043F1" w:rsidRDefault="00A043F1" w:rsidP="00A043F1">
            <w:pPr>
              <w:spacing w:after="0" w:line="240" w:lineRule="auto"/>
              <w:jc w:val="right"/>
              <w:rPr>
                <w:rFonts w:ascii="Times New Roman" w:eastAsia="Times New Roman" w:hAnsi="Times New Roman" w:cs="Times New Roman"/>
                <w:sz w:val="24"/>
                <w:szCs w:val="24"/>
                <w:lang w:eastAsia="es-EC"/>
              </w:rPr>
            </w:pPr>
            <w:hyperlink r:id="rId11" w:anchor="top" w:history="1">
              <w:r w:rsidRPr="00A043F1">
                <w:rPr>
                  <w:rFonts w:ascii="Verdana" w:eastAsia="Times New Roman" w:hAnsi="Verdana" w:cs="Times New Roman"/>
                  <w:color w:val="0000FF"/>
                  <w:sz w:val="15"/>
                  <w:szCs w:val="15"/>
                  <w:u w:val="single"/>
                  <w:lang w:eastAsia="es-EC"/>
                </w:rPr>
                <w:t>Top</w:t>
              </w:r>
            </w:hyperlink>
          </w:p>
        </w:tc>
        <w:tc>
          <w:tcPr>
            <w:tcW w:w="25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r>
    </w:tbl>
    <w:p w:rsidR="00A043F1" w:rsidRPr="00A043F1" w:rsidRDefault="00A043F1" w:rsidP="00A043F1">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681"/>
        <w:gridCol w:w="7143"/>
        <w:gridCol w:w="680"/>
      </w:tblGrid>
      <w:tr w:rsidR="00A043F1" w:rsidRPr="00A043F1" w:rsidTr="00A043F1">
        <w:trPr>
          <w:trHeight w:val="1290"/>
          <w:tblCellSpacing w:w="0" w:type="dxa"/>
        </w:trPr>
        <w:tc>
          <w:tcPr>
            <w:tcW w:w="400" w:type="pct"/>
            <w:vAlign w:val="center"/>
            <w:hideMark/>
          </w:tcPr>
          <w:p w:rsidR="00A043F1" w:rsidRPr="00A043F1" w:rsidRDefault="00A043F1" w:rsidP="00A043F1">
            <w:pPr>
              <w:spacing w:after="0" w:line="240" w:lineRule="auto"/>
              <w:rPr>
                <w:rFonts w:ascii="Times New Roman" w:eastAsia="Times New Roman" w:hAnsi="Times New Roman" w:cs="Times New Roman"/>
                <w:sz w:val="24"/>
                <w:szCs w:val="24"/>
                <w:lang w:eastAsia="es-EC"/>
              </w:rPr>
            </w:pPr>
          </w:p>
        </w:tc>
        <w:tc>
          <w:tcPr>
            <w:tcW w:w="0" w:type="auto"/>
            <w:vAlign w:val="center"/>
            <w:hideMark/>
          </w:tcPr>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Verdana" w:eastAsia="Times New Roman" w:hAnsi="Verdana" w:cs="Times New Roman"/>
                <w:b/>
                <w:bCs/>
                <w:sz w:val="15"/>
                <w:szCs w:val="15"/>
                <w:lang w:eastAsia="es-EC"/>
              </w:rPr>
              <w:t>Modelo del Dominio</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noProof/>
                <w:sz w:val="24"/>
                <w:szCs w:val="24"/>
                <w:lang w:eastAsia="es-EC"/>
              </w:rPr>
              <w:lastRenderedPageBreak/>
              <w:drawing>
                <wp:inline distT="0" distB="0" distL="0" distR="0">
                  <wp:extent cx="2867025" cy="2914650"/>
                  <wp:effectExtent l="0" t="0" r="9525" b="0"/>
                  <wp:docPr id="6" name="Imagen 6" descr="http://users.dsic.upv.es/asignaturas/facultad/lsi/ejemplorup/Diagramas/domin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dsic.upv.es/asignaturas/facultad/lsi/ejemplorup/Diagramas/domini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2914650"/>
                          </a:xfrm>
                          <a:prstGeom prst="rect">
                            <a:avLst/>
                          </a:prstGeom>
                          <a:noFill/>
                          <a:ln>
                            <a:noFill/>
                          </a:ln>
                        </pic:spPr>
                      </pic:pic>
                    </a:graphicData>
                  </a:graphic>
                </wp:inline>
              </w:drawing>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c>
          <w:tcPr>
            <w:tcW w:w="400" w:type="pct"/>
            <w:vAlign w:val="center"/>
            <w:hideMark/>
          </w:tcPr>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lastRenderedPageBreak/>
              <w:t> </w:t>
            </w:r>
          </w:p>
        </w:tc>
      </w:tr>
    </w:tbl>
    <w:p w:rsidR="00A043F1" w:rsidRPr="00A043F1" w:rsidRDefault="00A043F1" w:rsidP="00A043F1">
      <w:pPr>
        <w:spacing w:after="0" w:line="240" w:lineRule="auto"/>
        <w:rPr>
          <w:rFonts w:ascii="Times New Roman" w:eastAsia="Times New Roman" w:hAnsi="Times New Roman" w:cs="Times New Roman"/>
          <w:vanish/>
          <w:sz w:val="24"/>
          <w:szCs w:val="24"/>
          <w:lang w:eastAsia="es-EC"/>
        </w:rPr>
      </w:pPr>
      <w:bookmarkStart w:id="4" w:name="mon_vender"/>
      <w:bookmarkEnd w:id="4"/>
    </w:p>
    <w:tbl>
      <w:tblPr>
        <w:tblW w:w="5000" w:type="pct"/>
        <w:tblCellSpacing w:w="0" w:type="dxa"/>
        <w:tblCellMar>
          <w:left w:w="0" w:type="dxa"/>
          <w:right w:w="0" w:type="dxa"/>
        </w:tblCellMar>
        <w:tblLook w:val="04A0" w:firstRow="1" w:lastRow="0" w:firstColumn="1" w:lastColumn="0" w:noHBand="0" w:noVBand="1"/>
      </w:tblPr>
      <w:tblGrid>
        <w:gridCol w:w="426"/>
        <w:gridCol w:w="2551"/>
        <w:gridCol w:w="2551"/>
        <w:gridCol w:w="2551"/>
        <w:gridCol w:w="425"/>
      </w:tblGrid>
      <w:tr w:rsidR="00A043F1" w:rsidRPr="00A043F1" w:rsidTr="00A043F1">
        <w:trPr>
          <w:trHeight w:val="270"/>
          <w:tblCellSpacing w:w="0" w:type="dxa"/>
        </w:trPr>
        <w:tc>
          <w:tcPr>
            <w:tcW w:w="250" w:type="pct"/>
            <w:vAlign w:val="center"/>
            <w:hideMark/>
          </w:tcPr>
          <w:p w:rsidR="00A043F1" w:rsidRPr="00A043F1" w:rsidRDefault="00A043F1" w:rsidP="00A043F1">
            <w:pPr>
              <w:spacing w:after="0" w:line="240" w:lineRule="auto"/>
              <w:rPr>
                <w:rFonts w:ascii="Times New Roman" w:eastAsia="Times New Roman" w:hAnsi="Times New Roman" w:cs="Times New Roman"/>
                <w:sz w:val="24"/>
                <w:szCs w:val="24"/>
                <w:lang w:eastAsia="es-EC"/>
              </w:rPr>
            </w:pPr>
          </w:p>
        </w:tc>
        <w:tc>
          <w:tcPr>
            <w:tcW w:w="150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c>
          <w:tcPr>
            <w:tcW w:w="150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p>
        </w:tc>
        <w:tc>
          <w:tcPr>
            <w:tcW w:w="1500" w:type="pct"/>
            <w:vAlign w:val="center"/>
            <w:hideMark/>
          </w:tcPr>
          <w:p w:rsidR="00A043F1" w:rsidRPr="00A043F1" w:rsidRDefault="00A043F1" w:rsidP="00A043F1">
            <w:pPr>
              <w:spacing w:after="0" w:line="240" w:lineRule="auto"/>
              <w:jc w:val="right"/>
              <w:rPr>
                <w:rFonts w:ascii="Times New Roman" w:eastAsia="Times New Roman" w:hAnsi="Times New Roman" w:cs="Times New Roman"/>
                <w:sz w:val="24"/>
                <w:szCs w:val="24"/>
                <w:lang w:eastAsia="es-EC"/>
              </w:rPr>
            </w:pPr>
            <w:hyperlink r:id="rId13" w:anchor="top" w:history="1">
              <w:r w:rsidRPr="00A043F1">
                <w:rPr>
                  <w:rFonts w:ascii="Verdana" w:eastAsia="Times New Roman" w:hAnsi="Verdana" w:cs="Times New Roman"/>
                  <w:color w:val="0000FF"/>
                  <w:sz w:val="15"/>
                  <w:szCs w:val="15"/>
                  <w:u w:val="single"/>
                  <w:lang w:eastAsia="es-EC"/>
                </w:rPr>
                <w:t>Top</w:t>
              </w:r>
            </w:hyperlink>
          </w:p>
        </w:tc>
        <w:tc>
          <w:tcPr>
            <w:tcW w:w="25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r>
    </w:tbl>
    <w:p w:rsidR="00A043F1" w:rsidRPr="00A043F1" w:rsidRDefault="00A043F1" w:rsidP="00A043F1">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172"/>
        <w:gridCol w:w="8160"/>
        <w:gridCol w:w="172"/>
      </w:tblGrid>
      <w:tr w:rsidR="00A043F1" w:rsidRPr="00A043F1" w:rsidTr="00A043F1">
        <w:trPr>
          <w:tblCellSpacing w:w="0" w:type="dxa"/>
        </w:trPr>
        <w:tc>
          <w:tcPr>
            <w:tcW w:w="400" w:type="pct"/>
            <w:vAlign w:val="center"/>
            <w:hideMark/>
          </w:tcPr>
          <w:p w:rsidR="00A043F1" w:rsidRPr="00A043F1" w:rsidRDefault="00A043F1" w:rsidP="00A043F1">
            <w:pPr>
              <w:spacing w:after="0" w:line="240" w:lineRule="auto"/>
              <w:rPr>
                <w:rFonts w:ascii="Times New Roman" w:eastAsia="Times New Roman" w:hAnsi="Times New Roman" w:cs="Times New Roman"/>
                <w:sz w:val="24"/>
                <w:szCs w:val="24"/>
                <w:lang w:eastAsia="es-EC"/>
              </w:rPr>
            </w:pPr>
          </w:p>
        </w:tc>
        <w:tc>
          <w:tcPr>
            <w:tcW w:w="0" w:type="auto"/>
            <w:vAlign w:val="center"/>
            <w:hideMark/>
          </w:tcPr>
          <w:p w:rsidR="00A043F1" w:rsidRPr="00A043F1" w:rsidRDefault="00A043F1" w:rsidP="00A043F1">
            <w:pPr>
              <w:spacing w:before="100" w:beforeAutospacing="1" w:after="100" w:afterAutospacing="1" w:line="240" w:lineRule="auto"/>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rPr>
                <w:rFonts w:ascii="Times New Roman" w:eastAsia="Times New Roman" w:hAnsi="Times New Roman" w:cs="Times New Roman"/>
                <w:sz w:val="24"/>
                <w:szCs w:val="24"/>
                <w:lang w:eastAsia="es-EC"/>
              </w:rPr>
            </w:pPr>
            <w:r w:rsidRPr="00A043F1">
              <w:rPr>
                <w:rFonts w:ascii="Verdana" w:eastAsia="Times New Roman" w:hAnsi="Verdana" w:cs="Times New Roman"/>
                <w:sz w:val="15"/>
                <w:szCs w:val="15"/>
                <w:lang w:eastAsia="es-EC"/>
              </w:rPr>
              <w:t>Los modelos de objetos del dominio están asociados a cada uno de los casos de uso del negocio. Por ser de mayor prioridad para la empresa, el caso de uso para el cual se desarrolló el modelo de objetos fue el del caso de uso del negocio "vender productos".</w:t>
            </w:r>
          </w:p>
          <w:p w:rsidR="00A043F1" w:rsidRPr="00A043F1" w:rsidRDefault="00A043F1" w:rsidP="00A043F1">
            <w:pPr>
              <w:spacing w:before="100" w:beforeAutospacing="1" w:after="100" w:afterAutospacing="1" w:line="240" w:lineRule="auto"/>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Verdana" w:eastAsia="Times New Roman" w:hAnsi="Verdana" w:cs="Times New Roman"/>
                <w:b/>
                <w:bCs/>
                <w:sz w:val="15"/>
                <w:szCs w:val="15"/>
                <w:lang w:eastAsia="es-EC"/>
              </w:rPr>
              <w:t>Modelo de Objetos de Vender Productos</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noProof/>
                <w:sz w:val="24"/>
                <w:szCs w:val="24"/>
                <w:lang w:eastAsia="es-EC"/>
              </w:rPr>
              <w:drawing>
                <wp:inline distT="0" distB="0" distL="0" distR="0">
                  <wp:extent cx="4219575" cy="2400300"/>
                  <wp:effectExtent l="0" t="0" r="9525" b="0"/>
                  <wp:docPr id="5" name="Imagen 5" descr="http://users.dsic.upv.es/asignaturas/facultad/lsi/ejemplorup/Diagramas/CUS/mon_ven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sers.dsic.upv.es/asignaturas/facultad/lsi/ejemplorup/Diagramas/CUS/mon_vend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400300"/>
                          </a:xfrm>
                          <a:prstGeom prst="rect">
                            <a:avLst/>
                          </a:prstGeom>
                          <a:noFill/>
                          <a:ln>
                            <a:noFill/>
                          </a:ln>
                        </pic:spPr>
                      </pic:pic>
                    </a:graphicData>
                  </a:graphic>
                </wp:inline>
              </w:drawing>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Verdana" w:eastAsia="Times New Roman" w:hAnsi="Verdana" w:cs="Times New Roman"/>
                <w:b/>
                <w:bCs/>
                <w:sz w:val="15"/>
                <w:szCs w:val="15"/>
                <w:lang w:eastAsia="es-EC"/>
              </w:rPr>
              <w:lastRenderedPageBreak/>
              <w:t>Modelo de Objetos de Seguimiento y Consulta de Productos</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noProof/>
                <w:sz w:val="24"/>
                <w:szCs w:val="24"/>
                <w:lang w:eastAsia="es-EC"/>
              </w:rPr>
              <w:drawing>
                <wp:inline distT="0" distB="0" distL="0" distR="0">
                  <wp:extent cx="5172075" cy="2314575"/>
                  <wp:effectExtent l="0" t="0" r="9525" b="9525"/>
                  <wp:docPr id="4" name="Imagen 4" descr="http://users.dsic.upv.es/asignaturas/facultad/lsi/ejemplorup/Diagramas/CUS/mon_segu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sers.dsic.upv.es/asignaturas/facultad/lsi/ejemplorup/Diagramas/CUS/mon_seguim.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2314575"/>
                          </a:xfrm>
                          <a:prstGeom prst="rect">
                            <a:avLst/>
                          </a:prstGeom>
                          <a:noFill/>
                          <a:ln>
                            <a:noFill/>
                          </a:ln>
                        </pic:spPr>
                      </pic:pic>
                    </a:graphicData>
                  </a:graphic>
                </wp:inline>
              </w:drawing>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c>
          <w:tcPr>
            <w:tcW w:w="400" w:type="pct"/>
            <w:vAlign w:val="center"/>
            <w:hideMark/>
          </w:tcPr>
          <w:p w:rsidR="00A043F1" w:rsidRPr="00A043F1" w:rsidRDefault="00A043F1" w:rsidP="00A043F1">
            <w:pPr>
              <w:spacing w:after="0" w:line="240" w:lineRule="auto"/>
              <w:rPr>
                <w:rFonts w:ascii="Times New Roman" w:eastAsia="Times New Roman" w:hAnsi="Times New Roman" w:cs="Times New Roman"/>
                <w:sz w:val="24"/>
                <w:szCs w:val="24"/>
                <w:lang w:eastAsia="es-EC"/>
              </w:rPr>
            </w:pPr>
          </w:p>
        </w:tc>
      </w:tr>
    </w:tbl>
    <w:p w:rsidR="00A043F1" w:rsidRPr="00A043F1" w:rsidRDefault="00A043F1" w:rsidP="00A043F1">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426"/>
        <w:gridCol w:w="2551"/>
        <w:gridCol w:w="2551"/>
        <w:gridCol w:w="2551"/>
        <w:gridCol w:w="425"/>
      </w:tblGrid>
      <w:tr w:rsidR="00A043F1" w:rsidRPr="00A043F1" w:rsidTr="00A043F1">
        <w:trPr>
          <w:trHeight w:val="270"/>
          <w:tblCellSpacing w:w="0" w:type="dxa"/>
        </w:trPr>
        <w:tc>
          <w:tcPr>
            <w:tcW w:w="250" w:type="pct"/>
            <w:vAlign w:val="center"/>
            <w:hideMark/>
          </w:tcPr>
          <w:p w:rsidR="00A043F1" w:rsidRPr="00A043F1" w:rsidRDefault="00A043F1" w:rsidP="00A043F1">
            <w:pPr>
              <w:spacing w:after="0" w:line="240" w:lineRule="auto"/>
              <w:rPr>
                <w:rFonts w:ascii="Times New Roman" w:eastAsia="Times New Roman" w:hAnsi="Times New Roman" w:cs="Times New Roman"/>
                <w:sz w:val="24"/>
                <w:szCs w:val="24"/>
                <w:lang w:eastAsia="es-EC"/>
              </w:rPr>
            </w:pPr>
          </w:p>
        </w:tc>
        <w:tc>
          <w:tcPr>
            <w:tcW w:w="150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c>
          <w:tcPr>
            <w:tcW w:w="150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p>
        </w:tc>
        <w:tc>
          <w:tcPr>
            <w:tcW w:w="1500" w:type="pct"/>
            <w:vAlign w:val="center"/>
            <w:hideMark/>
          </w:tcPr>
          <w:p w:rsidR="00A043F1" w:rsidRPr="00A043F1" w:rsidRDefault="00A043F1" w:rsidP="00A043F1">
            <w:pPr>
              <w:spacing w:after="0" w:line="240" w:lineRule="auto"/>
              <w:jc w:val="right"/>
              <w:rPr>
                <w:rFonts w:ascii="Times New Roman" w:eastAsia="Times New Roman" w:hAnsi="Times New Roman" w:cs="Times New Roman"/>
                <w:sz w:val="24"/>
                <w:szCs w:val="24"/>
                <w:lang w:eastAsia="es-EC"/>
              </w:rPr>
            </w:pPr>
            <w:hyperlink r:id="rId16" w:anchor="top" w:history="1">
              <w:r w:rsidRPr="00A043F1">
                <w:rPr>
                  <w:rFonts w:ascii="Verdana" w:eastAsia="Times New Roman" w:hAnsi="Verdana" w:cs="Times New Roman"/>
                  <w:color w:val="0000FF"/>
                  <w:sz w:val="15"/>
                  <w:szCs w:val="15"/>
                  <w:u w:val="single"/>
                  <w:lang w:eastAsia="es-EC"/>
                </w:rPr>
                <w:t>Top</w:t>
              </w:r>
            </w:hyperlink>
          </w:p>
        </w:tc>
        <w:tc>
          <w:tcPr>
            <w:tcW w:w="250" w:type="pct"/>
            <w:vAlign w:val="center"/>
            <w:hideMark/>
          </w:tcPr>
          <w:p w:rsidR="00A043F1" w:rsidRPr="00A043F1" w:rsidRDefault="00A043F1" w:rsidP="00A043F1">
            <w:pPr>
              <w:spacing w:after="0"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tc>
      </w:tr>
    </w:tbl>
    <w:p w:rsidR="00A043F1" w:rsidRPr="00A043F1" w:rsidRDefault="00A043F1" w:rsidP="00A043F1">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681"/>
        <w:gridCol w:w="7143"/>
        <w:gridCol w:w="680"/>
      </w:tblGrid>
      <w:tr w:rsidR="00A043F1" w:rsidRPr="00A043F1" w:rsidTr="00A043F1">
        <w:trPr>
          <w:trHeight w:val="6990"/>
          <w:tblCellSpacing w:w="0" w:type="dxa"/>
        </w:trPr>
        <w:tc>
          <w:tcPr>
            <w:tcW w:w="400" w:type="pct"/>
            <w:vAlign w:val="center"/>
            <w:hideMark/>
          </w:tcPr>
          <w:p w:rsidR="00A043F1" w:rsidRPr="00A043F1" w:rsidRDefault="00A043F1" w:rsidP="00A043F1">
            <w:pPr>
              <w:spacing w:after="0" w:line="240" w:lineRule="auto"/>
              <w:rPr>
                <w:rFonts w:ascii="Times New Roman" w:eastAsia="Times New Roman" w:hAnsi="Times New Roman" w:cs="Times New Roman"/>
                <w:sz w:val="24"/>
                <w:szCs w:val="24"/>
                <w:lang w:eastAsia="es-EC"/>
              </w:rPr>
            </w:pPr>
          </w:p>
        </w:tc>
        <w:tc>
          <w:tcPr>
            <w:tcW w:w="0" w:type="auto"/>
            <w:vAlign w:val="center"/>
            <w:hideMark/>
          </w:tcPr>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Verdana" w:eastAsia="Times New Roman" w:hAnsi="Verdana" w:cs="Times New Roman"/>
                <w:b/>
                <w:bCs/>
                <w:sz w:val="15"/>
                <w:szCs w:val="15"/>
                <w:lang w:eastAsia="es-EC"/>
              </w:rPr>
              <w:t>Modelo de Objetos de Reponer Stock</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noProof/>
                <w:sz w:val="24"/>
                <w:szCs w:val="24"/>
                <w:lang w:eastAsia="es-EC"/>
              </w:rPr>
              <w:drawing>
                <wp:inline distT="0" distB="0" distL="0" distR="0">
                  <wp:extent cx="4200525" cy="1876425"/>
                  <wp:effectExtent l="0" t="0" r="9525" b="9525"/>
                  <wp:docPr id="3" name="Imagen 3" descr="http://users.dsic.upv.es/asignaturas/facultad/lsi/ejemplorup/Diagramas/CUS/mon_repo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s.dsic.upv.es/asignaturas/facultad/lsi/ejemplorup/Diagramas/CUS/mon_repone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1876425"/>
                          </a:xfrm>
                          <a:prstGeom prst="rect">
                            <a:avLst/>
                          </a:prstGeom>
                          <a:noFill/>
                          <a:ln>
                            <a:noFill/>
                          </a:ln>
                        </pic:spPr>
                      </pic:pic>
                    </a:graphicData>
                  </a:graphic>
                </wp:inline>
              </w:drawing>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Verdana" w:eastAsia="Times New Roman" w:hAnsi="Verdana" w:cs="Times New Roman"/>
                <w:b/>
                <w:bCs/>
                <w:sz w:val="15"/>
                <w:szCs w:val="15"/>
                <w:lang w:eastAsia="es-EC"/>
              </w:rPr>
              <w:t>Modelo de Objetos de Modificar Catálogo</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noProof/>
                <w:sz w:val="24"/>
                <w:szCs w:val="24"/>
                <w:lang w:eastAsia="es-EC"/>
              </w:rPr>
              <w:drawing>
                <wp:inline distT="0" distB="0" distL="0" distR="0">
                  <wp:extent cx="3562350" cy="800100"/>
                  <wp:effectExtent l="0" t="0" r="0" b="0"/>
                  <wp:docPr id="2" name="Imagen 2" descr="http://users.dsic.upv.es/asignaturas/facultad/lsi/ejemplorup/Diagramas/CUS/mon_catalo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sers.dsic.upv.es/asignaturas/facultad/lsi/ejemplorup/Diagramas/CUS/mon_catalog.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350" cy="800100"/>
                          </a:xfrm>
                          <a:prstGeom prst="rect">
                            <a:avLst/>
                          </a:prstGeom>
                          <a:noFill/>
                          <a:ln>
                            <a:noFill/>
                          </a:ln>
                        </pic:spPr>
                      </pic:pic>
                    </a:graphicData>
                  </a:graphic>
                </wp:inline>
              </w:drawing>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t> </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Verdana" w:eastAsia="Times New Roman" w:hAnsi="Verdana" w:cs="Times New Roman"/>
                <w:b/>
                <w:bCs/>
                <w:sz w:val="15"/>
                <w:szCs w:val="15"/>
                <w:lang w:eastAsia="es-EC"/>
              </w:rPr>
              <w:t>Modelo de Objetos de Realizar Entrega</w:t>
            </w:r>
          </w:p>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noProof/>
                <w:sz w:val="24"/>
                <w:szCs w:val="24"/>
                <w:lang w:eastAsia="es-EC"/>
              </w:rPr>
              <w:lastRenderedPageBreak/>
              <w:drawing>
                <wp:inline distT="0" distB="0" distL="0" distR="0">
                  <wp:extent cx="3657600" cy="2676525"/>
                  <wp:effectExtent l="0" t="0" r="0" b="9525"/>
                  <wp:docPr id="1" name="Imagen 1" descr="http://users.dsic.upv.es/asignaturas/facultad/lsi/ejemplorup/Diagramas/CUS/mon_entre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sers.dsic.upv.es/asignaturas/facultad/lsi/ejemplorup/Diagramas/CUS/mon_entrega.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676525"/>
                          </a:xfrm>
                          <a:prstGeom prst="rect">
                            <a:avLst/>
                          </a:prstGeom>
                          <a:noFill/>
                          <a:ln>
                            <a:noFill/>
                          </a:ln>
                        </pic:spPr>
                      </pic:pic>
                    </a:graphicData>
                  </a:graphic>
                </wp:inline>
              </w:drawing>
            </w:r>
          </w:p>
        </w:tc>
        <w:tc>
          <w:tcPr>
            <w:tcW w:w="400" w:type="pct"/>
            <w:vAlign w:val="center"/>
            <w:hideMark/>
          </w:tcPr>
          <w:p w:rsidR="00A043F1" w:rsidRPr="00A043F1" w:rsidRDefault="00A043F1" w:rsidP="00A043F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A043F1">
              <w:rPr>
                <w:rFonts w:ascii="Times New Roman" w:eastAsia="Times New Roman" w:hAnsi="Times New Roman" w:cs="Times New Roman"/>
                <w:sz w:val="24"/>
                <w:szCs w:val="24"/>
                <w:lang w:eastAsia="es-EC"/>
              </w:rPr>
              <w:lastRenderedPageBreak/>
              <w:t> </w:t>
            </w:r>
          </w:p>
        </w:tc>
      </w:tr>
    </w:tbl>
    <w:p w:rsidR="00D77785" w:rsidRDefault="00D77785">
      <w:bookmarkStart w:id="5" w:name="_GoBack"/>
      <w:bookmarkEnd w:id="5"/>
    </w:p>
    <w:sectPr w:rsidR="00D777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F1"/>
    <w:rsid w:val="005D7099"/>
    <w:rsid w:val="00A043F1"/>
    <w:rsid w:val="00D7778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F3824-416A-4D6C-9771-CE157ED2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43F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A043F1"/>
    <w:rPr>
      <w:color w:val="0000FF"/>
      <w:u w:val="single"/>
    </w:rPr>
  </w:style>
  <w:style w:type="character" w:customStyle="1" w:styleId="apple-converted-space">
    <w:name w:val="apple-converted-space"/>
    <w:basedOn w:val="Fuentedeprrafopredeter"/>
    <w:rsid w:val="00A04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632598">
      <w:bodyDiv w:val="1"/>
      <w:marLeft w:val="0"/>
      <w:marRight w:val="0"/>
      <w:marTop w:val="0"/>
      <w:marBottom w:val="0"/>
      <w:divBdr>
        <w:top w:val="none" w:sz="0" w:space="0" w:color="auto"/>
        <w:left w:val="none" w:sz="0" w:space="0" w:color="auto"/>
        <w:bottom w:val="none" w:sz="0" w:space="0" w:color="auto"/>
        <w:right w:val="none" w:sz="0" w:space="0" w:color="auto"/>
      </w:divBdr>
      <w:divsChild>
        <w:div w:id="131334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dsic.upv.es/asignaturas/facultad/lsi/ejemplorup/Model_Negocio.html" TargetMode="External"/><Relationship Id="rId13" Type="http://schemas.openxmlformats.org/officeDocument/2006/relationships/hyperlink" Target="http://users.dsic.upv.es/asignaturas/facultad/lsi/ejemplorup/Model_Negocio.html" TargetMode="External"/><Relationship Id="rId18" Type="http://schemas.openxmlformats.org/officeDocument/2006/relationships/image" Target="media/image7.gi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users.dsic.upv.es/asignaturas/facultad/lsi/ejemplorup/Model_Negocio.html" TargetMode="External"/><Relationship Id="rId12" Type="http://schemas.openxmlformats.org/officeDocument/2006/relationships/image" Target="media/image3.gif"/><Relationship Id="rId17" Type="http://schemas.openxmlformats.org/officeDocument/2006/relationships/image" Target="media/image6.gif"/><Relationship Id="rId2" Type="http://schemas.openxmlformats.org/officeDocument/2006/relationships/settings" Target="settings.xml"/><Relationship Id="rId16" Type="http://schemas.openxmlformats.org/officeDocument/2006/relationships/hyperlink" Target="http://users.dsic.upv.es/asignaturas/facultad/lsi/ejemplorup/Model_Negocio.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users.dsic.upv.es/asignaturas/facultad/lsi/ejemplorup/Model_Negocio.html" TargetMode="External"/><Relationship Id="rId11" Type="http://schemas.openxmlformats.org/officeDocument/2006/relationships/hyperlink" Target="http://users.dsic.upv.es/asignaturas/facultad/lsi/ejemplorup/Model_Negocio.html" TargetMode="External"/><Relationship Id="rId5" Type="http://schemas.openxmlformats.org/officeDocument/2006/relationships/image" Target="media/image1.gif"/><Relationship Id="rId15" Type="http://schemas.openxmlformats.org/officeDocument/2006/relationships/image" Target="media/image5.gif"/><Relationship Id="rId10" Type="http://schemas.openxmlformats.org/officeDocument/2006/relationships/image" Target="media/image2.gif"/><Relationship Id="rId19" Type="http://schemas.openxmlformats.org/officeDocument/2006/relationships/image" Target="media/image8.gif"/><Relationship Id="rId4" Type="http://schemas.openxmlformats.org/officeDocument/2006/relationships/hyperlink" Target="http://users.dsic.upv.es/asignaturas/facultad/lsi/ejemplorup/Model_Negocio.html" TargetMode="External"/><Relationship Id="rId9" Type="http://schemas.openxmlformats.org/officeDocument/2006/relationships/hyperlink" Target="http://users.dsic.upv.es/asignaturas/facultad/lsi/ejemplorup/Model_Negocio.html" TargetMode="External"/><Relationship Id="rId14"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472</Words>
  <Characters>2598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Nathaly Correa</dc:creator>
  <cp:keywords/>
  <dc:description/>
  <cp:lastModifiedBy>Jessica Nathaly Correa</cp:lastModifiedBy>
  <cp:revision>1</cp:revision>
  <dcterms:created xsi:type="dcterms:W3CDTF">2016-06-30T05:01:00Z</dcterms:created>
  <dcterms:modified xsi:type="dcterms:W3CDTF">2016-06-30T05:02:00Z</dcterms:modified>
</cp:coreProperties>
</file>