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Tian</w:t>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https://www.kaggle.com/competitions?hostSegmentIdFilter=5</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Covid detection based on lung-image </w:t>
      </w:r>
    </w:p>
    <w:p w:rsidR="00000000" w:rsidDel="00000000" w:rsidP="00000000" w:rsidRDefault="00000000" w:rsidRPr="00000000" w14:paraId="00000005">
      <w:pPr>
        <w:rPr/>
      </w:pPr>
      <w:hyperlink r:id="rId8">
        <w:r w:rsidDel="00000000" w:rsidR="00000000" w:rsidRPr="00000000">
          <w:rPr>
            <w:color w:val="1155cc"/>
            <w:u w:val="single"/>
            <w:rtl w:val="0"/>
          </w:rPr>
          <w:t xml:space="preserve">https://www.kaggle.com/thomasnibb/image-classification-covid19-xray</w:t>
        </w:r>
      </w:hyperlink>
      <w:r w:rsidDel="00000000" w:rsidR="00000000" w:rsidRPr="00000000">
        <w:rPr>
          <w:rtl w:val="0"/>
        </w:rPr>
        <w:t xml:space="preserve"> </w:t>
      </w:r>
    </w:p>
    <w:p w:rsidR="00000000" w:rsidDel="00000000" w:rsidP="00000000" w:rsidRDefault="00000000" w:rsidRPr="00000000" w14:paraId="00000006">
      <w:pPr>
        <w:rPr/>
      </w:pPr>
      <w:hyperlink r:id="rId9">
        <w:r w:rsidDel="00000000" w:rsidR="00000000" w:rsidRPr="00000000">
          <w:rPr>
            <w:color w:val="1155cc"/>
            <w:u w:val="single"/>
            <w:rtl w:val="0"/>
          </w:rPr>
          <w:t xml:space="preserve">https://www.kaggle.com/c/landmark-recognition-2021/overview</w:t>
        </w:r>
      </w:hyperlink>
      <w:r w:rsidDel="00000000" w:rsidR="00000000" w:rsidRPr="00000000">
        <w:rPr>
          <w:rtl w:val="0"/>
        </w:rPr>
        <w:t xml:space="preserve"> </w:t>
      </w:r>
    </w:p>
    <w:p w:rsidR="00000000" w:rsidDel="00000000" w:rsidP="00000000" w:rsidRDefault="00000000" w:rsidRPr="00000000" w14:paraId="00000007">
      <w:pPr>
        <w:rPr/>
      </w:pPr>
      <w:hyperlink r:id="rId10">
        <w:r w:rsidDel="00000000" w:rsidR="00000000" w:rsidRPr="00000000">
          <w:rPr>
            <w:color w:val="1155cc"/>
            <w:u w:val="single"/>
            <w:rtl w:val="0"/>
          </w:rPr>
          <w:t xml:space="preserve">https://www.kaggle.com/c/deepfake-detection-challenge/data</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11">
        <w:r w:rsidDel="00000000" w:rsidR="00000000" w:rsidRPr="00000000">
          <w:rPr>
            <w:color w:val="1155cc"/>
            <w:u w:val="single"/>
            <w:rtl w:val="0"/>
          </w:rPr>
          <w:t xml:space="preserve">https://www.kaggle.com/c/nlp-getting-started/overview</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12">
        <w:r w:rsidDel="00000000" w:rsidR="00000000" w:rsidRPr="00000000">
          <w:rPr>
            <w:color w:val="1155cc"/>
            <w:u w:val="single"/>
            <w:rtl w:val="0"/>
          </w:rPr>
          <w:t xml:space="preserve">https://www.kaggle.com/c/landmark-retrieval-2021/overview</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GAN</w:t>
      </w:r>
    </w:p>
    <w:p w:rsidR="00000000" w:rsidDel="00000000" w:rsidP="00000000" w:rsidRDefault="00000000" w:rsidRPr="00000000" w14:paraId="0000000E">
      <w:pPr>
        <w:rPr/>
      </w:pPr>
      <w:hyperlink r:id="rId13">
        <w:r w:rsidDel="00000000" w:rsidR="00000000" w:rsidRPr="00000000">
          <w:rPr>
            <w:color w:val="1155cc"/>
            <w:u w:val="single"/>
            <w:rtl w:val="0"/>
          </w:rPr>
          <w:t xml:space="preserve">https://www.kaggle.com/c/gan-getting-started/data</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Semeval-2021</w:t>
      </w:r>
    </w:p>
    <w:p w:rsidR="00000000" w:rsidDel="00000000" w:rsidP="00000000" w:rsidRDefault="00000000" w:rsidRPr="00000000" w14:paraId="00000011">
      <w:pPr>
        <w:rPr/>
      </w:pPr>
      <w:hyperlink r:id="rId14">
        <w:r w:rsidDel="00000000" w:rsidR="00000000" w:rsidRPr="00000000">
          <w:rPr>
            <w:color w:val="1155cc"/>
            <w:u w:val="single"/>
            <w:rtl w:val="0"/>
          </w:rPr>
          <w:t xml:space="preserve">https://semeval.github.io/SemEval2021/tasks</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Semeval-2022</w:t>
      </w:r>
    </w:p>
    <w:p w:rsidR="00000000" w:rsidDel="00000000" w:rsidP="00000000" w:rsidRDefault="00000000" w:rsidRPr="00000000" w14:paraId="00000014">
      <w:pPr>
        <w:rPr/>
      </w:pPr>
      <w:hyperlink r:id="rId15">
        <w:r w:rsidDel="00000000" w:rsidR="00000000" w:rsidRPr="00000000">
          <w:rPr>
            <w:color w:val="1155cc"/>
            <w:u w:val="single"/>
            <w:rtl w:val="0"/>
          </w:rPr>
          <w:t xml:space="preserve">https://semeval.github.io/SemEval2022/tasks.html</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From Canvas:</w:t>
      </w:r>
    </w:p>
    <w:p w:rsidR="00000000" w:rsidDel="00000000" w:rsidP="00000000" w:rsidRDefault="00000000" w:rsidRPr="00000000" w14:paraId="00000017">
      <w:pPr>
        <w:shd w:fill="ffffff" w:val="clear"/>
        <w:spacing w:after="180" w:before="180" w:lineRule="auto"/>
        <w:rPr>
          <w:color w:val="020202"/>
          <w:sz w:val="24"/>
          <w:szCs w:val="24"/>
        </w:rPr>
      </w:pPr>
      <w:r w:rsidDel="00000000" w:rsidR="00000000" w:rsidRPr="00000000">
        <w:rPr>
          <w:color w:val="020202"/>
          <w:sz w:val="24"/>
          <w:szCs w:val="24"/>
          <w:rtl w:val="0"/>
        </w:rPr>
        <w:t xml:space="preserve">Datasets:</w:t>
      </w:r>
    </w:p>
    <w:p w:rsidR="00000000" w:rsidDel="00000000" w:rsidP="00000000" w:rsidRDefault="00000000" w:rsidRPr="00000000" w14:paraId="00000018">
      <w:pPr>
        <w:numPr>
          <w:ilvl w:val="0"/>
          <w:numId w:val="10"/>
        </w:numPr>
        <w:shd w:fill="ffffff" w:val="clear"/>
        <w:spacing w:after="0" w:afterAutospacing="0" w:lineRule="auto"/>
        <w:ind w:left="1100" w:hanging="360"/>
      </w:pPr>
      <w:r w:rsidDel="00000000" w:rsidR="00000000" w:rsidRPr="00000000">
        <w:fldChar w:fldCharType="begin"/>
        <w:instrText xml:space="preserve"> HYPERLINK "https://www.data.gov/" </w:instrText>
        <w:fldChar w:fldCharType="separate"/>
      </w:r>
      <w:r w:rsidDel="00000000" w:rsidR="00000000" w:rsidRPr="00000000">
        <w:rPr>
          <w:color w:val="1155cc"/>
          <w:sz w:val="24"/>
          <w:szCs w:val="24"/>
          <w:u w:val="single"/>
          <w:rtl w:val="0"/>
        </w:rPr>
        <w:t xml:space="preserve">data.gov</w:t>
      </w:r>
    </w:p>
    <w:p w:rsidR="00000000" w:rsidDel="00000000" w:rsidP="00000000" w:rsidRDefault="00000000" w:rsidRPr="00000000" w14:paraId="00000019">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A">
      <w:pPr>
        <w:numPr>
          <w:ilvl w:val="0"/>
          <w:numId w:val="10"/>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B">
      <w:pPr>
        <w:numPr>
          <w:ilvl w:val="0"/>
          <w:numId w:val="10"/>
        </w:numPr>
        <w:shd w:fill="ffffff" w:val="clear"/>
        <w:spacing w:after="0" w:afterAutospacing="0" w:lineRule="auto"/>
        <w:ind w:left="1100" w:hanging="360"/>
      </w:pPr>
      <w:r w:rsidDel="00000000" w:rsidR="00000000" w:rsidRPr="00000000">
        <w:fldChar w:fldCharType="begin"/>
        <w:instrText xml:space="preserve"> HYPERLINK "https://archive.ics.uci.edu/ml/datasets.php" </w:instrText>
        <w:fldChar w:fldCharType="separate"/>
      </w:r>
      <w:r w:rsidDel="00000000" w:rsidR="00000000" w:rsidRPr="00000000">
        <w:rPr>
          <w:color w:val="1155cc"/>
          <w:sz w:val="24"/>
          <w:szCs w:val="24"/>
          <w:u w:val="single"/>
          <w:rtl w:val="0"/>
        </w:rPr>
        <w:t xml:space="preserve">UCI Datasets</w:t>
      </w:r>
    </w:p>
    <w:p w:rsidR="00000000" w:rsidDel="00000000" w:rsidP="00000000" w:rsidRDefault="00000000" w:rsidRPr="00000000" w14:paraId="0000001C">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1D">
      <w:pPr>
        <w:numPr>
          <w:ilvl w:val="0"/>
          <w:numId w:val="10"/>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0"/>
          <w:numId w:val="10"/>
        </w:numPr>
        <w:shd w:fill="ffffff" w:val="clear"/>
        <w:spacing w:after="0" w:afterAutospacing="0" w:lineRule="auto"/>
        <w:ind w:left="1100" w:hanging="360"/>
      </w:pPr>
      <w:r w:rsidDel="00000000" w:rsidR="00000000" w:rsidRPr="00000000">
        <w:fldChar w:fldCharType="begin"/>
        <w:instrText xml:space="preserve"> HYPERLINK "https://www.kaggle.com/datasets" </w:instrText>
        <w:fldChar w:fldCharType="separate"/>
      </w:r>
      <w:r w:rsidDel="00000000" w:rsidR="00000000" w:rsidRPr="00000000">
        <w:rPr>
          <w:color w:val="1155cc"/>
          <w:sz w:val="24"/>
          <w:szCs w:val="24"/>
          <w:u w:val="single"/>
          <w:rtl w:val="0"/>
        </w:rPr>
        <w:t xml:space="preserve">Kaggle</w:t>
      </w:r>
    </w:p>
    <w:p w:rsidR="00000000" w:rsidDel="00000000" w:rsidP="00000000" w:rsidRDefault="00000000" w:rsidRPr="00000000" w14:paraId="0000001F">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0">
      <w:pPr>
        <w:numPr>
          <w:ilvl w:val="0"/>
          <w:numId w:val="10"/>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0"/>
          <w:numId w:val="10"/>
        </w:numPr>
        <w:shd w:fill="ffffff" w:val="clear"/>
        <w:spacing w:after="0" w:afterAutospacing="0" w:lineRule="auto"/>
        <w:ind w:left="1100" w:hanging="360"/>
      </w:pPr>
      <w:r w:rsidDel="00000000" w:rsidR="00000000" w:rsidRPr="00000000">
        <w:fldChar w:fldCharType="begin"/>
        <w:instrText xml:space="preserve"> HYPERLINK "https://github.com/awesomedata/awesome-public-datasets" </w:instrText>
        <w:fldChar w:fldCharType="separate"/>
      </w:r>
      <w:r w:rsidDel="00000000" w:rsidR="00000000" w:rsidRPr="00000000">
        <w:rPr>
          <w:color w:val="1155cc"/>
          <w:sz w:val="24"/>
          <w:szCs w:val="24"/>
          <w:u w:val="single"/>
          <w:rtl w:val="0"/>
        </w:rPr>
        <w:t xml:space="preserve">Awesome Public Datasets (github)</w:t>
      </w:r>
    </w:p>
    <w:p w:rsidR="00000000" w:rsidDel="00000000" w:rsidP="00000000" w:rsidRDefault="00000000" w:rsidRPr="00000000" w14:paraId="00000022">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3">
      <w:pPr>
        <w:numPr>
          <w:ilvl w:val="0"/>
          <w:numId w:val="10"/>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0"/>
          <w:numId w:val="10"/>
        </w:numPr>
        <w:shd w:fill="ffffff" w:val="clear"/>
        <w:spacing w:after="0" w:afterAutospacing="0" w:lineRule="auto"/>
        <w:ind w:left="1100" w:hanging="360"/>
      </w:pPr>
      <w:r w:rsidDel="00000000" w:rsidR="00000000" w:rsidRPr="00000000">
        <w:fldChar w:fldCharType="begin"/>
        <w:instrText xml:space="preserve"> HYPERLINK "https://snap.stanford.edu/data/" </w:instrText>
        <w:fldChar w:fldCharType="separate"/>
      </w:r>
      <w:r w:rsidDel="00000000" w:rsidR="00000000" w:rsidRPr="00000000">
        <w:rPr>
          <w:color w:val="1155cc"/>
          <w:sz w:val="24"/>
          <w:szCs w:val="24"/>
          <w:u w:val="single"/>
          <w:rtl w:val="0"/>
        </w:rPr>
        <w:t xml:space="preserve">Stanford SNAP Datasets</w:t>
      </w:r>
    </w:p>
    <w:p w:rsidR="00000000" w:rsidDel="00000000" w:rsidP="00000000" w:rsidRDefault="00000000" w:rsidRPr="00000000" w14:paraId="00000025">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6">
      <w:pPr>
        <w:numPr>
          <w:ilvl w:val="0"/>
          <w:numId w:val="10"/>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10"/>
        </w:numPr>
        <w:shd w:fill="ffffff" w:val="clear"/>
        <w:spacing w:after="0" w:afterAutospacing="0" w:lineRule="auto"/>
        <w:ind w:left="1100" w:hanging="360"/>
      </w:pPr>
      <w:r w:rsidDel="00000000" w:rsidR="00000000" w:rsidRPr="00000000">
        <w:fldChar w:fldCharType="begin"/>
        <w:instrText xml:space="preserve"> HYPERLINK "https://toolbox.google.com/datasetsearch" </w:instrText>
        <w:fldChar w:fldCharType="separate"/>
      </w:r>
      <w:r w:rsidDel="00000000" w:rsidR="00000000" w:rsidRPr="00000000">
        <w:rPr>
          <w:color w:val="1155cc"/>
          <w:sz w:val="24"/>
          <w:szCs w:val="24"/>
          <w:u w:val="single"/>
          <w:rtl w:val="0"/>
        </w:rPr>
        <w:t xml:space="preserve">Google Dataset Search</w:t>
      </w:r>
    </w:p>
    <w:p w:rsidR="00000000" w:rsidDel="00000000" w:rsidP="00000000" w:rsidRDefault="00000000" w:rsidRPr="00000000" w14:paraId="00000028">
      <w:pPr>
        <w:numPr>
          <w:ilvl w:val="0"/>
          <w:numId w:val="10"/>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9">
      <w:pPr>
        <w:numPr>
          <w:ilvl w:val="0"/>
          <w:numId w:val="10"/>
        </w:numPr>
        <w:shd w:fill="ffffff" w:val="clear"/>
        <w:spacing w:after="2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A">
      <w:pPr>
        <w:shd w:fill="ffffff" w:val="clear"/>
        <w:spacing w:after="180" w:before="180" w:lineRule="auto"/>
        <w:rPr>
          <w:color w:val="020202"/>
          <w:sz w:val="24"/>
          <w:szCs w:val="24"/>
        </w:rPr>
      </w:pPr>
      <w:r w:rsidDel="00000000" w:rsidR="00000000" w:rsidRPr="00000000">
        <w:rPr>
          <w:color w:val="020202"/>
          <w:sz w:val="24"/>
          <w:szCs w:val="24"/>
          <w:rtl w:val="0"/>
        </w:rPr>
        <w:t xml:space="preserve">Nice Collection of APIs:</w:t>
      </w:r>
    </w:p>
    <w:p w:rsidR="00000000" w:rsidDel="00000000" w:rsidP="00000000" w:rsidRDefault="00000000" w:rsidRPr="00000000" w14:paraId="0000002B">
      <w:pPr>
        <w:numPr>
          <w:ilvl w:val="0"/>
          <w:numId w:val="7"/>
        </w:numPr>
        <w:shd w:fill="ffffff" w:val="clear"/>
        <w:spacing w:after="0" w:afterAutospacing="0" w:lineRule="auto"/>
        <w:ind w:left="1100" w:hanging="360"/>
      </w:pPr>
      <w:r w:rsidDel="00000000" w:rsidR="00000000" w:rsidRPr="00000000">
        <w:fldChar w:fldCharType="begin"/>
        <w:instrText xml:space="preserve"> HYPERLINK "https://github.com/public-apis/public-apis" </w:instrText>
        <w:fldChar w:fldCharType="separate"/>
      </w:r>
      <w:r w:rsidDel="00000000" w:rsidR="00000000" w:rsidRPr="00000000">
        <w:rPr>
          <w:color w:val="1155cc"/>
          <w:sz w:val="24"/>
          <w:szCs w:val="24"/>
          <w:u w:val="single"/>
          <w:rtl w:val="0"/>
        </w:rPr>
        <w:t xml:space="preserve">https://github.com/public-apis/public-apis</w:t>
      </w:r>
    </w:p>
    <w:p w:rsidR="00000000" w:rsidDel="00000000" w:rsidP="00000000" w:rsidRDefault="00000000" w:rsidRPr="00000000" w14:paraId="0000002C">
      <w:pPr>
        <w:numPr>
          <w:ilvl w:val="0"/>
          <w:numId w:val="7"/>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2D">
      <w:pPr>
        <w:numPr>
          <w:ilvl w:val="0"/>
          <w:numId w:val="7"/>
        </w:numPr>
        <w:shd w:fill="ffffff" w:val="clear"/>
        <w:spacing w:after="2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E">
      <w:pPr>
        <w:shd w:fill="ffffff" w:val="clear"/>
        <w:spacing w:after="180" w:before="180" w:lineRule="auto"/>
        <w:rPr>
          <w:color w:val="020202"/>
          <w:sz w:val="24"/>
          <w:szCs w:val="24"/>
        </w:rPr>
      </w:pPr>
      <w:r w:rsidDel="00000000" w:rsidR="00000000" w:rsidRPr="00000000">
        <w:rPr>
          <w:color w:val="020202"/>
          <w:sz w:val="24"/>
          <w:szCs w:val="24"/>
          <w:rtl w:val="0"/>
        </w:rPr>
        <w:t xml:space="preserve">Web Scraping Tools:</w:t>
      </w:r>
    </w:p>
    <w:p w:rsidR="00000000" w:rsidDel="00000000" w:rsidP="00000000" w:rsidRDefault="00000000" w:rsidRPr="00000000" w14:paraId="0000002F">
      <w:pPr>
        <w:numPr>
          <w:ilvl w:val="0"/>
          <w:numId w:val="12"/>
        </w:numPr>
        <w:shd w:fill="ffffff" w:val="clear"/>
        <w:spacing w:after="0" w:afterAutospacing="0" w:lineRule="auto"/>
        <w:ind w:left="1100" w:hanging="360"/>
      </w:pPr>
      <w:r w:rsidDel="00000000" w:rsidR="00000000" w:rsidRPr="00000000">
        <w:fldChar w:fldCharType="begin"/>
        <w:instrText xml:space="preserve"> HYPERLINK "https://www.seleniumhq.org/" </w:instrText>
        <w:fldChar w:fldCharType="separate"/>
      </w:r>
      <w:r w:rsidDel="00000000" w:rsidR="00000000" w:rsidRPr="00000000">
        <w:rPr>
          <w:color w:val="1155cc"/>
          <w:sz w:val="24"/>
          <w:szCs w:val="24"/>
          <w:u w:val="single"/>
          <w:rtl w:val="0"/>
        </w:rPr>
        <w:t xml:space="preserve">Selenium</w:t>
      </w:r>
    </w:p>
    <w:p w:rsidR="00000000" w:rsidDel="00000000" w:rsidP="00000000" w:rsidRDefault="00000000" w:rsidRPr="00000000" w14:paraId="00000030">
      <w:pPr>
        <w:numPr>
          <w:ilvl w:val="0"/>
          <w:numId w:val="12"/>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1">
      <w:pPr>
        <w:numPr>
          <w:ilvl w:val="0"/>
          <w:numId w:val="12"/>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2">
      <w:pPr>
        <w:numPr>
          <w:ilvl w:val="0"/>
          <w:numId w:val="12"/>
        </w:numPr>
        <w:shd w:fill="ffffff" w:val="clear"/>
        <w:spacing w:after="0" w:afterAutospacing="0" w:lineRule="auto"/>
        <w:ind w:left="1100" w:hanging="360"/>
      </w:pPr>
      <w:r w:rsidDel="00000000" w:rsidR="00000000" w:rsidRPr="00000000">
        <w:fldChar w:fldCharType="begin"/>
        <w:instrText xml:space="preserve"> HYPERLINK "https://www.crummy.com/software/BeautifulSoup/" </w:instrText>
        <w:fldChar w:fldCharType="separate"/>
      </w:r>
      <w:r w:rsidDel="00000000" w:rsidR="00000000" w:rsidRPr="00000000">
        <w:rPr>
          <w:color w:val="1155cc"/>
          <w:sz w:val="24"/>
          <w:szCs w:val="24"/>
          <w:u w:val="single"/>
          <w:rtl w:val="0"/>
        </w:rPr>
        <w:t xml:space="preserve">Beautiful Soup</w:t>
      </w:r>
    </w:p>
    <w:p w:rsidR="00000000" w:rsidDel="00000000" w:rsidP="00000000" w:rsidRDefault="00000000" w:rsidRPr="00000000" w14:paraId="00000033">
      <w:pPr>
        <w:numPr>
          <w:ilvl w:val="0"/>
          <w:numId w:val="12"/>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4">
      <w:pPr>
        <w:numPr>
          <w:ilvl w:val="0"/>
          <w:numId w:val="12"/>
        </w:numPr>
        <w:shd w:fill="ffffff" w:val="clear"/>
        <w:spacing w:after="0" w:afterAutospacing="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5">
      <w:pPr>
        <w:numPr>
          <w:ilvl w:val="0"/>
          <w:numId w:val="12"/>
        </w:numPr>
        <w:shd w:fill="ffffff" w:val="clear"/>
        <w:spacing w:after="0" w:afterAutospacing="0" w:lineRule="auto"/>
        <w:ind w:left="1100" w:hanging="360"/>
      </w:pPr>
      <w:r w:rsidDel="00000000" w:rsidR="00000000" w:rsidRPr="00000000">
        <w:fldChar w:fldCharType="begin"/>
        <w:instrText xml:space="preserve"> HYPERLINK "https://scrapy.org/" </w:instrText>
        <w:fldChar w:fldCharType="separate"/>
      </w:r>
      <w:r w:rsidDel="00000000" w:rsidR="00000000" w:rsidRPr="00000000">
        <w:rPr>
          <w:color w:val="1155cc"/>
          <w:sz w:val="24"/>
          <w:szCs w:val="24"/>
          <w:u w:val="single"/>
          <w:rtl w:val="0"/>
        </w:rPr>
        <w:t xml:space="preserve">Scrapy</w:t>
      </w:r>
    </w:p>
    <w:p w:rsidR="00000000" w:rsidDel="00000000" w:rsidP="00000000" w:rsidRDefault="00000000" w:rsidRPr="00000000" w14:paraId="00000036">
      <w:pPr>
        <w:numPr>
          <w:ilvl w:val="0"/>
          <w:numId w:val="12"/>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37">
      <w:pPr>
        <w:numPr>
          <w:ilvl w:val="0"/>
          <w:numId w:val="12"/>
        </w:numPr>
        <w:shd w:fill="ffffff" w:val="clear"/>
        <w:spacing w:after="200" w:lineRule="auto"/>
        <w:ind w:left="110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020202"/>
          <w:sz w:val="24"/>
          <w:szCs w:val="24"/>
        </w:rPr>
      </w:pPr>
      <w:r w:rsidDel="00000000" w:rsidR="00000000" w:rsidRPr="00000000">
        <w:rPr>
          <w:color w:val="020202"/>
          <w:sz w:val="24"/>
          <w:szCs w:val="24"/>
          <w:rtl w:val="0"/>
        </w:rPr>
        <w:t xml:space="preserve">Data Cleaning:</w:t>
      </w:r>
    </w:p>
    <w:p w:rsidR="00000000" w:rsidDel="00000000" w:rsidP="00000000" w:rsidRDefault="00000000" w:rsidRPr="00000000" w14:paraId="00000039">
      <w:pPr>
        <w:numPr>
          <w:ilvl w:val="0"/>
          <w:numId w:val="5"/>
        </w:numPr>
        <w:shd w:fill="ffffff" w:val="clear"/>
        <w:spacing w:after="200" w:lineRule="auto"/>
        <w:ind w:left="1100" w:hanging="360"/>
      </w:pPr>
      <w:hyperlink r:id="rId16">
        <w:r w:rsidDel="00000000" w:rsidR="00000000" w:rsidRPr="00000000">
          <w:rPr>
            <w:color w:val="1155cc"/>
            <w:sz w:val="24"/>
            <w:szCs w:val="24"/>
            <w:u w:val="single"/>
            <w:rtl w:val="0"/>
          </w:rPr>
          <w:t xml:space="preserve">Open Refine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Also, text data in stack overflow can be collected using built-in APIs</w:t>
      </w:r>
    </w:p>
    <w:p w:rsidR="00000000" w:rsidDel="00000000" w:rsidP="00000000" w:rsidRDefault="00000000" w:rsidRPr="00000000" w14:paraId="0000003C">
      <w:pPr>
        <w:rPr/>
      </w:pPr>
      <w:r w:rsidDel="00000000" w:rsidR="00000000" w:rsidRPr="00000000">
        <w:rPr>
          <w:rtl w:val="0"/>
        </w:rPr>
        <w:t xml:space="preserve">Under Investing on kaggle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topic candidates</w:t>
      </w:r>
    </w:p>
    <w:p w:rsidR="00000000" w:rsidDel="00000000" w:rsidP="00000000" w:rsidRDefault="00000000" w:rsidRPr="00000000" w14:paraId="00000042">
      <w:pPr>
        <w:pStyle w:val="Heading2"/>
        <w:keepNext w:val="0"/>
        <w:keepLines w:val="0"/>
        <w:shd w:fill="f7f7f7" w:val="clear"/>
        <w:spacing w:after="180" w:before="100" w:line="288" w:lineRule="auto"/>
        <w:rPr>
          <w:sz w:val="22"/>
          <w:szCs w:val="22"/>
          <w:highlight w:val="yellow"/>
        </w:rPr>
      </w:pPr>
      <w:bookmarkStart w:colFirst="0" w:colLast="0" w:name="_hq3vstel00nb" w:id="0"/>
      <w:bookmarkEnd w:id="0"/>
      <w:r w:rsidDel="00000000" w:rsidR="00000000" w:rsidRPr="00000000">
        <w:rPr>
          <w:sz w:val="22"/>
          <w:szCs w:val="22"/>
          <w:highlight w:val="yellow"/>
          <w:rtl w:val="0"/>
        </w:rPr>
        <w:t xml:space="preserve">Lexical Complexity Prediction</w:t>
      </w:r>
    </w:p>
    <w:p w:rsidR="00000000" w:rsidDel="00000000" w:rsidP="00000000" w:rsidRDefault="00000000" w:rsidRPr="00000000" w14:paraId="00000043">
      <w:pPr>
        <w:rPr/>
      </w:pPr>
      <w:r w:rsidDel="00000000" w:rsidR="00000000" w:rsidRPr="00000000">
        <w:rPr>
          <w:rtl w:val="0"/>
        </w:rPr>
        <w:t xml:space="preserve">​​</w:t>
      </w:r>
      <w:hyperlink r:id="rId17">
        <w:r w:rsidDel="00000000" w:rsidR="00000000" w:rsidRPr="00000000">
          <w:rPr>
            <w:color w:val="1155cc"/>
            <w:u w:val="single"/>
            <w:rtl w:val="0"/>
          </w:rPr>
          <w:t xml:space="preserve">https://sites.google.com/view/lcpsharedtask2021/call-for-participation?authuser=0</w:t>
        </w:r>
      </w:hyperlink>
      <w:r w:rsidDel="00000000" w:rsidR="00000000" w:rsidRPr="00000000">
        <w:rPr>
          <w:rtl w:val="0"/>
        </w:rPr>
        <w:t xml:space="preserve"> </w:t>
      </w:r>
    </w:p>
    <w:p w:rsidR="00000000" w:rsidDel="00000000" w:rsidP="00000000" w:rsidRDefault="00000000" w:rsidRPr="00000000" w14:paraId="00000044">
      <w:pPr>
        <w:rPr/>
      </w:pPr>
      <w:hyperlink r:id="rId18">
        <w:r w:rsidDel="00000000" w:rsidR="00000000" w:rsidRPr="00000000">
          <w:rPr>
            <w:color w:val="1155cc"/>
            <w:u w:val="single"/>
            <w:rtl w:val="0"/>
          </w:rPr>
          <w:t xml:space="preserve">https://competitions.codalab.org/competitions/27420#learn_the_details-overview</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highlight w:val="yellow"/>
          <w:rtl w:val="0"/>
        </w:rPr>
        <w:t xml:space="preserve">Sarcasm evaluation</w:t>
      </w:r>
    </w:p>
    <w:p w:rsidR="00000000" w:rsidDel="00000000" w:rsidP="00000000" w:rsidRDefault="00000000" w:rsidRPr="00000000" w14:paraId="00000047">
      <w:pPr>
        <w:rPr/>
      </w:pPr>
      <w:hyperlink r:id="rId19">
        <w:r w:rsidDel="00000000" w:rsidR="00000000" w:rsidRPr="00000000">
          <w:rPr>
            <w:color w:val="1155cc"/>
            <w:u w:val="single"/>
            <w:rtl w:val="0"/>
          </w:rPr>
          <w:t xml:space="preserve">https://sites.google.com/view/semeval2022-isarcasmeval#h.t53li2ejhrh8</w:t>
        </w:r>
      </w:hyperlink>
      <w:r w:rsidDel="00000000" w:rsidR="00000000" w:rsidRPr="00000000">
        <w:rPr>
          <w:rtl w:val="0"/>
        </w:rPr>
        <w:t xml:space="preserve"> </w:t>
      </w:r>
    </w:p>
    <w:p w:rsidR="00000000" w:rsidDel="00000000" w:rsidP="00000000" w:rsidRDefault="00000000" w:rsidRPr="00000000" w14:paraId="00000048">
      <w:pPr>
        <w:rPr/>
      </w:pPr>
      <w:hyperlink r:id="rId20">
        <w:r w:rsidDel="00000000" w:rsidR="00000000" w:rsidRPr="00000000">
          <w:rPr>
            <w:color w:val="1155cc"/>
            <w:u w:val="single"/>
            <w:rtl w:val="0"/>
          </w:rPr>
          <w:t xml:space="preserve">https://github.com/silviu-oprea/iSarcasm/blob/master/isarcasm_train.csv</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No full data yet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Patronizing and condescending Language Detection</w:t>
      </w:r>
    </w:p>
    <w:p w:rsidR="00000000" w:rsidDel="00000000" w:rsidP="00000000" w:rsidRDefault="00000000" w:rsidRPr="00000000" w14:paraId="0000004D">
      <w:pPr>
        <w:rPr/>
      </w:pPr>
      <w:hyperlink r:id="rId21">
        <w:r w:rsidDel="00000000" w:rsidR="00000000" w:rsidRPr="00000000">
          <w:rPr>
            <w:color w:val="1155cc"/>
            <w:u w:val="single"/>
            <w:rtl w:val="0"/>
          </w:rPr>
          <w:t xml:space="preserve">https://sites.google.com/view/pcl-detection-semeval2022/</w:t>
        </w:r>
      </w:hyperlink>
      <w:r w:rsidDel="00000000" w:rsidR="00000000" w:rsidRPr="00000000">
        <w:rPr>
          <w:rtl w:val="0"/>
        </w:rPr>
        <w:t xml:space="preserve">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Train data available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highlight w:val="yellow"/>
        </w:rPr>
      </w:pPr>
      <w:commentRangeStart w:id="0"/>
      <w:commentRangeStart w:id="1"/>
      <w:commentRangeStart w:id="2"/>
      <w:commentRangeStart w:id="3"/>
      <w:r w:rsidDel="00000000" w:rsidR="00000000" w:rsidRPr="00000000">
        <w:rPr>
          <w:highlight w:val="yellow"/>
          <w:rtl w:val="0"/>
        </w:rPr>
        <w:t xml:space="preserve">Bakery store data mining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Frequent itemset, associate rule learning</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Membership data</w:t>
      </w:r>
    </w:p>
    <w:p w:rsidR="00000000" w:rsidDel="00000000" w:rsidP="00000000" w:rsidRDefault="00000000" w:rsidRPr="00000000" w14:paraId="0000005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Mostly bread, (no rule?) bread→ drinks, evaluate?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To do for Tian</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Clean up dataset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Delete NaN date row</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Translate column names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Replace personal info with token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Output to a new csv</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Check duplicate code</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Add category</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Bread,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About data:</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Negative amount means returned items</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Check how many returned items, then decide either to remove the transaction or do some special treatment</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b w:val="1"/>
          <w:rtl w:val="0"/>
        </w:rPr>
        <w:t xml:space="preserve">Project to do</w:t>
      </w:r>
      <w:r w:rsidDel="00000000" w:rsidR="00000000" w:rsidRPr="00000000">
        <w:rPr>
          <w:rtl w:val="0"/>
        </w:rPr>
        <w:t xml:space="preserve">:</w:t>
      </w:r>
    </w:p>
    <w:p w:rsidR="00000000" w:rsidDel="00000000" w:rsidP="00000000" w:rsidRDefault="00000000" w:rsidRPr="00000000" w14:paraId="00000065">
      <w:pPr>
        <w:ind w:left="0" w:firstLine="0"/>
        <w:rPr>
          <w:highlight w:val="yellow"/>
        </w:rPr>
      </w:pPr>
      <w:r w:rsidDel="00000000" w:rsidR="00000000" w:rsidRPr="00000000">
        <w:rPr>
          <w:highlight w:val="yellow"/>
          <w:rtl w:val="0"/>
        </w:rPr>
        <w:t xml:space="preserve">Rules searching</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Frequent itemset mining</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Top popular items</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Association rules</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Bread type, bread and drinks/icecream?</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Buying pattern with time/location</w:t>
      </w:r>
    </w:p>
    <w:p w:rsidR="00000000" w:rsidDel="00000000" w:rsidP="00000000" w:rsidRDefault="00000000" w:rsidRPr="00000000" w14:paraId="0000006C">
      <w:pPr>
        <w:numPr>
          <w:ilvl w:val="1"/>
          <w:numId w:val="8"/>
        </w:numPr>
        <w:ind w:left="1440" w:hanging="360"/>
        <w:rPr>
          <w:u w:val="none"/>
        </w:rPr>
      </w:pPr>
      <w:r w:rsidDel="00000000" w:rsidR="00000000" w:rsidRPr="00000000">
        <w:rPr>
          <w:rtl w:val="0"/>
        </w:rPr>
        <w:t xml:space="preserve">Morning, afternoon, night</w:t>
      </w:r>
    </w:p>
    <w:p w:rsidR="00000000" w:rsidDel="00000000" w:rsidP="00000000" w:rsidRDefault="00000000" w:rsidRPr="00000000" w14:paraId="0000006D">
      <w:pPr>
        <w:numPr>
          <w:ilvl w:val="1"/>
          <w:numId w:val="8"/>
        </w:numPr>
        <w:ind w:left="1440" w:hanging="360"/>
        <w:rPr>
          <w:u w:val="none"/>
        </w:rPr>
      </w:pPr>
      <w:r w:rsidDel="00000000" w:rsidR="00000000" w:rsidRPr="00000000">
        <w:rPr>
          <w:rtl w:val="0"/>
        </w:rPr>
        <w:t xml:space="preserve">Different stores</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Customer clustering</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Based on their preferences, group by bread type, e.g. cake, drink, muffin</w:t>
      </w:r>
    </w:p>
    <w:p w:rsidR="00000000" w:rsidDel="00000000" w:rsidP="00000000" w:rsidRDefault="00000000" w:rsidRPr="00000000" w14:paraId="00000070">
      <w:pPr>
        <w:numPr>
          <w:ilvl w:val="1"/>
          <w:numId w:val="8"/>
        </w:numPr>
        <w:ind w:left="1440" w:hanging="360"/>
        <w:rPr>
          <w:u w:val="none"/>
        </w:rPr>
      </w:pPr>
      <w:r w:rsidDel="00000000" w:rsidR="00000000" w:rsidRPr="00000000">
        <w:rPr>
          <w:rtl w:val="0"/>
        </w:rPr>
        <w:t xml:space="preserve">Group by money spent</w:t>
      </w:r>
    </w:p>
    <w:p w:rsidR="00000000" w:rsidDel="00000000" w:rsidP="00000000" w:rsidRDefault="00000000" w:rsidRPr="00000000" w14:paraId="00000071">
      <w:pPr>
        <w:numPr>
          <w:ilvl w:val="1"/>
          <w:numId w:val="8"/>
        </w:numPr>
        <w:ind w:left="1440" w:hanging="360"/>
        <w:rPr>
          <w:u w:val="none"/>
        </w:rPr>
      </w:pPr>
      <w:r w:rsidDel="00000000" w:rsidR="00000000" w:rsidRPr="00000000">
        <w:rPr>
          <w:rtl w:val="0"/>
        </w:rPr>
        <w:t xml:space="preserve">Personal recommendation (harder)</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highlight w:val="yellow"/>
          <w:rtl w:val="0"/>
        </w:rPr>
        <w:t xml:space="preserve">Business Insights</w:t>
      </w:r>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Membership vs. no membership portion</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Change with time?</w:t>
      </w:r>
    </w:p>
    <w:p w:rsidR="00000000" w:rsidDel="00000000" w:rsidP="00000000" w:rsidRDefault="00000000" w:rsidRPr="00000000" w14:paraId="00000076">
      <w:pPr>
        <w:ind w:left="0" w:firstLine="0"/>
        <w:rPr>
          <w:vertAlign w:val="superscript"/>
        </w:rPr>
      </w:pPr>
      <w:r w:rsidDel="00000000" w:rsidR="00000000" w:rsidRPr="00000000">
        <w:rPr>
          <w:rtl w:val="0"/>
        </w:rPr>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Payment method analysis</w:t>
      </w:r>
    </w:p>
    <w:p w:rsidR="00000000" w:rsidDel="00000000" w:rsidP="00000000" w:rsidRDefault="00000000" w:rsidRPr="00000000" w14:paraId="00000078">
      <w:pPr>
        <w:numPr>
          <w:ilvl w:val="1"/>
          <w:numId w:val="8"/>
        </w:numPr>
        <w:ind w:left="1440" w:hanging="360"/>
        <w:rPr>
          <w:u w:val="none"/>
        </w:rPr>
      </w:pPr>
      <w:r w:rsidDel="00000000" w:rsidR="00000000" w:rsidRPr="00000000">
        <w:rPr>
          <w:rtl w:val="0"/>
        </w:rPr>
        <w:t xml:space="preserve">Wepay vs. alipay vs. cash vs. credits/points</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Visualization tools</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Popular items sales trend, e.g. mooncake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highlight w:val="yellow"/>
        </w:rPr>
      </w:pPr>
      <w:r w:rsidDel="00000000" w:rsidR="00000000" w:rsidRPr="00000000">
        <w:rPr>
          <w:b w:val="1"/>
          <w:highlight w:val="yellow"/>
          <w:rtl w:val="0"/>
        </w:rPr>
        <w:t xml:space="preserve">Questions:</w:t>
      </w:r>
      <w:r w:rsidDel="00000000" w:rsidR="00000000" w:rsidRPr="00000000">
        <w:rPr>
          <w:rtl w:val="0"/>
        </w:rPr>
      </w:r>
    </w:p>
    <w:p w:rsidR="00000000" w:rsidDel="00000000" w:rsidP="00000000" w:rsidRDefault="00000000" w:rsidRPr="00000000" w14:paraId="0000007E">
      <w:pPr>
        <w:numPr>
          <w:ilvl w:val="0"/>
          <w:numId w:val="13"/>
        </w:numPr>
        <w:ind w:left="720" w:hanging="360"/>
        <w:rPr>
          <w:u w:val="none"/>
        </w:rPr>
      </w:pPr>
      <w:r w:rsidDel="00000000" w:rsidR="00000000" w:rsidRPr="00000000">
        <w:rPr>
          <w:rtl w:val="0"/>
        </w:rPr>
        <w:t xml:space="preserve">To do recommendations, grading criterias?</w:t>
      </w:r>
    </w:p>
    <w:p w:rsidR="00000000" w:rsidDel="00000000" w:rsidP="00000000" w:rsidRDefault="00000000" w:rsidRPr="00000000" w14:paraId="0000007F">
      <w:pPr>
        <w:numPr>
          <w:ilvl w:val="0"/>
          <w:numId w:val="13"/>
        </w:numPr>
        <w:ind w:left="720" w:hanging="360"/>
        <w:rPr>
          <w:u w:val="none"/>
        </w:rPr>
      </w:pPr>
      <w:r w:rsidDel="00000000" w:rsidR="00000000" w:rsidRPr="00000000">
        <w:rPr>
          <w:rtl w:val="0"/>
        </w:rPr>
        <w:t xml:space="preserve">Methods, baselines? </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Creativity? Recommendation system new methods?</w:t>
      </w:r>
    </w:p>
    <w:p w:rsidR="00000000" w:rsidDel="00000000" w:rsidP="00000000" w:rsidRDefault="00000000" w:rsidRPr="00000000" w14:paraId="00000081">
      <w:pPr>
        <w:numPr>
          <w:ilvl w:val="1"/>
          <w:numId w:val="13"/>
        </w:numPr>
        <w:ind w:left="1440" w:hanging="360"/>
        <w:rPr>
          <w:u w:val="none"/>
        </w:rPr>
      </w:pPr>
      <w:r w:rsidDel="00000000" w:rsidR="00000000" w:rsidRPr="00000000">
        <w:rPr>
          <w:rtl w:val="0"/>
        </w:rPr>
        <w:t xml:space="preserve">Focus on practical analysis or apply new methods?</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What if no good results?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LDA Hyperparameter Optimization via Hyperband</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Find optimal hyperparameters for LDA under restricted resources (time, iterations)</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Hyperband</w:t>
      </w:r>
    </w:p>
    <w:p w:rsidR="00000000" w:rsidDel="00000000" w:rsidP="00000000" w:rsidRDefault="00000000" w:rsidRPr="00000000" w14:paraId="0000008C">
      <w:pPr>
        <w:numPr>
          <w:ilvl w:val="2"/>
          <w:numId w:val="4"/>
        </w:numPr>
        <w:ind w:left="2160" w:hanging="360"/>
        <w:rPr>
          <w:u w:val="none"/>
        </w:rPr>
      </w:pPr>
      <w:hyperlink r:id="rId22">
        <w:r w:rsidDel="00000000" w:rsidR="00000000" w:rsidRPr="00000000">
          <w:rPr>
            <w:color w:val="1155cc"/>
            <w:u w:val="single"/>
            <w:rtl w:val="0"/>
          </w:rPr>
          <w:t xml:space="preserve">https://arxiv.org/abs/1603.06560</w:t>
        </w:r>
      </w:hyperlink>
      <w:r w:rsidDel="00000000" w:rsidR="00000000" w:rsidRPr="00000000">
        <w:rPr>
          <w:rtl w:val="0"/>
        </w:rPr>
        <w:t xml:space="preserve"> </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Baseline: grid search</w:t>
      </w:r>
    </w:p>
    <w:p w:rsidR="00000000" w:rsidDel="00000000" w:rsidP="00000000" w:rsidRDefault="00000000" w:rsidRPr="00000000" w14:paraId="0000008E">
      <w:pPr>
        <w:numPr>
          <w:ilvl w:val="1"/>
          <w:numId w:val="4"/>
        </w:numPr>
        <w:ind w:left="1440" w:hanging="360"/>
      </w:pPr>
      <w:hyperlink r:id="rId23">
        <w:r w:rsidDel="00000000" w:rsidR="00000000" w:rsidRPr="00000000">
          <w:rPr>
            <w:color w:val="1155cc"/>
            <w:u w:val="single"/>
            <w:rtl w:val="0"/>
          </w:rPr>
          <w:t xml:space="preserve">https://www.jmlr.org/papers/volume18/15-595/15-595.pdf</w:t>
        </w:r>
      </w:hyperlink>
      <w:r w:rsidDel="00000000" w:rsidR="00000000" w:rsidRPr="00000000">
        <w:rPr>
          <w:rtl w:val="0"/>
        </w:rPr>
        <w:t xml:space="preserve"> </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Quantify LDA results</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Coherence within a topic, semantic features </w:t>
      </w:r>
    </w:p>
    <w:p w:rsidR="00000000" w:rsidDel="00000000" w:rsidP="00000000" w:rsidRDefault="00000000" w:rsidRPr="00000000" w14:paraId="00000092">
      <w:pPr>
        <w:numPr>
          <w:ilvl w:val="2"/>
          <w:numId w:val="4"/>
        </w:numPr>
        <w:ind w:left="2160" w:hanging="360"/>
        <w:rPr>
          <w:u w:val="none"/>
        </w:rPr>
      </w:pPr>
      <w:hyperlink r:id="rId24">
        <w:r w:rsidDel="00000000" w:rsidR="00000000" w:rsidRPr="00000000">
          <w:rPr>
            <w:color w:val="1155cc"/>
            <w:u w:val="single"/>
            <w:rtl w:val="0"/>
          </w:rPr>
          <w:t xml:space="preserve">https://towardsdatascience.com/evaluate-topic-model-in-python-latent-dirichlet-allocation-lda-7d57484bb5d0</w:t>
        </w:r>
      </w:hyperlink>
      <w:r w:rsidDel="00000000" w:rsidR="00000000" w:rsidRPr="00000000">
        <w:rPr>
          <w:rtl w:val="0"/>
        </w:rPr>
      </w:r>
    </w:p>
    <w:p w:rsidR="00000000" w:rsidDel="00000000" w:rsidP="00000000" w:rsidRDefault="00000000" w:rsidRPr="00000000" w14:paraId="00000093">
      <w:pPr>
        <w:numPr>
          <w:ilvl w:val="2"/>
          <w:numId w:val="4"/>
        </w:numPr>
        <w:ind w:left="2160" w:hanging="360"/>
        <w:rPr>
          <w:u w:val="none"/>
        </w:rPr>
      </w:pPr>
      <w:r w:rsidDel="00000000" w:rsidR="00000000" w:rsidRPr="00000000">
        <w:rPr>
          <w:rtl w:val="0"/>
        </w:rPr>
        <w:t xml:space="preserve">Semantic features</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Distance between topics, perplexity</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Jaccard distance</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Baseline: human judge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ind w:left="0" w:firstLine="0"/>
        <w:rPr/>
      </w:pPr>
      <w:r w:rsidDel="00000000" w:rsidR="00000000" w:rsidRPr="00000000">
        <w:rPr>
          <w:rtl w:val="0"/>
        </w:rPr>
        <w:t xml:space="preserve">Potential problems:</w:t>
      </w:r>
    </w:p>
    <w:p w:rsidR="00000000" w:rsidDel="00000000" w:rsidP="00000000" w:rsidRDefault="00000000" w:rsidRPr="00000000" w14:paraId="0000009A">
      <w:pPr>
        <w:ind w:left="0" w:firstLine="0"/>
        <w:rPr/>
      </w:pPr>
      <w:r w:rsidDel="00000000" w:rsidR="00000000" w:rsidRPr="00000000">
        <w:rPr>
          <w:rtl w:val="0"/>
        </w:rPr>
        <w:t xml:space="preserve">HW2 new dataset for social good</w:t>
      </w:r>
    </w:p>
    <w:p w:rsidR="00000000" w:rsidDel="00000000" w:rsidP="00000000" w:rsidRDefault="00000000" w:rsidRPr="00000000" w14:paraId="0000009B">
      <w:pPr>
        <w:ind w:left="0" w:firstLine="0"/>
        <w:rPr/>
      </w:pPr>
      <w:r w:rsidDel="00000000" w:rsidR="00000000" w:rsidRPr="00000000">
        <w:rPr>
          <w:rtl w:val="0"/>
        </w:rPr>
        <w:t xml:space="preserve">HW2 data all about politics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To do:</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New comprehensive dataset with multiple topics modeling</w:t>
      </w:r>
    </w:p>
    <w:p w:rsidR="00000000" w:rsidDel="00000000" w:rsidP="00000000" w:rsidRDefault="00000000" w:rsidRPr="00000000" w14:paraId="0000009F">
      <w:pPr>
        <w:numPr>
          <w:ilvl w:val="0"/>
          <w:numId w:val="6"/>
        </w:numPr>
        <w:ind w:left="720" w:hanging="360"/>
        <w:rPr>
          <w:color w:val="ff0000"/>
        </w:rPr>
      </w:pPr>
      <w:r w:rsidDel="00000000" w:rsidR="00000000" w:rsidRPr="00000000">
        <w:rPr>
          <w:color w:val="ff0000"/>
          <w:rtl w:val="0"/>
        </w:rPr>
        <w:t xml:space="preserve">Literature review on LDA tuning/optimization</w:t>
      </w:r>
    </w:p>
    <w:p w:rsidR="00000000" w:rsidDel="00000000" w:rsidP="00000000" w:rsidRDefault="00000000" w:rsidRPr="00000000" w14:paraId="000000A0">
      <w:pPr>
        <w:numPr>
          <w:ilvl w:val="0"/>
          <w:numId w:val="6"/>
        </w:numPr>
        <w:ind w:left="720" w:hanging="360"/>
        <w:rPr>
          <w:color w:val="ff0000"/>
          <w:u w:val="none"/>
        </w:rPr>
      </w:pPr>
      <w:r w:rsidDel="00000000" w:rsidR="00000000" w:rsidRPr="00000000">
        <w:rPr>
          <w:rtl w:val="0"/>
        </w:rPr>
      </w:r>
    </w:p>
    <w:p w:rsidR="00000000" w:rsidDel="00000000" w:rsidP="00000000" w:rsidRDefault="00000000" w:rsidRPr="00000000" w14:paraId="000000A1">
      <w:pPr>
        <w:numPr>
          <w:ilvl w:val="0"/>
          <w:numId w:val="6"/>
        </w:numPr>
        <w:ind w:left="720" w:hanging="360"/>
        <w:rPr>
          <w:color w:val="ff0000"/>
        </w:rPr>
      </w:pPr>
      <w:r w:rsidDel="00000000" w:rsidR="00000000" w:rsidRPr="00000000">
        <w:rPr>
          <w:color w:val="ff0000"/>
          <w:rtl w:val="0"/>
        </w:rPr>
        <w:t xml:space="preserve">LDA results quantification metrics</w:t>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Random search / grid search with LDA</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Hyperband code with LDA</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References</w:t>
      </w:r>
    </w:p>
    <w:p w:rsidR="00000000" w:rsidDel="00000000" w:rsidP="00000000" w:rsidRDefault="00000000" w:rsidRPr="00000000" w14:paraId="000000A7">
      <w:pPr>
        <w:ind w:left="0" w:firstLine="0"/>
        <w:rPr/>
      </w:pPr>
      <w:hyperlink r:id="rId25">
        <w:r w:rsidDel="00000000" w:rsidR="00000000" w:rsidRPr="00000000">
          <w:rPr>
            <w:color w:val="1155cc"/>
            <w:u w:val="single"/>
            <w:rtl w:val="0"/>
          </w:rPr>
          <w:t xml:space="preserve">https://ourcodingclub.github.io/tutorials/topic-modelling-python/</w:t>
        </w:r>
      </w:hyperlink>
      <w:r w:rsidDel="00000000" w:rsidR="00000000" w:rsidRPr="00000000">
        <w:rPr>
          <w:rtl w:val="0"/>
        </w:rPr>
        <w:t xml:space="preserve"> </w:t>
      </w:r>
    </w:p>
    <w:p w:rsidR="00000000" w:rsidDel="00000000" w:rsidP="00000000" w:rsidRDefault="00000000" w:rsidRPr="00000000" w14:paraId="000000A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xin Feng" w:id="0" w:date="2021-09-20T00:50:06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 link available for this?</w:t>
      </w:r>
    </w:p>
  </w:comment>
  <w:comment w:author="Tian Liu" w:id="1" w:date="2021-09-20T00:51:43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my GF's family business, i am just thinking about getting data from them</w:t>
      </w:r>
    </w:p>
  </w:comment>
  <w:comment w:author="Kexin Feng" w:id="2" w:date="2021-09-20T00:57:38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like this one. The bread can be further classified into sweet/salt, with or without filling, traditional (like toast) or modern, etc.</w:t>
      </w:r>
    </w:p>
  </w:comment>
  <w:comment w:author="Kexin Feng" w:id="3" w:date="2021-09-20T00:58:55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also be interesting to analyze the rules between time and the bread or drinks (e.g., is coffee sells better in the morning while milk tea is better in the evening?)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ilviu-oprea/iSarcasm/blob/master/isarcasm_train.csv" TargetMode="External"/><Relationship Id="rId22" Type="http://schemas.openxmlformats.org/officeDocument/2006/relationships/hyperlink" Target="https://arxiv.org/abs/1603.06560" TargetMode="External"/><Relationship Id="rId21" Type="http://schemas.openxmlformats.org/officeDocument/2006/relationships/hyperlink" Target="https://sites.google.com/view/pcl-detection-semeval2022/" TargetMode="External"/><Relationship Id="rId24" Type="http://schemas.openxmlformats.org/officeDocument/2006/relationships/hyperlink" Target="https://towardsdatascience.com/evaluate-topic-model-in-python-latent-dirichlet-allocation-lda-7d57484bb5d0" TargetMode="External"/><Relationship Id="rId23" Type="http://schemas.openxmlformats.org/officeDocument/2006/relationships/hyperlink" Target="https://www.jmlr.org/papers/volume18/15-595/15-59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c/landmark-recognition-2021/overview" TargetMode="External"/><Relationship Id="rId25" Type="http://schemas.openxmlformats.org/officeDocument/2006/relationships/hyperlink" Target="https://ourcodingclub.github.io/tutorials/topic-modelling-pyth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ompetitions?hostSegmentIdFilter=5" TargetMode="External"/><Relationship Id="rId8" Type="http://schemas.openxmlformats.org/officeDocument/2006/relationships/hyperlink" Target="https://www.kaggle.com/thomasnibb/image-classification-covid19-xray" TargetMode="External"/><Relationship Id="rId11" Type="http://schemas.openxmlformats.org/officeDocument/2006/relationships/hyperlink" Target="https://www.kaggle.com/c/nlp-getting-started/overview" TargetMode="External"/><Relationship Id="rId10" Type="http://schemas.openxmlformats.org/officeDocument/2006/relationships/hyperlink" Target="https://www.kaggle.com/c/deepfake-detection-challenge/data" TargetMode="External"/><Relationship Id="rId13" Type="http://schemas.openxmlformats.org/officeDocument/2006/relationships/hyperlink" Target="https://www.kaggle.com/c/gan-getting-started/data" TargetMode="External"/><Relationship Id="rId12" Type="http://schemas.openxmlformats.org/officeDocument/2006/relationships/hyperlink" Target="https://www.kaggle.com/c/landmark-retrieval-2021/overview" TargetMode="External"/><Relationship Id="rId15" Type="http://schemas.openxmlformats.org/officeDocument/2006/relationships/hyperlink" Target="https://semeval.github.io/SemEval2022/tasks.html" TargetMode="External"/><Relationship Id="rId14" Type="http://schemas.openxmlformats.org/officeDocument/2006/relationships/hyperlink" Target="https://semeval.github.io/SemEval2021/tasks" TargetMode="External"/><Relationship Id="rId17" Type="http://schemas.openxmlformats.org/officeDocument/2006/relationships/hyperlink" Target="https://sites.google.com/view/lcpsharedtask2021/call-for-participation?authuser=0" TargetMode="External"/><Relationship Id="rId16" Type="http://schemas.openxmlformats.org/officeDocument/2006/relationships/hyperlink" Target="http://openrefine.org/" TargetMode="External"/><Relationship Id="rId19" Type="http://schemas.openxmlformats.org/officeDocument/2006/relationships/hyperlink" Target="https://sites.google.com/view/semeval2022-isarcasmeval#h.t53li2ejhrh8" TargetMode="External"/><Relationship Id="rId18" Type="http://schemas.openxmlformats.org/officeDocument/2006/relationships/hyperlink" Target="https://competitions.codalab.org/competitions/27420#learn_the_detail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