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oject-overview-proposal"/>
    <w:p>
      <w:pPr>
        <w:pStyle w:val="Heading1"/>
      </w:pPr>
      <w:r>
        <w:t xml:space="preserve">PROJECT OVERVIEW &amp; PROPOSAL</w:t>
      </w:r>
    </w:p>
    <w:bookmarkStart w:id="20" w:name="project-title"/>
    <w:p>
      <w:pPr>
        <w:pStyle w:val="Heading2"/>
      </w:pPr>
      <w:r>
        <w:t xml:space="preserve">Project Title</w:t>
      </w:r>
    </w:p>
    <w:p>
      <w:pPr>
        <w:pStyle w:val="FirstParagraph"/>
      </w:pPr>
      <w:r>
        <w:rPr>
          <w:b/>
          <w:bCs/>
        </w:rPr>
        <w:t xml:space="preserve">JN Electronics Online Shopping Platform</w:t>
      </w:r>
    </w:p>
    <w:p>
      <w:pPr>
        <w:pStyle w:val="BodyText"/>
      </w:pPr>
      <w:r>
        <w:rPr>
          <w:b/>
          <w:bCs/>
        </w:rPr>
        <w:t xml:space="preserve">Version:</w:t>
      </w:r>
      <w:r>
        <w:t xml:space="preserve"> </w:t>
      </w:r>
      <w:r>
        <w:t xml:space="preserve">1.0 (Initial Proposal)</w:t>
      </w:r>
    </w:p>
    <w:p>
      <w:pPr>
        <w:pStyle w:val="BodyText"/>
      </w:pPr>
      <w:r>
        <w:rPr>
          <w:b/>
          <w:bCs/>
        </w:rPr>
        <w:t xml:space="preserve">Prepared For:</w:t>
      </w:r>
      <w:r>
        <w:br/>
      </w:r>
      <w:r>
        <w:t xml:space="preserve">Norman &amp; Joan</w:t>
      </w:r>
      <w:r>
        <w:br/>
      </w:r>
      <w:r>
        <w:t xml:space="preserve">JN Electronics</w:t>
      </w:r>
    </w:p>
    <w:p>
      <w:pPr>
        <w:pStyle w:val="BodyText"/>
      </w:pPr>
      <w:r>
        <w:rPr>
          <w:b/>
          <w:bCs/>
        </w:rPr>
        <w:t xml:space="preserve">Prepared By:</w:t>
      </w:r>
      <w:r>
        <w:br/>
      </w:r>
      <w:r>
        <w:t xml:space="preserve">Bill – Backend Developer</w:t>
      </w:r>
      <w:r>
        <w:br/>
      </w:r>
      <w:r>
        <w:t xml:space="preserve">Nyson – Frontend Developer</w:t>
      </w:r>
    </w:p>
    <w:p>
      <w:pPr>
        <w:pStyle w:val="BodyText"/>
      </w:pPr>
      <w:r>
        <w:rPr>
          <w:b/>
          <w:bCs/>
        </w:rPr>
        <w:t xml:space="preserve">Proposed Development Duration:</w:t>
      </w:r>
      <w:r>
        <w:t xml:space="preserve"> </w:t>
      </w:r>
      <w:r>
        <w:t xml:space="preserve">5 Weeks</w:t>
      </w:r>
    </w:p>
    <w:p>
      <w:r>
        <w:pict>
          <v:rect style="width:0;height:1.5pt" o:hralign="center" o:hrstd="t" o:hr="t"/>
        </w:pict>
      </w:r>
    </w:p>
    <w:bookmarkEnd w:id="20"/>
    <w:bookmarkEnd w:id="21"/>
    <w:bookmarkStart w:id="22" w:name="introduction"/>
    <w:p>
      <w:pPr>
        <w:pStyle w:val="Heading1"/>
      </w:pPr>
      <w:r>
        <w:t xml:space="preserve">1. Introduction</w:t>
      </w:r>
    </w:p>
    <w:p>
      <w:pPr>
        <w:pStyle w:val="FirstParagraph"/>
      </w:pPr>
      <w:r>
        <w:t xml:space="preserve">JN Electronics is a retail business specializing in the sale of genuine Oraimo electronic gadgets and home appliances through its two branches located in Kampala and Mbarara, Uganda.</w:t>
      </w:r>
    </w:p>
    <w:p>
      <w:pPr>
        <w:pStyle w:val="BodyText"/>
      </w:pPr>
      <w:r>
        <w:t xml:space="preserve">Currently, customer orders are primarily received through telephone calls and WhatsApp conversations. As customer demand continues to grow, this ordering process has become increasingly difficult to manage efficiently. Product inquiries, order tracking, stock verification, and payment coordination require considerable manual effort, resulting in delayed responses and increased operational workload.</w:t>
      </w:r>
    </w:p>
    <w:p>
      <w:pPr>
        <w:pStyle w:val="BodyText"/>
      </w:pPr>
      <w:r>
        <w:t xml:space="preserve">This project proposes the development of a modern web-based e-commerce platform that will enable customers to browse products, place orders online, and simplify order management for JN Electronics staff.</w:t>
      </w:r>
    </w:p>
    <w:p>
      <w:pPr>
        <w:pStyle w:val="BodyText"/>
      </w:pPr>
      <w:r>
        <w:t xml:space="preserve">The platform will also establish a scalable digital foundation that will support future Android and iOS mobile applications without requiring major architectural changes.</w:t>
      </w:r>
    </w:p>
    <w:p>
      <w:r>
        <w:pict>
          <v:rect style="width:0;height:1.5pt" o:hralign="center" o:hrstd="t" o:hr="t"/>
        </w:pict>
      </w:r>
    </w:p>
    <w:bookmarkEnd w:id="22"/>
    <w:bookmarkStart w:id="23" w:name="project-objectives"/>
    <w:p>
      <w:pPr>
        <w:pStyle w:val="Heading1"/>
      </w:pPr>
      <w:r>
        <w:t xml:space="preserve">2. Project Objectives</w:t>
      </w:r>
    </w:p>
    <w:p>
      <w:pPr>
        <w:pStyle w:val="FirstParagraph"/>
      </w:pPr>
      <w:r>
        <w:t xml:space="preserve">The primary objective of this project is to digitize the ordering process of JN Electronics by providing an online shopping platform that is accessible through any modern web browser.</w:t>
      </w:r>
    </w:p>
    <w:p>
      <w:pPr>
        <w:pStyle w:val="BodyText"/>
      </w:pPr>
      <w:r>
        <w:t xml:space="preserve">Specifically, the platform aims to:</w:t>
      </w:r>
    </w:p>
    <w:p>
      <w:pPr>
        <w:pStyle w:val="Compact"/>
        <w:numPr>
          <w:ilvl w:val="0"/>
          <w:numId w:val="1001"/>
        </w:numPr>
      </w:pPr>
      <w:r>
        <w:t xml:space="preserve">Allow customers to browse available Oraimo products.</w:t>
      </w:r>
    </w:p>
    <w:p>
      <w:pPr>
        <w:pStyle w:val="Compact"/>
        <w:numPr>
          <w:ilvl w:val="0"/>
          <w:numId w:val="1001"/>
        </w:numPr>
      </w:pPr>
      <w:r>
        <w:t xml:space="preserve">Allow customers to search and filter products.</w:t>
      </w:r>
    </w:p>
    <w:p>
      <w:pPr>
        <w:pStyle w:val="Compact"/>
        <w:numPr>
          <w:ilvl w:val="0"/>
          <w:numId w:val="1001"/>
        </w:numPr>
      </w:pPr>
      <w:r>
        <w:t xml:space="preserve">Allow customers to add products to a shopping cart.</w:t>
      </w:r>
    </w:p>
    <w:p>
      <w:pPr>
        <w:pStyle w:val="Compact"/>
        <w:numPr>
          <w:ilvl w:val="0"/>
          <w:numId w:val="1001"/>
        </w:numPr>
      </w:pPr>
      <w:r>
        <w:t xml:space="preserve">Allow customers to checkout as guests or registered users.</w:t>
      </w:r>
    </w:p>
    <w:p>
      <w:pPr>
        <w:pStyle w:val="Compact"/>
        <w:numPr>
          <w:ilvl w:val="0"/>
          <w:numId w:val="1001"/>
        </w:numPr>
      </w:pPr>
      <w:r>
        <w:t xml:space="preserve">Capture customer delivery information.</w:t>
      </w:r>
    </w:p>
    <w:p>
      <w:pPr>
        <w:pStyle w:val="Compact"/>
        <w:numPr>
          <w:ilvl w:val="0"/>
          <w:numId w:val="1001"/>
        </w:numPr>
      </w:pPr>
      <w:r>
        <w:t xml:space="preserve">Allow customers to place online orders.</w:t>
      </w:r>
    </w:p>
    <w:p>
      <w:pPr>
        <w:pStyle w:val="Compact"/>
        <w:numPr>
          <w:ilvl w:val="0"/>
          <w:numId w:val="1001"/>
        </w:numPr>
      </w:pPr>
      <w:r>
        <w:t xml:space="preserve">Support both online payment and payment-on-delivery.</w:t>
      </w:r>
    </w:p>
    <w:p>
      <w:pPr>
        <w:pStyle w:val="Compact"/>
        <w:numPr>
          <w:ilvl w:val="0"/>
          <w:numId w:val="1001"/>
        </w:numPr>
      </w:pPr>
      <w:r>
        <w:t xml:space="preserve">Provide an administrative dashboard for inventory and order management.</w:t>
      </w:r>
    </w:p>
    <w:p>
      <w:pPr>
        <w:pStyle w:val="Compact"/>
        <w:numPr>
          <w:ilvl w:val="0"/>
          <w:numId w:val="1001"/>
        </w:numPr>
      </w:pPr>
      <w:r>
        <w:t xml:space="preserve">Maintain separate inventory for Kampala and Mbarara branches.</w:t>
      </w:r>
    </w:p>
    <w:p>
      <w:pPr>
        <w:pStyle w:val="Compact"/>
        <w:numPr>
          <w:ilvl w:val="0"/>
          <w:numId w:val="1001"/>
        </w:numPr>
      </w:pPr>
      <w:r>
        <w:t xml:space="preserve">Provide a backend API capable of serving both the web application and future mobile applications.</w:t>
      </w:r>
    </w:p>
    <w:p>
      <w:r>
        <w:pict>
          <v:rect style="width:0;height:1.5pt" o:hralign="center" o:hrstd="t" o:hr="t"/>
        </w:pict>
      </w:r>
    </w:p>
    <w:bookmarkEnd w:id="23"/>
    <w:bookmarkStart w:id="24" w:name="proposed-solution"/>
    <w:p>
      <w:pPr>
        <w:pStyle w:val="Heading1"/>
      </w:pPr>
      <w:r>
        <w:t xml:space="preserve">3. Proposed Solution</w:t>
      </w:r>
    </w:p>
    <w:p>
      <w:pPr>
        <w:pStyle w:val="FirstParagraph"/>
      </w:pPr>
      <w:r>
        <w:t xml:space="preserve">The proposed solution consists of three primary components working together:</w:t>
      </w:r>
    </w:p>
    <w:p>
      <w:pPr>
        <w:pStyle w:val="Compact"/>
        <w:numPr>
          <w:ilvl w:val="0"/>
          <w:numId w:val="1002"/>
        </w:numPr>
      </w:pPr>
      <w:r>
        <w:t xml:space="preserve">Customer-facing Web Application</w:t>
      </w:r>
    </w:p>
    <w:p>
      <w:pPr>
        <w:pStyle w:val="Compact"/>
        <w:numPr>
          <w:ilvl w:val="0"/>
          <w:numId w:val="1002"/>
        </w:numPr>
      </w:pPr>
      <w:r>
        <w:t xml:space="preserve">Backend API and Business Logic</w:t>
      </w:r>
    </w:p>
    <w:p>
      <w:pPr>
        <w:pStyle w:val="Compact"/>
        <w:numPr>
          <w:ilvl w:val="0"/>
          <w:numId w:val="1002"/>
        </w:numPr>
      </w:pPr>
      <w:r>
        <w:t xml:space="preserve">Administrative Dashboard</w:t>
      </w:r>
    </w:p>
    <w:p>
      <w:pPr>
        <w:pStyle w:val="FirstParagraph"/>
      </w:pPr>
      <w:r>
        <w:t xml:space="preserve">Customers will interact with the web application to browse products and submit orders.</w:t>
      </w:r>
    </w:p>
    <w:p>
      <w:pPr>
        <w:pStyle w:val="BodyText"/>
      </w:pPr>
      <w:r>
        <w:t xml:space="preserve">The backend will process requests, manage business rules, maintain inventory, authenticate users, and expose versioned REST APIs.</w:t>
      </w:r>
    </w:p>
    <w:p>
      <w:pPr>
        <w:pStyle w:val="BodyText"/>
      </w:pPr>
      <w:r>
        <w:t xml:space="preserve">The administrative dashboard will enable authorized staff to manage inventory, products, promotions, orders, and customer information through a simple graphical interface.</w:t>
      </w:r>
    </w:p>
    <w:p>
      <w:r>
        <w:pict>
          <v:rect style="width:0;height:1.5pt" o:hralign="center" o:hrstd="t" o:hr="t"/>
        </w:pict>
      </w:r>
    </w:p>
    <w:bookmarkEnd w:id="24"/>
    <w:bookmarkStart w:id="34" w:name="proposed-technology-stack"/>
    <w:p>
      <w:pPr>
        <w:pStyle w:val="Heading1"/>
      </w:pPr>
      <w:r>
        <w:t xml:space="preserve">4. Proposed Technology Stack</w:t>
      </w:r>
    </w:p>
    <w:bookmarkStart w:id="25" w:name="frontend"/>
    <w:p>
      <w:pPr>
        <w:pStyle w:val="Heading2"/>
      </w:pPr>
      <w:r>
        <w:t xml:space="preserve">Frontend</w:t>
      </w:r>
    </w:p>
    <w:p>
      <w:pPr>
        <w:pStyle w:val="Compact"/>
        <w:numPr>
          <w:ilvl w:val="0"/>
          <w:numId w:val="1003"/>
        </w:numPr>
      </w:pPr>
      <w:r>
        <w:t xml:space="preserve">React</w:t>
      </w:r>
    </w:p>
    <w:p>
      <w:pPr>
        <w:pStyle w:val="Compact"/>
        <w:numPr>
          <w:ilvl w:val="0"/>
          <w:numId w:val="1003"/>
        </w:numPr>
      </w:pPr>
      <w:r>
        <w:t xml:space="preserve">Responsive Web Design</w:t>
      </w:r>
    </w:p>
    <w:p>
      <w:pPr>
        <w:pStyle w:val="Compact"/>
        <w:numPr>
          <w:ilvl w:val="0"/>
          <w:numId w:val="1003"/>
        </w:numPr>
      </w:pPr>
      <w:r>
        <w:t xml:space="preserve">REST API Integration</w:t>
      </w:r>
    </w:p>
    <w:p>
      <w:r>
        <w:pict>
          <v:rect style="width:0;height:1.5pt" o:hralign="center" o:hrstd="t" o:hr="t"/>
        </w:pict>
      </w:r>
    </w:p>
    <w:bookmarkEnd w:id="25"/>
    <w:bookmarkStart w:id="26" w:name="backend"/>
    <w:p>
      <w:pPr>
        <w:pStyle w:val="Heading2"/>
      </w:pPr>
      <w:r>
        <w:t xml:space="preserve">Backend</w:t>
      </w:r>
    </w:p>
    <w:p>
      <w:pPr>
        <w:pStyle w:val="Compact"/>
        <w:numPr>
          <w:ilvl w:val="0"/>
          <w:numId w:val="1004"/>
        </w:numPr>
      </w:pPr>
      <w:r>
        <w:t xml:space="preserve">FastAPI</w:t>
      </w:r>
    </w:p>
    <w:p>
      <w:pPr>
        <w:pStyle w:val="Compact"/>
        <w:numPr>
          <w:ilvl w:val="0"/>
          <w:numId w:val="1004"/>
        </w:numPr>
      </w:pPr>
      <w:r>
        <w:t xml:space="preserve">JWT Authentication</w:t>
      </w:r>
    </w:p>
    <w:p>
      <w:pPr>
        <w:pStyle w:val="Compact"/>
        <w:numPr>
          <w:ilvl w:val="0"/>
          <w:numId w:val="1004"/>
        </w:numPr>
      </w:pPr>
      <w:r>
        <w:t xml:space="preserve">RESTful API (Versioned)</w:t>
      </w:r>
    </w:p>
    <w:p>
      <w:pPr>
        <w:pStyle w:val="Compact"/>
        <w:numPr>
          <w:ilvl w:val="0"/>
          <w:numId w:val="1004"/>
        </w:numPr>
      </w:pPr>
      <w:r>
        <w:t xml:space="preserve">Background Job Processing using RQ</w:t>
      </w:r>
    </w:p>
    <w:p>
      <w:pPr>
        <w:pStyle w:val="Compact"/>
        <w:numPr>
          <w:ilvl w:val="0"/>
          <w:numId w:val="1004"/>
        </w:numPr>
      </w:pPr>
      <w:r>
        <w:t xml:space="preserve">Structured Logging</w:t>
      </w:r>
    </w:p>
    <w:p>
      <w:r>
        <w:pict>
          <v:rect style="width:0;height:1.5pt" o:hralign="center" o:hrstd="t" o:hr="t"/>
        </w:pict>
      </w:r>
    </w:p>
    <w:bookmarkEnd w:id="26"/>
    <w:bookmarkStart w:id="27" w:name="database"/>
    <w:p>
      <w:pPr>
        <w:pStyle w:val="Heading2"/>
      </w:pPr>
      <w:r>
        <w:t xml:space="preserve">Database</w:t>
      </w:r>
    </w:p>
    <w:p>
      <w:pPr>
        <w:pStyle w:val="Compact"/>
        <w:numPr>
          <w:ilvl w:val="0"/>
          <w:numId w:val="1005"/>
        </w:numPr>
      </w:pPr>
      <w:r>
        <w:t xml:space="preserve">PostgreSQL</w:t>
      </w:r>
    </w:p>
    <w:p>
      <w:pPr>
        <w:pStyle w:val="Compact"/>
        <w:numPr>
          <w:ilvl w:val="0"/>
          <w:numId w:val="1005"/>
        </w:numPr>
      </w:pPr>
      <w:r>
        <w:t xml:space="preserve">Hosted on Neon</w:t>
      </w:r>
    </w:p>
    <w:p>
      <w:r>
        <w:pict>
          <v:rect style="width:0;height:1.5pt" o:hralign="center" o:hrstd="t" o:hr="t"/>
        </w:pict>
      </w:r>
    </w:p>
    <w:bookmarkEnd w:id="27"/>
    <w:bookmarkStart w:id="28" w:name="media-storage"/>
    <w:p>
      <w:pPr>
        <w:pStyle w:val="Heading2"/>
      </w:pPr>
      <w:r>
        <w:t xml:space="preserve">Media Storage</w:t>
      </w:r>
    </w:p>
    <w:p>
      <w:pPr>
        <w:pStyle w:val="Compact"/>
        <w:numPr>
          <w:ilvl w:val="0"/>
          <w:numId w:val="1006"/>
        </w:numPr>
      </w:pPr>
      <w:r>
        <w:t xml:space="preserve">Cloudinary</w:t>
      </w:r>
    </w:p>
    <w:p>
      <w:r>
        <w:pict>
          <v:rect style="width:0;height:1.5pt" o:hralign="center" o:hrstd="t" o:hr="t"/>
        </w:pict>
      </w:r>
    </w:p>
    <w:bookmarkEnd w:id="28"/>
    <w:bookmarkStart w:id="29" w:name="background-services"/>
    <w:p>
      <w:pPr>
        <w:pStyle w:val="Heading2"/>
      </w:pPr>
      <w:r>
        <w:t xml:space="preserve">Background Services</w:t>
      </w:r>
    </w:p>
    <w:p>
      <w:pPr>
        <w:pStyle w:val="FirstParagraph"/>
      </w:pPr>
      <w:r>
        <w:t xml:space="preserve">Redis Queue (RQ) will be used for asynchronous processing such as:</w:t>
      </w:r>
    </w:p>
    <w:p>
      <w:pPr>
        <w:pStyle w:val="Compact"/>
        <w:numPr>
          <w:ilvl w:val="0"/>
          <w:numId w:val="1007"/>
        </w:numPr>
      </w:pPr>
      <w:r>
        <w:t xml:space="preserve">Order confirmation notifications</w:t>
      </w:r>
    </w:p>
    <w:p>
      <w:pPr>
        <w:pStyle w:val="Compact"/>
        <w:numPr>
          <w:ilvl w:val="0"/>
          <w:numId w:val="1007"/>
        </w:numPr>
      </w:pPr>
      <w:r>
        <w:t xml:space="preserve">Payment processing tasks</w:t>
      </w:r>
    </w:p>
    <w:p>
      <w:pPr>
        <w:pStyle w:val="Compact"/>
        <w:numPr>
          <w:ilvl w:val="0"/>
          <w:numId w:val="1007"/>
        </w:numPr>
      </w:pPr>
      <w:r>
        <w:t xml:space="preserve">Promotional messaging</w:t>
      </w:r>
    </w:p>
    <w:p>
      <w:pPr>
        <w:pStyle w:val="Compact"/>
        <w:numPr>
          <w:ilvl w:val="0"/>
          <w:numId w:val="1007"/>
        </w:numPr>
      </w:pPr>
      <w:r>
        <w:t xml:space="preserve">Inventory alerts</w:t>
      </w:r>
    </w:p>
    <w:p>
      <w:pPr>
        <w:pStyle w:val="Compact"/>
        <w:numPr>
          <w:ilvl w:val="0"/>
          <w:numId w:val="1007"/>
        </w:numPr>
      </w:pPr>
      <w:r>
        <w:t xml:space="preserve">Future email and SMS notifications</w:t>
      </w:r>
    </w:p>
    <w:p>
      <w:r>
        <w:pict>
          <v:rect style="width:0;height:1.5pt" o:hralign="center" o:hrstd="t" o:hr="t"/>
        </w:pict>
      </w:r>
    </w:p>
    <w:bookmarkEnd w:id="29"/>
    <w:bookmarkStart w:id="33" w:name="hosting"/>
    <w:p>
      <w:pPr>
        <w:pStyle w:val="Heading2"/>
      </w:pPr>
      <w:r>
        <w:t xml:space="preserve">Hosting</w:t>
      </w:r>
    </w:p>
    <w:bookmarkStart w:id="30" w:name="backend-1"/>
    <w:p>
      <w:pPr>
        <w:pStyle w:val="Heading3"/>
      </w:pPr>
      <w:r>
        <w:t xml:space="preserve">Backend</w:t>
      </w:r>
    </w:p>
    <w:p>
      <w:pPr>
        <w:pStyle w:val="FirstParagraph"/>
      </w:pPr>
      <w:r>
        <w:t xml:space="preserve">Render</w:t>
      </w:r>
    </w:p>
    <w:bookmarkEnd w:id="30"/>
    <w:bookmarkStart w:id="31" w:name="database-1"/>
    <w:p>
      <w:pPr>
        <w:pStyle w:val="Heading3"/>
      </w:pPr>
      <w:r>
        <w:t xml:space="preserve">Database</w:t>
      </w:r>
    </w:p>
    <w:p>
      <w:pPr>
        <w:pStyle w:val="FirstParagraph"/>
      </w:pPr>
      <w:r>
        <w:t xml:space="preserve">Neon</w:t>
      </w:r>
    </w:p>
    <w:bookmarkEnd w:id="31"/>
    <w:bookmarkStart w:id="32" w:name="media"/>
    <w:p>
      <w:pPr>
        <w:pStyle w:val="Heading3"/>
      </w:pPr>
      <w:r>
        <w:t xml:space="preserve">Media</w:t>
      </w:r>
    </w:p>
    <w:p>
      <w:pPr>
        <w:pStyle w:val="FirstParagraph"/>
      </w:pPr>
      <w:r>
        <w:t xml:space="preserve">Cloudinary</w:t>
      </w:r>
    </w:p>
    <w:p>
      <w:r>
        <w:pict>
          <v:rect style="width:0;height:1.5pt" o:hralign="center" o:hrstd="t" o:hr="t"/>
        </w:pict>
      </w:r>
    </w:p>
    <w:bookmarkEnd w:id="32"/>
    <w:bookmarkEnd w:id="33"/>
    <w:bookmarkEnd w:id="34"/>
    <w:bookmarkStart w:id="35" w:name="system-architecture"/>
    <w:p>
      <w:pPr>
        <w:pStyle w:val="Heading1"/>
      </w:pPr>
      <w:r>
        <w:t xml:space="preserve">5. System Architecture</w:t>
      </w:r>
    </w:p>
    <w:p>
      <w:pPr>
        <w:pStyle w:val="FirstParagraph"/>
      </w:pPr>
      <w:r>
        <w:t xml:space="preserve">The proposed architecture follows a modern client-server design that separates presentation, business logic, and data storage.</w:t>
      </w:r>
    </w:p>
    <w:p>
      <w:pPr>
        <w:pStyle w:val="SourceCode"/>
      </w:pPr>
      <w:r>
        <w:rPr>
          <w:rStyle w:val="VerbatimChar"/>
        </w:rPr>
        <w:t xml:space="preserve">                    Customers</w:t>
      </w:r>
      <w:r>
        <w:br/>
      </w:r>
      <w:r>
        <w:rPr>
          <w:rStyle w:val="VerbatimChar"/>
        </w:rPr>
        <w:t xml:space="preserve">                         │</w:t>
      </w:r>
      <w:r>
        <w:br/>
      </w:r>
      <w:r>
        <w:rPr>
          <w:rStyle w:val="VerbatimChar"/>
        </w:rPr>
        <w:t xml:space="preserve">                         │</w:t>
      </w:r>
      <w:r>
        <w:br/>
      </w:r>
      <w:r>
        <w:rPr>
          <w:rStyle w:val="VerbatimChar"/>
        </w:rPr>
        <w:t xml:space="preserve">              React Web Application</w:t>
      </w:r>
      <w:r>
        <w:br/>
      </w:r>
      <w:r>
        <w:rPr>
          <w:rStyle w:val="VerbatimChar"/>
        </w:rPr>
        <w:t xml:space="preserve">                         │</w:t>
      </w:r>
      <w:r>
        <w:br/>
      </w:r>
      <w:r>
        <w:rPr>
          <w:rStyle w:val="VerbatimChar"/>
        </w:rPr>
        <w:t xml:space="preserve">                  HTTPS / REST API</w:t>
      </w:r>
      <w:r>
        <w:br/>
      </w:r>
      <w:r>
        <w:rPr>
          <w:rStyle w:val="VerbatimChar"/>
        </w:rPr>
        <w:t xml:space="preserve">                         │</w:t>
      </w:r>
      <w:r>
        <w:br/>
      </w:r>
      <w:r>
        <w:rPr>
          <w:rStyle w:val="VerbatimChar"/>
        </w:rPr>
        <w:t xml:space="preserve">              FastAPI Backend (v1 API)</w:t>
      </w:r>
      <w:r>
        <w:br/>
      </w:r>
      <w:r>
        <w:rPr>
          <w:rStyle w:val="VerbatimChar"/>
        </w:rPr>
        <w:t xml:space="preserve">        ┌───────────────┼────────────────┐</w:t>
      </w:r>
      <w:r>
        <w:br/>
      </w:r>
      <w:r>
        <w:rPr>
          <w:rStyle w:val="VerbatimChar"/>
        </w:rPr>
        <w:t xml:space="preserve">        │               │                │</w:t>
      </w:r>
      <w:r>
        <w:br/>
      </w:r>
      <w:r>
        <w:rPr>
          <w:rStyle w:val="VerbatimChar"/>
        </w:rPr>
        <w:t xml:space="preserve"> PostgreSQL        Cloudinary       Redis + RQ</w:t>
      </w:r>
      <w:r>
        <w:br/>
      </w:r>
      <w:r>
        <w:rPr>
          <w:rStyle w:val="VerbatimChar"/>
        </w:rPr>
        <w:t xml:space="preserve">   (Neon)            Images      Background Jobs</w:t>
      </w:r>
    </w:p>
    <w:p>
      <w:pPr>
        <w:pStyle w:val="FirstParagraph"/>
      </w:pPr>
      <w:r>
        <w:t xml:space="preserve">The backend API is designed as the central communication layer, allowing future Android and iOS mobile applications to use the same services without modification.</w:t>
      </w:r>
    </w:p>
    <w:p>
      <w:r>
        <w:pict>
          <v:rect style="width:0;height:1.5pt" o:hralign="center" o:hrstd="t" o:hr="t"/>
        </w:pict>
      </w:r>
    </w:p>
    <w:bookmarkEnd w:id="35"/>
    <w:bookmarkStart w:id="38" w:name="core-features-pilot-phase"/>
    <w:p>
      <w:pPr>
        <w:pStyle w:val="Heading1"/>
      </w:pPr>
      <w:r>
        <w:t xml:space="preserve">6. Core Features (Pilot Phase)</w:t>
      </w:r>
    </w:p>
    <w:bookmarkStart w:id="36" w:name="customer-features"/>
    <w:p>
      <w:pPr>
        <w:pStyle w:val="Heading2"/>
      </w:pPr>
      <w:r>
        <w:t xml:space="preserve">Customer Features</w:t>
      </w:r>
    </w:p>
    <w:p>
      <w:pPr>
        <w:pStyle w:val="Compact"/>
        <w:numPr>
          <w:ilvl w:val="0"/>
          <w:numId w:val="1008"/>
        </w:numPr>
      </w:pPr>
      <w:r>
        <w:t xml:space="preserve">Browse products</w:t>
      </w:r>
    </w:p>
    <w:p>
      <w:pPr>
        <w:pStyle w:val="Compact"/>
        <w:numPr>
          <w:ilvl w:val="0"/>
          <w:numId w:val="1008"/>
        </w:numPr>
      </w:pPr>
      <w:r>
        <w:t xml:space="preserve">Search products</w:t>
      </w:r>
    </w:p>
    <w:p>
      <w:pPr>
        <w:pStyle w:val="Compact"/>
        <w:numPr>
          <w:ilvl w:val="0"/>
          <w:numId w:val="1008"/>
        </w:numPr>
      </w:pPr>
      <w:r>
        <w:t xml:space="preserve">View product details</w:t>
      </w:r>
    </w:p>
    <w:p>
      <w:pPr>
        <w:pStyle w:val="Compact"/>
        <w:numPr>
          <w:ilvl w:val="0"/>
          <w:numId w:val="1008"/>
        </w:numPr>
      </w:pPr>
      <w:r>
        <w:t xml:space="preserve">Add products to cart</w:t>
      </w:r>
    </w:p>
    <w:p>
      <w:pPr>
        <w:pStyle w:val="Compact"/>
        <w:numPr>
          <w:ilvl w:val="0"/>
          <w:numId w:val="1008"/>
        </w:numPr>
      </w:pPr>
      <w:r>
        <w:t xml:space="preserve">Checkout as guest</w:t>
      </w:r>
    </w:p>
    <w:p>
      <w:pPr>
        <w:pStyle w:val="Compact"/>
        <w:numPr>
          <w:ilvl w:val="0"/>
          <w:numId w:val="1008"/>
        </w:numPr>
      </w:pPr>
      <w:r>
        <w:t xml:space="preserve">Optional customer registration</w:t>
      </w:r>
    </w:p>
    <w:p>
      <w:pPr>
        <w:pStyle w:val="Compact"/>
        <w:numPr>
          <w:ilvl w:val="0"/>
          <w:numId w:val="1008"/>
        </w:numPr>
      </w:pPr>
      <w:r>
        <w:t xml:space="preserve">Delivery information capture</w:t>
      </w:r>
    </w:p>
    <w:p>
      <w:pPr>
        <w:pStyle w:val="Compact"/>
        <w:numPr>
          <w:ilvl w:val="0"/>
          <w:numId w:val="1008"/>
        </w:numPr>
      </w:pPr>
      <w:r>
        <w:t xml:space="preserve">Order placement</w:t>
      </w:r>
    </w:p>
    <w:p>
      <w:pPr>
        <w:pStyle w:val="Compact"/>
        <w:numPr>
          <w:ilvl w:val="0"/>
          <w:numId w:val="1008"/>
        </w:numPr>
      </w:pPr>
      <w:r>
        <w:t xml:space="preserve">View promotional banners</w:t>
      </w:r>
    </w:p>
    <w:p>
      <w:pPr>
        <w:pStyle w:val="Compact"/>
        <w:numPr>
          <w:ilvl w:val="0"/>
          <w:numId w:val="1008"/>
        </w:numPr>
      </w:pPr>
      <w:r>
        <w:t xml:space="preserve">View discounted products</w:t>
      </w:r>
    </w:p>
    <w:p>
      <w:r>
        <w:pict>
          <v:rect style="width:0;height:1.5pt" o:hralign="center" o:hrstd="t" o:hr="t"/>
        </w:pict>
      </w:r>
    </w:p>
    <w:bookmarkEnd w:id="36"/>
    <w:bookmarkStart w:id="37" w:name="administrative-features"/>
    <w:p>
      <w:pPr>
        <w:pStyle w:val="Heading2"/>
      </w:pPr>
      <w:r>
        <w:t xml:space="preserve">Administrative Features</w:t>
      </w:r>
    </w:p>
    <w:p>
      <w:pPr>
        <w:pStyle w:val="Compact"/>
        <w:numPr>
          <w:ilvl w:val="0"/>
          <w:numId w:val="1009"/>
        </w:numPr>
      </w:pPr>
      <w:r>
        <w:t xml:space="preserve">Secure login</w:t>
      </w:r>
    </w:p>
    <w:p>
      <w:pPr>
        <w:pStyle w:val="Compact"/>
        <w:numPr>
          <w:ilvl w:val="0"/>
          <w:numId w:val="1009"/>
        </w:numPr>
      </w:pPr>
      <w:r>
        <w:t xml:space="preserve">Dashboard</w:t>
      </w:r>
    </w:p>
    <w:p>
      <w:pPr>
        <w:pStyle w:val="Compact"/>
        <w:numPr>
          <w:ilvl w:val="0"/>
          <w:numId w:val="1009"/>
        </w:numPr>
      </w:pPr>
      <w:r>
        <w:t xml:space="preserve">Product management</w:t>
      </w:r>
    </w:p>
    <w:p>
      <w:pPr>
        <w:pStyle w:val="Compact"/>
        <w:numPr>
          <w:ilvl w:val="0"/>
          <w:numId w:val="1009"/>
        </w:numPr>
      </w:pPr>
      <w:r>
        <w:t xml:space="preserve">Category management</w:t>
      </w:r>
    </w:p>
    <w:p>
      <w:pPr>
        <w:pStyle w:val="Compact"/>
        <w:numPr>
          <w:ilvl w:val="0"/>
          <w:numId w:val="1009"/>
        </w:numPr>
      </w:pPr>
      <w:r>
        <w:t xml:space="preserve">Inventory management</w:t>
      </w:r>
    </w:p>
    <w:p>
      <w:pPr>
        <w:pStyle w:val="Compact"/>
        <w:numPr>
          <w:ilvl w:val="0"/>
          <w:numId w:val="1009"/>
        </w:numPr>
      </w:pPr>
      <w:r>
        <w:t xml:space="preserve">Branch inventory management</w:t>
      </w:r>
    </w:p>
    <w:p>
      <w:pPr>
        <w:pStyle w:val="Compact"/>
        <w:numPr>
          <w:ilvl w:val="0"/>
          <w:numId w:val="1009"/>
        </w:numPr>
      </w:pPr>
      <w:r>
        <w:t xml:space="preserve">Order management</w:t>
      </w:r>
    </w:p>
    <w:p>
      <w:pPr>
        <w:pStyle w:val="Compact"/>
        <w:numPr>
          <w:ilvl w:val="0"/>
          <w:numId w:val="1009"/>
        </w:numPr>
      </w:pPr>
      <w:r>
        <w:t xml:space="preserve">Customer management</w:t>
      </w:r>
    </w:p>
    <w:p>
      <w:pPr>
        <w:pStyle w:val="Compact"/>
        <w:numPr>
          <w:ilvl w:val="0"/>
          <w:numId w:val="1009"/>
        </w:numPr>
      </w:pPr>
      <w:r>
        <w:t xml:space="preserve">Promotion management</w:t>
      </w:r>
    </w:p>
    <w:p>
      <w:pPr>
        <w:pStyle w:val="Compact"/>
        <w:numPr>
          <w:ilvl w:val="0"/>
          <w:numId w:val="1009"/>
        </w:numPr>
      </w:pPr>
      <w:r>
        <w:t xml:space="preserve">Banner management</w:t>
      </w:r>
    </w:p>
    <w:p>
      <w:pPr>
        <w:pStyle w:val="Compact"/>
        <w:numPr>
          <w:ilvl w:val="0"/>
          <w:numId w:val="1009"/>
        </w:numPr>
      </w:pPr>
      <w:r>
        <w:t xml:space="preserve">User role management</w:t>
      </w:r>
    </w:p>
    <w:p>
      <w:r>
        <w:pict>
          <v:rect style="width:0;height:1.5pt" o:hralign="center" o:hrstd="t" o:hr="t"/>
        </w:pict>
      </w:r>
    </w:p>
    <w:bookmarkEnd w:id="37"/>
    <w:bookmarkEnd w:id="38"/>
    <w:bookmarkStart w:id="42" w:name="user-roles"/>
    <w:p>
      <w:pPr>
        <w:pStyle w:val="Heading1"/>
      </w:pPr>
      <w:r>
        <w:t xml:space="preserve">7. User Roles</w:t>
      </w:r>
    </w:p>
    <w:p>
      <w:pPr>
        <w:pStyle w:val="FirstParagraph"/>
      </w:pPr>
      <w:r>
        <w:t xml:space="preserve">The system will initially support three categories of users.</w:t>
      </w:r>
    </w:p>
    <w:bookmarkStart w:id="39" w:name="inventory-manager"/>
    <w:p>
      <w:pPr>
        <w:pStyle w:val="Heading3"/>
      </w:pPr>
      <w:r>
        <w:t xml:space="preserve">Inventory Manager</w:t>
      </w:r>
    </w:p>
    <w:p>
      <w:pPr>
        <w:pStyle w:val="FirstParagraph"/>
      </w:pPr>
      <w:r>
        <w:t xml:space="preserve">Responsible for:</w:t>
      </w:r>
    </w:p>
    <w:p>
      <w:pPr>
        <w:pStyle w:val="Compact"/>
        <w:numPr>
          <w:ilvl w:val="0"/>
          <w:numId w:val="1010"/>
        </w:numPr>
      </w:pPr>
      <w:r>
        <w:t xml:space="preserve">Managing products</w:t>
      </w:r>
    </w:p>
    <w:p>
      <w:pPr>
        <w:pStyle w:val="Compact"/>
        <w:numPr>
          <w:ilvl w:val="0"/>
          <w:numId w:val="1010"/>
        </w:numPr>
      </w:pPr>
      <w:r>
        <w:t xml:space="preserve">Managing inventory</w:t>
      </w:r>
    </w:p>
    <w:p>
      <w:pPr>
        <w:pStyle w:val="Compact"/>
        <w:numPr>
          <w:ilvl w:val="0"/>
          <w:numId w:val="1010"/>
        </w:numPr>
      </w:pPr>
      <w:r>
        <w:t xml:space="preserve">Managing promotions</w:t>
      </w:r>
    </w:p>
    <w:p>
      <w:pPr>
        <w:pStyle w:val="Compact"/>
        <w:numPr>
          <w:ilvl w:val="0"/>
          <w:numId w:val="1010"/>
        </w:numPr>
      </w:pPr>
      <w:r>
        <w:t xml:space="preserve">Managing users</w:t>
      </w:r>
    </w:p>
    <w:p>
      <w:pPr>
        <w:pStyle w:val="Compact"/>
        <w:numPr>
          <w:ilvl w:val="0"/>
          <w:numId w:val="1010"/>
        </w:numPr>
      </w:pPr>
      <w:r>
        <w:t xml:space="preserve">Monitoring orders</w:t>
      </w:r>
    </w:p>
    <w:p>
      <w:pPr>
        <w:pStyle w:val="Compact"/>
        <w:numPr>
          <w:ilvl w:val="0"/>
          <w:numId w:val="1010"/>
        </w:numPr>
      </w:pPr>
      <w:r>
        <w:t xml:space="preserve">Managing branch stock</w:t>
      </w:r>
    </w:p>
    <w:p>
      <w:r>
        <w:pict>
          <v:rect style="width:0;height:1.5pt" o:hralign="center" o:hrstd="t" o:hr="t"/>
        </w:pict>
      </w:r>
    </w:p>
    <w:bookmarkEnd w:id="39"/>
    <w:bookmarkStart w:id="40" w:name="sales-attendant"/>
    <w:p>
      <w:pPr>
        <w:pStyle w:val="Heading3"/>
      </w:pPr>
      <w:r>
        <w:t xml:space="preserve">Sales Attendant</w:t>
      </w:r>
    </w:p>
    <w:p>
      <w:pPr>
        <w:pStyle w:val="FirstParagraph"/>
      </w:pPr>
      <w:r>
        <w:t xml:space="preserve">Responsible for:</w:t>
      </w:r>
    </w:p>
    <w:p>
      <w:pPr>
        <w:pStyle w:val="Compact"/>
        <w:numPr>
          <w:ilvl w:val="0"/>
          <w:numId w:val="1011"/>
        </w:numPr>
      </w:pPr>
      <w:r>
        <w:t xml:space="preserve">Reviewing incoming orders</w:t>
      </w:r>
    </w:p>
    <w:p>
      <w:pPr>
        <w:pStyle w:val="Compact"/>
        <w:numPr>
          <w:ilvl w:val="0"/>
          <w:numId w:val="1011"/>
        </w:numPr>
      </w:pPr>
      <w:r>
        <w:t xml:space="preserve">Confirming orders</w:t>
      </w:r>
    </w:p>
    <w:p>
      <w:pPr>
        <w:pStyle w:val="Compact"/>
        <w:numPr>
          <w:ilvl w:val="0"/>
          <w:numId w:val="1011"/>
        </w:numPr>
      </w:pPr>
      <w:r>
        <w:t xml:space="preserve">Determining payment method</w:t>
      </w:r>
    </w:p>
    <w:p>
      <w:pPr>
        <w:pStyle w:val="Compact"/>
        <w:numPr>
          <w:ilvl w:val="0"/>
          <w:numId w:val="1011"/>
        </w:numPr>
      </w:pPr>
      <w:r>
        <w:t xml:space="preserve">Updating order status</w:t>
      </w:r>
    </w:p>
    <w:p>
      <w:pPr>
        <w:pStyle w:val="Compact"/>
        <w:numPr>
          <w:ilvl w:val="0"/>
          <w:numId w:val="1011"/>
        </w:numPr>
      </w:pPr>
      <w:r>
        <w:t xml:space="preserve">Coordinating deliveries</w:t>
      </w:r>
    </w:p>
    <w:p>
      <w:r>
        <w:pict>
          <v:rect style="width:0;height:1.5pt" o:hralign="center" o:hrstd="t" o:hr="t"/>
        </w:pict>
      </w:r>
    </w:p>
    <w:bookmarkEnd w:id="40"/>
    <w:bookmarkStart w:id="41" w:name="customer"/>
    <w:p>
      <w:pPr>
        <w:pStyle w:val="Heading3"/>
      </w:pPr>
      <w:r>
        <w:t xml:space="preserve">Customer</w:t>
      </w:r>
    </w:p>
    <w:p>
      <w:pPr>
        <w:pStyle w:val="FirstParagraph"/>
      </w:pPr>
      <w:r>
        <w:t xml:space="preserve">Responsible for:</w:t>
      </w:r>
    </w:p>
    <w:p>
      <w:pPr>
        <w:pStyle w:val="Compact"/>
        <w:numPr>
          <w:ilvl w:val="0"/>
          <w:numId w:val="1012"/>
        </w:numPr>
      </w:pPr>
      <w:r>
        <w:t xml:space="preserve">Browsing products</w:t>
      </w:r>
    </w:p>
    <w:p>
      <w:pPr>
        <w:pStyle w:val="Compact"/>
        <w:numPr>
          <w:ilvl w:val="0"/>
          <w:numId w:val="1012"/>
        </w:numPr>
      </w:pPr>
      <w:r>
        <w:t xml:space="preserve">Placing orders</w:t>
      </w:r>
    </w:p>
    <w:p>
      <w:pPr>
        <w:pStyle w:val="Compact"/>
        <w:numPr>
          <w:ilvl w:val="0"/>
          <w:numId w:val="1012"/>
        </w:numPr>
      </w:pPr>
      <w:r>
        <w:t xml:space="preserve">Viewing promotions</w:t>
      </w:r>
    </w:p>
    <w:p>
      <w:pPr>
        <w:pStyle w:val="Compact"/>
        <w:numPr>
          <w:ilvl w:val="0"/>
          <w:numId w:val="1012"/>
        </w:numPr>
      </w:pPr>
      <w:r>
        <w:t xml:space="preserve">Creating optional accounts</w:t>
      </w:r>
    </w:p>
    <w:p>
      <w:pPr>
        <w:pStyle w:val="Compact"/>
        <w:numPr>
          <w:ilvl w:val="0"/>
          <w:numId w:val="1012"/>
        </w:numPr>
      </w:pPr>
      <w:r>
        <w:t xml:space="preserve">Tracking personal orders (registered users)</w:t>
      </w:r>
    </w:p>
    <w:p>
      <w:r>
        <w:pict>
          <v:rect style="width:0;height:1.5pt" o:hralign="center" o:hrstd="t" o:hr="t"/>
        </w:pict>
      </w:r>
    </w:p>
    <w:bookmarkEnd w:id="41"/>
    <w:bookmarkEnd w:id="42"/>
    <w:bookmarkStart w:id="43" w:name="order-payment-workflow"/>
    <w:p>
      <w:pPr>
        <w:pStyle w:val="Heading1"/>
      </w:pPr>
      <w:r>
        <w:t xml:space="preserve">8. Order &amp; Payment Workflow</w:t>
      </w:r>
    </w:p>
    <w:p>
      <w:pPr>
        <w:pStyle w:val="FirstParagraph"/>
      </w:pPr>
      <w:r>
        <w:t xml:space="preserve">Customers will place orders through the web application.</w:t>
      </w:r>
    </w:p>
    <w:p>
      <w:pPr>
        <w:pStyle w:val="BodyText"/>
      </w:pPr>
      <w:r>
        <w:t xml:space="preserve">Upon receiving an order, a sales attendant will review the delivery location.</w:t>
      </w:r>
    </w:p>
    <w:p>
      <w:pPr>
        <w:pStyle w:val="BodyText"/>
      </w:pPr>
      <w:r>
        <w:t xml:space="preserve">If the customer falls within the normal delivery area, the order may be approved for payment on delivery.</w:t>
      </w:r>
    </w:p>
    <w:p>
      <w:pPr>
        <w:pStyle w:val="BodyText"/>
      </w:pPr>
      <w:r>
        <w:t xml:space="preserve">If the delivery location is considered outside the normal operating area, the sales attendant may require online payment before dispatch.</w:t>
      </w:r>
    </w:p>
    <w:p>
      <w:pPr>
        <w:pStyle w:val="BodyText"/>
      </w:pPr>
      <w:r>
        <w:t xml:space="preserve">The platform is designed to support multiple electronic payment methods including:</w:t>
      </w:r>
    </w:p>
    <w:p>
      <w:pPr>
        <w:pStyle w:val="Compact"/>
        <w:numPr>
          <w:ilvl w:val="0"/>
          <w:numId w:val="1013"/>
        </w:numPr>
      </w:pPr>
      <w:r>
        <w:t xml:space="preserve">Mobile Money</w:t>
      </w:r>
    </w:p>
    <w:p>
      <w:pPr>
        <w:pStyle w:val="Compact"/>
        <w:numPr>
          <w:ilvl w:val="0"/>
          <w:numId w:val="1013"/>
        </w:numPr>
      </w:pPr>
      <w:r>
        <w:t xml:space="preserve">Airtel Money</w:t>
      </w:r>
    </w:p>
    <w:p>
      <w:pPr>
        <w:pStyle w:val="Compact"/>
        <w:numPr>
          <w:ilvl w:val="0"/>
          <w:numId w:val="1013"/>
        </w:numPr>
      </w:pPr>
      <w:r>
        <w:t xml:space="preserve">Bank Cards</w:t>
      </w:r>
    </w:p>
    <w:p>
      <w:pPr>
        <w:pStyle w:val="FirstParagraph"/>
      </w:pPr>
      <w:r>
        <w:t xml:space="preserve">The final payment service provider will be selected before implementation of the payment module.</w:t>
      </w:r>
    </w:p>
    <w:p>
      <w:r>
        <w:pict>
          <v:rect style="width:0;height:1.5pt" o:hralign="center" o:hrstd="t" o:hr="t"/>
        </w:pict>
      </w:r>
    </w:p>
    <w:bookmarkEnd w:id="43"/>
    <w:bookmarkStart w:id="44" w:name="project-scope"/>
    <w:p>
      <w:pPr>
        <w:pStyle w:val="Heading1"/>
      </w:pPr>
      <w:r>
        <w:t xml:space="preserve">9. Project Scope</w:t>
      </w:r>
    </w:p>
    <w:p>
      <w:pPr>
        <w:pStyle w:val="FirstParagraph"/>
      </w:pPr>
      <w:r>
        <w:t xml:space="preserve">The Pilot Phase includes:</w:t>
      </w:r>
    </w:p>
    <w:p>
      <w:pPr>
        <w:pStyle w:val="Compact"/>
        <w:numPr>
          <w:ilvl w:val="0"/>
          <w:numId w:val="1014"/>
        </w:numPr>
      </w:pPr>
      <w:r>
        <w:t xml:space="preserve">Responsive web application</w:t>
      </w:r>
    </w:p>
    <w:p>
      <w:pPr>
        <w:pStyle w:val="Compact"/>
        <w:numPr>
          <w:ilvl w:val="0"/>
          <w:numId w:val="1014"/>
        </w:numPr>
      </w:pPr>
      <w:r>
        <w:t xml:space="preserve">Backend API</w:t>
      </w:r>
    </w:p>
    <w:p>
      <w:pPr>
        <w:pStyle w:val="Compact"/>
        <w:numPr>
          <w:ilvl w:val="0"/>
          <w:numId w:val="1014"/>
        </w:numPr>
      </w:pPr>
      <w:r>
        <w:t xml:space="preserve">Authentication system</w:t>
      </w:r>
    </w:p>
    <w:p>
      <w:pPr>
        <w:pStyle w:val="Compact"/>
        <w:numPr>
          <w:ilvl w:val="0"/>
          <w:numId w:val="1014"/>
        </w:numPr>
      </w:pPr>
      <w:r>
        <w:t xml:space="preserve">Product catalogue</w:t>
      </w:r>
    </w:p>
    <w:p>
      <w:pPr>
        <w:pStyle w:val="Compact"/>
        <w:numPr>
          <w:ilvl w:val="0"/>
          <w:numId w:val="1014"/>
        </w:numPr>
      </w:pPr>
      <w:r>
        <w:t xml:space="preserve">Shopping cart</w:t>
      </w:r>
    </w:p>
    <w:p>
      <w:pPr>
        <w:pStyle w:val="Compact"/>
        <w:numPr>
          <w:ilvl w:val="0"/>
          <w:numId w:val="1014"/>
        </w:numPr>
      </w:pPr>
      <w:r>
        <w:t xml:space="preserve">Order management</w:t>
      </w:r>
    </w:p>
    <w:p>
      <w:pPr>
        <w:pStyle w:val="Compact"/>
        <w:numPr>
          <w:ilvl w:val="0"/>
          <w:numId w:val="1014"/>
        </w:numPr>
      </w:pPr>
      <w:r>
        <w:t xml:space="preserve">Inventory management</w:t>
      </w:r>
    </w:p>
    <w:p>
      <w:pPr>
        <w:pStyle w:val="Compact"/>
        <w:numPr>
          <w:ilvl w:val="0"/>
          <w:numId w:val="1014"/>
        </w:numPr>
      </w:pPr>
      <w:r>
        <w:t xml:space="preserve">Branch management</w:t>
      </w:r>
    </w:p>
    <w:p>
      <w:pPr>
        <w:pStyle w:val="Compact"/>
        <w:numPr>
          <w:ilvl w:val="0"/>
          <w:numId w:val="1014"/>
        </w:numPr>
      </w:pPr>
      <w:r>
        <w:t xml:space="preserve">Administrative dashboard</w:t>
      </w:r>
    </w:p>
    <w:p>
      <w:pPr>
        <w:pStyle w:val="Compact"/>
        <w:numPr>
          <w:ilvl w:val="0"/>
          <w:numId w:val="1014"/>
        </w:numPr>
      </w:pPr>
      <w:r>
        <w:t xml:space="preserve">Promotions management</w:t>
      </w:r>
    </w:p>
    <w:p>
      <w:pPr>
        <w:pStyle w:val="Compact"/>
        <w:numPr>
          <w:ilvl w:val="0"/>
          <w:numId w:val="1014"/>
        </w:numPr>
      </w:pPr>
      <w:r>
        <w:t xml:space="preserve">Background job processing</w:t>
      </w:r>
    </w:p>
    <w:p>
      <w:pPr>
        <w:pStyle w:val="Compact"/>
        <w:numPr>
          <w:ilvl w:val="0"/>
          <w:numId w:val="1014"/>
        </w:numPr>
      </w:pPr>
      <w:r>
        <w:t xml:space="preserve">Logging infrastructure</w:t>
      </w:r>
    </w:p>
    <w:p>
      <w:r>
        <w:pict>
          <v:rect style="width:0;height:1.5pt" o:hralign="center" o:hrstd="t" o:hr="t"/>
        </w:pict>
      </w:r>
    </w:p>
    <w:bookmarkEnd w:id="44"/>
    <w:bookmarkStart w:id="45" w:name="X16bf994e7defa50a42612b14dba6f6045ee83e2"/>
    <w:p>
      <w:pPr>
        <w:pStyle w:val="Heading1"/>
      </w:pPr>
      <w:r>
        <w:t xml:space="preserve">10. Future Enhancements (Out of Scope for Pilot)</w:t>
      </w:r>
    </w:p>
    <w:p>
      <w:pPr>
        <w:pStyle w:val="FirstParagraph"/>
      </w:pPr>
      <w:r>
        <w:t xml:space="preserve">The following features are intentionally excluded from the initial implementation and may be considered in future releases:</w:t>
      </w:r>
    </w:p>
    <w:p>
      <w:pPr>
        <w:pStyle w:val="Compact"/>
        <w:numPr>
          <w:ilvl w:val="0"/>
          <w:numId w:val="1015"/>
        </w:numPr>
      </w:pPr>
      <w:r>
        <w:t xml:space="preserve">Android mobile application</w:t>
      </w:r>
    </w:p>
    <w:p>
      <w:pPr>
        <w:pStyle w:val="Compact"/>
        <w:numPr>
          <w:ilvl w:val="0"/>
          <w:numId w:val="1015"/>
        </w:numPr>
      </w:pPr>
      <w:r>
        <w:t xml:space="preserve">iOS mobile application</w:t>
      </w:r>
    </w:p>
    <w:p>
      <w:pPr>
        <w:pStyle w:val="Compact"/>
        <w:numPr>
          <w:ilvl w:val="0"/>
          <w:numId w:val="1015"/>
        </w:numPr>
      </w:pPr>
      <w:r>
        <w:t xml:space="preserve">Customer reviews and ratings</w:t>
      </w:r>
    </w:p>
    <w:p>
      <w:pPr>
        <w:pStyle w:val="Compact"/>
        <w:numPr>
          <w:ilvl w:val="0"/>
          <w:numId w:val="1015"/>
        </w:numPr>
      </w:pPr>
      <w:r>
        <w:t xml:space="preserve">Wishlist functionality</w:t>
      </w:r>
    </w:p>
    <w:p>
      <w:pPr>
        <w:pStyle w:val="Compact"/>
        <w:numPr>
          <w:ilvl w:val="0"/>
          <w:numId w:val="1015"/>
        </w:numPr>
      </w:pPr>
      <w:r>
        <w:t xml:space="preserve">Loyalty and reward programs</w:t>
      </w:r>
    </w:p>
    <w:p>
      <w:pPr>
        <w:pStyle w:val="Compact"/>
        <w:numPr>
          <w:ilvl w:val="0"/>
          <w:numId w:val="1015"/>
        </w:numPr>
      </w:pPr>
      <w:r>
        <w:t xml:space="preserve">Coupon and voucher system</w:t>
      </w:r>
    </w:p>
    <w:p>
      <w:pPr>
        <w:pStyle w:val="Compact"/>
        <w:numPr>
          <w:ilvl w:val="0"/>
          <w:numId w:val="1015"/>
        </w:numPr>
      </w:pPr>
      <w:r>
        <w:t xml:space="preserve">Live customer support chat</w:t>
      </w:r>
    </w:p>
    <w:p>
      <w:pPr>
        <w:pStyle w:val="Compact"/>
        <w:numPr>
          <w:ilvl w:val="0"/>
          <w:numId w:val="1015"/>
        </w:numPr>
      </w:pPr>
      <w:r>
        <w:t xml:space="preserve">AI-powered product recommendations</w:t>
      </w:r>
    </w:p>
    <w:p>
      <w:pPr>
        <w:pStyle w:val="Compact"/>
        <w:numPr>
          <w:ilvl w:val="0"/>
          <w:numId w:val="1015"/>
        </w:numPr>
      </w:pPr>
      <w:r>
        <w:t xml:space="preserve">Advanced business analytics</w:t>
      </w:r>
    </w:p>
    <w:p>
      <w:pPr>
        <w:pStyle w:val="Compact"/>
        <w:numPr>
          <w:ilvl w:val="0"/>
          <w:numId w:val="1015"/>
        </w:numPr>
      </w:pPr>
      <w:r>
        <w:t xml:space="preserve">Automated delivery route optimization</w:t>
      </w:r>
    </w:p>
    <w:p>
      <w:pPr>
        <w:pStyle w:val="Compact"/>
        <w:numPr>
          <w:ilvl w:val="0"/>
          <w:numId w:val="1015"/>
        </w:numPr>
      </w:pPr>
      <w:r>
        <w:t xml:space="preserve">Multi-language support</w:t>
      </w:r>
    </w:p>
    <w:p>
      <w:r>
        <w:pict>
          <v:rect style="width:0;height:1.5pt" o:hralign="center" o:hrstd="t" o:hr="t"/>
        </w:pict>
      </w:r>
    </w:p>
    <w:bookmarkEnd w:id="45"/>
    <w:bookmarkStart w:id="46" w:name="project-timeline"/>
    <w:p>
      <w:pPr>
        <w:pStyle w:val="Heading1"/>
      </w:pPr>
      <w:r>
        <w:t xml:space="preserve">11. Project Timeline</w:t>
      </w:r>
    </w:p>
    <w:tbl>
      <w:tblPr>
        <w:tblStyle w:val="Table"/>
        <w:tblW w:type="pct" w:w="5000"/>
        <w:tblLayout w:type="fixed"/>
        <w:tblLook w:firstRow="1" w:lastRow="0" w:firstColumn="0" w:lastColumn="0" w:noHBand="0" w:noVBand="0" w:val="0020"/>
      </w:tblPr>
      <w:tblGrid>
        <w:gridCol w:w="2053"/>
        <w:gridCol w:w="5866"/>
      </w:tblGrid>
      <w:tr>
        <w:trPr>
          <w:tblHeader w:val="on"/>
        </w:trPr>
        <w:tc>
          <w:tcPr/>
          <w:p>
            <w:pPr>
              <w:pStyle w:val="Compact"/>
            </w:pPr>
            <w:r>
              <w:t xml:space="preserve">Week</w:t>
            </w:r>
          </w:p>
        </w:tc>
        <w:tc>
          <w:tcPr/>
          <w:p>
            <w:pPr>
              <w:pStyle w:val="Compact"/>
            </w:pPr>
            <w:r>
              <w:t xml:space="preserve">Planned Activities</w:t>
            </w:r>
          </w:p>
        </w:tc>
      </w:tr>
      <w:tr>
        <w:tc>
          <w:tcPr/>
          <w:p>
            <w:pPr>
              <w:pStyle w:val="Compact"/>
            </w:pPr>
            <w:r>
              <w:t xml:space="preserve">Week 1</w:t>
            </w:r>
          </w:p>
        </w:tc>
        <w:tc>
          <w:tcPr/>
          <w:p>
            <w:pPr>
              <w:pStyle w:val="Compact"/>
            </w:pPr>
            <w:r>
              <w:t xml:space="preserve">Requirements analysis, system design, database design, UI planning, project setup</w:t>
            </w:r>
          </w:p>
        </w:tc>
      </w:tr>
      <w:tr>
        <w:tc>
          <w:tcPr/>
          <w:p>
            <w:pPr>
              <w:pStyle w:val="Compact"/>
            </w:pPr>
            <w:r>
              <w:t xml:space="preserve">Week 2</w:t>
            </w:r>
          </w:p>
        </w:tc>
        <w:tc>
          <w:tcPr/>
          <w:p>
            <w:pPr>
              <w:pStyle w:val="Compact"/>
            </w:pPr>
            <w:r>
              <w:t xml:space="preserve">Backend API development, authentication, database implementation, frontend foundation</w:t>
            </w:r>
          </w:p>
        </w:tc>
      </w:tr>
      <w:tr>
        <w:tc>
          <w:tcPr/>
          <w:p>
            <w:pPr>
              <w:pStyle w:val="Compact"/>
            </w:pPr>
            <w:r>
              <w:t xml:space="preserve">Week 3</w:t>
            </w:r>
          </w:p>
        </w:tc>
        <w:tc>
          <w:tcPr/>
          <w:p>
            <w:pPr>
              <w:pStyle w:val="Compact"/>
            </w:pPr>
            <w:r>
              <w:t xml:space="preserve">Product catalogue, shopping cart, order management, admin dashboard development</w:t>
            </w:r>
          </w:p>
        </w:tc>
      </w:tr>
      <w:tr>
        <w:tc>
          <w:tcPr/>
          <w:p>
            <w:pPr>
              <w:pStyle w:val="Compact"/>
            </w:pPr>
            <w:r>
              <w:t xml:space="preserve">Week 4</w:t>
            </w:r>
          </w:p>
        </w:tc>
        <w:tc>
          <w:tcPr/>
          <w:p>
            <w:pPr>
              <w:pStyle w:val="Compact"/>
            </w:pPr>
            <w:r>
              <w:t xml:space="preserve">Payment integration, promotions, inventory management, background jobs, testing</w:t>
            </w:r>
          </w:p>
        </w:tc>
      </w:tr>
      <w:tr>
        <w:tc>
          <w:tcPr/>
          <w:p>
            <w:pPr>
              <w:pStyle w:val="Compact"/>
            </w:pPr>
            <w:r>
              <w:t xml:space="preserve">Week 5</w:t>
            </w:r>
          </w:p>
        </w:tc>
        <w:tc>
          <w:tcPr/>
          <w:p>
            <w:pPr>
              <w:pStyle w:val="Compact"/>
            </w:pPr>
            <w:r>
              <w:t xml:space="preserve">System integration, bug fixing, user acceptance testing, deployment, documentation, pilot preparation</w:t>
            </w:r>
          </w:p>
        </w:tc>
      </w:tr>
    </w:tbl>
    <w:p>
      <w:r>
        <w:pict>
          <v:rect style="width:0;height:1.5pt" o:hralign="center" o:hrstd="t" o:hr="t"/>
        </w:pict>
      </w:r>
    </w:p>
    <w:bookmarkEnd w:id="46"/>
    <w:bookmarkStart w:id="51" w:name="client-requirements"/>
    <w:p>
      <w:pPr>
        <w:pStyle w:val="Heading1"/>
      </w:pPr>
      <w:r>
        <w:t xml:space="preserve">12. Client Requirements</w:t>
      </w:r>
    </w:p>
    <w:p>
      <w:pPr>
        <w:pStyle w:val="FirstParagraph"/>
      </w:pPr>
      <w:r>
        <w:t xml:space="preserve">To facilitate successful implementation, the client will provide the following:</w:t>
      </w:r>
    </w:p>
    <w:bookmarkStart w:id="47" w:name="branding-materials"/>
    <w:p>
      <w:pPr>
        <w:pStyle w:val="Heading3"/>
      </w:pPr>
      <w:r>
        <w:t xml:space="preserve">Branding Materials</w:t>
      </w:r>
    </w:p>
    <w:p>
      <w:pPr>
        <w:pStyle w:val="Compact"/>
        <w:numPr>
          <w:ilvl w:val="0"/>
          <w:numId w:val="1016"/>
        </w:numPr>
      </w:pPr>
      <w:r>
        <w:t xml:space="preserve">Company logo</w:t>
      </w:r>
    </w:p>
    <w:p>
      <w:pPr>
        <w:pStyle w:val="Compact"/>
        <w:numPr>
          <w:ilvl w:val="0"/>
          <w:numId w:val="1016"/>
        </w:numPr>
      </w:pPr>
      <w:r>
        <w:t xml:space="preserve">Preferred color theme</w:t>
      </w:r>
    </w:p>
    <w:p>
      <w:pPr>
        <w:pStyle w:val="Compact"/>
        <w:numPr>
          <w:ilvl w:val="0"/>
          <w:numId w:val="1016"/>
        </w:numPr>
      </w:pPr>
      <w:r>
        <w:t xml:space="preserve">Preferred fonts</w:t>
      </w:r>
    </w:p>
    <w:bookmarkEnd w:id="47"/>
    <w:bookmarkStart w:id="48" w:name="product-information"/>
    <w:p>
      <w:pPr>
        <w:pStyle w:val="Heading3"/>
      </w:pPr>
      <w:r>
        <w:t xml:space="preserve">Product Information</w:t>
      </w:r>
    </w:p>
    <w:p>
      <w:pPr>
        <w:pStyle w:val="Compact"/>
        <w:numPr>
          <w:ilvl w:val="0"/>
          <w:numId w:val="1017"/>
        </w:numPr>
      </w:pPr>
      <w:r>
        <w:t xml:space="preserve">Complete list of products</w:t>
      </w:r>
    </w:p>
    <w:p>
      <w:pPr>
        <w:pStyle w:val="Compact"/>
        <w:numPr>
          <w:ilvl w:val="0"/>
          <w:numId w:val="1017"/>
        </w:numPr>
      </w:pPr>
      <w:r>
        <w:t xml:space="preserve">Product prices</w:t>
      </w:r>
    </w:p>
    <w:p>
      <w:pPr>
        <w:pStyle w:val="Compact"/>
        <w:numPr>
          <w:ilvl w:val="0"/>
          <w:numId w:val="1017"/>
        </w:numPr>
      </w:pPr>
      <w:r>
        <w:t xml:space="preserve">Product descriptions</w:t>
      </w:r>
    </w:p>
    <w:p>
      <w:pPr>
        <w:pStyle w:val="Compact"/>
        <w:numPr>
          <w:ilvl w:val="0"/>
          <w:numId w:val="1017"/>
        </w:numPr>
      </w:pPr>
      <w:r>
        <w:t xml:space="preserve">Product categories</w:t>
      </w:r>
    </w:p>
    <w:p>
      <w:pPr>
        <w:pStyle w:val="Compact"/>
        <w:numPr>
          <w:ilvl w:val="0"/>
          <w:numId w:val="1017"/>
        </w:numPr>
      </w:pPr>
      <w:r>
        <w:t xml:space="preserve">Product images (where available)</w:t>
      </w:r>
    </w:p>
    <w:bookmarkEnd w:id="48"/>
    <w:bookmarkStart w:id="49" w:name="business-information"/>
    <w:p>
      <w:pPr>
        <w:pStyle w:val="Heading3"/>
      </w:pPr>
      <w:r>
        <w:t xml:space="preserve">Business Information</w:t>
      </w:r>
    </w:p>
    <w:p>
      <w:pPr>
        <w:pStyle w:val="Compact"/>
        <w:numPr>
          <w:ilvl w:val="0"/>
          <w:numId w:val="1018"/>
        </w:numPr>
      </w:pPr>
      <w:r>
        <w:t xml:space="preserve">Branch details</w:t>
      </w:r>
    </w:p>
    <w:p>
      <w:pPr>
        <w:pStyle w:val="Compact"/>
        <w:numPr>
          <w:ilvl w:val="0"/>
          <w:numId w:val="1018"/>
        </w:numPr>
      </w:pPr>
      <w:r>
        <w:t xml:space="preserve">Contact information</w:t>
      </w:r>
    </w:p>
    <w:p>
      <w:pPr>
        <w:pStyle w:val="Compact"/>
        <w:numPr>
          <w:ilvl w:val="0"/>
          <w:numId w:val="1018"/>
        </w:numPr>
      </w:pPr>
      <w:r>
        <w:t xml:space="preserve">Delivery policies</w:t>
      </w:r>
    </w:p>
    <w:p>
      <w:pPr>
        <w:pStyle w:val="Compact"/>
        <w:numPr>
          <w:ilvl w:val="0"/>
          <w:numId w:val="1018"/>
        </w:numPr>
      </w:pPr>
      <w:r>
        <w:t xml:space="preserve">Business operating hours</w:t>
      </w:r>
    </w:p>
    <w:bookmarkEnd w:id="49"/>
    <w:bookmarkStart w:id="50" w:name="payment-information"/>
    <w:p>
      <w:pPr>
        <w:pStyle w:val="Heading3"/>
      </w:pPr>
      <w:r>
        <w:t xml:space="preserve">Payment Information</w:t>
      </w:r>
    </w:p>
    <w:p>
      <w:pPr>
        <w:pStyle w:val="Compact"/>
        <w:numPr>
          <w:ilvl w:val="0"/>
          <w:numId w:val="1019"/>
        </w:numPr>
      </w:pPr>
      <w:r>
        <w:t xml:space="preserve">Preferred payment service provider (once selected)</w:t>
      </w:r>
    </w:p>
    <w:p>
      <w:r>
        <w:pict>
          <v:rect style="width:0;height:1.5pt" o:hralign="center" o:hrstd="t" o:hr="t"/>
        </w:pict>
      </w:r>
    </w:p>
    <w:bookmarkEnd w:id="50"/>
    <w:bookmarkEnd w:id="51"/>
    <w:bookmarkStart w:id="52" w:name="financial-agreement"/>
    <w:p>
      <w:pPr>
        <w:pStyle w:val="Heading1"/>
      </w:pPr>
      <w:r>
        <w:t xml:space="preserve">13. Financial Agreement</w:t>
      </w:r>
    </w:p>
    <w:p>
      <w:pPr>
        <w:pStyle w:val="FirstParagraph"/>
      </w:pPr>
      <w:r>
        <w:t xml:space="preserve">The total project cost is:</w:t>
      </w:r>
    </w:p>
    <w:p>
      <w:pPr>
        <w:pStyle w:val="BodyText"/>
      </w:pPr>
      <w:r>
        <w:rPr>
          <w:b/>
          <w:bCs/>
        </w:rPr>
        <w:t xml:space="preserve">UGX 1,000,000</w:t>
      </w:r>
    </w:p>
    <w:p>
      <w:pPr>
        <w:pStyle w:val="BodyText"/>
      </w:pPr>
      <w:r>
        <w:t xml:space="preserve">Payment Terms:</w:t>
      </w:r>
    </w:p>
    <w:p>
      <w:pPr>
        <w:pStyle w:val="Compact"/>
        <w:numPr>
          <w:ilvl w:val="0"/>
          <w:numId w:val="1020"/>
        </w:numPr>
      </w:pPr>
      <w:r>
        <w:t xml:space="preserve">50% (UGX 500,000) before project commencement.</w:t>
      </w:r>
    </w:p>
    <w:p>
      <w:pPr>
        <w:pStyle w:val="Compact"/>
        <w:numPr>
          <w:ilvl w:val="0"/>
          <w:numId w:val="1020"/>
        </w:numPr>
      </w:pPr>
      <w:r>
        <w:t xml:space="preserve">50% (UGX 500,000) upon successful completion and delivery of the Pilot Phase.</w:t>
      </w:r>
    </w:p>
    <w:p>
      <w:r>
        <w:pict>
          <v:rect style="width:0;height:1.5pt" o:hralign="center" o:hrstd="t" o:hr="t"/>
        </w:pict>
      </w:r>
    </w:p>
    <w:bookmarkEnd w:id="52"/>
    <w:bookmarkStart w:id="53" w:name="expected-deliverables"/>
    <w:p>
      <w:pPr>
        <w:pStyle w:val="Heading1"/>
      </w:pPr>
      <w:r>
        <w:t xml:space="preserve">14. Expected Deliverables</w:t>
      </w:r>
    </w:p>
    <w:p>
      <w:pPr>
        <w:pStyle w:val="FirstParagraph"/>
      </w:pPr>
      <w:r>
        <w:t xml:space="preserve">At the conclusion of the project, JN Electronics will receive:</w:t>
      </w:r>
    </w:p>
    <w:p>
      <w:pPr>
        <w:pStyle w:val="Compact"/>
        <w:numPr>
          <w:ilvl w:val="0"/>
          <w:numId w:val="1021"/>
        </w:numPr>
      </w:pPr>
      <w:r>
        <w:t xml:space="preserve">Fully functional web application</w:t>
      </w:r>
    </w:p>
    <w:p>
      <w:pPr>
        <w:pStyle w:val="Compact"/>
        <w:numPr>
          <w:ilvl w:val="0"/>
          <w:numId w:val="1021"/>
        </w:numPr>
      </w:pPr>
      <w:r>
        <w:t xml:space="preserve">Administrative dashboard</w:t>
      </w:r>
    </w:p>
    <w:p>
      <w:pPr>
        <w:pStyle w:val="Compact"/>
        <w:numPr>
          <w:ilvl w:val="0"/>
          <w:numId w:val="1021"/>
        </w:numPr>
      </w:pPr>
      <w:r>
        <w:t xml:space="preserve">REST API backend</w:t>
      </w:r>
    </w:p>
    <w:p>
      <w:pPr>
        <w:pStyle w:val="Compact"/>
        <w:numPr>
          <w:ilvl w:val="0"/>
          <w:numId w:val="1021"/>
        </w:numPr>
      </w:pPr>
      <w:r>
        <w:t xml:space="preserve">PostgreSQL database</w:t>
      </w:r>
    </w:p>
    <w:p>
      <w:pPr>
        <w:pStyle w:val="Compact"/>
        <w:numPr>
          <w:ilvl w:val="0"/>
          <w:numId w:val="1021"/>
        </w:numPr>
      </w:pPr>
      <w:r>
        <w:t xml:space="preserve">API documentation</w:t>
      </w:r>
    </w:p>
    <w:p>
      <w:pPr>
        <w:pStyle w:val="Compact"/>
        <w:numPr>
          <w:ilvl w:val="0"/>
          <w:numId w:val="1021"/>
        </w:numPr>
      </w:pPr>
      <w:r>
        <w:t xml:space="preserve">System documentation</w:t>
      </w:r>
    </w:p>
    <w:p>
      <w:pPr>
        <w:pStyle w:val="Compact"/>
        <w:numPr>
          <w:ilvl w:val="0"/>
          <w:numId w:val="1021"/>
        </w:numPr>
      </w:pPr>
      <w:r>
        <w:t xml:space="preserve">Source code</w:t>
      </w:r>
    </w:p>
    <w:p>
      <w:pPr>
        <w:pStyle w:val="Compact"/>
        <w:numPr>
          <w:ilvl w:val="0"/>
          <w:numId w:val="1021"/>
        </w:numPr>
      </w:pPr>
      <w:r>
        <w:t xml:space="preserve">Deployment guide</w:t>
      </w:r>
    </w:p>
    <w:p>
      <w:pPr>
        <w:pStyle w:val="Compact"/>
        <w:numPr>
          <w:ilvl w:val="0"/>
          <w:numId w:val="1021"/>
        </w:numPr>
      </w:pPr>
      <w:r>
        <w:t xml:space="preserve">User guide</w:t>
      </w:r>
    </w:p>
    <w:p>
      <w:pPr>
        <w:pStyle w:val="Compact"/>
        <w:numPr>
          <w:ilvl w:val="0"/>
          <w:numId w:val="1021"/>
        </w:numPr>
      </w:pPr>
      <w:r>
        <w:t xml:space="preserve">Pilot deployment support</w:t>
      </w:r>
    </w:p>
    <w:p>
      <w:r>
        <w:pict>
          <v:rect style="width:0;height:1.5pt" o:hralign="center" o:hrstd="t" o:hr="t"/>
        </w:pict>
      </w:r>
    </w:p>
    <w:bookmarkEnd w:id="53"/>
    <w:bookmarkStart w:id="54" w:name="conclusion"/>
    <w:p>
      <w:pPr>
        <w:pStyle w:val="Heading1"/>
      </w:pPr>
      <w:r>
        <w:t xml:space="preserve">15. Conclusion</w:t>
      </w:r>
    </w:p>
    <w:p>
      <w:pPr>
        <w:pStyle w:val="FirstParagraph"/>
      </w:pPr>
      <w:r>
        <w:t xml:space="preserve">This project represents the first phase of JN Electronics’ digital transformation. By replacing manual order handling with an integrated online shopping platform, the business will improve customer convenience, streamline internal operations, and establish a scalable technology foundation for future growth.</w:t>
      </w:r>
    </w:p>
    <w:p>
      <w:pPr>
        <w:pStyle w:val="BodyText"/>
      </w:pPr>
      <w:r>
        <w:t xml:space="preserve">The proposed architecture is designed to accommodate future mobile applications, increased product inventory, additional branches, and expanded digital services while maintaining performance, security, and maintainability.</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2026-06-29T06:06:13Z</dcterms:created>
  <dcterms:modified xsi:type="dcterms:W3CDTF">2026-06-29T06:06:13Z</dcterms:modified>
</cp:coreProperties>
</file>

<file path=docProps/custom.xml><?xml version="1.0" encoding="utf-8"?>
<Properties xmlns="http://schemas.openxmlformats.org/officeDocument/2006/custom-properties" xmlns:vt="http://schemas.openxmlformats.org/officeDocument/2006/docPropsVTypes"/>
</file>