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24CA" w:rsidRDefault="002A67EB" w:rsidP="002A67EB">
      <w:pPr>
        <w:pStyle w:val="Title"/>
      </w:pPr>
      <w:r>
        <w:t>Notes and Queries for Jason</w:t>
      </w:r>
    </w:p>
    <w:p w:rsidR="00A61069" w:rsidRDefault="00A61069" w:rsidP="00A61069">
      <w:pPr>
        <w:pStyle w:val="Heading1"/>
      </w:pPr>
      <w:r>
        <w:t>Questions on the Text</w:t>
      </w:r>
    </w:p>
    <w:p w:rsidR="00BD78E5" w:rsidRDefault="00BD78E5" w:rsidP="00BD78E5">
      <w:pPr>
        <w:pStyle w:val="Heading2"/>
      </w:pPr>
      <w:r>
        <w:t>Headings</w:t>
      </w:r>
    </w:p>
    <w:p w:rsidR="00A61069" w:rsidRDefault="00A61069" w:rsidP="00A61069">
      <w:r>
        <w:t xml:space="preserve">For nearly all of the chapters, I created a Word file that shows my changes.  Most of these files also include a table of contents at the top of the file.  I added the TOC to make it easier for you to review the order of </w:t>
      </w:r>
      <w:bookmarkStart w:id="0" w:name="_GoBack"/>
      <w:r>
        <w:t>headings.</w:t>
      </w:r>
      <w:r w:rsidR="008A1412">
        <w:t xml:space="preserve">  The order of headings is important because it implies subordination. </w:t>
      </w:r>
    </w:p>
    <w:bookmarkEnd w:id="0"/>
    <w:p w:rsidR="008A1412" w:rsidRDefault="008A1412" w:rsidP="00A61069">
      <w:r>
        <w:t xml:space="preserve">For example, the first of the following orders implies that </w:t>
      </w:r>
      <w:r w:rsidR="00BD78E5">
        <w:t>“S</w:t>
      </w:r>
      <w:r>
        <w:t xml:space="preserve">et </w:t>
      </w:r>
      <w:proofErr w:type="spellStart"/>
      <w:r>
        <w:t>interp</w:t>
      </w:r>
      <w:proofErr w:type="spellEnd"/>
      <w:r>
        <w:t xml:space="preserve"> </w:t>
      </w:r>
      <w:proofErr w:type="spellStart"/>
      <w:r>
        <w:t>rulekey</w:t>
      </w:r>
      <w:proofErr w:type="spellEnd"/>
      <w:r w:rsidR="00BD78E5">
        <w:t>…”</w:t>
      </w:r>
      <w:r>
        <w:t xml:space="preserve"> is a part of XML Parsing</w:t>
      </w:r>
      <w:r w:rsidR="00BD78E5">
        <w:t>.  The second order does not.</w:t>
      </w:r>
    </w:p>
    <w:p w:rsidR="008A1412" w:rsidRPr="004D1F09" w:rsidRDefault="008A1412" w:rsidP="008A1412">
      <w:pPr>
        <w:spacing w:after="0"/>
        <w:ind w:left="720"/>
        <w:rPr>
          <w:rFonts w:asciiTheme="minorHAnsi" w:hAnsiTheme="minorHAnsi"/>
          <w:noProof/>
        </w:rPr>
      </w:pPr>
      <w:hyperlink w:anchor="_Toc16239746" w:history="1">
        <w:r w:rsidRPr="004D1F09">
          <w:rPr>
            <w:rStyle w:val="Hyperlink"/>
            <w:rFonts w:eastAsia="Times New Roman"/>
            <w:noProof/>
            <w:color w:val="auto"/>
            <w:u w:val="none"/>
          </w:rPr>
          <w:t>Soil Script Breakdown</w:t>
        </w:r>
      </w:hyperlink>
    </w:p>
    <w:p w:rsidR="008A1412" w:rsidRPr="004D1F09" w:rsidRDefault="008A1412" w:rsidP="008A1412">
      <w:pPr>
        <w:spacing w:after="0"/>
        <w:ind w:left="1440"/>
        <w:rPr>
          <w:rFonts w:asciiTheme="minorHAnsi" w:hAnsiTheme="minorHAnsi"/>
          <w:noProof/>
        </w:rPr>
      </w:pPr>
      <w:hyperlink w:anchor="_Toc16239755" w:history="1">
        <w:r w:rsidRPr="004D1F09">
          <w:rPr>
            <w:rStyle w:val="Hyperlink"/>
            <w:rFonts w:eastAsia="Times New Roman"/>
            <w:noProof/>
            <w:color w:val="auto"/>
            <w:u w:val="none"/>
          </w:rPr>
          <w:t>Create Table to Store Survey Area Datestamps (sacatalog.saverest)</w:t>
        </w:r>
      </w:hyperlink>
      <w:r w:rsidRPr="004D1F09">
        <w:rPr>
          <w:rFonts w:asciiTheme="minorHAnsi" w:hAnsiTheme="minorHAnsi"/>
          <w:noProof/>
        </w:rPr>
        <w:t xml:space="preserve"> </w:t>
      </w:r>
    </w:p>
    <w:p w:rsidR="008A1412" w:rsidRPr="004D1F09" w:rsidRDefault="008A1412" w:rsidP="008A1412">
      <w:pPr>
        <w:spacing w:after="0"/>
        <w:ind w:left="1440"/>
        <w:rPr>
          <w:rFonts w:asciiTheme="minorHAnsi" w:hAnsiTheme="minorHAnsi"/>
          <w:noProof/>
        </w:rPr>
      </w:pPr>
      <w:hyperlink w:anchor="_Toc16239756" w:history="1">
        <w:r w:rsidRPr="004D1F09">
          <w:rPr>
            <w:rStyle w:val="Hyperlink"/>
            <w:rFonts w:eastAsia="Times New Roman"/>
            <w:noProof/>
            <w:color w:val="auto"/>
            <w:u w:val="none"/>
          </w:rPr>
          <w:t>XML Parsing</w:t>
        </w:r>
      </w:hyperlink>
    </w:p>
    <w:p w:rsidR="008A1412" w:rsidRPr="004D1F09" w:rsidRDefault="008A1412" w:rsidP="008A1412">
      <w:pPr>
        <w:spacing w:after="0"/>
        <w:ind w:left="2160"/>
        <w:rPr>
          <w:rFonts w:asciiTheme="minorHAnsi" w:hAnsiTheme="minorHAnsi"/>
          <w:noProof/>
        </w:rPr>
      </w:pPr>
      <w:hyperlink w:anchor="_Toc16239757" w:history="1">
        <w:r>
          <w:rPr>
            <w:rStyle w:val="Hyperlink"/>
            <w:rFonts w:eastAsia="Times New Roman"/>
            <w:noProof/>
            <w:color w:val="auto"/>
            <w:u w:val="none"/>
          </w:rPr>
          <w:t>S</w:t>
        </w:r>
        <w:r w:rsidRPr="004D1F09">
          <w:rPr>
            <w:rStyle w:val="Hyperlink"/>
            <w:rFonts w:eastAsia="Times New Roman"/>
            <w:noProof/>
            <w:color w:val="auto"/>
            <w:u w:val="none"/>
          </w:rPr>
          <w:t>et interp rulekey and ruledesign as a variable to be used in cointerp query</w:t>
        </w:r>
      </w:hyperlink>
    </w:p>
    <w:p w:rsidR="008A1412" w:rsidRPr="004D1F09" w:rsidRDefault="008A1412" w:rsidP="008A1412">
      <w:pPr>
        <w:spacing w:after="0"/>
        <w:ind w:left="1440"/>
        <w:rPr>
          <w:rFonts w:asciiTheme="minorHAnsi" w:hAnsiTheme="minorHAnsi"/>
          <w:noProof/>
        </w:rPr>
      </w:pPr>
      <w:hyperlink w:anchor="_Toc16239758" w:history="1">
        <w:r w:rsidRPr="004D1F09">
          <w:rPr>
            <w:rStyle w:val="Hyperlink"/>
            <w:rFonts w:eastAsia="Times New Roman"/>
            <w:noProof/>
            <w:color w:val="auto"/>
            <w:u w:val="none"/>
          </w:rPr>
          <w:t>Add Not Rated Phrase to @rating Variables</w:t>
        </w:r>
      </w:hyperlink>
    </w:p>
    <w:p w:rsidR="008A1412" w:rsidRDefault="008A1412" w:rsidP="008A1412">
      <w:pPr>
        <w:spacing w:after="0"/>
        <w:ind w:left="720"/>
      </w:pPr>
    </w:p>
    <w:p w:rsidR="008A1412" w:rsidRPr="004D1F09" w:rsidRDefault="008A1412" w:rsidP="008A1412">
      <w:pPr>
        <w:spacing w:after="0"/>
        <w:ind w:left="720"/>
        <w:rPr>
          <w:rFonts w:asciiTheme="minorHAnsi" w:hAnsiTheme="minorHAnsi"/>
          <w:noProof/>
        </w:rPr>
      </w:pPr>
      <w:hyperlink w:anchor="_Toc16239746" w:history="1">
        <w:r w:rsidRPr="004D1F09">
          <w:rPr>
            <w:rStyle w:val="Hyperlink"/>
            <w:rFonts w:eastAsia="Times New Roman"/>
            <w:noProof/>
            <w:color w:val="auto"/>
            <w:u w:val="none"/>
          </w:rPr>
          <w:t>Soil Script Breakdown</w:t>
        </w:r>
      </w:hyperlink>
    </w:p>
    <w:p w:rsidR="008A1412" w:rsidRPr="004D1F09" w:rsidRDefault="008A1412" w:rsidP="008A1412">
      <w:pPr>
        <w:spacing w:after="0"/>
        <w:ind w:left="1440"/>
        <w:rPr>
          <w:rFonts w:asciiTheme="minorHAnsi" w:hAnsiTheme="minorHAnsi"/>
          <w:noProof/>
        </w:rPr>
      </w:pPr>
      <w:hyperlink w:anchor="_Toc16239755" w:history="1">
        <w:r w:rsidRPr="004D1F09">
          <w:rPr>
            <w:rStyle w:val="Hyperlink"/>
            <w:rFonts w:eastAsia="Times New Roman"/>
            <w:noProof/>
            <w:color w:val="auto"/>
            <w:u w:val="none"/>
          </w:rPr>
          <w:t>Create Table to Store Survey Area Datestamps (sacatalog.saverest)</w:t>
        </w:r>
      </w:hyperlink>
      <w:r w:rsidRPr="004D1F09">
        <w:rPr>
          <w:rFonts w:asciiTheme="minorHAnsi" w:hAnsiTheme="minorHAnsi"/>
          <w:noProof/>
        </w:rPr>
        <w:t xml:space="preserve"> </w:t>
      </w:r>
    </w:p>
    <w:p w:rsidR="008A1412" w:rsidRPr="004D1F09" w:rsidRDefault="008A1412" w:rsidP="008A1412">
      <w:pPr>
        <w:spacing w:after="0"/>
        <w:ind w:left="1440"/>
        <w:rPr>
          <w:rFonts w:asciiTheme="minorHAnsi" w:hAnsiTheme="minorHAnsi"/>
          <w:noProof/>
        </w:rPr>
      </w:pPr>
      <w:hyperlink w:anchor="_Toc16239756" w:history="1">
        <w:r w:rsidRPr="004D1F09">
          <w:rPr>
            <w:rStyle w:val="Hyperlink"/>
            <w:rFonts w:eastAsia="Times New Roman"/>
            <w:noProof/>
            <w:color w:val="auto"/>
            <w:u w:val="none"/>
          </w:rPr>
          <w:t>XML Parsing</w:t>
        </w:r>
      </w:hyperlink>
    </w:p>
    <w:p w:rsidR="008A1412" w:rsidRPr="004D1F09" w:rsidRDefault="008A1412" w:rsidP="008A1412">
      <w:pPr>
        <w:spacing w:after="0"/>
        <w:ind w:left="1440"/>
        <w:rPr>
          <w:rFonts w:asciiTheme="minorHAnsi" w:hAnsiTheme="minorHAnsi"/>
          <w:noProof/>
        </w:rPr>
      </w:pPr>
      <w:hyperlink w:anchor="_Toc16239757" w:history="1">
        <w:r w:rsidRPr="004D1F09">
          <w:rPr>
            <w:rStyle w:val="Hyperlink"/>
            <w:rFonts w:eastAsia="Times New Roman"/>
            <w:noProof/>
            <w:color w:val="auto"/>
            <w:u w:val="none"/>
          </w:rPr>
          <w:t>Set Interp Rulekey and Ruledesign as a Variable To Be Used in Cointerp Query</w:t>
        </w:r>
      </w:hyperlink>
    </w:p>
    <w:p w:rsidR="008A1412" w:rsidRPr="004D1F09" w:rsidRDefault="008A1412" w:rsidP="008A1412">
      <w:pPr>
        <w:spacing w:after="0"/>
        <w:ind w:left="1440"/>
        <w:rPr>
          <w:rFonts w:asciiTheme="minorHAnsi" w:hAnsiTheme="minorHAnsi"/>
          <w:noProof/>
        </w:rPr>
      </w:pPr>
      <w:hyperlink w:anchor="_Toc16239758" w:history="1">
        <w:r w:rsidRPr="004D1F09">
          <w:rPr>
            <w:rStyle w:val="Hyperlink"/>
            <w:rFonts w:eastAsia="Times New Roman"/>
            <w:noProof/>
            <w:color w:val="auto"/>
            <w:u w:val="none"/>
          </w:rPr>
          <w:t>Add Not Rated Phrase to @rating Variables</w:t>
        </w:r>
      </w:hyperlink>
    </w:p>
    <w:p w:rsidR="00BD78E5" w:rsidRDefault="00BD78E5" w:rsidP="00BD78E5">
      <w:pPr>
        <w:pStyle w:val="Heading2"/>
      </w:pPr>
      <w:r>
        <w:t>Wording</w:t>
      </w:r>
    </w:p>
    <w:p w:rsidR="00A61069" w:rsidRDefault="00A61069" w:rsidP="00A61069">
      <w:r w:rsidRPr="00BD78E5">
        <w:rPr>
          <w:b/>
        </w:rPr>
        <w:t>Outcomes.</w:t>
      </w:r>
      <w:r w:rsidR="00BD78E5" w:rsidRPr="00BD78E5">
        <w:rPr>
          <w:b/>
        </w:rPr>
        <w:t>—</w:t>
      </w:r>
      <w:r>
        <w:t>In the Soils Data section, one of the bullets reads “</w:t>
      </w:r>
      <w:r w:rsidRPr="00DB3466">
        <w:t>Some would need to have pre-generated reference table values based on a script (to be developed by subject matter experts).</w:t>
      </w:r>
      <w:r>
        <w:t xml:space="preserve">”  Please insert a word after “some” to clarify the meaning of the sentence; e.g. “Some PLU would need…,” or </w:t>
      </w:r>
      <w:r>
        <w:t>“</w:t>
      </w:r>
      <w:r>
        <w:t>Some interpretations would need… .”</w:t>
      </w:r>
    </w:p>
    <w:p w:rsidR="00A61069" w:rsidRPr="00DB3466" w:rsidRDefault="00BD78E5" w:rsidP="00A61069">
      <w:r w:rsidRPr="00BD78E5">
        <w:rPr>
          <w:b/>
        </w:rPr>
        <w:t>Outcomes.—</w:t>
      </w:r>
      <w:r w:rsidR="00A61069" w:rsidRPr="00DB3466">
        <w:t xml:space="preserve">I removed the photos of notes.  Although I understand your desire for transparency, notes like this are of little or no value to anyone other than the author.  If you do not have the time to convert the notes into a format that clarifies their meaning, but you still want to make them available, I recommend you zip them and link to the zip file. Indicate that they are raw notes, when they were taken, what they refer to, and who was part of the conversation.  </w:t>
      </w:r>
    </w:p>
    <w:p w:rsidR="00A61069" w:rsidRDefault="00A61069" w:rsidP="00A61069">
      <w:r w:rsidRPr="00BD78E5">
        <w:rPr>
          <w:b/>
        </w:rPr>
        <w:t xml:space="preserve">Soil </w:t>
      </w:r>
      <w:proofErr w:type="spellStart"/>
      <w:r w:rsidRPr="00BD78E5">
        <w:rPr>
          <w:b/>
        </w:rPr>
        <w:t>Propert</w:t>
      </w:r>
      <w:proofErr w:type="spellEnd"/>
      <w:r w:rsidRPr="00BD78E5">
        <w:rPr>
          <w:b/>
        </w:rPr>
        <w:t xml:space="preserve"> List and Definition. </w:t>
      </w:r>
      <w:r w:rsidR="00BD78E5" w:rsidRPr="00BD78E5">
        <w:rPr>
          <w:b/>
        </w:rPr>
        <w:t>—</w:t>
      </w:r>
      <w:r>
        <w:t xml:space="preserve">The Column descriptions for </w:t>
      </w:r>
      <w:proofErr w:type="spellStart"/>
      <w:r>
        <w:t>airtempa_h</w:t>
      </w:r>
      <w:proofErr w:type="spellEnd"/>
      <w:r>
        <w:t xml:space="preserve">, </w:t>
      </w:r>
      <w:proofErr w:type="spellStart"/>
      <w:r>
        <w:t>airtempa_l</w:t>
      </w:r>
      <w:proofErr w:type="spellEnd"/>
      <w:r>
        <w:t xml:space="preserve">, and </w:t>
      </w:r>
      <w:proofErr w:type="spellStart"/>
      <w:r>
        <w:t>airtempa_r</w:t>
      </w:r>
      <w:proofErr w:type="spellEnd"/>
      <w:r>
        <w:t xml:space="preserve"> are identical.  Is this correct?</w:t>
      </w:r>
    </w:p>
    <w:p w:rsidR="00A61069" w:rsidRDefault="00A61069" w:rsidP="00A61069">
      <w:r w:rsidRPr="00BD78E5">
        <w:rPr>
          <w:b/>
        </w:rPr>
        <w:t>Surface Salt Concentration.</w:t>
      </w:r>
      <w:r w:rsidR="00BD78E5" w:rsidRPr="00BD78E5">
        <w:rPr>
          <w:b/>
        </w:rPr>
        <w:t>—</w:t>
      </w:r>
      <w:r>
        <w:t>The first sentence of the sixth paragraph stated:</w:t>
      </w:r>
      <w:r w:rsidRPr="00522F6F">
        <w:t xml:space="preserve"> </w:t>
      </w:r>
      <w:r>
        <w:t xml:space="preserve">“Rating class terms indicate the rate at which the soils are </w:t>
      </w:r>
      <w:r w:rsidRPr="00832908">
        <w:rPr>
          <w:highlight w:val="yellow"/>
        </w:rPr>
        <w:t>likely to subside</w:t>
      </w:r>
      <w:r>
        <w:t xml:space="preserve"> considering all the soil features that are examined for this </w:t>
      </w:r>
      <w:r>
        <w:lastRenderedPageBreak/>
        <w:t xml:space="preserve">rating.”  I changed this to read “Rating class terms indicate the rate at which the soils are </w:t>
      </w:r>
      <w:r w:rsidRPr="00832908">
        <w:rPr>
          <w:highlight w:val="yellow"/>
        </w:rPr>
        <w:t>likely to accumulate salts</w:t>
      </w:r>
      <w:r>
        <w:t xml:space="preserve"> considering all the soil features that are examined for this rating.” Please confirm or correct.</w:t>
      </w:r>
    </w:p>
    <w:p w:rsidR="00A61069" w:rsidRDefault="00A61069" w:rsidP="00A61069">
      <w:pPr>
        <w:pStyle w:val="Heading1"/>
      </w:pPr>
      <w:r>
        <w:t>Questions on Publication Process</w:t>
      </w:r>
    </w:p>
    <w:p w:rsidR="002C145B" w:rsidRDefault="002C145B" w:rsidP="00A61069">
      <w:r w:rsidRPr="00BD78E5">
        <w:rPr>
          <w:b/>
        </w:rPr>
        <w:t>CART Soil Data Access Domains</w:t>
      </w:r>
      <w:r w:rsidR="00BD78E5" w:rsidRPr="00BD78E5">
        <w:rPr>
          <w:b/>
        </w:rPr>
        <w:t>.—</w:t>
      </w:r>
      <w:r w:rsidR="00BD78E5">
        <w:t>The RMD file</w:t>
      </w:r>
      <w:r>
        <w:t xml:space="preserve"> pulls from </w:t>
      </w:r>
      <w:r w:rsidR="00D428DF">
        <w:t>“</w:t>
      </w:r>
      <w:r w:rsidRPr="002C145B">
        <w:t>CART_Soil_Data_Access_Domains.csv</w:t>
      </w:r>
      <w:r>
        <w:t>.</w:t>
      </w:r>
      <w:r w:rsidR="00D428DF">
        <w:t>”</w:t>
      </w:r>
      <w:r>
        <w:t xml:space="preserve"> </w:t>
      </w:r>
      <w:r w:rsidR="00D428DF">
        <w:t xml:space="preserve">The word </w:t>
      </w:r>
      <w:r>
        <w:t xml:space="preserve">“Available “ was misspelled </w:t>
      </w:r>
      <w:r w:rsidR="00246A29">
        <w:t xml:space="preserve">twice </w:t>
      </w:r>
      <w:r w:rsidR="00A37DE6">
        <w:t xml:space="preserve">in </w:t>
      </w:r>
      <w:r w:rsidR="00246A29">
        <w:t>each of the</w:t>
      </w:r>
      <w:r>
        <w:t xml:space="preserve"> lines 37, 38, and 39.  I corrected the csv file where it occurs in the same folder as the RMD file.  If </w:t>
      </w:r>
      <w:r w:rsidR="00D428DF">
        <w:t>the file</w:t>
      </w:r>
      <w:r>
        <w:t xml:space="preserve"> occurs elsewhere, it needs to be changed also.</w:t>
      </w:r>
      <w:r w:rsidR="00246A29">
        <w:t xml:space="preserve"> Note</w:t>
      </w:r>
      <w:r w:rsidR="00D428DF">
        <w:t xml:space="preserve"> </w:t>
      </w:r>
      <w:r w:rsidR="00246A29">
        <w:t xml:space="preserve">that I was unable to knit the </w:t>
      </w:r>
      <w:proofErr w:type="spellStart"/>
      <w:r w:rsidR="00246A29">
        <w:t>rmd</w:t>
      </w:r>
      <w:proofErr w:type="spellEnd"/>
      <w:r w:rsidR="00246A29">
        <w:t xml:space="preserve"> file, so I do not know for certain if the problem will occur at output.  Please review.</w:t>
      </w:r>
    </w:p>
    <w:p w:rsidR="00D31DD6" w:rsidRDefault="002A67EB" w:rsidP="00D31DD6">
      <w:r w:rsidRPr="00BD78E5">
        <w:rPr>
          <w:b/>
        </w:rPr>
        <w:t xml:space="preserve">Soil </w:t>
      </w:r>
      <w:proofErr w:type="spellStart"/>
      <w:r w:rsidRPr="00BD78E5">
        <w:rPr>
          <w:b/>
        </w:rPr>
        <w:t>Propert</w:t>
      </w:r>
      <w:proofErr w:type="spellEnd"/>
      <w:r w:rsidRPr="00BD78E5">
        <w:rPr>
          <w:b/>
        </w:rPr>
        <w:t xml:space="preserve"> List and Definition</w:t>
      </w:r>
      <w:r w:rsidR="00BD78E5" w:rsidRPr="00BD78E5">
        <w:rPr>
          <w:b/>
        </w:rPr>
        <w:t>.—</w:t>
      </w:r>
      <w:r w:rsidR="00BD78E5">
        <w:t xml:space="preserve">The RMD file </w:t>
      </w:r>
      <w:r w:rsidR="00D31DD6">
        <w:t xml:space="preserve">pulls from </w:t>
      </w:r>
      <w:r w:rsidR="00D428DF">
        <w:t>“</w:t>
      </w:r>
      <w:r w:rsidR="00D31DD6" w:rsidRPr="002A67EB">
        <w:t xml:space="preserve">Soil </w:t>
      </w:r>
      <w:proofErr w:type="spellStart"/>
      <w:r w:rsidR="00D31DD6" w:rsidRPr="002A67EB">
        <w:t>Propert</w:t>
      </w:r>
      <w:proofErr w:type="spellEnd"/>
      <w:r w:rsidR="00D31DD6" w:rsidRPr="002A67EB">
        <w:t xml:space="preserve"> List and Definition</w:t>
      </w:r>
      <w:r w:rsidR="00D31DD6">
        <w:t>.</w:t>
      </w:r>
      <w:r w:rsidR="00D31DD6" w:rsidRPr="002C145B">
        <w:t>csv</w:t>
      </w:r>
      <w:r w:rsidR="00D31DD6">
        <w:t>.</w:t>
      </w:r>
      <w:r w:rsidR="00D428DF">
        <w:t>”</w:t>
      </w:r>
      <w:r w:rsidR="00D31DD6">
        <w:t xml:space="preserve"> I </w:t>
      </w:r>
      <w:r w:rsidR="00D31DD6">
        <w:t>edi</w:t>
      </w:r>
      <w:r w:rsidR="00D31DD6">
        <w:t xml:space="preserve">ted the csv file where it occurs in the same folder as the RMD file.  If it occurs elsewhere, it needs to be changed also. Note, however, that I was unable to knit the </w:t>
      </w:r>
      <w:proofErr w:type="spellStart"/>
      <w:r w:rsidR="00D31DD6">
        <w:t>rmd</w:t>
      </w:r>
      <w:proofErr w:type="spellEnd"/>
      <w:r w:rsidR="00D31DD6">
        <w:t xml:space="preserve"> file, so I do not know for certain if the problem will occur at output.  Please review.</w:t>
      </w:r>
      <w:r w:rsidR="00D31DD6">
        <w:t xml:space="preserve">  </w:t>
      </w:r>
    </w:p>
    <w:p w:rsidR="00DB4AFD" w:rsidRDefault="00DB4AFD" w:rsidP="00D31DD6">
      <w:proofErr w:type="spellStart"/>
      <w:r w:rsidRPr="00BD78E5">
        <w:rPr>
          <w:b/>
        </w:rPr>
        <w:t>Soil_Property_List_by_Soil_Interpretation</w:t>
      </w:r>
      <w:proofErr w:type="spellEnd"/>
      <w:r w:rsidRPr="00BD78E5">
        <w:rPr>
          <w:b/>
        </w:rPr>
        <w:t>.</w:t>
      </w:r>
      <w:r w:rsidR="00BD78E5">
        <w:rPr>
          <w:b/>
        </w:rPr>
        <w:t>—</w:t>
      </w:r>
      <w:r>
        <w:t>I did not edit this table.</w:t>
      </w:r>
    </w:p>
    <w:p w:rsidR="00246A29" w:rsidRDefault="00246A29"/>
    <w:sectPr w:rsidR="00246A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obe Garamond Pro">
    <w:panose1 w:val="02020502060506020403"/>
    <w:charset w:val="00"/>
    <w:family w:val="roman"/>
    <w:notTrueType/>
    <w:pitch w:val="variable"/>
    <w:sig w:usb0="00000007" w:usb1="00000001" w:usb2="00000000" w:usb3="00000000" w:csb0="00000093"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7EB"/>
    <w:rsid w:val="00157802"/>
    <w:rsid w:val="00233937"/>
    <w:rsid w:val="00246A29"/>
    <w:rsid w:val="002A67EB"/>
    <w:rsid w:val="002C145B"/>
    <w:rsid w:val="00340573"/>
    <w:rsid w:val="004E5C07"/>
    <w:rsid w:val="00522F6F"/>
    <w:rsid w:val="005D5BD4"/>
    <w:rsid w:val="006618CE"/>
    <w:rsid w:val="006F24CA"/>
    <w:rsid w:val="00832908"/>
    <w:rsid w:val="008A1412"/>
    <w:rsid w:val="00A22D69"/>
    <w:rsid w:val="00A37DE6"/>
    <w:rsid w:val="00A61069"/>
    <w:rsid w:val="00BD78E5"/>
    <w:rsid w:val="00D05070"/>
    <w:rsid w:val="00D31DD6"/>
    <w:rsid w:val="00D33CA9"/>
    <w:rsid w:val="00D428DF"/>
    <w:rsid w:val="00DB3466"/>
    <w:rsid w:val="00DB4AFD"/>
    <w:rsid w:val="00DD4533"/>
    <w:rsid w:val="00F45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474F8"/>
  <w15:chartTrackingRefBased/>
  <w15:docId w15:val="{BB0CEE40-6528-4EC2-98A5-693DEF7B5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5C07"/>
    <w:rPr>
      <w:rFonts w:ascii="Adobe Garamond Pro" w:hAnsi="Adobe Garamond Pro"/>
    </w:rPr>
  </w:style>
  <w:style w:type="paragraph" w:styleId="Heading1">
    <w:name w:val="heading 1"/>
    <w:basedOn w:val="Normal"/>
    <w:next w:val="Normal"/>
    <w:link w:val="Heading1Char"/>
    <w:uiPriority w:val="9"/>
    <w:qFormat/>
    <w:rsid w:val="00DD4533"/>
    <w:pPr>
      <w:keepNext/>
      <w:keepLines/>
      <w:spacing w:before="320"/>
      <w:jc w:val="center"/>
      <w:outlineLvl w:val="0"/>
    </w:pPr>
    <w:rPr>
      <w:rFonts w:ascii="Arial" w:eastAsiaTheme="majorEastAsia" w:hAnsi="Arial"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DD4533"/>
    <w:pPr>
      <w:keepNext/>
      <w:keepLines/>
      <w:spacing w:before="280" w:after="140"/>
      <w:outlineLvl w:val="1"/>
    </w:pPr>
    <w:rPr>
      <w:rFonts w:ascii="Arial" w:eastAsiaTheme="majorEastAsia" w:hAnsi="Arial" w:cstheme="majorBidi"/>
      <w:b/>
      <w:color w:val="2F5496" w:themeColor="accent1" w:themeShade="BF"/>
      <w:sz w:val="28"/>
      <w:szCs w:val="26"/>
      <w:u w:val="single"/>
    </w:rPr>
  </w:style>
  <w:style w:type="paragraph" w:styleId="Heading3">
    <w:name w:val="heading 3"/>
    <w:basedOn w:val="Normal"/>
    <w:next w:val="Normal"/>
    <w:link w:val="Heading3Char"/>
    <w:uiPriority w:val="9"/>
    <w:unhideWhenUsed/>
    <w:qFormat/>
    <w:rsid w:val="00DD4533"/>
    <w:pPr>
      <w:keepNext/>
      <w:keepLines/>
      <w:spacing w:before="120" w:after="60"/>
      <w:outlineLvl w:val="2"/>
    </w:pPr>
    <w:rPr>
      <w:rFonts w:ascii="Arial" w:eastAsiaTheme="majorEastAsia" w:hAnsi="Arial" w:cstheme="majorBidi"/>
      <w:b/>
      <w: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4533"/>
    <w:rPr>
      <w:rFonts w:ascii="Arial" w:eastAsiaTheme="majorEastAsia" w:hAnsi="Arial" w:cstheme="majorBidi"/>
      <w:b/>
      <w:color w:val="2F5496" w:themeColor="accent1" w:themeShade="BF"/>
      <w:sz w:val="32"/>
      <w:szCs w:val="32"/>
    </w:rPr>
  </w:style>
  <w:style w:type="character" w:customStyle="1" w:styleId="Heading2Char">
    <w:name w:val="Heading 2 Char"/>
    <w:basedOn w:val="DefaultParagraphFont"/>
    <w:link w:val="Heading2"/>
    <w:uiPriority w:val="9"/>
    <w:rsid w:val="00DD4533"/>
    <w:rPr>
      <w:rFonts w:ascii="Arial" w:eastAsiaTheme="majorEastAsia" w:hAnsi="Arial" w:cstheme="majorBidi"/>
      <w:b/>
      <w:color w:val="2F5496" w:themeColor="accent1" w:themeShade="BF"/>
      <w:sz w:val="28"/>
      <w:szCs w:val="26"/>
      <w:u w:val="single"/>
    </w:rPr>
  </w:style>
  <w:style w:type="character" w:customStyle="1" w:styleId="Heading3Char">
    <w:name w:val="Heading 3 Char"/>
    <w:basedOn w:val="DefaultParagraphFont"/>
    <w:link w:val="Heading3"/>
    <w:uiPriority w:val="9"/>
    <w:rsid w:val="00DD4533"/>
    <w:rPr>
      <w:rFonts w:ascii="Arial" w:eastAsiaTheme="majorEastAsia" w:hAnsi="Arial" w:cstheme="majorBidi"/>
      <w:b/>
      <w:i/>
      <w:color w:val="1F3763" w:themeColor="accent1" w:themeShade="7F"/>
      <w:sz w:val="24"/>
      <w:szCs w:val="24"/>
    </w:rPr>
  </w:style>
  <w:style w:type="paragraph" w:styleId="Title">
    <w:name w:val="Title"/>
    <w:basedOn w:val="Normal"/>
    <w:next w:val="Normal"/>
    <w:link w:val="TitleChar"/>
    <w:uiPriority w:val="10"/>
    <w:qFormat/>
    <w:rsid w:val="00A22D69"/>
    <w:pPr>
      <w:pBdr>
        <w:bottom w:val="single" w:sz="4" w:space="1" w:color="auto"/>
      </w:pBdr>
      <w:spacing w:after="0" w:line="240" w:lineRule="auto"/>
      <w:contextualSpacing/>
    </w:pPr>
    <w:rPr>
      <w:rFonts w:ascii="Verdana" w:eastAsiaTheme="majorEastAsia" w:hAnsi="Verdana" w:cstheme="majorBidi"/>
      <w:spacing w:val="-10"/>
      <w:kern w:val="28"/>
      <w:sz w:val="56"/>
      <w:szCs w:val="56"/>
    </w:rPr>
  </w:style>
  <w:style w:type="character" w:customStyle="1" w:styleId="TitleChar">
    <w:name w:val="Title Char"/>
    <w:basedOn w:val="DefaultParagraphFont"/>
    <w:link w:val="Title"/>
    <w:uiPriority w:val="10"/>
    <w:rsid w:val="00A22D69"/>
    <w:rPr>
      <w:rFonts w:ascii="Verdana" w:eastAsiaTheme="majorEastAsia" w:hAnsi="Verdana" w:cstheme="majorBidi"/>
      <w:spacing w:val="-10"/>
      <w:kern w:val="28"/>
      <w:sz w:val="56"/>
      <w:szCs w:val="56"/>
    </w:rPr>
  </w:style>
  <w:style w:type="character" w:styleId="Hyperlink">
    <w:name w:val="Hyperlink"/>
    <w:basedOn w:val="DefaultParagraphFont"/>
    <w:uiPriority w:val="99"/>
    <w:unhideWhenUsed/>
    <w:rsid w:val="008A14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529</Words>
  <Characters>3019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Achen, Aaron - NRCS, Lincoln, NE</dc:creator>
  <cp:keywords/>
  <dc:description/>
  <cp:lastModifiedBy>Achen, Aaron - NRCS, Lincoln, NE</cp:lastModifiedBy>
  <cp:revision>2</cp:revision>
  <dcterms:created xsi:type="dcterms:W3CDTF">2019-08-09T18:39:00Z</dcterms:created>
  <dcterms:modified xsi:type="dcterms:W3CDTF">2019-08-09T18:39:00Z</dcterms:modified>
</cp:coreProperties>
</file>