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0" w:type="dxa"/>
        <w:tblCellSpacing w:w="0" w:type="dxa"/>
        <w:tblCellMar>
          <w:left w:w="0" w:type="dxa"/>
          <w:right w:w="0" w:type="dxa"/>
        </w:tblCellMar>
        <w:tblLook w:val="0000" w:firstRow="0" w:lastRow="0" w:firstColumn="0" w:lastColumn="0" w:noHBand="0" w:noVBand="0"/>
      </w:tblPr>
      <w:tblGrid>
        <w:gridCol w:w="1890"/>
        <w:gridCol w:w="2899"/>
        <w:gridCol w:w="4781"/>
      </w:tblGrid>
      <w:tr w:rsidR="00E14C37" w:rsidRPr="00375217" w:rsidTr="00AD2AF2">
        <w:trPr>
          <w:trHeight w:val="330"/>
          <w:tblCellSpacing w:w="0" w:type="dxa"/>
        </w:trPr>
        <w:tc>
          <w:tcPr>
            <w:tcW w:w="1890" w:type="dxa"/>
            <w:shd w:val="clear" w:color="auto" w:fill="666666"/>
            <w:noWrap/>
          </w:tcPr>
          <w:p w:rsidR="00E14C37" w:rsidRPr="00AD2AF2" w:rsidRDefault="00E14C37" w:rsidP="00AD2AF2">
            <w:pPr>
              <w:jc w:val="right"/>
              <w:rPr>
                <w:rFonts w:ascii="Verdana" w:hAnsi="Verdana" w:cs="Verdana"/>
                <w:b/>
                <w:color w:val="FFFFFF"/>
                <w:sz w:val="18"/>
                <w:szCs w:val="18"/>
              </w:rPr>
            </w:pPr>
            <w:r w:rsidRPr="00AD2AF2">
              <w:rPr>
                <w:rFonts w:ascii="Verdana" w:hAnsi="Verdana" w:cs="Verdana"/>
                <w:b/>
                <w:color w:val="FFFFFF"/>
                <w:sz w:val="18"/>
                <w:szCs w:val="18"/>
              </w:rPr>
              <w:t>National Bulletin:</w:t>
            </w:r>
          </w:p>
        </w:tc>
        <w:tc>
          <w:tcPr>
            <w:tcW w:w="2899" w:type="dxa"/>
            <w:shd w:val="clear" w:color="auto" w:fill="666666"/>
          </w:tcPr>
          <w:p w:rsidR="00E14C37" w:rsidRPr="0017603B" w:rsidRDefault="00AD2AF2" w:rsidP="00244E5B">
            <w:pPr>
              <w:rPr>
                <w:rFonts w:ascii="Verdana" w:hAnsi="Verdana" w:cs="Verdana"/>
                <w:color w:val="FFFFFF"/>
                <w:sz w:val="18"/>
                <w:szCs w:val="18"/>
              </w:rPr>
            </w:pPr>
            <w:r>
              <w:rPr>
                <w:rFonts w:ascii="Verdana" w:hAnsi="Verdana" w:cs="Verdana"/>
                <w:color w:val="FFFFFF"/>
                <w:sz w:val="18"/>
                <w:szCs w:val="18"/>
              </w:rPr>
              <w:t xml:space="preserve"> </w:t>
            </w:r>
            <w:r w:rsidR="00491FFD">
              <w:rPr>
                <w:rFonts w:ascii="Verdana" w:hAnsi="Verdana" w:cs="Verdana"/>
                <w:color w:val="FFFFFF"/>
                <w:sz w:val="18"/>
                <w:szCs w:val="18"/>
              </w:rPr>
              <w:t>430-20-</w:t>
            </w:r>
            <w:r w:rsidR="009F4C45">
              <w:rPr>
                <w:rFonts w:ascii="Verdana" w:hAnsi="Verdana" w:cs="Verdana"/>
                <w:color w:val="FFFFFF"/>
                <w:sz w:val="18"/>
                <w:szCs w:val="18"/>
              </w:rPr>
              <w:t>XX</w:t>
            </w:r>
          </w:p>
        </w:tc>
        <w:tc>
          <w:tcPr>
            <w:tcW w:w="4781" w:type="dxa"/>
            <w:shd w:val="clear" w:color="auto" w:fill="666666"/>
          </w:tcPr>
          <w:p w:rsidR="00E14C37" w:rsidRPr="0017603B" w:rsidRDefault="00AD2AF2" w:rsidP="0017603B">
            <w:pPr>
              <w:pStyle w:val="alignright"/>
              <w:rPr>
                <w:rFonts w:ascii="Verdana" w:hAnsi="Verdana" w:cs="Verdana"/>
                <w:color w:val="FFFFFF"/>
                <w:sz w:val="18"/>
                <w:szCs w:val="18"/>
              </w:rPr>
            </w:pPr>
            <w:r w:rsidRPr="00AD2AF2">
              <w:rPr>
                <w:rFonts w:ascii="Verdana" w:hAnsi="Verdana" w:cs="Verdana"/>
                <w:b/>
                <w:color w:val="FFFFFF"/>
                <w:sz w:val="18"/>
                <w:szCs w:val="18"/>
              </w:rPr>
              <w:t>Date:</w:t>
            </w:r>
            <w:r>
              <w:rPr>
                <w:rFonts w:ascii="Verdana" w:hAnsi="Verdana" w:cs="Verdana"/>
                <w:color w:val="FFFFFF"/>
                <w:sz w:val="18"/>
                <w:szCs w:val="18"/>
              </w:rPr>
              <w:t xml:space="preserve">  </w:t>
            </w:r>
            <w:r w:rsidR="00375217" w:rsidRPr="0017603B">
              <w:rPr>
                <w:rFonts w:ascii="Verdana" w:hAnsi="Verdana" w:cs="Verdana"/>
                <w:color w:val="FFFFFF"/>
                <w:sz w:val="18"/>
                <w:szCs w:val="18"/>
              </w:rPr>
              <w:t xml:space="preserve">Insert Date  </w:t>
            </w:r>
          </w:p>
        </w:tc>
      </w:tr>
      <w:tr w:rsidR="00E14C37" w:rsidRPr="00375217" w:rsidTr="00AD2AF2">
        <w:trPr>
          <w:trHeight w:val="330"/>
          <w:tblCellSpacing w:w="0" w:type="dxa"/>
        </w:trPr>
        <w:tc>
          <w:tcPr>
            <w:tcW w:w="1890" w:type="dxa"/>
            <w:shd w:val="clear" w:color="auto" w:fill="666666"/>
            <w:noWrap/>
          </w:tcPr>
          <w:p w:rsidR="00E14C37" w:rsidRPr="00AD2AF2" w:rsidRDefault="00E14C37" w:rsidP="00AD2AF2">
            <w:pPr>
              <w:jc w:val="right"/>
              <w:rPr>
                <w:rFonts w:ascii="Verdana" w:hAnsi="Verdana" w:cs="Verdana"/>
                <w:b/>
                <w:color w:val="FFFFFF"/>
                <w:sz w:val="18"/>
                <w:szCs w:val="18"/>
              </w:rPr>
            </w:pPr>
            <w:r w:rsidRPr="00AD2AF2">
              <w:rPr>
                <w:rFonts w:ascii="Verdana" w:hAnsi="Verdana" w:cs="Verdana"/>
                <w:b/>
                <w:color w:val="FFFFFF"/>
                <w:sz w:val="18"/>
                <w:szCs w:val="18"/>
              </w:rPr>
              <w:t>Subject:</w:t>
            </w:r>
            <w:r w:rsidR="00AD2AF2">
              <w:rPr>
                <w:rFonts w:ascii="Verdana" w:hAnsi="Verdana" w:cs="Verdana"/>
                <w:b/>
                <w:color w:val="FFFFFF"/>
                <w:sz w:val="18"/>
                <w:szCs w:val="18"/>
              </w:rPr>
              <w:t xml:space="preserve"> </w:t>
            </w:r>
          </w:p>
        </w:tc>
        <w:tc>
          <w:tcPr>
            <w:tcW w:w="7680" w:type="dxa"/>
            <w:gridSpan w:val="2"/>
            <w:shd w:val="clear" w:color="auto" w:fill="666666"/>
          </w:tcPr>
          <w:p w:rsidR="00E14C37" w:rsidRPr="0017603B" w:rsidRDefault="00AD2AF2" w:rsidP="0017603B">
            <w:pPr>
              <w:rPr>
                <w:rFonts w:ascii="Verdana" w:hAnsi="Verdana" w:cs="Verdana"/>
                <w:color w:val="FFFFFF"/>
                <w:sz w:val="18"/>
                <w:szCs w:val="18"/>
              </w:rPr>
            </w:pPr>
            <w:r>
              <w:rPr>
                <w:rFonts w:ascii="Verdana" w:hAnsi="Verdana" w:cs="Verdana"/>
                <w:color w:val="FFFFFF"/>
                <w:sz w:val="18"/>
                <w:szCs w:val="18"/>
              </w:rPr>
              <w:t xml:space="preserve"> </w:t>
            </w:r>
            <w:r w:rsidR="00491FFD">
              <w:rPr>
                <w:rFonts w:ascii="Verdana" w:hAnsi="Verdana" w:cs="Verdana"/>
                <w:color w:val="FFFFFF"/>
                <w:sz w:val="18"/>
                <w:szCs w:val="18"/>
              </w:rPr>
              <w:t>SOI</w:t>
            </w:r>
            <w:r w:rsidR="0017603B" w:rsidRPr="0017603B">
              <w:rPr>
                <w:rFonts w:ascii="Verdana" w:hAnsi="Verdana" w:cs="Verdana"/>
                <w:color w:val="FFFFFF"/>
                <w:sz w:val="18"/>
                <w:szCs w:val="18"/>
              </w:rPr>
              <w:t xml:space="preserve"> – </w:t>
            </w:r>
            <w:r w:rsidR="00491FFD">
              <w:rPr>
                <w:rFonts w:ascii="Verdana" w:hAnsi="Verdana" w:cs="Verdana"/>
                <w:color w:val="FFFFFF"/>
                <w:sz w:val="18"/>
                <w:szCs w:val="18"/>
              </w:rPr>
              <w:t>MLRA Soil Survey Office – Dynamic Soil Property Projects</w:t>
            </w:r>
          </w:p>
        </w:tc>
      </w:tr>
      <w:tr w:rsidR="00E14C37" w:rsidRPr="001F2372" w:rsidTr="00244E5B">
        <w:trPr>
          <w:tblCellSpacing w:w="0" w:type="dxa"/>
        </w:trPr>
        <w:tc>
          <w:tcPr>
            <w:tcW w:w="9570" w:type="dxa"/>
            <w:gridSpan w:val="3"/>
            <w:tcBorders>
              <w:top w:val="nil"/>
              <w:left w:val="nil"/>
              <w:bottom w:val="nil"/>
              <w:right w:val="nil"/>
            </w:tcBorders>
            <w:vAlign w:val="center"/>
          </w:tcPr>
          <w:p w:rsidR="00E14C37" w:rsidRPr="0087230C" w:rsidRDefault="00E14C37" w:rsidP="00244E5B">
            <w:pPr>
              <w:pStyle w:val="text"/>
              <w:rPr>
                <w:bCs/>
                <w:sz w:val="6"/>
                <w:szCs w:val="6"/>
              </w:rPr>
            </w:pPr>
          </w:p>
          <w:p w:rsidR="00E14C37" w:rsidRPr="001F2372" w:rsidRDefault="00E14C37" w:rsidP="00491FFD">
            <w:pPr>
              <w:tabs>
                <w:tab w:val="left" w:pos="1440"/>
              </w:tabs>
              <w:outlineLvl w:val="0"/>
              <w:rPr>
                <w:rStyle w:val="inlinehead"/>
                <w:rFonts w:cs="Verdana"/>
                <w:b w:val="0"/>
                <w:bCs w:val="0"/>
              </w:rPr>
            </w:pPr>
            <w:r w:rsidRPr="001F2372">
              <w:rPr>
                <w:rStyle w:val="inlinehead"/>
                <w:rFonts w:cs="Verdana"/>
              </w:rPr>
              <w:t>Purpose</w:t>
            </w:r>
            <w:r w:rsidRPr="001F2372">
              <w:rPr>
                <w:rFonts w:ascii="Verdana" w:hAnsi="Verdana" w:cs="Verdana"/>
                <w:b/>
                <w:bCs/>
                <w:sz w:val="18"/>
                <w:szCs w:val="18"/>
              </w:rPr>
              <w:t>.</w:t>
            </w:r>
            <w:r w:rsidR="007A2DE2" w:rsidRPr="001F2372">
              <w:rPr>
                <w:rFonts w:ascii="Verdana" w:hAnsi="Verdana" w:cs="Verdana"/>
                <w:sz w:val="18"/>
                <w:szCs w:val="18"/>
              </w:rPr>
              <w:t xml:space="preserve">  </w:t>
            </w:r>
            <w:r w:rsidR="00491FFD" w:rsidRPr="001F2372">
              <w:rPr>
                <w:rFonts w:ascii="Verdana" w:hAnsi="Verdana" w:cs="Calibri"/>
                <w:sz w:val="18"/>
                <w:szCs w:val="18"/>
              </w:rPr>
              <w:t>To provide guidance on data collection</w:t>
            </w:r>
            <w:r w:rsidR="00491FFD" w:rsidRPr="001F2372" w:rsidDel="000B0C8A">
              <w:rPr>
                <w:rFonts w:ascii="Verdana" w:hAnsi="Verdana" w:cs="Calibri"/>
                <w:sz w:val="18"/>
                <w:szCs w:val="18"/>
              </w:rPr>
              <w:t xml:space="preserve"> </w:t>
            </w:r>
            <w:r w:rsidR="00491FFD" w:rsidRPr="001F2372">
              <w:rPr>
                <w:rFonts w:ascii="Verdana" w:hAnsi="Verdana" w:cs="Calibri"/>
                <w:sz w:val="18"/>
                <w:szCs w:val="18"/>
              </w:rPr>
              <w:t>for Dynamic Soil Properties (DSPs). Included with this bulletin is information on the frequency of data collection, type of observations, soil properties to collect, and locations to populate the data.</w:t>
            </w:r>
          </w:p>
          <w:p w:rsidR="00E14C37" w:rsidRPr="001F2372" w:rsidRDefault="00E14C37" w:rsidP="00244E5B">
            <w:pPr>
              <w:pStyle w:val="text"/>
            </w:pPr>
            <w:r w:rsidRPr="001F2372">
              <w:rPr>
                <w:rStyle w:val="inlinehead"/>
                <w:rFonts w:cs="Verdana"/>
              </w:rPr>
              <w:t>Expiration Date.</w:t>
            </w:r>
            <w:r w:rsidRPr="001F2372">
              <w:rPr>
                <w:rStyle w:val="inlinehead"/>
                <w:rFonts w:cs="Verdana"/>
                <w:b w:val="0"/>
              </w:rPr>
              <w:t xml:space="preserve">  </w:t>
            </w:r>
            <w:r w:rsidR="00491FFD" w:rsidRPr="001F2372">
              <w:rPr>
                <w:rFonts w:cs="Calibri"/>
              </w:rPr>
              <w:t>September 30, 2021</w:t>
            </w:r>
          </w:p>
          <w:p w:rsidR="00491FFD" w:rsidRPr="001F2372" w:rsidRDefault="00E14C37" w:rsidP="00491FFD">
            <w:pPr>
              <w:rPr>
                <w:rFonts w:ascii="Verdana" w:hAnsi="Verdana" w:cs="Calibri"/>
                <w:sz w:val="18"/>
                <w:szCs w:val="18"/>
              </w:rPr>
            </w:pPr>
            <w:r w:rsidRPr="001F2372">
              <w:rPr>
                <w:rStyle w:val="inlinehead"/>
                <w:rFonts w:ascii="Verdana" w:hAnsi="Verdana" w:cs="Verdana"/>
                <w:sz w:val="18"/>
                <w:szCs w:val="18"/>
              </w:rPr>
              <w:t>Background.</w:t>
            </w:r>
            <w:r w:rsidR="007A2DE2" w:rsidRPr="001F2372">
              <w:rPr>
                <w:rStyle w:val="inlinehead"/>
                <w:rFonts w:ascii="Verdana" w:hAnsi="Verdana" w:cs="Verdana"/>
                <w:b w:val="0"/>
                <w:bCs w:val="0"/>
                <w:sz w:val="18"/>
                <w:szCs w:val="18"/>
              </w:rPr>
              <w:t xml:space="preserve">  </w:t>
            </w:r>
            <w:r w:rsidR="00491FFD" w:rsidRPr="001F2372">
              <w:rPr>
                <w:rFonts w:ascii="Verdana" w:hAnsi="Verdana" w:cs="Calibri"/>
                <w:sz w:val="18"/>
                <w:szCs w:val="18"/>
              </w:rPr>
              <w:t xml:space="preserve">Each MLRA Soil Survey Office is expected to conduct appropriate DSP data collection according to National Instruction </w:t>
            </w:r>
            <w:hyperlink r:id="rId7" w:history="1">
              <w:r w:rsidR="00491FFD" w:rsidRPr="00390841">
                <w:rPr>
                  <w:rFonts w:ascii="Verdana" w:hAnsi="Verdana" w:cs="Calibri"/>
                  <w:sz w:val="18"/>
                  <w:szCs w:val="18"/>
                  <w:u w:val="single"/>
                </w:rPr>
                <w:t>NI_430_308: Soil Quality</w:t>
              </w:r>
            </w:hyperlink>
            <w:r w:rsidR="00491FFD" w:rsidRPr="001F2372">
              <w:rPr>
                <w:rFonts w:ascii="Verdana" w:hAnsi="Verdana" w:cs="Calibri"/>
                <w:sz w:val="18"/>
                <w:szCs w:val="18"/>
              </w:rPr>
              <w:t>. Any deviations from required sampling, tests, or methods must be approved by the National Leader for Soil Science Research.</w:t>
            </w:r>
          </w:p>
          <w:p w:rsidR="00491FFD" w:rsidRPr="001F2372" w:rsidRDefault="00491FFD" w:rsidP="00491FFD">
            <w:pPr>
              <w:rPr>
                <w:rFonts w:ascii="Verdana" w:hAnsi="Verdana" w:cs="Calibri"/>
                <w:sz w:val="18"/>
                <w:szCs w:val="18"/>
              </w:rPr>
            </w:pPr>
          </w:p>
          <w:p w:rsidR="00491FFD" w:rsidRPr="001F2372" w:rsidRDefault="00E14C37" w:rsidP="00491FFD">
            <w:pPr>
              <w:rPr>
                <w:rFonts w:ascii="Verdana" w:hAnsi="Verdana" w:cs="Calibri"/>
                <w:sz w:val="18"/>
                <w:szCs w:val="18"/>
              </w:rPr>
            </w:pPr>
            <w:r w:rsidRPr="001F2372">
              <w:rPr>
                <w:rStyle w:val="inlinehead"/>
                <w:rFonts w:ascii="Verdana" w:hAnsi="Verdana" w:cs="Verdana"/>
                <w:sz w:val="18"/>
                <w:szCs w:val="18"/>
              </w:rPr>
              <w:t>Explanation.</w:t>
            </w:r>
            <w:r w:rsidRPr="001F2372">
              <w:rPr>
                <w:rStyle w:val="inlinehead"/>
                <w:rFonts w:cs="Verdana"/>
              </w:rPr>
              <w:t xml:space="preserve">  </w:t>
            </w:r>
            <w:r w:rsidR="00491FFD" w:rsidRPr="001F2372">
              <w:rPr>
                <w:rFonts w:ascii="Verdana" w:hAnsi="Verdana" w:cs="Calibri"/>
                <w:sz w:val="18"/>
                <w:szCs w:val="18"/>
              </w:rPr>
              <w:t xml:space="preserve">DSP data should be collected in accordance with current guidance with level of detail and replication dependent upon soil survey office activities. </w:t>
            </w:r>
          </w:p>
          <w:p w:rsidR="00491FFD" w:rsidRPr="001F2372" w:rsidRDefault="00491FFD" w:rsidP="00491FFD">
            <w:pPr>
              <w:rPr>
                <w:rFonts w:ascii="Verdana" w:hAnsi="Verdana" w:cs="Calibri"/>
                <w:sz w:val="18"/>
                <w:szCs w:val="18"/>
              </w:rPr>
            </w:pPr>
          </w:p>
          <w:p w:rsidR="00491FFD" w:rsidRPr="001F2372" w:rsidRDefault="00491FFD" w:rsidP="00491FFD">
            <w:pPr>
              <w:rPr>
                <w:rFonts w:ascii="Verdana" w:hAnsi="Verdana" w:cs="Calibri"/>
                <w:sz w:val="18"/>
                <w:szCs w:val="18"/>
              </w:rPr>
            </w:pPr>
            <w:r w:rsidRPr="001F2372">
              <w:rPr>
                <w:rFonts w:ascii="Verdana" w:hAnsi="Verdana" w:cs="Calibri"/>
                <w:sz w:val="18"/>
                <w:szCs w:val="18"/>
              </w:rPr>
              <w:t xml:space="preserve">All soil survey offices are required to complete Dispersed DSP data collection at the Extensive Tier Intensity at a minimum. Soil survey offices conducting initial soil survey are required to complete Dispersed data collection at the Extensive Tier Intensity. Dispersed DSP data collection refers to the integration of DSP data collection within other routine soil survey project operations and is described in Chapter 9 of the 2017 Soil Survey Manual (SSM). In addition, for soil characterization sampling outside of a DSP project, the Intermediate and Intensive Tier measures will be collected except where the work is conducted under contract and site selection is not at the discretion of the soil scientist. </w:t>
            </w:r>
          </w:p>
          <w:p w:rsidR="00491FFD" w:rsidRPr="001F2372" w:rsidRDefault="00491FFD" w:rsidP="00491FFD">
            <w:pPr>
              <w:rPr>
                <w:rFonts w:ascii="Verdana" w:hAnsi="Verdana" w:cs="Calibri"/>
                <w:sz w:val="18"/>
                <w:szCs w:val="18"/>
              </w:rPr>
            </w:pPr>
          </w:p>
          <w:p w:rsidR="00491FFD" w:rsidRPr="001F2372" w:rsidRDefault="00491FFD" w:rsidP="00491FFD">
            <w:pPr>
              <w:rPr>
                <w:rFonts w:ascii="Verdana" w:hAnsi="Verdana" w:cs="Calibri"/>
                <w:sz w:val="18"/>
                <w:szCs w:val="18"/>
              </w:rPr>
            </w:pPr>
            <w:r w:rsidRPr="001F2372">
              <w:rPr>
                <w:rFonts w:ascii="Verdana" w:hAnsi="Verdana" w:cs="Calibri"/>
                <w:sz w:val="18"/>
                <w:szCs w:val="18"/>
              </w:rPr>
              <w:t>In addition to Dispersed/Extensive DSP data collection, soil survey offices conducting update soil surveys (referred to as Update Offices) are required to complete one Dispersed or Project DSP data collection efforts at the Intermediate or Intensive Tier (as defined NI 430-308.1) per year. All Intermediate or Intensive Tier data collection efforts require a work plan and management questionnaires for each site or plot. For Intermediate or Intensive Tier projects, samples are to be collected and measurements are to be made from at least three locations for each land use or management system under evaluation for each soil.</w:t>
            </w:r>
          </w:p>
          <w:p w:rsidR="00491FFD" w:rsidRPr="001F2372" w:rsidRDefault="00491FFD" w:rsidP="00491FFD">
            <w:pPr>
              <w:rPr>
                <w:rFonts w:ascii="Verdana" w:hAnsi="Verdana" w:cs="Calibri"/>
                <w:sz w:val="18"/>
                <w:szCs w:val="18"/>
              </w:rPr>
            </w:pPr>
          </w:p>
          <w:p w:rsidR="00491FFD" w:rsidRPr="001F2372" w:rsidRDefault="00491FFD" w:rsidP="00491FFD">
            <w:pPr>
              <w:rPr>
                <w:rFonts w:ascii="Verdana" w:hAnsi="Verdana" w:cs="Calibri"/>
                <w:sz w:val="18"/>
                <w:szCs w:val="18"/>
              </w:rPr>
            </w:pPr>
            <w:r w:rsidRPr="001F2372">
              <w:rPr>
                <w:rFonts w:ascii="Verdana" w:hAnsi="Verdana" w:cs="Calibri"/>
                <w:sz w:val="18"/>
                <w:szCs w:val="18"/>
              </w:rPr>
              <w:t xml:space="preserve">For Project DSP data collection (as defined in the 2017 SSM Chapter 9, not the same as NASIS project), collaboration with state conservation staff is required and an NRCS conservation staff sponsor (District Conservationist, Resource Soil Scientist, State Soil Scientist, etc.) will need to be identified in the work plan for each Intermediate or Intensive Tier data collection effort. The work plan should address a locally relevant conservation question. In addition, the DSP project will be discussed and supported by the MLRA tech team.  </w:t>
            </w:r>
          </w:p>
          <w:p w:rsidR="00491FFD" w:rsidRPr="001F2372" w:rsidRDefault="00491FFD" w:rsidP="00491FFD">
            <w:pPr>
              <w:rPr>
                <w:rFonts w:ascii="Verdana" w:hAnsi="Verdana" w:cs="Calibri"/>
                <w:sz w:val="18"/>
                <w:szCs w:val="18"/>
              </w:rPr>
            </w:pPr>
          </w:p>
          <w:p w:rsidR="00491FFD" w:rsidRPr="001F2372" w:rsidRDefault="00491FFD" w:rsidP="00491FFD">
            <w:pPr>
              <w:rPr>
                <w:rFonts w:ascii="Verdana" w:hAnsi="Verdana" w:cs="Calibri"/>
                <w:sz w:val="18"/>
                <w:szCs w:val="18"/>
              </w:rPr>
            </w:pPr>
            <w:r w:rsidRPr="001F2372">
              <w:rPr>
                <w:rFonts w:ascii="Verdana" w:hAnsi="Verdana" w:cs="Calibri"/>
                <w:b/>
                <w:bCs/>
                <w:sz w:val="18"/>
                <w:szCs w:val="18"/>
              </w:rPr>
              <w:t xml:space="preserve">The resources for planning DSP efforts can be found </w:t>
            </w:r>
            <w:r w:rsidR="009F4C45">
              <w:rPr>
                <w:rFonts w:ascii="Verdana" w:hAnsi="Verdana" w:cs="Calibri"/>
                <w:b/>
                <w:bCs/>
                <w:sz w:val="18"/>
                <w:szCs w:val="18"/>
              </w:rPr>
              <w:t>at</w:t>
            </w:r>
            <w:r w:rsidRPr="001F2372">
              <w:rPr>
                <w:rFonts w:ascii="Verdana" w:hAnsi="Verdana" w:cs="Calibri"/>
                <w:b/>
                <w:bCs/>
                <w:sz w:val="18"/>
                <w:szCs w:val="18"/>
              </w:rPr>
              <w:t>:</w:t>
            </w:r>
            <w:r w:rsidRPr="001F2372">
              <w:rPr>
                <w:rFonts w:ascii="Verdana" w:hAnsi="Verdana" w:cs="Calibri"/>
                <w:sz w:val="18"/>
                <w:szCs w:val="18"/>
              </w:rPr>
              <w:t xml:space="preserve"> </w:t>
            </w:r>
          </w:p>
          <w:p w:rsidR="00491FFD" w:rsidRPr="001F2372" w:rsidRDefault="0087230C" w:rsidP="00244E5B">
            <w:pPr>
              <w:rPr>
                <w:rFonts w:ascii="Verdana" w:hAnsi="Verdana" w:cs="Verdana"/>
                <w:b/>
                <w:bCs/>
                <w:sz w:val="18"/>
                <w:szCs w:val="18"/>
              </w:rPr>
            </w:pPr>
            <w:r w:rsidRPr="0087230C">
              <w:t>https://new.cloudvault.usda.gov/index.php/s/24LBjAk8BPZpprr</w:t>
            </w:r>
            <w:bookmarkStart w:id="0" w:name="_GoBack"/>
            <w:bookmarkEnd w:id="0"/>
          </w:p>
          <w:p w:rsidR="009F4C45" w:rsidRDefault="00E14C37" w:rsidP="00491FFD">
            <w:pPr>
              <w:pStyle w:val="text"/>
              <w:spacing w:before="0" w:beforeAutospacing="0" w:after="0" w:afterAutospacing="0"/>
              <w:rPr>
                <w:rFonts w:cs="Calibri"/>
              </w:rPr>
            </w:pPr>
            <w:r w:rsidRPr="001F2372">
              <w:rPr>
                <w:b/>
                <w:bCs/>
              </w:rPr>
              <w:t>Contact.</w:t>
            </w:r>
            <w:r w:rsidRPr="001F2372">
              <w:rPr>
                <w:bCs/>
              </w:rPr>
              <w:t xml:space="preserve"> </w:t>
            </w:r>
            <w:r w:rsidRPr="001F2372">
              <w:t xml:space="preserve"> </w:t>
            </w:r>
            <w:r w:rsidR="00491FFD" w:rsidRPr="001F2372">
              <w:rPr>
                <w:rFonts w:cs="Calibri"/>
              </w:rPr>
              <w:t>Questions should be directed to</w:t>
            </w:r>
            <w:r w:rsidR="009F4C45">
              <w:rPr>
                <w:rFonts w:cs="Calibri"/>
              </w:rPr>
              <w:t>:</w:t>
            </w:r>
          </w:p>
          <w:p w:rsidR="009F4C45" w:rsidRDefault="009F4C45" w:rsidP="00491FFD">
            <w:pPr>
              <w:pStyle w:val="text"/>
              <w:spacing w:before="0" w:beforeAutospacing="0" w:after="0" w:afterAutospacing="0"/>
              <w:rPr>
                <w:rFonts w:cs="Calibri"/>
              </w:rPr>
            </w:pPr>
          </w:p>
          <w:p w:rsidR="009F4C45" w:rsidRPr="00934AA1" w:rsidRDefault="00491FFD" w:rsidP="0087230C">
            <w:pPr>
              <w:pStyle w:val="text"/>
              <w:numPr>
                <w:ilvl w:val="0"/>
                <w:numId w:val="1"/>
              </w:numPr>
              <w:spacing w:before="0" w:beforeAutospacing="0" w:after="0" w:afterAutospacing="0"/>
              <w:rPr>
                <w:bCs/>
              </w:rPr>
            </w:pPr>
            <w:r w:rsidRPr="001F2372">
              <w:rPr>
                <w:rFonts w:cs="Calibri"/>
              </w:rPr>
              <w:t xml:space="preserve">Jenn Mason, DSP Focus Team Leader, by </w:t>
            </w:r>
            <w:r w:rsidR="009F4C45">
              <w:rPr>
                <w:rFonts w:cs="Calibri"/>
              </w:rPr>
              <w:t>tele</w:t>
            </w:r>
            <w:r w:rsidRPr="001F2372">
              <w:rPr>
                <w:rFonts w:cs="Calibri"/>
              </w:rPr>
              <w:t>phone at 865</w:t>
            </w:r>
            <w:r w:rsidR="009F4C45">
              <w:rPr>
                <w:rFonts w:cs="Calibri"/>
              </w:rPr>
              <w:noBreakHyphen/>
            </w:r>
            <w:r w:rsidRPr="001F2372">
              <w:rPr>
                <w:rFonts w:cs="Calibri"/>
              </w:rPr>
              <w:t>494</w:t>
            </w:r>
            <w:r w:rsidR="009F4C45">
              <w:rPr>
                <w:rFonts w:cs="Calibri"/>
              </w:rPr>
              <w:noBreakHyphen/>
            </w:r>
            <w:r w:rsidRPr="001F2372">
              <w:rPr>
                <w:rFonts w:cs="Calibri"/>
              </w:rPr>
              <w:t>2343 or</w:t>
            </w:r>
            <w:r w:rsidR="009F4C45">
              <w:rPr>
                <w:rFonts w:cs="Calibri"/>
              </w:rPr>
              <w:t xml:space="preserve"> by</w:t>
            </w:r>
            <w:r w:rsidRPr="001F2372">
              <w:rPr>
                <w:rFonts w:cs="Calibri"/>
              </w:rPr>
              <w:t xml:space="preserve"> email at </w:t>
            </w:r>
            <w:hyperlink r:id="rId8" w:history="1">
              <w:r w:rsidR="009F4C45" w:rsidRPr="0087230C">
                <w:rPr>
                  <w:rStyle w:val="Hyperlink"/>
                  <w:rFonts w:cs="Calibri"/>
                  <w:b/>
                  <w:bCs/>
                  <w:color w:val="auto"/>
                  <w:u w:val="none"/>
                </w:rPr>
                <w:t>jennifer.mason@usda.gov</w:t>
              </w:r>
            </w:hyperlink>
          </w:p>
          <w:p w:rsidR="009F4C45" w:rsidRPr="00934AA1" w:rsidRDefault="00491FFD" w:rsidP="009F4C45">
            <w:pPr>
              <w:pStyle w:val="text"/>
              <w:numPr>
                <w:ilvl w:val="0"/>
                <w:numId w:val="1"/>
              </w:numPr>
              <w:spacing w:before="0" w:beforeAutospacing="0" w:after="0" w:afterAutospacing="0"/>
              <w:rPr>
                <w:bCs/>
              </w:rPr>
            </w:pPr>
            <w:r w:rsidRPr="001F2372">
              <w:rPr>
                <w:rFonts w:cs="Calibri"/>
              </w:rPr>
              <w:t xml:space="preserve">Chad Remley, Soil Survey North Central Region Director, by email at </w:t>
            </w:r>
            <w:hyperlink r:id="rId9" w:history="1">
              <w:r w:rsidRPr="0087230C">
                <w:rPr>
                  <w:rFonts w:cs="Calibri"/>
                  <w:b/>
                  <w:bCs/>
                </w:rPr>
                <w:t>chad.remley@usda.gov</w:t>
              </w:r>
            </w:hyperlink>
          </w:p>
          <w:p w:rsidR="00E14C37" w:rsidRPr="001F2372" w:rsidRDefault="00491FFD">
            <w:pPr>
              <w:pStyle w:val="text"/>
              <w:numPr>
                <w:ilvl w:val="0"/>
                <w:numId w:val="1"/>
              </w:numPr>
              <w:spacing w:before="0" w:beforeAutospacing="0" w:after="0" w:afterAutospacing="0"/>
              <w:rPr>
                <w:rStyle w:val="inlinehead"/>
                <w:rFonts w:cs="Verdana"/>
                <w:b w:val="0"/>
              </w:rPr>
            </w:pPr>
            <w:r w:rsidRPr="001F2372">
              <w:rPr>
                <w:rFonts w:cs="Calibri"/>
              </w:rPr>
              <w:t xml:space="preserve">Skye Wills, National Leader for Soil Science Research, National Soil Survey Center, by email at </w:t>
            </w:r>
            <w:hyperlink r:id="rId10" w:history="1">
              <w:r w:rsidRPr="0087230C">
                <w:rPr>
                  <w:rFonts w:cs="Calibri"/>
                  <w:b/>
                  <w:bCs/>
                </w:rPr>
                <w:t>skye.wills@usda.gov</w:t>
              </w:r>
            </w:hyperlink>
            <w:r w:rsidRPr="001F2372">
              <w:rPr>
                <w:rFonts w:cs="Calibri"/>
              </w:rPr>
              <w:t>.</w:t>
            </w:r>
          </w:p>
          <w:p w:rsidR="001F2372" w:rsidRDefault="001F2372" w:rsidP="00491FFD">
            <w:pPr>
              <w:pStyle w:val="text"/>
              <w:spacing w:before="0" w:beforeAutospacing="0" w:after="0" w:afterAutospacing="0"/>
              <w:rPr>
                <w:rFonts w:cs="Calibri"/>
              </w:rPr>
            </w:pPr>
          </w:p>
          <w:p w:rsidR="009F4C45" w:rsidRDefault="009F4C45" w:rsidP="00491FFD">
            <w:pPr>
              <w:pStyle w:val="text"/>
              <w:spacing w:before="0" w:beforeAutospacing="0" w:after="0" w:afterAutospacing="0"/>
              <w:rPr>
                <w:rFonts w:cs="Calibri"/>
              </w:rPr>
            </w:pPr>
          </w:p>
          <w:p w:rsidR="001F2372" w:rsidRDefault="001F2372" w:rsidP="00491FFD">
            <w:pPr>
              <w:pStyle w:val="text"/>
              <w:spacing w:before="0" w:beforeAutospacing="0" w:after="0" w:afterAutospacing="0"/>
              <w:rPr>
                <w:rFonts w:cs="Calibri"/>
              </w:rPr>
            </w:pPr>
          </w:p>
          <w:p w:rsidR="001F2372" w:rsidRDefault="001F2372" w:rsidP="00491FFD">
            <w:pPr>
              <w:pStyle w:val="text"/>
              <w:spacing w:before="0" w:beforeAutospacing="0" w:after="0" w:afterAutospacing="0"/>
              <w:rPr>
                <w:rFonts w:cs="Calibri"/>
              </w:rPr>
            </w:pPr>
          </w:p>
          <w:p w:rsidR="001F2372" w:rsidRDefault="001F2372" w:rsidP="00491FFD">
            <w:pPr>
              <w:pStyle w:val="text"/>
              <w:spacing w:before="0" w:beforeAutospacing="0" w:after="0" w:afterAutospacing="0"/>
              <w:rPr>
                <w:rFonts w:cs="Calibri"/>
              </w:rPr>
            </w:pPr>
          </w:p>
          <w:p w:rsidR="00491FFD" w:rsidRPr="001F2372" w:rsidRDefault="00491FFD" w:rsidP="00491FFD">
            <w:pPr>
              <w:pStyle w:val="text"/>
              <w:spacing w:before="0" w:beforeAutospacing="0" w:after="0" w:afterAutospacing="0"/>
              <w:rPr>
                <w:rFonts w:cs="Calibri"/>
              </w:rPr>
            </w:pPr>
            <w:r w:rsidRPr="001F2372">
              <w:rPr>
                <w:rFonts w:cs="Calibri"/>
              </w:rPr>
              <w:t>LUIS TUPAS</w:t>
            </w:r>
          </w:p>
          <w:p w:rsidR="00491FFD" w:rsidRPr="001F2372" w:rsidRDefault="00491FFD" w:rsidP="00491FFD">
            <w:pPr>
              <w:pStyle w:val="text"/>
              <w:spacing w:before="0" w:beforeAutospacing="0" w:after="0" w:afterAutospacing="0"/>
              <w:rPr>
                <w:rFonts w:cs="Calibri"/>
              </w:rPr>
            </w:pPr>
            <w:r w:rsidRPr="001F2372">
              <w:rPr>
                <w:rFonts w:cs="Calibri"/>
              </w:rPr>
              <w:t>Deputy Chief for Soil Science and Resource Assessment</w:t>
            </w:r>
          </w:p>
          <w:p w:rsidR="00375217" w:rsidRPr="001F2372" w:rsidRDefault="00375217" w:rsidP="00491FFD">
            <w:pPr>
              <w:pStyle w:val="text"/>
              <w:rPr>
                <w:b/>
                <w:bCs/>
              </w:rPr>
            </w:pPr>
          </w:p>
        </w:tc>
      </w:tr>
      <w:tr w:rsidR="00491FFD" w:rsidRPr="001F2372" w:rsidTr="00244E5B">
        <w:trPr>
          <w:tblCellSpacing w:w="0" w:type="dxa"/>
        </w:trPr>
        <w:tc>
          <w:tcPr>
            <w:tcW w:w="9570" w:type="dxa"/>
            <w:gridSpan w:val="3"/>
            <w:tcBorders>
              <w:top w:val="nil"/>
              <w:left w:val="nil"/>
              <w:bottom w:val="nil"/>
              <w:right w:val="nil"/>
            </w:tcBorders>
            <w:vAlign w:val="center"/>
          </w:tcPr>
          <w:p w:rsidR="00491FFD" w:rsidRPr="001F2372" w:rsidRDefault="00491FFD" w:rsidP="001F2372">
            <w:pPr>
              <w:pStyle w:val="text"/>
              <w:spacing w:before="0" w:beforeAutospacing="0" w:after="0" w:afterAutospacing="0"/>
              <w:rPr>
                <w:bCs/>
                <w:i/>
                <w:iCs/>
              </w:rPr>
            </w:pPr>
          </w:p>
        </w:tc>
      </w:tr>
    </w:tbl>
    <w:p w:rsidR="00E14C37" w:rsidRPr="007A2DE2" w:rsidRDefault="00E14C37" w:rsidP="00491FFD">
      <w:pPr>
        <w:pStyle w:val="text"/>
      </w:pPr>
    </w:p>
    <w:sectPr w:rsidR="00E14C37" w:rsidRPr="007A2DE2" w:rsidSect="00A836E1">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9DB" w:rsidRDefault="002339DB" w:rsidP="00113E14">
      <w:r>
        <w:separator/>
      </w:r>
    </w:p>
  </w:endnote>
  <w:endnote w:type="continuationSeparator" w:id="0">
    <w:p w:rsidR="002339DB" w:rsidRDefault="002339DB" w:rsidP="0011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E2E" w:rsidRDefault="00722E2E" w:rsidP="00BB36EB">
    <w:pPr>
      <w:rPr>
        <w:rFonts w:ascii="Verdana" w:hAnsi="Verdana" w:cs="Verdana"/>
        <w:sz w:val="15"/>
        <w:szCs w:val="15"/>
      </w:rPr>
    </w:pPr>
  </w:p>
  <w:p w:rsidR="00722E2E" w:rsidRPr="00DF4005" w:rsidRDefault="00722E2E" w:rsidP="00722E2E">
    <w:pPr>
      <w:jc w:val="center"/>
      <w:rPr>
        <w:rFonts w:ascii="Verdana" w:hAnsi="Verdana" w:cs="Verdana"/>
        <w:sz w:val="18"/>
        <w:szCs w:val="18"/>
      </w:rPr>
    </w:pPr>
    <w:r w:rsidRPr="00DF4005">
      <w:rPr>
        <w:rFonts w:ascii="Verdana" w:hAnsi="Verdana" w:cs="Verdana"/>
        <w:sz w:val="18"/>
        <w:szCs w:val="18"/>
      </w:rPr>
      <w:t>Helping People Help the Land</w:t>
    </w:r>
  </w:p>
  <w:p w:rsidR="00722E2E" w:rsidRDefault="00722E2E" w:rsidP="00722E2E">
    <w:pPr>
      <w:jc w:val="center"/>
      <w:rPr>
        <w:rFonts w:ascii="Verdana" w:hAnsi="Verdana" w:cs="Verdana"/>
        <w:sz w:val="15"/>
        <w:szCs w:val="15"/>
      </w:rPr>
    </w:pPr>
    <w:r w:rsidRPr="00722E2E">
      <w:rPr>
        <w:rFonts w:ascii="Verdana" w:hAnsi="Verdana" w:cs="Verdana"/>
        <w:sz w:val="15"/>
        <w:szCs w:val="15"/>
      </w:rPr>
      <w:t>USDA is an equal opportunity provide,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9DB" w:rsidRDefault="002339DB" w:rsidP="00113E14">
      <w:r>
        <w:separator/>
      </w:r>
    </w:p>
  </w:footnote>
  <w:footnote w:type="continuationSeparator" w:id="0">
    <w:p w:rsidR="002339DB" w:rsidRDefault="002339DB" w:rsidP="00113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0" w:type="dxa"/>
      <w:tblCellMar>
        <w:left w:w="0" w:type="dxa"/>
        <w:right w:w="0" w:type="dxa"/>
      </w:tblCellMar>
      <w:tblLook w:val="0000" w:firstRow="0" w:lastRow="0" w:firstColumn="0" w:lastColumn="0" w:noHBand="0" w:noVBand="0"/>
    </w:tblPr>
    <w:tblGrid>
      <w:gridCol w:w="7200"/>
      <w:gridCol w:w="20"/>
      <w:gridCol w:w="2350"/>
    </w:tblGrid>
    <w:tr w:rsidR="00FF74E4" w:rsidTr="00AD2AF2">
      <w:trPr>
        <w:trHeight w:val="630"/>
      </w:trPr>
      <w:tc>
        <w:tcPr>
          <w:tcW w:w="7200" w:type="dxa"/>
        </w:tcPr>
        <w:p w:rsidR="00FF74E4" w:rsidRPr="00103645" w:rsidRDefault="00934AA1" w:rsidP="00AD2AF2">
          <w:pPr>
            <w:rPr>
              <w:rFonts w:ascii="Arial" w:hAnsi="Arial" w:cs="Arial"/>
              <w:b/>
              <w:sz w:val="20"/>
              <w:szCs w:val="20"/>
            </w:rPr>
          </w:pPr>
          <w:r>
            <w:rPr>
              <w:noProof/>
            </w:rPr>
            <w:drawing>
              <wp:anchor distT="0" distB="0" distL="114300" distR="114300" simplePos="0" relativeHeight="251659264" behindDoc="0" locked="0" layoutInCell="1" allowOverlap="1">
                <wp:simplePos x="0" y="0"/>
                <wp:positionH relativeFrom="column">
                  <wp:posOffset>-1146810</wp:posOffset>
                </wp:positionH>
                <wp:positionV relativeFrom="paragraph">
                  <wp:posOffset>-635</wp:posOffset>
                </wp:positionV>
                <wp:extent cx="520065" cy="375285"/>
                <wp:effectExtent l="0" t="0" r="0" b="0"/>
                <wp:wrapSquare wrapText="bothSides"/>
                <wp:docPr id="1" name="Picture 1" descr="C:\Users\wayde.minami\Documents\NRCS\My Pictures\usd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de.minami\Documents\NRCS\My Pictures\usda-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065"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DCE" w:rsidRPr="00103645">
            <w:rPr>
              <w:rFonts w:ascii="Arial" w:hAnsi="Arial" w:cs="Arial"/>
              <w:b/>
              <w:sz w:val="20"/>
              <w:szCs w:val="20"/>
            </w:rPr>
            <w:t>U</w:t>
          </w:r>
          <w:r w:rsidR="00E76533" w:rsidRPr="00103645">
            <w:rPr>
              <w:rFonts w:ascii="Arial" w:hAnsi="Arial" w:cs="Arial"/>
              <w:b/>
              <w:sz w:val="20"/>
              <w:szCs w:val="20"/>
            </w:rPr>
            <w:t xml:space="preserve">nited </w:t>
          </w:r>
          <w:r w:rsidR="00AD7DCE" w:rsidRPr="00103645">
            <w:rPr>
              <w:rFonts w:ascii="Arial" w:hAnsi="Arial" w:cs="Arial"/>
              <w:b/>
              <w:sz w:val="20"/>
              <w:szCs w:val="20"/>
            </w:rPr>
            <w:t>S</w:t>
          </w:r>
          <w:r w:rsidR="00E76533" w:rsidRPr="00103645">
            <w:rPr>
              <w:rFonts w:ascii="Arial" w:hAnsi="Arial" w:cs="Arial"/>
              <w:b/>
              <w:sz w:val="20"/>
              <w:szCs w:val="20"/>
            </w:rPr>
            <w:t>tates</w:t>
          </w:r>
          <w:r w:rsidR="00AD7DCE" w:rsidRPr="00103645">
            <w:rPr>
              <w:rFonts w:ascii="Arial" w:hAnsi="Arial" w:cs="Arial"/>
              <w:b/>
              <w:sz w:val="20"/>
              <w:szCs w:val="20"/>
            </w:rPr>
            <w:t xml:space="preserve"> Department of Agriculture</w:t>
          </w:r>
        </w:p>
        <w:p w:rsidR="00AD7DCE" w:rsidRPr="00AD7DCE" w:rsidRDefault="00AD7DCE" w:rsidP="00AD2AF2">
          <w:pPr>
            <w:rPr>
              <w:rFonts w:ascii="Arial" w:hAnsi="Arial" w:cs="Arial"/>
            </w:rPr>
          </w:pPr>
          <w:r w:rsidRPr="00103645">
            <w:rPr>
              <w:rFonts w:ascii="Arial" w:hAnsi="Arial" w:cs="Arial"/>
              <w:sz w:val="20"/>
              <w:szCs w:val="20"/>
            </w:rPr>
            <w:t>Natural Resources Conservation Service</w:t>
          </w:r>
        </w:p>
      </w:tc>
      <w:tc>
        <w:tcPr>
          <w:tcW w:w="20" w:type="dxa"/>
        </w:tcPr>
        <w:p w:rsidR="00FF74E4" w:rsidRPr="00AD7DCE" w:rsidRDefault="00FF74E4" w:rsidP="00BB36EB">
          <w:pPr>
            <w:pStyle w:val="c2"/>
            <w:rPr>
              <w:rFonts w:ascii="Arial" w:hAnsi="Arial" w:cs="Arial"/>
            </w:rPr>
          </w:pPr>
        </w:p>
      </w:tc>
      <w:tc>
        <w:tcPr>
          <w:tcW w:w="2350" w:type="dxa"/>
          <w:vAlign w:val="center"/>
        </w:tcPr>
        <w:p w:rsidR="00FF74E4" w:rsidRPr="00AD7DCE" w:rsidRDefault="00FF74E4" w:rsidP="00E76533">
          <w:pPr>
            <w:pStyle w:val="addressbanner"/>
            <w:rPr>
              <w:color w:val="auto"/>
            </w:rPr>
          </w:pPr>
        </w:p>
      </w:tc>
    </w:tr>
  </w:tbl>
  <w:p w:rsidR="00FF74E4" w:rsidRPr="00FF74E4" w:rsidRDefault="00FF74E4" w:rsidP="00AD2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11ED"/>
    <w:multiLevelType w:val="hybridMultilevel"/>
    <w:tmpl w:val="ADD2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14C37"/>
    <w:rsid w:val="00022BAE"/>
    <w:rsid w:val="00077394"/>
    <w:rsid w:val="000B0C8A"/>
    <w:rsid w:val="00103645"/>
    <w:rsid w:val="001051D7"/>
    <w:rsid w:val="00113E14"/>
    <w:rsid w:val="001220EC"/>
    <w:rsid w:val="0017603B"/>
    <w:rsid w:val="001F2372"/>
    <w:rsid w:val="002339DB"/>
    <w:rsid w:val="0023613E"/>
    <w:rsid w:val="00244E5B"/>
    <w:rsid w:val="002805A3"/>
    <w:rsid w:val="002C5BD7"/>
    <w:rsid w:val="00311213"/>
    <w:rsid w:val="00345F3B"/>
    <w:rsid w:val="003464AD"/>
    <w:rsid w:val="00375217"/>
    <w:rsid w:val="00390841"/>
    <w:rsid w:val="00397558"/>
    <w:rsid w:val="003A6816"/>
    <w:rsid w:val="003C1654"/>
    <w:rsid w:val="00485C85"/>
    <w:rsid w:val="00491FFD"/>
    <w:rsid w:val="004A4133"/>
    <w:rsid w:val="0051224D"/>
    <w:rsid w:val="00562BB7"/>
    <w:rsid w:val="005B65C5"/>
    <w:rsid w:val="006D1A25"/>
    <w:rsid w:val="007222E6"/>
    <w:rsid w:val="00722E2E"/>
    <w:rsid w:val="00751D67"/>
    <w:rsid w:val="007A2DE2"/>
    <w:rsid w:val="0087230C"/>
    <w:rsid w:val="00934AA1"/>
    <w:rsid w:val="009F12C0"/>
    <w:rsid w:val="009F4C45"/>
    <w:rsid w:val="00A03C15"/>
    <w:rsid w:val="00A836E1"/>
    <w:rsid w:val="00AC2D94"/>
    <w:rsid w:val="00AD2AF2"/>
    <w:rsid w:val="00AD7DCE"/>
    <w:rsid w:val="00B1545F"/>
    <w:rsid w:val="00B440CF"/>
    <w:rsid w:val="00B81C59"/>
    <w:rsid w:val="00BB36EB"/>
    <w:rsid w:val="00CF5E15"/>
    <w:rsid w:val="00DF37A6"/>
    <w:rsid w:val="00DF4005"/>
    <w:rsid w:val="00E14C37"/>
    <w:rsid w:val="00E322A6"/>
    <w:rsid w:val="00E41E94"/>
    <w:rsid w:val="00E652C5"/>
    <w:rsid w:val="00E76533"/>
    <w:rsid w:val="00F10434"/>
    <w:rsid w:val="00F525FF"/>
    <w:rsid w:val="00FF2B97"/>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54A95"/>
  <w14:defaultImageDpi w14:val="0"/>
  <w15:docId w15:val="{AD7591A0-BD80-4621-8F61-DD0A3F2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C3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14C37"/>
    <w:pPr>
      <w:tabs>
        <w:tab w:val="center" w:pos="4320"/>
        <w:tab w:val="right" w:pos="8640"/>
      </w:tabs>
    </w:pPr>
  </w:style>
  <w:style w:type="character" w:customStyle="1" w:styleId="FooterChar">
    <w:name w:val="Footer Char"/>
    <w:basedOn w:val="DefaultParagraphFont"/>
    <w:link w:val="Footer"/>
    <w:uiPriority w:val="99"/>
    <w:locked/>
    <w:rsid w:val="00E14C37"/>
    <w:rPr>
      <w:rFonts w:ascii="Times New Roman" w:hAnsi="Times New Roman" w:cs="Times New Roman"/>
      <w:sz w:val="24"/>
      <w:szCs w:val="24"/>
    </w:rPr>
  </w:style>
  <w:style w:type="paragraph" w:customStyle="1" w:styleId="text">
    <w:name w:val="text"/>
    <w:basedOn w:val="Normal"/>
    <w:uiPriority w:val="99"/>
    <w:rsid w:val="00E14C37"/>
    <w:pPr>
      <w:spacing w:before="100" w:beforeAutospacing="1" w:after="100" w:afterAutospacing="1"/>
    </w:pPr>
    <w:rPr>
      <w:rFonts w:ascii="Verdana" w:hAnsi="Verdana" w:cs="Verdana"/>
      <w:sz w:val="18"/>
      <w:szCs w:val="18"/>
    </w:rPr>
  </w:style>
  <w:style w:type="paragraph" w:customStyle="1" w:styleId="addressbanner">
    <w:name w:val="addressbanner"/>
    <w:basedOn w:val="Normal"/>
    <w:uiPriority w:val="99"/>
    <w:rsid w:val="00E14C37"/>
    <w:pPr>
      <w:spacing w:before="100" w:beforeAutospacing="1" w:after="100" w:afterAutospacing="1"/>
    </w:pPr>
    <w:rPr>
      <w:rFonts w:ascii="Verdana" w:hAnsi="Verdana" w:cs="Verdana"/>
      <w:color w:val="FFFFFF"/>
      <w:sz w:val="18"/>
      <w:szCs w:val="18"/>
    </w:rPr>
  </w:style>
  <w:style w:type="paragraph" w:customStyle="1" w:styleId="alignright">
    <w:name w:val="alignright"/>
    <w:basedOn w:val="Normal"/>
    <w:uiPriority w:val="99"/>
    <w:rsid w:val="00E14C37"/>
    <w:pPr>
      <w:spacing w:before="100" w:beforeAutospacing="1" w:after="100" w:afterAutospacing="1"/>
      <w:jc w:val="right"/>
    </w:pPr>
  </w:style>
  <w:style w:type="character" w:customStyle="1" w:styleId="inlinehead">
    <w:name w:val="inlinehead"/>
    <w:basedOn w:val="DefaultParagraphFont"/>
    <w:uiPriority w:val="99"/>
    <w:rsid w:val="00E14C37"/>
    <w:rPr>
      <w:rFonts w:cs="Times New Roman"/>
      <w:b/>
      <w:bCs/>
    </w:rPr>
  </w:style>
  <w:style w:type="paragraph" w:customStyle="1" w:styleId="c2">
    <w:name w:val="c2"/>
    <w:basedOn w:val="Normal"/>
    <w:uiPriority w:val="99"/>
    <w:rsid w:val="00E14C37"/>
    <w:pPr>
      <w:spacing w:before="100" w:beforeAutospacing="1" w:after="100" w:afterAutospacing="1"/>
    </w:pPr>
  </w:style>
  <w:style w:type="paragraph" w:styleId="Header">
    <w:name w:val="header"/>
    <w:basedOn w:val="Normal"/>
    <w:link w:val="HeaderChar"/>
    <w:uiPriority w:val="99"/>
    <w:rsid w:val="00E14C37"/>
    <w:pPr>
      <w:tabs>
        <w:tab w:val="center" w:pos="4320"/>
        <w:tab w:val="right" w:pos="8640"/>
      </w:tabs>
    </w:pPr>
  </w:style>
  <w:style w:type="character" w:customStyle="1" w:styleId="HeaderChar">
    <w:name w:val="Header Char"/>
    <w:basedOn w:val="DefaultParagraphFont"/>
    <w:link w:val="Header"/>
    <w:uiPriority w:val="99"/>
    <w:locked/>
    <w:rsid w:val="00E14C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D7DC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7DCE"/>
    <w:rPr>
      <w:rFonts w:ascii="Tahoma" w:hAnsi="Tahoma" w:cs="Tahoma"/>
      <w:sz w:val="16"/>
      <w:szCs w:val="16"/>
    </w:rPr>
  </w:style>
  <w:style w:type="character" w:styleId="Hyperlink">
    <w:name w:val="Hyperlink"/>
    <w:basedOn w:val="DefaultParagraphFont"/>
    <w:uiPriority w:val="99"/>
    <w:unhideWhenUsed/>
    <w:rsid w:val="00491FFD"/>
    <w:rPr>
      <w:rFonts w:cs="Times New Roman"/>
      <w:color w:val="0000FF" w:themeColor="hyperlink"/>
      <w:u w:val="single"/>
    </w:rPr>
  </w:style>
  <w:style w:type="character" w:styleId="FollowedHyperlink">
    <w:name w:val="FollowedHyperlink"/>
    <w:basedOn w:val="DefaultParagraphFont"/>
    <w:uiPriority w:val="99"/>
    <w:rsid w:val="00B1545F"/>
    <w:rPr>
      <w:rFonts w:cs="Times New Roman"/>
      <w:color w:val="800080" w:themeColor="followedHyperlink"/>
      <w:u w:val="single"/>
    </w:rPr>
  </w:style>
  <w:style w:type="character" w:styleId="UnresolvedMention">
    <w:name w:val="Unresolved Mention"/>
    <w:basedOn w:val="DefaultParagraphFont"/>
    <w:uiPriority w:val="99"/>
    <w:semiHidden/>
    <w:unhideWhenUsed/>
    <w:rsid w:val="009F4C4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jennifer.mason@usd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rectives.sc.egov.usda.gov/ViewerFS.aspx?hid=4488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kye.wills@usda.gov" TargetMode="External"/><Relationship Id="rId4" Type="http://schemas.openxmlformats.org/officeDocument/2006/relationships/webSettings" Target="webSettings.xml"/><Relationship Id="rId9" Type="http://schemas.openxmlformats.org/officeDocument/2006/relationships/hyperlink" Target="mailto:chad.remley@usda.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2983</Characters>
  <Application>Microsoft Office Word</Application>
  <DocSecurity>0</DocSecurity>
  <Lines>24</Lines>
  <Paragraphs>6</Paragraphs>
  <ScaleCrop>false</ScaleCrop>
  <Company>USDA OCIO-ITS</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phyllis.watkins</dc:creator>
  <cp:keywords/>
  <dc:description/>
  <cp:lastModifiedBy>Wills, Skye - NRCS, Lincoln, NE</cp:lastModifiedBy>
  <cp:revision>2</cp:revision>
  <dcterms:created xsi:type="dcterms:W3CDTF">2020-10-19T12:42:00Z</dcterms:created>
  <dcterms:modified xsi:type="dcterms:W3CDTF">2020-10-19T12:42:00Z</dcterms:modified>
</cp:coreProperties>
</file>