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CellMar>
          <w:top w:w="15" w:type="dxa"/>
          <w:left w:w="15" w:type="dxa"/>
          <w:bottom w:w="15" w:type="dxa"/>
          <w:right w:w="15" w:type="dxa"/>
        </w:tblCellMar>
        <w:tblLook w:val="04A0" w:firstRow="1" w:lastRow="0" w:firstColumn="1" w:lastColumn="0" w:noHBand="0" w:noVBand="1"/>
      </w:tblPr>
      <w:tblGrid>
        <w:gridCol w:w="12240"/>
      </w:tblGrid>
      <w:tr w:rsidR="00855212" w:rsidRPr="00855212" w14:paraId="58019662" w14:textId="77777777" w:rsidTr="00855212">
        <w:trPr>
          <w:trHeight w:val="735"/>
        </w:trPr>
        <w:tc>
          <w:tcPr>
            <w:tcW w:w="12450" w:type="dxa"/>
            <w:shd w:val="clear" w:color="auto" w:fill="002C76"/>
            <w:tcMar>
              <w:top w:w="150" w:type="dxa"/>
              <w:left w:w="300" w:type="dxa"/>
              <w:bottom w:w="150" w:type="dxa"/>
              <w:right w:w="300" w:type="dxa"/>
            </w:tcMar>
            <w:vAlign w:val="center"/>
            <w:hideMark/>
          </w:tcPr>
          <w:p w14:paraId="1651B7B7" w14:textId="26C8A8C6" w:rsidR="00855212" w:rsidRPr="00855212" w:rsidRDefault="00855212" w:rsidP="00855212">
            <w:pPr>
              <w:spacing w:after="0" w:line="240" w:lineRule="auto"/>
              <w:rPr>
                <w:rFonts w:ascii="Times New Roman" w:eastAsia="Times New Roman" w:hAnsi="Times New Roman" w:cs="Times New Roman"/>
                <w:color w:val="000000"/>
                <w:sz w:val="27"/>
                <w:szCs w:val="27"/>
              </w:rPr>
            </w:pPr>
            <w:r w:rsidRPr="00855212">
              <w:rPr>
                <w:rFonts w:ascii="Times New Roman" w:eastAsia="Times New Roman" w:hAnsi="Times New Roman" w:cs="Times New Roman"/>
                <w:noProof/>
                <w:color w:val="000000"/>
                <w:sz w:val="27"/>
                <w:szCs w:val="27"/>
              </w:rPr>
              <w:drawing>
                <wp:inline distT="0" distB="0" distL="0" distR="0" wp14:anchorId="587B22BC" wp14:editId="44A5C6CE">
                  <wp:extent cx="3667125" cy="400050"/>
                  <wp:effectExtent l="0" t="0" r="9525" b="0"/>
                  <wp:docPr id="3" name="Picture 3" descr="USDA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Natural Resources Conservation Servi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7125" cy="400050"/>
                          </a:xfrm>
                          <a:prstGeom prst="rect">
                            <a:avLst/>
                          </a:prstGeom>
                          <a:noFill/>
                          <a:ln>
                            <a:noFill/>
                          </a:ln>
                        </pic:spPr>
                      </pic:pic>
                    </a:graphicData>
                  </a:graphic>
                </wp:inline>
              </w:drawing>
            </w:r>
          </w:p>
        </w:tc>
      </w:tr>
      <w:tr w:rsidR="00855212" w:rsidRPr="00855212" w14:paraId="3D81DCE8" w14:textId="77777777" w:rsidTr="00855212">
        <w:trPr>
          <w:trHeight w:val="225"/>
        </w:trPr>
        <w:tc>
          <w:tcPr>
            <w:tcW w:w="12450" w:type="dxa"/>
            <w:shd w:val="clear" w:color="auto" w:fill="002C76"/>
            <w:tcMar>
              <w:top w:w="75" w:type="dxa"/>
              <w:left w:w="300" w:type="dxa"/>
              <w:bottom w:w="75" w:type="dxa"/>
              <w:right w:w="300" w:type="dxa"/>
            </w:tcMar>
            <w:vAlign w:val="center"/>
            <w:hideMark/>
          </w:tcPr>
          <w:p w14:paraId="4FF32290" w14:textId="77777777" w:rsidR="00855212" w:rsidRPr="00855212" w:rsidRDefault="00855212" w:rsidP="00855212">
            <w:pPr>
              <w:spacing w:after="0" w:line="240" w:lineRule="auto"/>
              <w:jc w:val="right"/>
              <w:rPr>
                <w:rFonts w:ascii="Arial" w:eastAsia="Times New Roman" w:hAnsi="Arial" w:cs="Arial"/>
                <w:color w:val="FFFFFF"/>
                <w:sz w:val="21"/>
                <w:szCs w:val="21"/>
              </w:rPr>
            </w:pPr>
            <w:r w:rsidRPr="00855212">
              <w:rPr>
                <w:rFonts w:ascii="Arial" w:eastAsia="Times New Roman" w:hAnsi="Arial" w:cs="Arial"/>
                <w:b/>
                <w:bCs/>
                <w:color w:val="FFFFFF"/>
                <w:sz w:val="21"/>
                <w:szCs w:val="21"/>
              </w:rPr>
              <w:t>Lab Data Mart Website Updated</w:t>
            </w:r>
            <w:r w:rsidRPr="00855212">
              <w:rPr>
                <w:rFonts w:ascii="Arial" w:eastAsia="Times New Roman" w:hAnsi="Arial" w:cs="Arial"/>
                <w:color w:val="FFFFFF"/>
                <w:sz w:val="21"/>
                <w:szCs w:val="21"/>
              </w:rPr>
              <w:t> </w:t>
            </w:r>
            <w:proofErr w:type="gramStart"/>
            <w:r w:rsidRPr="00855212">
              <w:rPr>
                <w:rFonts w:ascii="Arial" w:eastAsia="Times New Roman" w:hAnsi="Arial" w:cs="Arial"/>
                <w:color w:val="FFFFFF"/>
                <w:sz w:val="21"/>
                <w:szCs w:val="21"/>
              </w:rPr>
              <w:t>-  July</w:t>
            </w:r>
            <w:proofErr w:type="gramEnd"/>
            <w:r w:rsidRPr="00855212">
              <w:rPr>
                <w:rFonts w:ascii="Arial" w:eastAsia="Times New Roman" w:hAnsi="Arial" w:cs="Arial"/>
                <w:color w:val="FFFFFF"/>
                <w:sz w:val="21"/>
                <w:szCs w:val="21"/>
              </w:rPr>
              <w:t xml:space="preserve"> 28, 2022</w:t>
            </w:r>
          </w:p>
        </w:tc>
      </w:tr>
      <w:tr w:rsidR="00855212" w:rsidRPr="00855212" w14:paraId="5BC91235" w14:textId="77777777" w:rsidTr="00855212">
        <w:trPr>
          <w:trHeight w:val="150"/>
        </w:trPr>
        <w:tc>
          <w:tcPr>
            <w:tcW w:w="12900" w:type="dxa"/>
            <w:shd w:val="clear" w:color="auto" w:fill="002C76"/>
            <w:tcMar>
              <w:top w:w="105" w:type="dxa"/>
              <w:left w:w="75" w:type="dxa"/>
              <w:bottom w:w="105" w:type="dxa"/>
              <w:right w:w="75" w:type="dxa"/>
            </w:tcMar>
            <w:vAlign w:val="center"/>
            <w:hideMark/>
          </w:tcPr>
          <w:p w14:paraId="3A048E04" w14:textId="77777777" w:rsidR="00855212" w:rsidRPr="00855212" w:rsidRDefault="00855212" w:rsidP="00855212">
            <w:pPr>
              <w:spacing w:after="0" w:line="240" w:lineRule="auto"/>
              <w:rPr>
                <w:rFonts w:ascii="Times New Roman" w:eastAsia="Times New Roman" w:hAnsi="Times New Roman" w:cs="Times New Roman"/>
                <w:color w:val="000000"/>
                <w:sz w:val="27"/>
                <w:szCs w:val="27"/>
              </w:rPr>
            </w:pPr>
            <w:r w:rsidRPr="00855212">
              <w:rPr>
                <w:rFonts w:ascii="Times New Roman" w:eastAsia="Times New Roman" w:hAnsi="Times New Roman" w:cs="Times New Roman"/>
                <w:color w:val="000000"/>
                <w:sz w:val="27"/>
                <w:szCs w:val="27"/>
              </w:rPr>
              <w:t> </w:t>
            </w:r>
          </w:p>
        </w:tc>
      </w:tr>
    </w:tbl>
    <w:p w14:paraId="4BCC6487" w14:textId="77777777" w:rsidR="00855212" w:rsidRPr="00855212" w:rsidRDefault="00855212" w:rsidP="00855212">
      <w:pPr>
        <w:spacing w:after="0" w:line="240" w:lineRule="auto"/>
        <w:rPr>
          <w:rFonts w:ascii="Times New Roman" w:eastAsia="Times New Roman" w:hAnsi="Times New Roman" w:cs="Times New Roman"/>
          <w:vanish/>
          <w:sz w:val="24"/>
          <w:szCs w:val="24"/>
        </w:rPr>
      </w:pPr>
    </w:p>
    <w:tbl>
      <w:tblPr>
        <w:tblW w:w="12240" w:type="dxa"/>
        <w:tblCellMar>
          <w:top w:w="15" w:type="dxa"/>
          <w:left w:w="15" w:type="dxa"/>
          <w:bottom w:w="15" w:type="dxa"/>
          <w:right w:w="15" w:type="dxa"/>
        </w:tblCellMar>
        <w:tblLook w:val="04A0" w:firstRow="1" w:lastRow="0" w:firstColumn="1" w:lastColumn="0" w:noHBand="0" w:noVBand="1"/>
      </w:tblPr>
      <w:tblGrid>
        <w:gridCol w:w="12300"/>
      </w:tblGrid>
      <w:tr w:rsidR="00855212" w:rsidRPr="00855212" w14:paraId="36E49CD7" w14:textId="77777777" w:rsidTr="00855212">
        <w:trPr>
          <w:trHeight w:val="270"/>
        </w:trPr>
        <w:tc>
          <w:tcPr>
            <w:tcW w:w="12240" w:type="dxa"/>
            <w:vAlign w:val="center"/>
            <w:hideMark/>
          </w:tcPr>
          <w:p w14:paraId="7B3970BF" w14:textId="77777777" w:rsidR="00855212" w:rsidRPr="00855212" w:rsidRDefault="00855212" w:rsidP="0085521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55212">
              <w:rPr>
                <w:rFonts w:ascii="Times New Roman" w:eastAsia="Times New Roman" w:hAnsi="Times New Roman" w:cs="Times New Roman"/>
                <w:b/>
                <w:bCs/>
                <w:color w:val="000000"/>
                <w:kern w:val="36"/>
                <w:sz w:val="48"/>
                <w:szCs w:val="48"/>
              </w:rPr>
              <w:t>USDA Modernizes Laboratory Data Mart to Help Improve Soil Conservation and Soil Science</w:t>
            </w:r>
          </w:p>
          <w:p w14:paraId="65A74A31" w14:textId="04D56973" w:rsidR="00855212" w:rsidRPr="00855212" w:rsidRDefault="00855212" w:rsidP="0085521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855212">
              <w:rPr>
                <w:rFonts w:ascii="Times New Roman" w:eastAsia="Times New Roman" w:hAnsi="Times New Roman" w:cs="Times New Roman"/>
                <w:noProof/>
                <w:color w:val="000000"/>
                <w:sz w:val="27"/>
                <w:szCs w:val="27"/>
              </w:rPr>
              <w:drawing>
                <wp:inline distT="0" distB="0" distL="0" distR="0" wp14:anchorId="06F07891" wp14:editId="01BABD40">
                  <wp:extent cx="7786228" cy="2200275"/>
                  <wp:effectExtent l="0" t="0" r="5715" b="0"/>
                  <wp:docPr id="2" name="Picture 2" descr="Poi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int 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3338" cy="2202284"/>
                          </a:xfrm>
                          <a:prstGeom prst="rect">
                            <a:avLst/>
                          </a:prstGeom>
                          <a:noFill/>
                          <a:ln>
                            <a:noFill/>
                          </a:ln>
                        </pic:spPr>
                      </pic:pic>
                    </a:graphicData>
                  </a:graphic>
                </wp:inline>
              </w:drawing>
            </w:r>
          </w:p>
          <w:p w14:paraId="5DD62EEA" w14:textId="77777777" w:rsidR="00855212" w:rsidRPr="00855212" w:rsidRDefault="00855212" w:rsidP="00855212">
            <w:pPr>
              <w:spacing w:before="100" w:beforeAutospacing="1" w:after="100" w:afterAutospacing="1" w:line="240" w:lineRule="auto"/>
              <w:rPr>
                <w:rFonts w:ascii="Times New Roman" w:eastAsia="Times New Roman" w:hAnsi="Times New Roman" w:cs="Times New Roman"/>
                <w:color w:val="000000"/>
                <w:sz w:val="27"/>
                <w:szCs w:val="27"/>
              </w:rPr>
            </w:pPr>
            <w:r w:rsidRPr="00855212">
              <w:rPr>
                <w:rFonts w:ascii="Arial" w:eastAsia="Times New Roman" w:hAnsi="Arial" w:cs="Arial"/>
                <w:color w:val="000000"/>
                <w:sz w:val="27"/>
                <w:szCs w:val="27"/>
              </w:rPr>
              <w:t>The USDA Natural Resources Conservation Service (NRCS) announces the release of an updated National Cooperative Soil Survey (NCSS) Lab Data mart website. The Lab Data Mart is also known as the “</w:t>
            </w:r>
            <w:hyperlink r:id="rId6" w:history="1">
              <w:r w:rsidRPr="00855212">
                <w:rPr>
                  <w:rFonts w:ascii="Arial" w:eastAsia="Times New Roman" w:hAnsi="Arial" w:cs="Arial"/>
                  <w:color w:val="0000FF"/>
                  <w:sz w:val="27"/>
                  <w:szCs w:val="27"/>
                  <w:u w:val="single"/>
                </w:rPr>
                <w:t>National Cooperative Soil Survey (NCSS) Soil Characterization</w:t>
              </w:r>
            </w:hyperlink>
            <w:r w:rsidRPr="00855212">
              <w:rPr>
                <w:rFonts w:ascii="Arial" w:eastAsia="Times New Roman" w:hAnsi="Arial" w:cs="Arial"/>
                <w:color w:val="000000"/>
                <w:sz w:val="27"/>
                <w:szCs w:val="27"/>
              </w:rPr>
              <w:t>” website.  It delivers laboratory results of soil samples analyzed by the </w:t>
            </w:r>
            <w:hyperlink r:id="rId7" w:history="1">
              <w:r w:rsidRPr="00855212">
                <w:rPr>
                  <w:rFonts w:ascii="Arial" w:eastAsia="Times New Roman" w:hAnsi="Arial" w:cs="Arial"/>
                  <w:color w:val="0000FF"/>
                  <w:sz w:val="27"/>
                  <w:szCs w:val="27"/>
                  <w:u w:val="single"/>
                </w:rPr>
                <w:t>National Soil Survey Center</w:t>
              </w:r>
            </w:hyperlink>
            <w:r w:rsidRPr="00855212">
              <w:rPr>
                <w:rFonts w:ascii="Arial" w:eastAsia="Times New Roman" w:hAnsi="Arial" w:cs="Arial"/>
                <w:color w:val="000000"/>
                <w:sz w:val="27"/>
                <w:szCs w:val="27"/>
              </w:rPr>
              <w:t>.</w:t>
            </w:r>
          </w:p>
          <w:p w14:paraId="7CD29D2C" w14:textId="77777777" w:rsidR="00855212" w:rsidRPr="00855212" w:rsidRDefault="00855212" w:rsidP="00855212">
            <w:pPr>
              <w:spacing w:before="100" w:beforeAutospacing="1" w:after="100" w:afterAutospacing="1" w:line="240" w:lineRule="auto"/>
              <w:rPr>
                <w:rFonts w:ascii="Times New Roman" w:eastAsia="Times New Roman" w:hAnsi="Times New Roman" w:cs="Times New Roman"/>
                <w:color w:val="000000"/>
                <w:sz w:val="27"/>
                <w:szCs w:val="27"/>
              </w:rPr>
            </w:pPr>
            <w:r w:rsidRPr="00855212">
              <w:rPr>
                <w:rFonts w:ascii="Arial" w:eastAsia="Times New Roman" w:hAnsi="Arial" w:cs="Arial"/>
                <w:color w:val="000000"/>
                <w:sz w:val="27"/>
                <w:szCs w:val="27"/>
              </w:rPr>
              <w:lastRenderedPageBreak/>
              <w:t xml:space="preserve">Soils are still our least understood natural resource. This modernized website </w:t>
            </w:r>
            <w:proofErr w:type="gramStart"/>
            <w:r w:rsidRPr="00855212">
              <w:rPr>
                <w:rFonts w:ascii="Arial" w:eastAsia="Times New Roman" w:hAnsi="Arial" w:cs="Arial"/>
                <w:color w:val="000000"/>
                <w:sz w:val="27"/>
                <w:szCs w:val="27"/>
              </w:rPr>
              <w:t>give</w:t>
            </w:r>
            <w:proofErr w:type="gramEnd"/>
            <w:r w:rsidRPr="00855212">
              <w:rPr>
                <w:rFonts w:ascii="Arial" w:eastAsia="Times New Roman" w:hAnsi="Arial" w:cs="Arial"/>
                <w:color w:val="000000"/>
                <w:sz w:val="27"/>
                <w:szCs w:val="27"/>
              </w:rPr>
              <w:t xml:space="preserve"> users better access to soil data of potential use to educators, scientists, farmers, landowners, researchers, schools, the general public, and more...</w:t>
            </w:r>
          </w:p>
        </w:tc>
      </w:tr>
      <w:tr w:rsidR="00855212" w:rsidRPr="00855212" w14:paraId="71366DC5" w14:textId="77777777" w:rsidTr="00855212">
        <w:tc>
          <w:tcPr>
            <w:tcW w:w="0" w:type="auto"/>
            <w:vAlign w:val="center"/>
            <w:hideMark/>
          </w:tcPr>
          <w:p w14:paraId="7B61C7AF" w14:textId="2D43193D" w:rsidR="00855212" w:rsidRPr="00855212" w:rsidRDefault="00855212" w:rsidP="00855212">
            <w:pPr>
              <w:spacing w:after="0" w:line="240" w:lineRule="auto"/>
              <w:jc w:val="center"/>
              <w:rPr>
                <w:rFonts w:ascii="Times New Roman" w:eastAsia="Times New Roman" w:hAnsi="Times New Roman" w:cs="Times New Roman"/>
                <w:color w:val="000000"/>
                <w:sz w:val="27"/>
                <w:szCs w:val="27"/>
              </w:rPr>
            </w:pPr>
            <w:r w:rsidRPr="00855212">
              <w:rPr>
                <w:rFonts w:ascii="Times New Roman" w:eastAsia="Times New Roman" w:hAnsi="Times New Roman" w:cs="Times New Roman"/>
                <w:noProof/>
                <w:color w:val="0000FF"/>
                <w:sz w:val="27"/>
                <w:szCs w:val="27"/>
              </w:rPr>
              <w:lastRenderedPageBreak/>
              <w:drawing>
                <wp:inline distT="0" distB="0" distL="0" distR="0" wp14:anchorId="524E063A" wp14:editId="1D06E9C6">
                  <wp:extent cx="2076450" cy="752475"/>
                  <wp:effectExtent l="0" t="0" r="0" b="9525"/>
                  <wp:docPr id="1" name="Picture 1" descr="Read More">
                    <a:hlinkClick xmlns:a="http://schemas.openxmlformats.org/drawingml/2006/main" r:id="rId8" tgtFrame="&quot;_blank&quot;" tooltip="&quot;Lab Data Mart Press Release Write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 More">
                            <a:hlinkClick r:id="rId8" tgtFrame="&quot;_blank&quot;" tooltip="&quot;Lab Data Mart Press Release Writeup&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752475"/>
                          </a:xfrm>
                          <a:prstGeom prst="rect">
                            <a:avLst/>
                          </a:prstGeom>
                          <a:noFill/>
                          <a:ln>
                            <a:noFill/>
                          </a:ln>
                        </pic:spPr>
                      </pic:pic>
                    </a:graphicData>
                  </a:graphic>
                </wp:inline>
              </w:drawing>
            </w:r>
          </w:p>
        </w:tc>
      </w:tr>
    </w:tbl>
    <w:p w14:paraId="7768566B" w14:textId="50ED2ED9" w:rsidR="00855212" w:rsidRDefault="00855212" w:rsidP="00855212">
      <w:pPr>
        <w:pStyle w:val="NormalWeb"/>
        <w:rPr>
          <w:color w:val="000000"/>
          <w:sz w:val="27"/>
          <w:szCs w:val="27"/>
        </w:rPr>
      </w:pPr>
      <w:r>
        <w:rPr>
          <w:color w:val="FFFFFF"/>
          <w:sz w:val="48"/>
          <w:szCs w:val="48"/>
        </w:rPr>
        <w:t xml:space="preserve">Soil and Plant </w:t>
      </w:r>
    </w:p>
    <w:p w14:paraId="33AC747C" w14:textId="4EDC2D6C" w:rsidR="00855212" w:rsidRDefault="00855212" w:rsidP="00855212">
      <w:pPr>
        <w:pStyle w:val="NormalWeb"/>
        <w:rPr>
          <w:color w:val="000000"/>
          <w:sz w:val="27"/>
          <w:szCs w:val="27"/>
        </w:rPr>
      </w:pPr>
      <w:r>
        <w:rPr>
          <w:color w:val="000000"/>
          <w:sz w:val="27"/>
          <w:szCs w:val="27"/>
        </w:rPr>
        <w:br/>
      </w:r>
      <w:r>
        <w:rPr>
          <w:color w:val="FFFFFF"/>
          <w:sz w:val="27"/>
          <w:szCs w:val="27"/>
        </w:rPr>
        <w:t>Washington, DC 20250 </w:t>
      </w:r>
    </w:p>
    <w:tbl>
      <w:tblPr>
        <w:tblW w:w="12240" w:type="dxa"/>
        <w:tblCellMar>
          <w:top w:w="15" w:type="dxa"/>
          <w:left w:w="15" w:type="dxa"/>
          <w:bottom w:w="15" w:type="dxa"/>
          <w:right w:w="15" w:type="dxa"/>
        </w:tblCellMar>
        <w:tblLook w:val="04A0" w:firstRow="1" w:lastRow="0" w:firstColumn="1" w:lastColumn="0" w:noHBand="0" w:noVBand="1"/>
      </w:tblPr>
      <w:tblGrid>
        <w:gridCol w:w="12240"/>
      </w:tblGrid>
      <w:tr w:rsidR="00855212" w:rsidRPr="00855212" w14:paraId="48992F68" w14:textId="77777777" w:rsidTr="00855212">
        <w:tc>
          <w:tcPr>
            <w:tcW w:w="0" w:type="auto"/>
            <w:vAlign w:val="center"/>
            <w:hideMark/>
          </w:tcPr>
          <w:p w14:paraId="7BAA1FF7" w14:textId="0DA769C2" w:rsidR="00855212" w:rsidRPr="00855212" w:rsidRDefault="00855212" w:rsidP="00855212">
            <w:pPr>
              <w:spacing w:after="270" w:line="240" w:lineRule="auto"/>
              <w:jc w:val="center"/>
              <w:rPr>
                <w:rFonts w:ascii="Times New Roman" w:eastAsia="Times New Roman" w:hAnsi="Times New Roman" w:cs="Times New Roman"/>
                <w:color w:val="000000"/>
                <w:sz w:val="27"/>
                <w:szCs w:val="27"/>
              </w:rPr>
            </w:pPr>
          </w:p>
        </w:tc>
      </w:tr>
      <w:tr w:rsidR="00855212" w:rsidRPr="00855212" w14:paraId="30658729" w14:textId="77777777" w:rsidTr="00855212">
        <w:trPr>
          <w:trHeight w:val="3270"/>
        </w:trPr>
        <w:tc>
          <w:tcPr>
            <w:tcW w:w="12210" w:type="dxa"/>
            <w:shd w:val="clear" w:color="auto" w:fill="002C76"/>
            <w:vAlign w:val="center"/>
            <w:hideMark/>
          </w:tcPr>
          <w:p w14:paraId="37BC792E" w14:textId="2EF5255F" w:rsidR="00855212" w:rsidRPr="00855212" w:rsidRDefault="00855212" w:rsidP="0085521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855212">
              <w:rPr>
                <w:rFonts w:ascii="Times New Roman" w:eastAsia="Times New Roman" w:hAnsi="Times New Roman" w:cs="Times New Roman"/>
                <w:color w:val="FFFFFF"/>
                <w:sz w:val="48"/>
                <w:szCs w:val="48"/>
              </w:rPr>
              <w:t>Natural Resources Conservation Service</w:t>
            </w:r>
          </w:p>
          <w:p w14:paraId="5481AFBA" w14:textId="77777777" w:rsidR="00855212" w:rsidRPr="00855212" w:rsidRDefault="00855212" w:rsidP="0085521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855212">
              <w:rPr>
                <w:rFonts w:ascii="Times New Roman" w:eastAsia="Times New Roman" w:hAnsi="Times New Roman" w:cs="Times New Roman"/>
                <w:b/>
                <w:bCs/>
                <w:color w:val="FFFFFF"/>
                <w:sz w:val="24"/>
                <w:szCs w:val="24"/>
                <w:u w:val="single"/>
              </w:rPr>
              <w:t>www.soils.usda.gov</w:t>
            </w:r>
          </w:p>
          <w:p w14:paraId="17B15586" w14:textId="77777777" w:rsidR="00855212" w:rsidRDefault="00855212" w:rsidP="00855212">
            <w:pPr>
              <w:spacing w:before="100" w:beforeAutospacing="1" w:after="100" w:afterAutospacing="1" w:line="240" w:lineRule="auto"/>
              <w:jc w:val="center"/>
              <w:rPr>
                <w:rFonts w:ascii="Times New Roman" w:eastAsia="Times New Roman" w:hAnsi="Times New Roman" w:cs="Times New Roman"/>
                <w:color w:val="FFFFFF"/>
                <w:sz w:val="27"/>
                <w:szCs w:val="27"/>
              </w:rPr>
            </w:pPr>
            <w:r w:rsidRPr="00855212">
              <w:rPr>
                <w:rFonts w:ascii="Times New Roman" w:eastAsia="Times New Roman" w:hAnsi="Times New Roman" w:cs="Times New Roman"/>
                <w:color w:val="FFFFFF"/>
                <w:sz w:val="27"/>
                <w:szCs w:val="27"/>
              </w:rPr>
              <w:t>USDA Natural Resources Conservation Service</w:t>
            </w:r>
            <w:r w:rsidRPr="00855212">
              <w:rPr>
                <w:rFonts w:ascii="Times New Roman" w:eastAsia="Times New Roman" w:hAnsi="Times New Roman" w:cs="Times New Roman"/>
                <w:color w:val="000000"/>
                <w:sz w:val="27"/>
                <w:szCs w:val="27"/>
              </w:rPr>
              <w:br/>
            </w:r>
            <w:r>
              <w:rPr>
                <w:rFonts w:ascii="Times New Roman" w:eastAsia="Times New Roman" w:hAnsi="Times New Roman" w:cs="Times New Roman"/>
                <w:color w:val="FFFFFF"/>
                <w:sz w:val="27"/>
                <w:szCs w:val="27"/>
              </w:rPr>
              <w:t>[Address]</w:t>
            </w:r>
          </w:p>
          <w:p w14:paraId="0E3F607E" w14:textId="7D364A4A" w:rsidR="00855212" w:rsidRPr="00855212" w:rsidRDefault="00855212" w:rsidP="00855212">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FFFFFF"/>
                <w:sz w:val="27"/>
                <w:szCs w:val="27"/>
              </w:rPr>
              <w:t>[City], [State] [zip code]</w:t>
            </w:r>
            <w:r w:rsidRPr="00855212">
              <w:rPr>
                <w:rFonts w:ascii="Times New Roman" w:eastAsia="Times New Roman" w:hAnsi="Times New Roman" w:cs="Times New Roman"/>
                <w:color w:val="FFFFFF"/>
                <w:sz w:val="27"/>
                <w:szCs w:val="27"/>
              </w:rPr>
              <w:t> </w:t>
            </w:r>
          </w:p>
        </w:tc>
      </w:tr>
    </w:tbl>
    <w:p w14:paraId="41FEEB03" w14:textId="77777777" w:rsidR="00855212" w:rsidRPr="00855212" w:rsidRDefault="00855212" w:rsidP="00855212">
      <w:pPr>
        <w:spacing w:after="0" w:line="240" w:lineRule="auto"/>
        <w:rPr>
          <w:rFonts w:ascii="Times New Roman" w:eastAsia="Times New Roman" w:hAnsi="Times New Roman" w:cs="Times New Roman"/>
          <w:vanish/>
          <w:color w:val="000000"/>
          <w:sz w:val="27"/>
          <w:szCs w:val="27"/>
        </w:rPr>
      </w:pPr>
    </w:p>
    <w:p w14:paraId="0B792DCF" w14:textId="77777777" w:rsidR="00573258" w:rsidRDefault="00573258"/>
    <w:sectPr w:rsidR="00573258" w:rsidSect="0085521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12"/>
    <w:rsid w:val="00573258"/>
    <w:rsid w:val="0085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CD85"/>
  <w15:chartTrackingRefBased/>
  <w15:docId w15:val="{3166ABBE-9F6C-46C9-8C23-0B78EE5E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2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21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55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212"/>
    <w:rPr>
      <w:b/>
      <w:bCs/>
    </w:rPr>
  </w:style>
  <w:style w:type="character" w:styleId="Hyperlink">
    <w:name w:val="Hyperlink"/>
    <w:basedOn w:val="DefaultParagraphFont"/>
    <w:uiPriority w:val="99"/>
    <w:semiHidden/>
    <w:unhideWhenUsed/>
    <w:rsid w:val="00855212"/>
    <w:rPr>
      <w:color w:val="0000FF"/>
      <w:u w:val="single"/>
    </w:rPr>
  </w:style>
  <w:style w:type="paragraph" w:customStyle="1" w:styleId="gdp">
    <w:name w:val="gd_p"/>
    <w:basedOn w:val="Normal"/>
    <w:rsid w:val="008552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9846">
      <w:bodyDiv w:val="1"/>
      <w:marLeft w:val="0"/>
      <w:marRight w:val="0"/>
      <w:marTop w:val="0"/>
      <w:marBottom w:val="0"/>
      <w:divBdr>
        <w:top w:val="none" w:sz="0" w:space="0" w:color="auto"/>
        <w:left w:val="none" w:sz="0" w:space="0" w:color="auto"/>
        <w:bottom w:val="none" w:sz="0" w:space="0" w:color="auto"/>
        <w:right w:val="none" w:sz="0" w:space="0" w:color="auto"/>
      </w:divBdr>
    </w:div>
    <w:div w:id="621957600">
      <w:bodyDiv w:val="1"/>
      <w:marLeft w:val="0"/>
      <w:marRight w:val="0"/>
      <w:marTop w:val="0"/>
      <w:marBottom w:val="0"/>
      <w:divBdr>
        <w:top w:val="none" w:sz="0" w:space="0" w:color="auto"/>
        <w:left w:val="none" w:sz="0" w:space="0" w:color="auto"/>
        <w:bottom w:val="none" w:sz="0" w:space="0" w:color="auto"/>
        <w:right w:val="none" w:sz="0" w:space="0" w:color="auto"/>
      </w:divBdr>
      <w:divsChild>
        <w:div w:id="215164298">
          <w:marLeft w:val="0"/>
          <w:marRight w:val="0"/>
          <w:marTop w:val="0"/>
          <w:marBottom w:val="0"/>
          <w:divBdr>
            <w:top w:val="none" w:sz="0" w:space="0" w:color="auto"/>
            <w:left w:val="none" w:sz="0" w:space="0" w:color="auto"/>
            <w:bottom w:val="none" w:sz="0" w:space="0" w:color="auto"/>
            <w:right w:val="none" w:sz="0" w:space="0" w:color="auto"/>
          </w:divBdr>
          <w:divsChild>
            <w:div w:id="1368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full/soils/research/?cid=nrcseprd1936430" TargetMode="External"/><Relationship Id="rId3" Type="http://schemas.openxmlformats.org/officeDocument/2006/relationships/webSettings" Target="webSettings.xml"/><Relationship Id="rId7" Type="http://schemas.openxmlformats.org/officeDocument/2006/relationships/hyperlink" Target="http://www.nrcs.usda.gov/wps/portal/nrcs/detail/national/contact/centers/nssc/?cid=nrcs142p2_0538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sslabdatamart.sc.egov.usda.gov/"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1</cp:revision>
  <dcterms:created xsi:type="dcterms:W3CDTF">2022-11-01T17:12:00Z</dcterms:created>
  <dcterms:modified xsi:type="dcterms:W3CDTF">2022-11-01T17:15:00Z</dcterms:modified>
</cp:coreProperties>
</file>