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8F7DFA" w14:textId="0BF7711E" w:rsidR="00E754AC" w:rsidRPr="00D057F7" w:rsidRDefault="009C1585" w:rsidP="004E2233">
      <w:pPr>
        <w:overflowPunct/>
        <w:adjustRightInd/>
        <w:spacing w:before="2"/>
        <w:rPr>
          <w:rFonts w:asciiTheme="minorHAnsi" w:hAnsiTheme="minorHAnsi" w:cstheme="minorBidi"/>
          <w:b/>
          <w:bCs/>
          <w:color w:val="000000" w:themeColor="text1"/>
          <w:sz w:val="22"/>
          <w:szCs w:val="22"/>
          <w:lang w:bidi="en-US"/>
        </w:rPr>
      </w:pPr>
      <w:r w:rsidRPr="574919A1">
        <w:rPr>
          <w:rFonts w:asciiTheme="minorHAnsi" w:hAnsiTheme="minorHAnsi" w:cstheme="minorBidi"/>
          <w:b/>
          <w:bCs/>
          <w:color w:val="000000" w:themeColor="text1"/>
          <w:kern w:val="0"/>
          <w:sz w:val="22"/>
          <w:szCs w:val="22"/>
          <w:lang w:bidi="en-US"/>
        </w:rPr>
        <w:t xml:space="preserve">Idea Document – </w:t>
      </w:r>
      <w:r w:rsidR="00305676">
        <w:rPr>
          <w:rFonts w:asciiTheme="minorHAnsi" w:hAnsiTheme="minorHAnsi" w:cstheme="minorBidi"/>
          <w:b/>
          <w:bCs/>
          <w:color w:val="000000" w:themeColor="text1"/>
          <w:kern w:val="0"/>
          <w:sz w:val="22"/>
          <w:szCs w:val="22"/>
          <w:lang w:bidi="en-US"/>
        </w:rPr>
        <w:t xml:space="preserve">Dynamic Soil Properties </w:t>
      </w:r>
      <w:r w:rsidR="003518F0">
        <w:rPr>
          <w:rFonts w:asciiTheme="minorHAnsi" w:hAnsiTheme="minorHAnsi" w:cstheme="minorBidi"/>
          <w:b/>
          <w:bCs/>
          <w:color w:val="000000" w:themeColor="text1"/>
          <w:kern w:val="0"/>
          <w:sz w:val="22"/>
          <w:szCs w:val="22"/>
          <w:lang w:bidi="en-US"/>
        </w:rPr>
        <w:t xml:space="preserve">(DSP) </w:t>
      </w:r>
      <w:r w:rsidR="00305676">
        <w:rPr>
          <w:rFonts w:asciiTheme="minorHAnsi" w:hAnsiTheme="minorHAnsi" w:cstheme="minorBidi"/>
          <w:b/>
          <w:bCs/>
          <w:color w:val="000000" w:themeColor="text1"/>
          <w:kern w:val="0"/>
          <w:sz w:val="22"/>
          <w:szCs w:val="22"/>
          <w:lang w:bidi="en-US"/>
        </w:rPr>
        <w:t>and Soil Health</w:t>
      </w:r>
      <w:r w:rsidR="003518F0">
        <w:rPr>
          <w:rFonts w:asciiTheme="minorHAnsi" w:hAnsiTheme="minorHAnsi" w:cstheme="minorBidi"/>
          <w:b/>
          <w:bCs/>
          <w:color w:val="000000" w:themeColor="text1"/>
          <w:kern w:val="0"/>
          <w:sz w:val="22"/>
          <w:szCs w:val="22"/>
          <w:lang w:bidi="en-US"/>
        </w:rPr>
        <w:t xml:space="preserve"> (SH)</w:t>
      </w:r>
    </w:p>
    <w:p w14:paraId="0CB36C34" w14:textId="610D5F72" w:rsidR="6DD24299" w:rsidRDefault="6DD24299" w:rsidP="004E2233">
      <w:pPr>
        <w:spacing w:before="2"/>
        <w:rPr>
          <w:rFonts w:asciiTheme="minorHAnsi" w:hAnsiTheme="minorHAnsi" w:cstheme="minorBidi"/>
          <w:b/>
          <w:bCs/>
          <w:color w:val="000000" w:themeColor="text1"/>
          <w:sz w:val="22"/>
          <w:szCs w:val="22"/>
          <w:lang w:bidi="en-US"/>
        </w:rPr>
      </w:pPr>
    </w:p>
    <w:p w14:paraId="7DD6DE42" w14:textId="408BF2FA" w:rsidR="00E754AC" w:rsidRPr="00D057F7" w:rsidRDefault="3184C405" w:rsidP="004E2233">
      <w:pPr>
        <w:overflowPunct/>
        <w:adjustRightInd/>
        <w:spacing w:before="2"/>
        <w:rPr>
          <w:rFonts w:asciiTheme="minorHAnsi" w:hAnsiTheme="minorHAnsi" w:cstheme="minorBidi"/>
          <w:b/>
          <w:bCs/>
          <w:color w:val="000000" w:themeColor="text1"/>
          <w:sz w:val="22"/>
          <w:szCs w:val="22"/>
        </w:rPr>
      </w:pPr>
      <w:r w:rsidRPr="3184C405">
        <w:rPr>
          <w:rFonts w:asciiTheme="minorHAnsi" w:hAnsiTheme="minorHAnsi" w:cstheme="minorBidi"/>
          <w:b/>
          <w:bCs/>
          <w:color w:val="000000" w:themeColor="text1"/>
          <w:sz w:val="22"/>
          <w:szCs w:val="22"/>
        </w:rPr>
        <w:t>Key Stakeholders</w:t>
      </w:r>
    </w:p>
    <w:p w14:paraId="3FAE02D7" w14:textId="77777777" w:rsidR="008A6607" w:rsidRPr="00DC33E3" w:rsidRDefault="008A6607" w:rsidP="004E2233">
      <w:pPr>
        <w:widowControl/>
        <w:numPr>
          <w:ilvl w:val="1"/>
          <w:numId w:val="11"/>
        </w:numPr>
        <w:shd w:val="clear" w:color="auto" w:fill="FFFFFF" w:themeFill="background1"/>
        <w:overflowPunct/>
        <w:autoSpaceDE/>
        <w:autoSpaceDN/>
        <w:adjustRightInd/>
        <w:spacing w:before="2"/>
        <w:rPr>
          <w:rFonts w:asciiTheme="minorHAnsi" w:eastAsia="Times New Roman" w:hAnsiTheme="minorHAnsi" w:cstheme="minorBidi"/>
          <w:color w:val="000000" w:themeColor="text1"/>
          <w:sz w:val="22"/>
          <w:szCs w:val="22"/>
        </w:rPr>
      </w:pPr>
      <w:r w:rsidRPr="21098E6B">
        <w:rPr>
          <w:rFonts w:asciiTheme="minorHAnsi" w:hAnsiTheme="minorHAnsi" w:cstheme="minorBidi"/>
          <w:color w:val="000000" w:themeColor="text1"/>
          <w:sz w:val="22"/>
          <w:szCs w:val="22"/>
        </w:rPr>
        <w:t xml:space="preserve">Luis </w:t>
      </w:r>
      <w:proofErr w:type="spellStart"/>
      <w:r w:rsidRPr="21098E6B">
        <w:rPr>
          <w:rFonts w:asciiTheme="minorHAnsi" w:hAnsiTheme="minorHAnsi" w:cstheme="minorBidi"/>
          <w:color w:val="000000" w:themeColor="text1"/>
          <w:sz w:val="22"/>
          <w:szCs w:val="22"/>
        </w:rPr>
        <w:t>Tupas</w:t>
      </w:r>
      <w:proofErr w:type="spellEnd"/>
      <w:r w:rsidRPr="21098E6B">
        <w:rPr>
          <w:rFonts w:asciiTheme="minorHAnsi" w:hAnsiTheme="minorHAnsi" w:cstheme="minorBidi"/>
          <w:color w:val="000000" w:themeColor="text1"/>
          <w:sz w:val="22"/>
          <w:szCs w:val="22"/>
        </w:rPr>
        <w:t xml:space="preserve">, Deputy Chief, SSRA </w:t>
      </w:r>
    </w:p>
    <w:p w14:paraId="0737D91B" w14:textId="0DFCDECA" w:rsidR="008377E7" w:rsidRPr="00DC33E3" w:rsidRDefault="008377E7" w:rsidP="004E2233">
      <w:pPr>
        <w:widowControl/>
        <w:numPr>
          <w:ilvl w:val="1"/>
          <w:numId w:val="11"/>
        </w:numPr>
        <w:shd w:val="clear" w:color="auto" w:fill="FFFFFF" w:themeFill="background1"/>
        <w:overflowPunct/>
        <w:autoSpaceDE/>
        <w:autoSpaceDN/>
        <w:adjustRightInd/>
        <w:spacing w:before="2"/>
        <w:rPr>
          <w:rFonts w:asciiTheme="minorHAnsi" w:eastAsia="Times New Roman" w:hAnsiTheme="minorHAnsi" w:cstheme="minorBidi"/>
          <w:color w:val="000000" w:themeColor="text1"/>
          <w:sz w:val="22"/>
          <w:szCs w:val="22"/>
        </w:rPr>
      </w:pPr>
      <w:r>
        <w:rPr>
          <w:rFonts w:asciiTheme="minorHAnsi" w:hAnsiTheme="minorHAnsi" w:cstheme="minorBidi"/>
          <w:color w:val="000000" w:themeColor="text1"/>
          <w:sz w:val="22"/>
          <w:szCs w:val="22"/>
        </w:rPr>
        <w:t xml:space="preserve">Diane </w:t>
      </w:r>
      <w:proofErr w:type="spellStart"/>
      <w:r>
        <w:rPr>
          <w:rFonts w:asciiTheme="minorHAnsi" w:hAnsiTheme="minorHAnsi" w:cstheme="minorBidi"/>
          <w:color w:val="000000" w:themeColor="text1"/>
          <w:sz w:val="22"/>
          <w:szCs w:val="22"/>
        </w:rPr>
        <w:t>Gel</w:t>
      </w:r>
      <w:r w:rsidR="00454CF9">
        <w:rPr>
          <w:rFonts w:asciiTheme="minorHAnsi" w:hAnsiTheme="minorHAnsi" w:cstheme="minorBidi"/>
          <w:color w:val="000000" w:themeColor="text1"/>
          <w:sz w:val="22"/>
          <w:szCs w:val="22"/>
        </w:rPr>
        <w:t>b</w:t>
      </w:r>
      <w:r w:rsidR="00B30C2C">
        <w:rPr>
          <w:rFonts w:asciiTheme="minorHAnsi" w:hAnsiTheme="minorHAnsi" w:cstheme="minorBidi"/>
          <w:color w:val="000000" w:themeColor="text1"/>
          <w:sz w:val="22"/>
          <w:szCs w:val="22"/>
        </w:rPr>
        <w:t>u</w:t>
      </w:r>
      <w:r w:rsidR="00BD6CCA">
        <w:rPr>
          <w:rFonts w:asciiTheme="minorHAnsi" w:hAnsiTheme="minorHAnsi" w:cstheme="minorBidi"/>
          <w:color w:val="000000" w:themeColor="text1"/>
          <w:sz w:val="22"/>
          <w:szCs w:val="22"/>
        </w:rPr>
        <w:t>r</w:t>
      </w:r>
      <w:r w:rsidR="00B30C2C">
        <w:rPr>
          <w:rFonts w:asciiTheme="minorHAnsi" w:hAnsiTheme="minorHAnsi" w:cstheme="minorBidi"/>
          <w:color w:val="000000" w:themeColor="text1"/>
          <w:sz w:val="22"/>
          <w:szCs w:val="22"/>
        </w:rPr>
        <w:t>d</w:t>
      </w:r>
      <w:proofErr w:type="spellEnd"/>
      <w:r w:rsidR="002E5433">
        <w:rPr>
          <w:rFonts w:asciiTheme="minorHAnsi" w:hAnsiTheme="minorHAnsi" w:cstheme="minorBidi"/>
          <w:color w:val="000000" w:themeColor="text1"/>
          <w:sz w:val="22"/>
          <w:szCs w:val="22"/>
        </w:rPr>
        <w:t>,</w:t>
      </w:r>
      <w:r w:rsidR="00A163BC">
        <w:rPr>
          <w:rFonts w:asciiTheme="minorHAnsi" w:hAnsiTheme="minorHAnsi" w:cstheme="minorBidi"/>
          <w:color w:val="000000" w:themeColor="text1"/>
          <w:sz w:val="22"/>
          <w:szCs w:val="22"/>
        </w:rPr>
        <w:t xml:space="preserve"> </w:t>
      </w:r>
      <w:r w:rsidR="00A33DD1">
        <w:rPr>
          <w:rFonts w:asciiTheme="minorHAnsi" w:hAnsiTheme="minorHAnsi" w:cstheme="minorBidi"/>
          <w:color w:val="000000" w:themeColor="text1"/>
          <w:sz w:val="22"/>
          <w:szCs w:val="22"/>
        </w:rPr>
        <w:t>Deputy Chief, S &amp; T</w:t>
      </w:r>
    </w:p>
    <w:p w14:paraId="25FB85D1" w14:textId="1C73DF57" w:rsidR="00F61963" w:rsidRPr="008B0B3D" w:rsidRDefault="00F61963" w:rsidP="004E2233">
      <w:pPr>
        <w:widowControl/>
        <w:numPr>
          <w:ilvl w:val="1"/>
          <w:numId w:val="11"/>
        </w:numPr>
        <w:shd w:val="clear" w:color="auto" w:fill="FFFFFF" w:themeFill="background1"/>
        <w:overflowPunct/>
        <w:autoSpaceDE/>
        <w:autoSpaceDN/>
        <w:adjustRightInd/>
        <w:spacing w:before="2"/>
        <w:rPr>
          <w:rFonts w:asciiTheme="minorHAnsi" w:eastAsia="Times New Roman" w:hAnsiTheme="minorHAnsi" w:cstheme="minorBidi"/>
          <w:color w:val="000000" w:themeColor="text1"/>
          <w:sz w:val="22"/>
          <w:szCs w:val="22"/>
        </w:rPr>
      </w:pPr>
      <w:r>
        <w:rPr>
          <w:rFonts w:asciiTheme="minorHAnsi" w:hAnsiTheme="minorHAnsi" w:cstheme="minorBidi"/>
          <w:color w:val="000000" w:themeColor="text1"/>
          <w:sz w:val="22"/>
          <w:szCs w:val="22"/>
        </w:rPr>
        <w:t xml:space="preserve">Amanda </w:t>
      </w:r>
      <w:r w:rsidR="0035130E">
        <w:rPr>
          <w:rFonts w:asciiTheme="minorHAnsi" w:hAnsiTheme="minorHAnsi" w:cstheme="minorBidi"/>
          <w:color w:val="000000" w:themeColor="text1"/>
          <w:sz w:val="22"/>
          <w:szCs w:val="22"/>
        </w:rPr>
        <w:t xml:space="preserve">Branham, </w:t>
      </w:r>
      <w:r w:rsidR="002E5433">
        <w:rPr>
          <w:rFonts w:asciiTheme="minorHAnsi" w:hAnsiTheme="minorHAnsi" w:cstheme="minorBidi"/>
          <w:color w:val="000000" w:themeColor="text1"/>
          <w:sz w:val="22"/>
          <w:szCs w:val="22"/>
        </w:rPr>
        <w:t>Special Assistant to the Deputy Chief,</w:t>
      </w:r>
      <w:r w:rsidR="002A1E77">
        <w:rPr>
          <w:rFonts w:asciiTheme="minorHAnsi" w:hAnsiTheme="minorHAnsi" w:cstheme="minorBidi"/>
          <w:color w:val="000000" w:themeColor="text1"/>
          <w:sz w:val="22"/>
          <w:szCs w:val="22"/>
        </w:rPr>
        <w:t xml:space="preserve"> S&amp;T</w:t>
      </w:r>
    </w:p>
    <w:p w14:paraId="6C9F49EA" w14:textId="77777777" w:rsidR="00EA7608" w:rsidRPr="00E24ADA" w:rsidRDefault="00EA7608" w:rsidP="00EA7608">
      <w:pPr>
        <w:widowControl/>
        <w:numPr>
          <w:ilvl w:val="1"/>
          <w:numId w:val="11"/>
        </w:numPr>
        <w:shd w:val="clear" w:color="auto" w:fill="FFFFFF" w:themeFill="background1"/>
        <w:overflowPunct/>
        <w:autoSpaceDE/>
        <w:autoSpaceDN/>
        <w:adjustRightInd/>
        <w:spacing w:before="2"/>
        <w:rPr>
          <w:rFonts w:asciiTheme="minorHAnsi" w:eastAsia="Times New Roman" w:hAnsiTheme="minorHAnsi" w:cstheme="minorBidi"/>
          <w:color w:val="000000" w:themeColor="text1"/>
          <w:sz w:val="22"/>
          <w:szCs w:val="22"/>
        </w:rPr>
      </w:pPr>
      <w:r w:rsidRPr="21098E6B">
        <w:rPr>
          <w:rFonts w:asciiTheme="minorHAnsi" w:hAnsiTheme="minorHAnsi" w:cstheme="minorBidi"/>
          <w:color w:val="000000" w:themeColor="text1"/>
          <w:sz w:val="22"/>
          <w:szCs w:val="22"/>
        </w:rPr>
        <w:t xml:space="preserve">Dave Hoover, Director, </w:t>
      </w:r>
      <w:r>
        <w:rPr>
          <w:rFonts w:asciiTheme="minorHAnsi" w:hAnsiTheme="minorHAnsi" w:cstheme="minorBidi"/>
          <w:color w:val="000000" w:themeColor="text1"/>
          <w:sz w:val="22"/>
          <w:szCs w:val="22"/>
        </w:rPr>
        <w:t xml:space="preserve">SSRA - </w:t>
      </w:r>
      <w:r w:rsidRPr="21098E6B">
        <w:rPr>
          <w:rFonts w:asciiTheme="minorHAnsi" w:hAnsiTheme="minorHAnsi" w:cstheme="minorBidi"/>
          <w:color w:val="000000" w:themeColor="text1"/>
          <w:sz w:val="22"/>
          <w:szCs w:val="22"/>
        </w:rPr>
        <w:t>NSSC – Initiating Change Leader</w:t>
      </w:r>
      <w:r>
        <w:rPr>
          <w:rFonts w:asciiTheme="minorHAnsi" w:hAnsiTheme="minorHAnsi" w:cstheme="minorBidi"/>
          <w:color w:val="000000" w:themeColor="text1"/>
          <w:sz w:val="22"/>
          <w:szCs w:val="22"/>
        </w:rPr>
        <w:t>, Director NSCC</w:t>
      </w:r>
    </w:p>
    <w:p w14:paraId="4AB1C9F7" w14:textId="5DE7B07C" w:rsidR="00305676" w:rsidRPr="008B1761" w:rsidRDefault="00305676" w:rsidP="004E2233">
      <w:pPr>
        <w:widowControl/>
        <w:numPr>
          <w:ilvl w:val="1"/>
          <w:numId w:val="11"/>
        </w:numPr>
        <w:shd w:val="clear" w:color="auto" w:fill="FFFFFF" w:themeFill="background1"/>
        <w:overflowPunct/>
        <w:autoSpaceDE/>
        <w:autoSpaceDN/>
        <w:adjustRightInd/>
        <w:spacing w:before="2"/>
        <w:rPr>
          <w:rFonts w:asciiTheme="minorHAnsi" w:eastAsia="Times New Roman" w:hAnsiTheme="minorHAnsi" w:cstheme="minorBidi"/>
          <w:color w:val="000000" w:themeColor="text1"/>
          <w:sz w:val="22"/>
          <w:szCs w:val="22"/>
        </w:rPr>
      </w:pPr>
      <w:r w:rsidRPr="00E24ADA">
        <w:rPr>
          <w:rFonts w:asciiTheme="minorHAnsi" w:hAnsiTheme="minorHAnsi" w:cstheme="minorBidi"/>
          <w:color w:val="000000" w:themeColor="text1"/>
          <w:sz w:val="22"/>
          <w:szCs w:val="22"/>
        </w:rPr>
        <w:t>Bianca Moebius-Clune</w:t>
      </w:r>
      <w:r w:rsidR="009407E7">
        <w:rPr>
          <w:rFonts w:asciiTheme="minorHAnsi" w:hAnsiTheme="minorHAnsi" w:cstheme="minorBidi"/>
          <w:color w:val="000000" w:themeColor="text1"/>
          <w:sz w:val="22"/>
          <w:szCs w:val="22"/>
        </w:rPr>
        <w:t>,</w:t>
      </w:r>
      <w:r>
        <w:rPr>
          <w:rFonts w:asciiTheme="minorHAnsi" w:hAnsiTheme="minorHAnsi" w:cstheme="minorBidi"/>
          <w:color w:val="000000" w:themeColor="text1"/>
          <w:sz w:val="22"/>
          <w:szCs w:val="22"/>
        </w:rPr>
        <w:t xml:space="preserve"> Initiating Change Leader</w:t>
      </w:r>
      <w:r w:rsidRPr="00E24ADA">
        <w:rPr>
          <w:rFonts w:asciiTheme="minorHAnsi" w:hAnsiTheme="minorHAnsi" w:cstheme="minorBidi"/>
          <w:color w:val="000000" w:themeColor="text1"/>
          <w:sz w:val="22"/>
          <w:szCs w:val="22"/>
        </w:rPr>
        <w:t xml:space="preserve">, </w:t>
      </w:r>
      <w:r>
        <w:rPr>
          <w:rFonts w:asciiTheme="minorHAnsi" w:hAnsiTheme="minorHAnsi" w:cstheme="minorBidi"/>
          <w:color w:val="000000" w:themeColor="text1"/>
          <w:sz w:val="22"/>
          <w:szCs w:val="22"/>
        </w:rPr>
        <w:t xml:space="preserve">Science &amp; Technology, </w:t>
      </w:r>
      <w:r w:rsidRPr="00E24ADA">
        <w:rPr>
          <w:rFonts w:asciiTheme="minorHAnsi" w:hAnsiTheme="minorHAnsi" w:cstheme="minorBidi"/>
          <w:color w:val="000000" w:themeColor="text1"/>
          <w:sz w:val="22"/>
          <w:szCs w:val="22"/>
        </w:rPr>
        <w:t>Director</w:t>
      </w:r>
      <w:r>
        <w:rPr>
          <w:rFonts w:asciiTheme="minorHAnsi" w:hAnsiTheme="minorHAnsi" w:cstheme="minorBidi"/>
          <w:color w:val="000000" w:themeColor="text1"/>
          <w:sz w:val="22"/>
          <w:szCs w:val="22"/>
        </w:rPr>
        <w:t xml:space="preserve"> Soil Health Div</w:t>
      </w:r>
      <w:r w:rsidR="009407E7">
        <w:rPr>
          <w:rFonts w:asciiTheme="minorHAnsi" w:hAnsiTheme="minorHAnsi" w:cstheme="minorBidi"/>
          <w:color w:val="000000" w:themeColor="text1"/>
          <w:sz w:val="22"/>
          <w:szCs w:val="22"/>
        </w:rPr>
        <w:t>ision</w:t>
      </w:r>
      <w:r>
        <w:rPr>
          <w:rFonts w:asciiTheme="minorHAnsi" w:hAnsiTheme="minorHAnsi" w:cstheme="minorBidi"/>
          <w:color w:val="000000" w:themeColor="text1"/>
          <w:sz w:val="22"/>
          <w:szCs w:val="22"/>
        </w:rPr>
        <w:t xml:space="preserve"> </w:t>
      </w:r>
    </w:p>
    <w:p w14:paraId="35D4132C" w14:textId="49EAB0AB" w:rsidR="00DC33E3" w:rsidRDefault="00DC33E3" w:rsidP="002E5B53">
      <w:pPr>
        <w:numPr>
          <w:ilvl w:val="1"/>
          <w:numId w:val="11"/>
        </w:numPr>
        <w:shd w:val="clear" w:color="auto" w:fill="FFFFFF" w:themeFill="background1"/>
        <w:spacing w:before="2"/>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Francine </w:t>
      </w:r>
      <w:proofErr w:type="spellStart"/>
      <w:r>
        <w:rPr>
          <w:rFonts w:asciiTheme="minorHAnsi" w:hAnsiTheme="minorHAnsi" w:cstheme="minorHAnsi"/>
          <w:color w:val="000000" w:themeColor="text1"/>
          <w:sz w:val="22"/>
          <w:szCs w:val="22"/>
        </w:rPr>
        <w:t>Lheritier</w:t>
      </w:r>
      <w:proofErr w:type="spellEnd"/>
      <w:r>
        <w:rPr>
          <w:rFonts w:asciiTheme="minorHAnsi" w:hAnsiTheme="minorHAnsi" w:cstheme="minorHAnsi"/>
          <w:color w:val="000000" w:themeColor="text1"/>
          <w:sz w:val="22"/>
          <w:szCs w:val="22"/>
        </w:rPr>
        <w:t xml:space="preserve"> – Initiating Change Leader - SME</w:t>
      </w:r>
    </w:p>
    <w:p w14:paraId="7B200F08" w14:textId="455E7826" w:rsidR="002E5B53" w:rsidRPr="002E5B53" w:rsidRDefault="002E5B53" w:rsidP="002E5B53">
      <w:pPr>
        <w:numPr>
          <w:ilvl w:val="1"/>
          <w:numId w:val="11"/>
        </w:numPr>
        <w:shd w:val="clear" w:color="auto" w:fill="FFFFFF" w:themeFill="background1"/>
        <w:spacing w:before="2"/>
        <w:rPr>
          <w:rFonts w:asciiTheme="minorHAnsi" w:hAnsiTheme="minorHAnsi" w:cstheme="minorHAnsi"/>
          <w:color w:val="000000" w:themeColor="text1"/>
          <w:sz w:val="22"/>
          <w:szCs w:val="22"/>
        </w:rPr>
      </w:pPr>
      <w:r w:rsidRPr="002E5B53">
        <w:rPr>
          <w:rFonts w:asciiTheme="minorHAnsi" w:hAnsiTheme="minorHAnsi" w:cstheme="minorHAnsi"/>
          <w:color w:val="000000" w:themeColor="text1"/>
          <w:sz w:val="22"/>
          <w:szCs w:val="22"/>
        </w:rPr>
        <w:t>Skye</w:t>
      </w:r>
      <w:r w:rsidR="00EA7608">
        <w:rPr>
          <w:rFonts w:asciiTheme="minorHAnsi" w:hAnsiTheme="minorHAnsi" w:cstheme="minorHAnsi"/>
          <w:color w:val="000000" w:themeColor="text1"/>
          <w:sz w:val="22"/>
          <w:szCs w:val="22"/>
        </w:rPr>
        <w:t xml:space="preserve"> Wills</w:t>
      </w:r>
      <w:r w:rsidRPr="002E5B53">
        <w:rPr>
          <w:rFonts w:asciiTheme="minorHAnsi" w:hAnsiTheme="minorHAnsi" w:cstheme="minorHAnsi"/>
          <w:color w:val="000000" w:themeColor="text1"/>
          <w:sz w:val="22"/>
          <w:szCs w:val="22"/>
        </w:rPr>
        <w:t xml:space="preserve"> – </w:t>
      </w:r>
      <w:r w:rsidR="00517A6F">
        <w:rPr>
          <w:rFonts w:asciiTheme="minorHAnsi" w:hAnsiTheme="minorHAnsi" w:cstheme="minorHAnsi"/>
          <w:color w:val="000000" w:themeColor="text1"/>
          <w:sz w:val="22"/>
          <w:szCs w:val="22"/>
        </w:rPr>
        <w:t>Advisor</w:t>
      </w:r>
      <w:r>
        <w:rPr>
          <w:rFonts w:asciiTheme="minorHAnsi" w:hAnsiTheme="minorHAnsi" w:cstheme="minorHAnsi"/>
          <w:color w:val="000000" w:themeColor="text1"/>
          <w:sz w:val="22"/>
          <w:szCs w:val="22"/>
        </w:rPr>
        <w:t xml:space="preserve"> - SME</w:t>
      </w:r>
    </w:p>
    <w:p w14:paraId="1DDEB876" w14:textId="2AFF56D3" w:rsidR="0617F0D0" w:rsidRPr="002E5B53" w:rsidRDefault="3184C405" w:rsidP="004E2233">
      <w:pPr>
        <w:numPr>
          <w:ilvl w:val="1"/>
          <w:numId w:val="11"/>
        </w:numPr>
        <w:shd w:val="clear" w:color="auto" w:fill="FFFFFF" w:themeFill="background1"/>
        <w:spacing w:before="2"/>
        <w:rPr>
          <w:rFonts w:asciiTheme="minorHAnsi" w:hAnsiTheme="minorHAnsi" w:cstheme="minorHAnsi"/>
          <w:color w:val="000000" w:themeColor="text1"/>
          <w:sz w:val="22"/>
          <w:szCs w:val="22"/>
        </w:rPr>
      </w:pPr>
      <w:r w:rsidRPr="002E5B53">
        <w:rPr>
          <w:rFonts w:asciiTheme="minorHAnsi" w:hAnsiTheme="minorHAnsi" w:cstheme="minorHAnsi"/>
          <w:color w:val="000000" w:themeColor="text1"/>
          <w:sz w:val="22"/>
          <w:szCs w:val="22"/>
        </w:rPr>
        <w:t xml:space="preserve">Kyle Stephens – </w:t>
      </w:r>
      <w:r w:rsidR="002E5B53">
        <w:rPr>
          <w:rFonts w:asciiTheme="minorHAnsi" w:hAnsiTheme="minorHAnsi" w:cstheme="minorHAnsi"/>
          <w:color w:val="000000" w:themeColor="text1"/>
          <w:sz w:val="22"/>
          <w:szCs w:val="22"/>
        </w:rPr>
        <w:t>Initiating</w:t>
      </w:r>
      <w:r w:rsidR="002E5B53" w:rsidRPr="002E5B53">
        <w:rPr>
          <w:rFonts w:asciiTheme="minorHAnsi" w:hAnsiTheme="minorHAnsi" w:cstheme="minorHAnsi"/>
          <w:color w:val="000000" w:themeColor="text1"/>
          <w:sz w:val="22"/>
          <w:szCs w:val="22"/>
        </w:rPr>
        <w:t xml:space="preserve"> Change Leader</w:t>
      </w:r>
      <w:r w:rsidR="002E5B53">
        <w:rPr>
          <w:rFonts w:asciiTheme="minorHAnsi" w:hAnsiTheme="minorHAnsi" w:cstheme="minorHAnsi"/>
          <w:color w:val="000000" w:themeColor="text1"/>
          <w:sz w:val="22"/>
          <w:szCs w:val="22"/>
        </w:rPr>
        <w:t xml:space="preserve"> - SME</w:t>
      </w:r>
    </w:p>
    <w:p w14:paraId="46AD32AD" w14:textId="1C6A7E6F" w:rsidR="00A33DD1" w:rsidRDefault="002E5B53" w:rsidP="00940774">
      <w:pPr>
        <w:widowControl/>
        <w:numPr>
          <w:ilvl w:val="1"/>
          <w:numId w:val="11"/>
        </w:numPr>
        <w:shd w:val="clear" w:color="auto" w:fill="FFFFFF" w:themeFill="background1"/>
        <w:overflowPunct/>
        <w:autoSpaceDE/>
        <w:autoSpaceDN/>
        <w:adjustRightInd/>
        <w:spacing w:before="2"/>
        <w:rPr>
          <w:rFonts w:asciiTheme="minorHAnsi" w:hAnsiTheme="minorHAnsi" w:cstheme="minorBidi"/>
          <w:color w:val="000000" w:themeColor="text1"/>
          <w:sz w:val="22"/>
          <w:szCs w:val="22"/>
        </w:rPr>
      </w:pPr>
      <w:r w:rsidRPr="00940774">
        <w:rPr>
          <w:rFonts w:asciiTheme="minorHAnsi" w:hAnsiTheme="minorHAnsi" w:cstheme="minorBidi"/>
          <w:color w:val="000000" w:themeColor="text1"/>
          <w:sz w:val="22"/>
          <w:szCs w:val="22"/>
        </w:rPr>
        <w:t xml:space="preserve">Brandon Smith - Initiating Change Leader </w:t>
      </w:r>
      <w:r w:rsidR="00A33DD1" w:rsidRPr="00940774">
        <w:rPr>
          <w:rFonts w:asciiTheme="minorHAnsi" w:hAnsiTheme="minorHAnsi" w:cstheme="minorBidi"/>
          <w:color w:val="000000" w:themeColor="text1"/>
          <w:sz w:val="22"/>
          <w:szCs w:val="22"/>
        </w:rPr>
        <w:t>–</w:t>
      </w:r>
      <w:r w:rsidRPr="00940774">
        <w:rPr>
          <w:rFonts w:asciiTheme="minorHAnsi" w:hAnsiTheme="minorHAnsi" w:cstheme="minorBidi"/>
          <w:color w:val="000000" w:themeColor="text1"/>
          <w:sz w:val="22"/>
          <w:szCs w:val="22"/>
        </w:rPr>
        <w:t xml:space="preserve"> SME</w:t>
      </w:r>
    </w:p>
    <w:p w14:paraId="5186EB4C" w14:textId="574D2C66" w:rsidR="00A33DD1" w:rsidRPr="00DC33E3" w:rsidRDefault="00A33DD1" w:rsidP="00940774">
      <w:pPr>
        <w:widowControl/>
        <w:numPr>
          <w:ilvl w:val="1"/>
          <w:numId w:val="11"/>
        </w:numPr>
        <w:shd w:val="clear" w:color="auto" w:fill="FFFFFF" w:themeFill="background1"/>
        <w:overflowPunct/>
        <w:autoSpaceDE/>
        <w:autoSpaceDN/>
        <w:adjustRightInd/>
        <w:spacing w:before="2"/>
        <w:rPr>
          <w:rFonts w:asciiTheme="minorHAnsi" w:hAnsiTheme="minorHAnsi" w:cstheme="minorBidi"/>
          <w:color w:val="000000" w:themeColor="text1"/>
          <w:sz w:val="22"/>
          <w:szCs w:val="22"/>
        </w:rPr>
      </w:pPr>
      <w:r w:rsidRPr="00940774">
        <w:rPr>
          <w:rFonts w:asciiTheme="minorHAnsi" w:hAnsiTheme="minorHAnsi" w:cstheme="minorBidi"/>
          <w:color w:val="000000" w:themeColor="text1"/>
          <w:sz w:val="22"/>
          <w:szCs w:val="22"/>
        </w:rPr>
        <w:t>Drew Kinney, National Leader, Soil Business Systems – Sustaining Change Leader</w:t>
      </w:r>
    </w:p>
    <w:p w14:paraId="7E1EEA3B" w14:textId="77777777" w:rsidR="002E5B53" w:rsidRPr="00940774" w:rsidRDefault="002E5B53" w:rsidP="00940774">
      <w:pPr>
        <w:widowControl/>
        <w:shd w:val="clear" w:color="auto" w:fill="FFFFFF" w:themeFill="background1"/>
        <w:overflowPunct/>
        <w:autoSpaceDE/>
        <w:autoSpaceDN/>
        <w:adjustRightInd/>
        <w:spacing w:before="2"/>
        <w:ind w:left="1440"/>
        <w:rPr>
          <w:rFonts w:asciiTheme="minorHAnsi" w:hAnsiTheme="minorHAnsi" w:cstheme="minorBidi"/>
          <w:color w:val="000000" w:themeColor="text1"/>
          <w:sz w:val="22"/>
          <w:szCs w:val="22"/>
        </w:rPr>
      </w:pPr>
    </w:p>
    <w:p w14:paraId="760F9F1D" w14:textId="61587075" w:rsidR="00A27BF2" w:rsidRDefault="3184C405" w:rsidP="004E2233">
      <w:pPr>
        <w:shd w:val="clear" w:color="auto" w:fill="FFFFFF" w:themeFill="background1"/>
        <w:spacing w:before="2"/>
        <w:rPr>
          <w:rFonts w:asciiTheme="minorHAnsi" w:hAnsiTheme="minorHAnsi" w:cstheme="minorBidi"/>
          <w:color w:val="000000" w:themeColor="text1"/>
          <w:sz w:val="22"/>
          <w:szCs w:val="22"/>
        </w:rPr>
      </w:pPr>
      <w:r w:rsidRPr="574919A1">
        <w:rPr>
          <w:rFonts w:asciiTheme="minorHAnsi" w:hAnsiTheme="minorHAnsi" w:cstheme="minorBidi"/>
          <w:b/>
          <w:bCs/>
          <w:color w:val="000000" w:themeColor="text1"/>
          <w:sz w:val="22"/>
          <w:szCs w:val="22"/>
        </w:rPr>
        <w:t>Background</w:t>
      </w:r>
      <w:r>
        <w:br/>
      </w:r>
      <w:r w:rsidRPr="574919A1">
        <w:rPr>
          <w:rFonts w:asciiTheme="minorHAnsi" w:hAnsiTheme="minorHAnsi" w:cstheme="minorBidi"/>
          <w:color w:val="000000" w:themeColor="text1"/>
          <w:sz w:val="22"/>
          <w:szCs w:val="22"/>
        </w:rPr>
        <w:t>On June 16, 2017, the U.S. Department of Agriculture (USDA) established the Farm Production and Conservation (FPAC) Mission Area.  The FPAC Mission Area is USDA’s focal point for the nation’s conservationists, farmers, ranchers, producers, forest landowners, as well as federal, state, local, tribal, and private partners to seek assistance with crop insurance, conservation programs and technical assistance, commodity lending, and disaster programs. FPAC has over 26,000 employees working in 2,200</w:t>
      </w:r>
      <w:r w:rsidR="023CDAB7" w:rsidRPr="574919A1">
        <w:rPr>
          <w:rFonts w:asciiTheme="minorHAnsi" w:hAnsiTheme="minorHAnsi" w:cstheme="minorBidi"/>
          <w:color w:val="000000" w:themeColor="text1"/>
          <w:sz w:val="22"/>
          <w:szCs w:val="22"/>
        </w:rPr>
        <w:t>T6</w:t>
      </w:r>
      <w:r w:rsidRPr="574919A1">
        <w:rPr>
          <w:rFonts w:asciiTheme="minorHAnsi" w:hAnsiTheme="minorHAnsi" w:cstheme="minorBidi"/>
          <w:color w:val="000000" w:themeColor="text1"/>
          <w:sz w:val="22"/>
          <w:szCs w:val="22"/>
        </w:rPr>
        <w:t xml:space="preserve"> offices located throughout the fifty (50) States, American Samoa, Mariana Islands, Palau, Puerto Rico, and the Virgin Islands.</w:t>
      </w:r>
    </w:p>
    <w:p w14:paraId="44805CFA" w14:textId="77777777" w:rsidR="00F61963" w:rsidRPr="008E6DD8" w:rsidRDefault="00F61963" w:rsidP="004E2233">
      <w:pPr>
        <w:shd w:val="clear" w:color="auto" w:fill="FFFFFF" w:themeFill="background1"/>
        <w:spacing w:before="2"/>
        <w:rPr>
          <w:color w:val="000000" w:themeColor="text1"/>
          <w:sz w:val="22"/>
          <w:szCs w:val="22"/>
        </w:rPr>
      </w:pPr>
    </w:p>
    <w:p w14:paraId="29A83A08" w14:textId="2BC448A0" w:rsidR="00A27BF2" w:rsidRDefault="618638A3" w:rsidP="004E2233">
      <w:pPr>
        <w:shd w:val="clear" w:color="auto" w:fill="FFFFFF" w:themeFill="background1"/>
        <w:spacing w:before="2"/>
        <w:outlineLvl w:val="2"/>
        <w:rPr>
          <w:rFonts w:asciiTheme="minorHAnsi" w:hAnsiTheme="minorHAnsi" w:cstheme="minorBidi"/>
          <w:color w:val="000000" w:themeColor="text1"/>
          <w:sz w:val="22"/>
          <w:szCs w:val="22"/>
        </w:rPr>
      </w:pPr>
      <w:r w:rsidRPr="618638A3">
        <w:rPr>
          <w:rFonts w:asciiTheme="minorHAnsi" w:hAnsiTheme="minorHAnsi" w:cstheme="minorBidi"/>
          <w:color w:val="000000" w:themeColor="text1"/>
          <w:sz w:val="22"/>
          <w:szCs w:val="22"/>
        </w:rPr>
        <w:t>The FPAC Mission Area realigned three agencies; the Farm Services Agency (FSA), the Natural Resources Conservation Service (NRCS); and the Risk Management Agency (RMA). The realignment also created the FPAC Business Center (FBC), considered the fourth agency within FPAC.</w:t>
      </w:r>
    </w:p>
    <w:p w14:paraId="76A31D1F" w14:textId="77777777" w:rsidR="00F61963" w:rsidRDefault="00F61963" w:rsidP="004E2233">
      <w:pPr>
        <w:shd w:val="clear" w:color="auto" w:fill="FFFFFF" w:themeFill="background1"/>
        <w:spacing w:before="2"/>
        <w:outlineLvl w:val="2"/>
        <w:rPr>
          <w:rFonts w:asciiTheme="minorHAnsi" w:hAnsiTheme="minorHAnsi" w:cstheme="minorBidi"/>
          <w:color w:val="000000" w:themeColor="text1"/>
          <w:sz w:val="22"/>
          <w:szCs w:val="22"/>
        </w:rPr>
      </w:pPr>
    </w:p>
    <w:p w14:paraId="2422FC1E" w14:textId="089A8C2E" w:rsidR="004E2233" w:rsidRDefault="004E2233" w:rsidP="004E2233">
      <w:pPr>
        <w:shd w:val="clear" w:color="auto" w:fill="FFFFFF" w:themeFill="background1"/>
        <w:spacing w:before="2"/>
        <w:outlineLvl w:val="2"/>
        <w:rPr>
          <w:rFonts w:asciiTheme="minorHAnsi" w:hAnsiTheme="minorHAnsi" w:cstheme="minorBidi"/>
          <w:color w:val="000000" w:themeColor="text1"/>
          <w:sz w:val="22"/>
          <w:szCs w:val="22"/>
        </w:rPr>
      </w:pPr>
      <w:r>
        <w:rPr>
          <w:rFonts w:asciiTheme="minorHAnsi" w:hAnsiTheme="minorHAnsi" w:cstheme="minorBidi"/>
          <w:color w:val="000000" w:themeColor="text1"/>
          <w:sz w:val="22"/>
          <w:szCs w:val="22"/>
        </w:rPr>
        <w:t>Specific back round on the two divisions that that are the focus of this initiative are:</w:t>
      </w:r>
    </w:p>
    <w:p w14:paraId="2C0071DE" w14:textId="77777777" w:rsidR="004E2233" w:rsidRPr="004E2233" w:rsidRDefault="004E2233" w:rsidP="004E2233">
      <w:pPr>
        <w:shd w:val="clear" w:color="auto" w:fill="FFFFFF" w:themeFill="background1"/>
        <w:spacing w:before="2"/>
        <w:outlineLvl w:val="2"/>
        <w:rPr>
          <w:rFonts w:asciiTheme="minorHAnsi" w:hAnsiTheme="minorHAnsi" w:cstheme="minorBidi"/>
          <w:color w:val="000000" w:themeColor="text1"/>
          <w:sz w:val="22"/>
          <w:szCs w:val="22"/>
          <w:u w:val="single"/>
        </w:rPr>
      </w:pPr>
    </w:p>
    <w:p w14:paraId="2E484693" w14:textId="71C3012F" w:rsidR="002C3741" w:rsidRPr="004E2233" w:rsidRDefault="00E24ADA" w:rsidP="004E2233">
      <w:pPr>
        <w:shd w:val="clear" w:color="auto" w:fill="FFFFFF" w:themeFill="background1"/>
        <w:spacing w:before="2"/>
        <w:outlineLvl w:val="2"/>
        <w:rPr>
          <w:rFonts w:asciiTheme="minorHAnsi" w:hAnsiTheme="minorHAnsi" w:cstheme="minorBidi"/>
          <w:color w:val="000000" w:themeColor="text1"/>
          <w:sz w:val="22"/>
          <w:szCs w:val="22"/>
          <w:u w:val="single"/>
        </w:rPr>
      </w:pPr>
      <w:r w:rsidRPr="004E2233">
        <w:rPr>
          <w:rFonts w:asciiTheme="minorHAnsi" w:hAnsiTheme="minorHAnsi" w:cstheme="minorBidi"/>
          <w:color w:val="000000" w:themeColor="text1"/>
          <w:sz w:val="22"/>
          <w:szCs w:val="22"/>
          <w:u w:val="single"/>
        </w:rPr>
        <w:t>Soil Scien</w:t>
      </w:r>
      <w:r w:rsidR="009F665B" w:rsidRPr="004E2233">
        <w:rPr>
          <w:rFonts w:asciiTheme="minorHAnsi" w:hAnsiTheme="minorHAnsi" w:cstheme="minorBidi"/>
          <w:color w:val="000000" w:themeColor="text1"/>
          <w:sz w:val="22"/>
          <w:szCs w:val="22"/>
          <w:u w:val="single"/>
        </w:rPr>
        <w:t>c</w:t>
      </w:r>
      <w:r w:rsidRPr="004E2233">
        <w:rPr>
          <w:rFonts w:asciiTheme="minorHAnsi" w:hAnsiTheme="minorHAnsi" w:cstheme="minorBidi"/>
          <w:color w:val="000000" w:themeColor="text1"/>
          <w:sz w:val="22"/>
          <w:szCs w:val="22"/>
          <w:u w:val="single"/>
        </w:rPr>
        <w:t>e and Resource</w:t>
      </w:r>
      <w:r w:rsidR="009F665B" w:rsidRPr="004E2233">
        <w:rPr>
          <w:rFonts w:asciiTheme="minorHAnsi" w:hAnsiTheme="minorHAnsi" w:cstheme="minorBidi"/>
          <w:color w:val="000000" w:themeColor="text1"/>
          <w:sz w:val="22"/>
          <w:szCs w:val="22"/>
          <w:u w:val="single"/>
        </w:rPr>
        <w:t xml:space="preserve"> Assessment</w:t>
      </w:r>
      <w:r w:rsidR="003B5FAB" w:rsidRPr="004E2233">
        <w:rPr>
          <w:rFonts w:asciiTheme="minorHAnsi" w:hAnsiTheme="minorHAnsi" w:cstheme="minorBidi"/>
          <w:color w:val="000000" w:themeColor="text1"/>
          <w:sz w:val="22"/>
          <w:szCs w:val="22"/>
          <w:u w:val="single"/>
        </w:rPr>
        <w:t xml:space="preserve"> Division</w:t>
      </w:r>
      <w:r w:rsidR="009F665B" w:rsidRPr="004E2233">
        <w:rPr>
          <w:rFonts w:asciiTheme="minorHAnsi" w:hAnsiTheme="minorHAnsi" w:cstheme="minorBidi"/>
          <w:color w:val="000000" w:themeColor="text1"/>
          <w:sz w:val="22"/>
          <w:szCs w:val="22"/>
          <w:u w:val="single"/>
        </w:rPr>
        <w:t xml:space="preserve">: </w:t>
      </w:r>
      <w:r w:rsidR="002C3741" w:rsidRPr="004E2233">
        <w:rPr>
          <w:rFonts w:asciiTheme="minorHAnsi" w:hAnsiTheme="minorHAnsi" w:cstheme="minorBidi"/>
          <w:color w:val="000000" w:themeColor="text1"/>
          <w:sz w:val="22"/>
          <w:szCs w:val="22"/>
          <w:u w:val="single"/>
        </w:rPr>
        <w:t>SOIL PROPERTIES</w:t>
      </w:r>
    </w:p>
    <w:p w14:paraId="32FC92A8" w14:textId="01596D16" w:rsidR="002519FD" w:rsidRDefault="3FE5426C" w:rsidP="004E2233">
      <w:pPr>
        <w:shd w:val="clear" w:color="auto" w:fill="FFFFFF" w:themeFill="background1"/>
        <w:spacing w:before="2"/>
        <w:outlineLvl w:val="2"/>
        <w:rPr>
          <w:rFonts w:asciiTheme="minorHAnsi" w:hAnsiTheme="minorHAnsi" w:cstheme="minorBidi"/>
          <w:color w:val="000000" w:themeColor="text1"/>
          <w:sz w:val="22"/>
          <w:szCs w:val="22"/>
        </w:rPr>
      </w:pPr>
      <w:r w:rsidRPr="21098E6B">
        <w:rPr>
          <w:rFonts w:asciiTheme="minorHAnsi" w:hAnsiTheme="minorHAnsi" w:cstheme="minorBidi"/>
          <w:color w:val="000000" w:themeColor="text1"/>
          <w:sz w:val="22"/>
          <w:szCs w:val="22"/>
        </w:rPr>
        <w:t>Within NRCS is the Soil Science and Resource Assessment (SSRA) Deputy Area that has operational control of the Soil and Plant Science Division</w:t>
      </w:r>
      <w:r w:rsidR="008A6607">
        <w:rPr>
          <w:rFonts w:asciiTheme="minorHAnsi" w:hAnsiTheme="minorHAnsi" w:cstheme="minorBidi"/>
          <w:color w:val="000000" w:themeColor="text1"/>
          <w:sz w:val="22"/>
          <w:szCs w:val="22"/>
        </w:rPr>
        <w:t xml:space="preserve">, </w:t>
      </w:r>
      <w:r w:rsidRPr="21098E6B">
        <w:rPr>
          <w:rFonts w:asciiTheme="minorHAnsi" w:hAnsiTheme="minorHAnsi" w:cstheme="minorBidi"/>
          <w:color w:val="000000" w:themeColor="text1"/>
          <w:sz w:val="22"/>
          <w:szCs w:val="22"/>
        </w:rPr>
        <w:t xml:space="preserve">National Soil Survey Center (NSSC), Dave Hoover, Director. Within the NSSC are there are </w:t>
      </w:r>
      <w:r w:rsidR="003D2EA9">
        <w:rPr>
          <w:rFonts w:asciiTheme="minorHAnsi" w:hAnsiTheme="minorHAnsi" w:cstheme="minorBidi"/>
          <w:color w:val="000000" w:themeColor="text1"/>
          <w:sz w:val="22"/>
          <w:szCs w:val="22"/>
        </w:rPr>
        <w:t>6</w:t>
      </w:r>
      <w:r w:rsidR="003D2EA9" w:rsidRPr="21098E6B">
        <w:rPr>
          <w:rFonts w:asciiTheme="minorHAnsi" w:hAnsiTheme="minorHAnsi" w:cstheme="minorBidi"/>
          <w:color w:val="000000" w:themeColor="text1"/>
          <w:sz w:val="22"/>
          <w:szCs w:val="22"/>
        </w:rPr>
        <w:t xml:space="preserve"> </w:t>
      </w:r>
      <w:r w:rsidRPr="21098E6B">
        <w:rPr>
          <w:rFonts w:asciiTheme="minorHAnsi" w:hAnsiTheme="minorHAnsi" w:cstheme="minorBidi"/>
          <w:color w:val="000000" w:themeColor="text1"/>
          <w:sz w:val="22"/>
          <w:szCs w:val="22"/>
        </w:rPr>
        <w:t xml:space="preserve">branches. </w:t>
      </w:r>
      <w:r w:rsidR="008A6607">
        <w:rPr>
          <w:rFonts w:asciiTheme="minorHAnsi" w:hAnsiTheme="minorHAnsi" w:cstheme="minorBidi"/>
          <w:color w:val="000000" w:themeColor="text1"/>
          <w:sz w:val="22"/>
          <w:szCs w:val="22"/>
        </w:rPr>
        <w:t>Those impacted for this initiative is the Soil Business systems and Soil Science Research.</w:t>
      </w:r>
    </w:p>
    <w:p w14:paraId="21D3D5EA" w14:textId="77777777" w:rsidR="009407E7" w:rsidRPr="00A27BF2" w:rsidRDefault="009407E7" w:rsidP="004E2233">
      <w:pPr>
        <w:shd w:val="clear" w:color="auto" w:fill="FFFFFF" w:themeFill="background1"/>
        <w:spacing w:before="2"/>
        <w:outlineLvl w:val="2"/>
        <w:rPr>
          <w:rFonts w:asciiTheme="minorHAnsi" w:hAnsiTheme="minorHAnsi" w:cstheme="minorBidi"/>
          <w:color w:val="000000" w:themeColor="text1"/>
          <w:sz w:val="22"/>
          <w:szCs w:val="22"/>
        </w:rPr>
      </w:pPr>
    </w:p>
    <w:p w14:paraId="02374E78" w14:textId="281D221D" w:rsidR="002519FD" w:rsidRDefault="3184C405" w:rsidP="004E2233">
      <w:pPr>
        <w:shd w:val="clear" w:color="auto" w:fill="FFFFFF" w:themeFill="background1"/>
        <w:spacing w:before="2"/>
        <w:outlineLvl w:val="2"/>
        <w:rPr>
          <w:rFonts w:asciiTheme="minorHAnsi" w:hAnsiTheme="minorHAnsi" w:cstheme="minorBidi"/>
          <w:color w:val="000000" w:themeColor="text1"/>
          <w:sz w:val="22"/>
          <w:szCs w:val="22"/>
        </w:rPr>
      </w:pPr>
      <w:r w:rsidRPr="3184C405">
        <w:rPr>
          <w:rFonts w:asciiTheme="minorHAnsi" w:hAnsiTheme="minorHAnsi" w:cstheme="minorBidi"/>
          <w:color w:val="000000" w:themeColor="text1"/>
          <w:sz w:val="22"/>
          <w:szCs w:val="22"/>
        </w:rPr>
        <w:t>The SPSD products are available for internal, other federal agencies, and private or public partners. Their products are critical decision-support tools to conservationists, farmers, ranchers, producers, as well as federal, state, local, tribal, and private partners. Their products are the authoritative source for soil, plant, and ecological information for the United States, its territories, and international cooperators</w:t>
      </w:r>
      <w:r w:rsidR="00CF392F">
        <w:rPr>
          <w:rFonts w:asciiTheme="minorHAnsi" w:hAnsiTheme="minorHAnsi" w:cstheme="minorBidi"/>
          <w:color w:val="000000" w:themeColor="text1"/>
          <w:sz w:val="22"/>
          <w:szCs w:val="22"/>
        </w:rPr>
        <w:t>, m</w:t>
      </w:r>
      <w:r w:rsidRPr="3184C405">
        <w:rPr>
          <w:rFonts w:asciiTheme="minorHAnsi" w:hAnsiTheme="minorHAnsi" w:cstheme="minorBidi"/>
          <w:color w:val="000000" w:themeColor="text1"/>
          <w:sz w:val="22"/>
          <w:szCs w:val="22"/>
        </w:rPr>
        <w:t>aking it the largest source of natural resource information in the United States.</w:t>
      </w:r>
    </w:p>
    <w:p w14:paraId="00B28047" w14:textId="77777777" w:rsidR="004E2233" w:rsidRDefault="004E2233" w:rsidP="004E2233">
      <w:pPr>
        <w:shd w:val="clear" w:color="auto" w:fill="FFFFFF" w:themeFill="background1"/>
        <w:spacing w:before="2"/>
        <w:outlineLvl w:val="2"/>
        <w:rPr>
          <w:rFonts w:asciiTheme="minorHAnsi" w:hAnsiTheme="minorHAnsi" w:cstheme="minorBidi"/>
          <w:color w:val="000000" w:themeColor="text1"/>
          <w:sz w:val="22"/>
          <w:szCs w:val="22"/>
        </w:rPr>
      </w:pPr>
    </w:p>
    <w:p w14:paraId="2BD2DF8B" w14:textId="39082B6E" w:rsidR="002C3741" w:rsidRPr="004E2233" w:rsidRDefault="003B5FAB" w:rsidP="004E2233">
      <w:pPr>
        <w:shd w:val="clear" w:color="auto" w:fill="FFFFFF" w:themeFill="background1"/>
        <w:spacing w:before="2"/>
        <w:outlineLvl w:val="2"/>
        <w:rPr>
          <w:rFonts w:asciiTheme="minorHAnsi" w:hAnsiTheme="minorHAnsi" w:cstheme="minorBidi"/>
          <w:color w:val="000000" w:themeColor="text1"/>
          <w:sz w:val="22"/>
          <w:szCs w:val="22"/>
          <w:u w:val="single"/>
        </w:rPr>
      </w:pPr>
      <w:r w:rsidRPr="004E2233">
        <w:rPr>
          <w:rFonts w:asciiTheme="minorHAnsi" w:hAnsiTheme="minorHAnsi" w:cstheme="minorBidi"/>
          <w:color w:val="000000" w:themeColor="text1"/>
          <w:sz w:val="22"/>
          <w:szCs w:val="22"/>
          <w:u w:val="single"/>
        </w:rPr>
        <w:t xml:space="preserve">Science &amp; Technology Division: NRCS Soil Health Division: </w:t>
      </w:r>
      <w:r w:rsidR="002C3741" w:rsidRPr="004E2233">
        <w:rPr>
          <w:rFonts w:asciiTheme="minorHAnsi" w:hAnsiTheme="minorHAnsi" w:cstheme="minorBidi"/>
          <w:color w:val="000000" w:themeColor="text1"/>
          <w:sz w:val="22"/>
          <w:szCs w:val="22"/>
          <w:u w:val="single"/>
        </w:rPr>
        <w:t>SOIL HEALTH</w:t>
      </w:r>
    </w:p>
    <w:p w14:paraId="20411733" w14:textId="768EE500" w:rsidR="00E24ADA" w:rsidRDefault="00E24ADA" w:rsidP="004E2233">
      <w:pPr>
        <w:shd w:val="clear" w:color="auto" w:fill="FFFFFF" w:themeFill="background1"/>
        <w:spacing w:before="2"/>
        <w:outlineLvl w:val="2"/>
        <w:rPr>
          <w:rFonts w:asciiTheme="minorHAnsi" w:hAnsiTheme="minorHAnsi" w:cstheme="minorBidi"/>
          <w:color w:val="000000" w:themeColor="text1"/>
          <w:sz w:val="22"/>
          <w:szCs w:val="22"/>
        </w:rPr>
      </w:pPr>
      <w:r w:rsidRPr="00E24ADA">
        <w:rPr>
          <w:rFonts w:asciiTheme="minorHAnsi" w:hAnsiTheme="minorHAnsi" w:cstheme="minorBidi"/>
          <w:color w:val="000000" w:themeColor="text1"/>
          <w:sz w:val="22"/>
          <w:szCs w:val="22"/>
        </w:rPr>
        <w:t xml:space="preserve">Over the last decades the critical importance of applying principles of soil biology and interactions between soil biological, physical, and chemical processes toward system-based soil health management, has gained significant recognition and understanding. Improving soil health on our nation’s agricultural </w:t>
      </w:r>
      <w:r w:rsidRPr="00E24ADA">
        <w:rPr>
          <w:rFonts w:asciiTheme="minorHAnsi" w:hAnsiTheme="minorHAnsi" w:cstheme="minorBidi"/>
          <w:color w:val="000000" w:themeColor="text1"/>
          <w:sz w:val="22"/>
          <w:szCs w:val="22"/>
        </w:rPr>
        <w:lastRenderedPageBreak/>
        <w:t>lands will allow farmers and ranchers to simultaneously improve water quality, increase soil water availability, enhance resilience to extreme weather, enhance nutrient cycling, increase carbon sequestration, provide wildlife habitat (including pollinators), enhance rural economic opportunity, and meet the food production needs of a rapidly growing population on a shrinking available land base. Efforts to improve soil health will thus provide significant return on the nation’s conservation investment</w:t>
      </w:r>
      <w:r w:rsidR="00925937">
        <w:rPr>
          <w:rFonts w:asciiTheme="minorHAnsi" w:hAnsiTheme="minorHAnsi" w:cstheme="minorBidi"/>
          <w:color w:val="000000" w:themeColor="text1"/>
          <w:sz w:val="22"/>
          <w:szCs w:val="22"/>
        </w:rPr>
        <w:t xml:space="preserve">. </w:t>
      </w:r>
      <w:r w:rsidR="00925937" w:rsidRPr="00925937">
        <w:rPr>
          <w:rFonts w:asciiTheme="minorHAnsi" w:hAnsiTheme="minorHAnsi" w:cstheme="minorBidi"/>
          <w:color w:val="000000" w:themeColor="text1"/>
          <w:sz w:val="22"/>
          <w:szCs w:val="22"/>
        </w:rPr>
        <w:t xml:space="preserve"> </w:t>
      </w:r>
      <w:r w:rsidR="00925937" w:rsidRPr="00E24ADA">
        <w:rPr>
          <w:rFonts w:asciiTheme="minorHAnsi" w:hAnsiTheme="minorHAnsi" w:cstheme="minorBidi"/>
          <w:color w:val="000000" w:themeColor="text1"/>
          <w:sz w:val="22"/>
          <w:szCs w:val="22"/>
        </w:rPr>
        <w:t>In 2014, recognition and demand from stakeholders led to the initiation of the new NRCS Soil Health Division. The purpose of the new Soil Health Division is to incentivize and facilitate producers in implementing science-based, effective, economically viable soil health management systems on the nation’s diverse agricultural lands, in collaboration with partner organizations.</w:t>
      </w:r>
      <w:r w:rsidR="00925937">
        <w:rPr>
          <w:rFonts w:asciiTheme="minorHAnsi" w:hAnsiTheme="minorHAnsi" w:cstheme="minorBidi"/>
          <w:color w:val="000000" w:themeColor="text1"/>
          <w:sz w:val="22"/>
          <w:szCs w:val="22"/>
        </w:rPr>
        <w:t xml:space="preserve"> </w:t>
      </w:r>
      <w:r w:rsidRPr="00E24ADA">
        <w:rPr>
          <w:rFonts w:asciiTheme="minorHAnsi" w:hAnsiTheme="minorHAnsi" w:cstheme="minorBidi"/>
          <w:color w:val="000000" w:themeColor="text1"/>
          <w:sz w:val="22"/>
          <w:szCs w:val="22"/>
        </w:rPr>
        <w:t>Key goals of the Soil Health Division include providing advanced training to diverse audiences, and facilitating soil health assessment, farm/ranch scale soil health management planning adapted to local conditions, and assistance for on-the-ground implementation of soil health management systems</w:t>
      </w:r>
    </w:p>
    <w:p w14:paraId="7CDC3296" w14:textId="77777777" w:rsidR="004E2233" w:rsidRDefault="004E2233" w:rsidP="004E2233">
      <w:pPr>
        <w:shd w:val="clear" w:color="auto" w:fill="FFFFFF" w:themeFill="background1"/>
        <w:spacing w:before="2"/>
        <w:outlineLvl w:val="2"/>
        <w:rPr>
          <w:rFonts w:asciiTheme="minorHAnsi" w:hAnsiTheme="minorHAnsi" w:cstheme="minorBidi"/>
          <w:color w:val="000000" w:themeColor="text1"/>
          <w:sz w:val="22"/>
          <w:szCs w:val="22"/>
        </w:rPr>
      </w:pPr>
    </w:p>
    <w:p w14:paraId="3E43AB58" w14:textId="0BCB52AC" w:rsidR="003B5FAB" w:rsidRPr="003B5FAB" w:rsidRDefault="008B3EC3" w:rsidP="004E2233">
      <w:pPr>
        <w:shd w:val="clear" w:color="auto" w:fill="FFFFFF" w:themeFill="background1"/>
        <w:spacing w:before="2"/>
        <w:outlineLvl w:val="2"/>
        <w:rPr>
          <w:rFonts w:asciiTheme="minorHAnsi" w:hAnsiTheme="minorHAnsi" w:cstheme="minorBidi"/>
          <w:b/>
          <w:bCs/>
          <w:color w:val="000000" w:themeColor="text1"/>
          <w:sz w:val="22"/>
          <w:szCs w:val="22"/>
        </w:rPr>
      </w:pPr>
      <w:r>
        <w:rPr>
          <w:rFonts w:asciiTheme="minorHAnsi" w:hAnsiTheme="minorHAnsi" w:cstheme="minorBidi"/>
          <w:b/>
          <w:bCs/>
          <w:color w:val="000000" w:themeColor="text1"/>
          <w:sz w:val="22"/>
          <w:szCs w:val="22"/>
        </w:rPr>
        <w:t>B</w:t>
      </w:r>
      <w:r w:rsidR="003B5FAB" w:rsidRPr="003B5FAB">
        <w:rPr>
          <w:rFonts w:asciiTheme="minorHAnsi" w:hAnsiTheme="minorHAnsi" w:cstheme="minorBidi"/>
          <w:b/>
          <w:bCs/>
          <w:color w:val="000000" w:themeColor="text1"/>
          <w:sz w:val="22"/>
          <w:szCs w:val="22"/>
        </w:rPr>
        <w:t>usiness Need</w:t>
      </w:r>
    </w:p>
    <w:p w14:paraId="6F87FE5C" w14:textId="0EBB2CAC" w:rsidR="00584762" w:rsidRDefault="00626CB3" w:rsidP="00584762">
      <w:pPr>
        <w:spacing w:before="2"/>
        <w:rPr>
          <w:rFonts w:ascii="Calibri" w:eastAsia="Times New Roman" w:hAnsi="Calibri" w:cs="Calibri"/>
          <w:kern w:val="0"/>
          <w:sz w:val="22"/>
          <w:szCs w:val="22"/>
        </w:rPr>
      </w:pPr>
      <w:r>
        <w:rPr>
          <w:rFonts w:asciiTheme="minorHAnsi" w:hAnsiTheme="minorHAnsi" w:cstheme="minorBidi"/>
          <w:color w:val="000000" w:themeColor="text1"/>
          <w:sz w:val="22"/>
          <w:szCs w:val="22"/>
        </w:rPr>
        <w:t xml:space="preserve">This initiative is </w:t>
      </w:r>
      <w:r w:rsidR="004E2233">
        <w:rPr>
          <w:rFonts w:asciiTheme="minorHAnsi" w:hAnsiTheme="minorHAnsi" w:cstheme="minorBidi"/>
          <w:color w:val="000000" w:themeColor="text1"/>
          <w:sz w:val="22"/>
          <w:szCs w:val="22"/>
        </w:rPr>
        <w:t xml:space="preserve">to support the needed data collection for </w:t>
      </w:r>
      <w:r w:rsidR="00675866">
        <w:rPr>
          <w:rFonts w:asciiTheme="minorHAnsi" w:hAnsiTheme="minorHAnsi" w:cstheme="minorBidi"/>
          <w:color w:val="000000" w:themeColor="text1"/>
          <w:sz w:val="22"/>
          <w:szCs w:val="22"/>
        </w:rPr>
        <w:t xml:space="preserve">soil </w:t>
      </w:r>
      <w:r w:rsidR="00E4381B">
        <w:rPr>
          <w:rFonts w:asciiTheme="minorHAnsi" w:hAnsiTheme="minorHAnsi" w:cstheme="minorBidi"/>
          <w:color w:val="000000" w:themeColor="text1"/>
          <w:sz w:val="22"/>
          <w:szCs w:val="22"/>
        </w:rPr>
        <w:t>health</w:t>
      </w:r>
      <w:r w:rsidR="00C236D0">
        <w:rPr>
          <w:rFonts w:asciiTheme="minorHAnsi" w:hAnsiTheme="minorHAnsi" w:cstheme="minorBidi"/>
          <w:color w:val="000000" w:themeColor="text1"/>
          <w:sz w:val="22"/>
          <w:szCs w:val="22"/>
        </w:rPr>
        <w:t xml:space="preserve"> or</w:t>
      </w:r>
      <w:r w:rsidR="00675866">
        <w:rPr>
          <w:rFonts w:asciiTheme="minorHAnsi" w:hAnsiTheme="minorHAnsi" w:cstheme="minorBidi"/>
          <w:color w:val="000000" w:themeColor="text1"/>
          <w:sz w:val="22"/>
          <w:szCs w:val="22"/>
        </w:rPr>
        <w:t xml:space="preserve"> </w:t>
      </w:r>
      <w:r w:rsidR="004E2233">
        <w:rPr>
          <w:rFonts w:asciiTheme="minorHAnsi" w:hAnsiTheme="minorHAnsi" w:cstheme="minorBidi"/>
          <w:color w:val="000000" w:themeColor="text1"/>
          <w:sz w:val="22"/>
          <w:szCs w:val="22"/>
        </w:rPr>
        <w:t>dynamic soil properties database</w:t>
      </w:r>
      <w:r w:rsidR="00EC01D1">
        <w:rPr>
          <w:rFonts w:asciiTheme="minorHAnsi" w:hAnsiTheme="minorHAnsi" w:cstheme="minorBidi"/>
          <w:color w:val="000000" w:themeColor="text1"/>
          <w:sz w:val="22"/>
          <w:szCs w:val="22"/>
        </w:rPr>
        <w:t xml:space="preserve"> </w:t>
      </w:r>
      <w:r w:rsidR="004E2233">
        <w:rPr>
          <w:rFonts w:ascii="Calibri" w:eastAsia="Times New Roman" w:hAnsi="Calibri" w:cs="Calibri"/>
          <w:kern w:val="0"/>
          <w:sz w:val="22"/>
          <w:szCs w:val="22"/>
        </w:rPr>
        <w:t xml:space="preserve">for storage of dynamic soil properties which include </w:t>
      </w:r>
      <w:r w:rsidR="00376317">
        <w:rPr>
          <w:rFonts w:ascii="Calibri" w:eastAsia="Times New Roman" w:hAnsi="Calibri" w:cs="Calibri"/>
          <w:kern w:val="0"/>
          <w:sz w:val="22"/>
          <w:szCs w:val="22"/>
        </w:rPr>
        <w:t xml:space="preserve">CIG and EQIP funded related </w:t>
      </w:r>
      <w:r w:rsidR="004E2233">
        <w:rPr>
          <w:rFonts w:ascii="Calibri" w:eastAsia="Times New Roman" w:hAnsi="Calibri" w:cs="Calibri"/>
          <w:kern w:val="0"/>
          <w:sz w:val="22"/>
          <w:szCs w:val="22"/>
        </w:rPr>
        <w:t>soil health field and laboratory metrics, operational outcomes</w:t>
      </w:r>
      <w:r w:rsidR="00005C41">
        <w:rPr>
          <w:rFonts w:ascii="Calibri" w:eastAsia="Times New Roman" w:hAnsi="Calibri" w:cs="Calibri"/>
          <w:kern w:val="0"/>
          <w:sz w:val="22"/>
          <w:szCs w:val="22"/>
        </w:rPr>
        <w:t>,</w:t>
      </w:r>
      <w:r w:rsidR="009407E7">
        <w:rPr>
          <w:rFonts w:ascii="Calibri" w:eastAsia="Times New Roman" w:hAnsi="Calibri" w:cs="Calibri"/>
          <w:kern w:val="0"/>
          <w:sz w:val="22"/>
          <w:szCs w:val="22"/>
        </w:rPr>
        <w:t xml:space="preserve"> </w:t>
      </w:r>
      <w:r w:rsidR="004E2233">
        <w:rPr>
          <w:rFonts w:ascii="Calibri" w:eastAsia="Times New Roman" w:hAnsi="Calibri" w:cs="Calibri"/>
          <w:kern w:val="0"/>
          <w:sz w:val="22"/>
          <w:szCs w:val="22"/>
        </w:rPr>
        <w:t>land use and management information that could be linked to current and past conservation practice standards.</w:t>
      </w:r>
      <w:r w:rsidR="00F24962">
        <w:rPr>
          <w:rFonts w:ascii="Calibri" w:eastAsia="Times New Roman" w:hAnsi="Calibri" w:cs="Calibri"/>
          <w:kern w:val="0"/>
          <w:sz w:val="22"/>
          <w:szCs w:val="22"/>
        </w:rPr>
        <w:t xml:space="preserve">   </w:t>
      </w:r>
    </w:p>
    <w:p w14:paraId="64EBC25C" w14:textId="77777777" w:rsidR="00584762" w:rsidRDefault="00584762" w:rsidP="00584762">
      <w:pPr>
        <w:spacing w:before="2"/>
        <w:rPr>
          <w:rFonts w:ascii="Calibri" w:eastAsia="Times New Roman" w:hAnsi="Calibri" w:cs="Calibri"/>
          <w:kern w:val="0"/>
          <w:sz w:val="22"/>
          <w:szCs w:val="22"/>
        </w:rPr>
      </w:pPr>
    </w:p>
    <w:p w14:paraId="6D893CED" w14:textId="16B8765E" w:rsidR="00626CB3" w:rsidRDefault="003518F0" w:rsidP="004E2233">
      <w:pPr>
        <w:spacing w:before="2"/>
        <w:rPr>
          <w:rFonts w:asciiTheme="minorHAnsi" w:hAnsiTheme="minorHAnsi" w:cstheme="minorBidi"/>
          <w:color w:val="auto"/>
          <w:sz w:val="22"/>
          <w:szCs w:val="22"/>
        </w:rPr>
      </w:pPr>
      <w:r>
        <w:rPr>
          <w:rFonts w:ascii="Calibri" w:eastAsia="Times New Roman" w:hAnsi="Calibri" w:cs="Calibri"/>
          <w:kern w:val="0"/>
          <w:sz w:val="22"/>
          <w:szCs w:val="22"/>
        </w:rPr>
        <w:t>This info</w:t>
      </w:r>
      <w:r w:rsidR="00F92516">
        <w:rPr>
          <w:rFonts w:ascii="Calibri" w:eastAsia="Times New Roman" w:hAnsi="Calibri" w:cs="Calibri"/>
          <w:kern w:val="0"/>
          <w:sz w:val="22"/>
          <w:szCs w:val="22"/>
        </w:rPr>
        <w:t>rmation</w:t>
      </w:r>
      <w:r>
        <w:rPr>
          <w:rFonts w:ascii="Calibri" w:eastAsia="Times New Roman" w:hAnsi="Calibri" w:cs="Calibri"/>
          <w:kern w:val="0"/>
          <w:sz w:val="22"/>
          <w:szCs w:val="22"/>
        </w:rPr>
        <w:t xml:space="preserve"> will</w:t>
      </w:r>
      <w:r w:rsidR="00EA7608">
        <w:rPr>
          <w:rFonts w:ascii="Calibri" w:eastAsia="Times New Roman" w:hAnsi="Calibri" w:cs="Calibri"/>
          <w:kern w:val="0"/>
          <w:sz w:val="22"/>
          <w:szCs w:val="22"/>
        </w:rPr>
        <w:t xml:space="preserve"> also </w:t>
      </w:r>
      <w:r>
        <w:rPr>
          <w:rFonts w:ascii="Calibri" w:eastAsia="Times New Roman" w:hAnsi="Calibri" w:cs="Calibri"/>
          <w:kern w:val="0"/>
          <w:sz w:val="22"/>
          <w:szCs w:val="22"/>
        </w:rPr>
        <w:t xml:space="preserve">provide </w:t>
      </w:r>
      <w:r w:rsidR="00EC01D1">
        <w:rPr>
          <w:rFonts w:asciiTheme="minorHAnsi" w:hAnsiTheme="minorHAnsi" w:cstheme="minorBidi"/>
          <w:color w:val="000000" w:themeColor="text1"/>
          <w:sz w:val="22"/>
          <w:szCs w:val="22"/>
        </w:rPr>
        <w:t xml:space="preserve">needed data to </w:t>
      </w:r>
      <w:r w:rsidR="00F24962" w:rsidRPr="54EF4DAF">
        <w:rPr>
          <w:rFonts w:asciiTheme="minorHAnsi" w:hAnsiTheme="minorHAnsi" w:cstheme="minorBidi"/>
          <w:color w:val="000000" w:themeColor="text1"/>
          <w:sz w:val="22"/>
          <w:szCs w:val="22"/>
        </w:rPr>
        <w:t xml:space="preserve">provide </w:t>
      </w:r>
      <w:r w:rsidR="00EA7608">
        <w:rPr>
          <w:rFonts w:asciiTheme="minorHAnsi" w:hAnsiTheme="minorHAnsi" w:cstheme="minorBidi"/>
          <w:color w:val="000000" w:themeColor="text1"/>
          <w:sz w:val="22"/>
          <w:szCs w:val="22"/>
        </w:rPr>
        <w:t xml:space="preserve">for </w:t>
      </w:r>
      <w:r w:rsidR="00F92516">
        <w:rPr>
          <w:rFonts w:asciiTheme="minorHAnsi" w:hAnsiTheme="minorHAnsi" w:cstheme="minorBidi"/>
          <w:color w:val="000000" w:themeColor="text1"/>
          <w:sz w:val="22"/>
          <w:szCs w:val="22"/>
        </w:rPr>
        <w:t>the</w:t>
      </w:r>
      <w:r w:rsidR="00F24962" w:rsidRPr="54EF4DAF">
        <w:rPr>
          <w:rFonts w:asciiTheme="minorHAnsi" w:hAnsiTheme="minorHAnsi" w:cstheme="minorBidi"/>
          <w:color w:val="000000" w:themeColor="text1"/>
          <w:sz w:val="22"/>
          <w:szCs w:val="22"/>
        </w:rPr>
        <w:t xml:space="preserve"> compilation and analysis of effective conservation practices </w:t>
      </w:r>
      <w:r w:rsidR="00F24962">
        <w:rPr>
          <w:rFonts w:asciiTheme="minorHAnsi" w:hAnsiTheme="minorHAnsi" w:cstheme="minorBidi"/>
          <w:color w:val="000000" w:themeColor="text1"/>
          <w:sz w:val="22"/>
          <w:szCs w:val="22"/>
        </w:rPr>
        <w:t xml:space="preserve">for </w:t>
      </w:r>
      <w:r w:rsidR="00F24962" w:rsidRPr="54EF4DAF">
        <w:rPr>
          <w:rFonts w:asciiTheme="minorHAnsi" w:hAnsiTheme="minorHAnsi" w:cstheme="minorBidi"/>
          <w:color w:val="000000" w:themeColor="text1"/>
          <w:sz w:val="22"/>
          <w:szCs w:val="22"/>
        </w:rPr>
        <w:t>soil health</w:t>
      </w:r>
      <w:r w:rsidR="00F45F16">
        <w:rPr>
          <w:rFonts w:asciiTheme="minorHAnsi" w:hAnsiTheme="minorHAnsi" w:cstheme="minorBidi"/>
          <w:color w:val="000000" w:themeColor="text1"/>
          <w:sz w:val="22"/>
          <w:szCs w:val="22"/>
        </w:rPr>
        <w:t xml:space="preserve"> and conservation programs</w:t>
      </w:r>
      <w:r w:rsidR="0017796B">
        <w:rPr>
          <w:rFonts w:asciiTheme="minorHAnsi" w:hAnsiTheme="minorHAnsi" w:cstheme="minorBidi"/>
          <w:color w:val="000000" w:themeColor="text1"/>
          <w:sz w:val="22"/>
          <w:szCs w:val="22"/>
        </w:rPr>
        <w:t xml:space="preserve">. </w:t>
      </w:r>
      <w:r w:rsidR="001B5BF2">
        <w:rPr>
          <w:rFonts w:asciiTheme="minorHAnsi" w:hAnsiTheme="minorHAnsi" w:cstheme="minorBidi"/>
          <w:color w:val="000000" w:themeColor="text1"/>
          <w:sz w:val="22"/>
          <w:szCs w:val="22"/>
        </w:rPr>
        <w:t xml:space="preserve"> </w:t>
      </w:r>
    </w:p>
    <w:p w14:paraId="14B2050B" w14:textId="77777777" w:rsidR="003518F0" w:rsidRDefault="003518F0" w:rsidP="004E2233">
      <w:pPr>
        <w:spacing w:before="2"/>
        <w:rPr>
          <w:rFonts w:asciiTheme="minorHAnsi" w:hAnsiTheme="minorHAnsi" w:cstheme="minorBidi"/>
          <w:color w:val="auto"/>
          <w:sz w:val="22"/>
          <w:szCs w:val="22"/>
        </w:rPr>
      </w:pPr>
    </w:p>
    <w:p w14:paraId="5630F4E2" w14:textId="379DDFB3" w:rsidR="00EC01D1" w:rsidRDefault="00EC01D1" w:rsidP="004E2233">
      <w:pPr>
        <w:spacing w:before="2"/>
        <w:rPr>
          <w:rFonts w:asciiTheme="minorHAnsi" w:hAnsiTheme="minorHAnsi" w:cstheme="minorBidi"/>
          <w:color w:val="auto"/>
          <w:sz w:val="22"/>
          <w:szCs w:val="22"/>
        </w:rPr>
      </w:pPr>
      <w:r>
        <w:rPr>
          <w:rFonts w:asciiTheme="minorHAnsi" w:hAnsiTheme="minorHAnsi" w:cstheme="minorBidi"/>
          <w:color w:val="auto"/>
          <w:sz w:val="22"/>
          <w:szCs w:val="22"/>
        </w:rPr>
        <w:t xml:space="preserve">The </w:t>
      </w:r>
      <w:r w:rsidRPr="00EC01D1">
        <w:rPr>
          <w:rFonts w:asciiTheme="minorHAnsi" w:hAnsiTheme="minorHAnsi" w:cstheme="minorBidi"/>
          <w:color w:val="auto"/>
          <w:sz w:val="22"/>
          <w:szCs w:val="22"/>
        </w:rPr>
        <w:t>Dynamic Soil Property</w:t>
      </w:r>
      <w:r>
        <w:rPr>
          <w:rFonts w:asciiTheme="minorHAnsi" w:hAnsiTheme="minorHAnsi" w:cstheme="minorBidi"/>
          <w:color w:val="auto"/>
          <w:sz w:val="22"/>
          <w:szCs w:val="22"/>
        </w:rPr>
        <w:t xml:space="preserve"> initiative is to create a </w:t>
      </w:r>
      <w:r w:rsidRPr="00EC01D1">
        <w:rPr>
          <w:rFonts w:asciiTheme="minorHAnsi" w:hAnsiTheme="minorHAnsi" w:cstheme="minorBidi"/>
          <w:color w:val="auto"/>
          <w:sz w:val="22"/>
          <w:szCs w:val="22"/>
        </w:rPr>
        <w:t xml:space="preserve">Dynamic Soil Properties (DSPs) </w:t>
      </w:r>
      <w:r>
        <w:rPr>
          <w:rFonts w:asciiTheme="minorHAnsi" w:hAnsiTheme="minorHAnsi" w:cstheme="minorBidi"/>
          <w:color w:val="auto"/>
          <w:sz w:val="22"/>
          <w:szCs w:val="22"/>
        </w:rPr>
        <w:t xml:space="preserve">data hub to </w:t>
      </w:r>
      <w:r w:rsidRPr="00EC01D1">
        <w:rPr>
          <w:rFonts w:asciiTheme="minorHAnsi" w:hAnsiTheme="minorHAnsi" w:cstheme="minorBidi"/>
          <w:color w:val="auto"/>
          <w:sz w:val="22"/>
          <w:szCs w:val="22"/>
        </w:rPr>
        <w:t>include properties that change with land use and management</w:t>
      </w:r>
      <w:r w:rsidR="00D125A5">
        <w:rPr>
          <w:rFonts w:asciiTheme="minorHAnsi" w:hAnsiTheme="minorHAnsi" w:cstheme="minorBidi"/>
          <w:color w:val="auto"/>
          <w:sz w:val="22"/>
          <w:szCs w:val="22"/>
        </w:rPr>
        <w:t xml:space="preserve"> on a human time scale</w:t>
      </w:r>
      <w:r w:rsidRPr="00EC01D1">
        <w:rPr>
          <w:rFonts w:asciiTheme="minorHAnsi" w:hAnsiTheme="minorHAnsi" w:cstheme="minorBidi"/>
          <w:color w:val="auto"/>
          <w:sz w:val="22"/>
          <w:szCs w:val="22"/>
        </w:rPr>
        <w:t>.  DSPs are often a measure of soil health, ecosystem change, and conservation evaluation.  Successfully documenting DSPs requires novel data collection and analysis.  DSP projects combine disciplines and properties as well as collection hierarchies across space and time that do not easily fit in any existing data infrastructure.</w:t>
      </w:r>
    </w:p>
    <w:p w14:paraId="5322BB83" w14:textId="76807391" w:rsidR="00EC01D1" w:rsidRDefault="00EC01D1" w:rsidP="004E2233">
      <w:pPr>
        <w:spacing w:before="2"/>
        <w:rPr>
          <w:rFonts w:asciiTheme="minorHAnsi" w:hAnsiTheme="minorHAnsi" w:cstheme="minorBidi"/>
          <w:color w:val="auto"/>
          <w:sz w:val="22"/>
          <w:szCs w:val="22"/>
        </w:rPr>
      </w:pPr>
    </w:p>
    <w:p w14:paraId="438E7394" w14:textId="4B885A86" w:rsidR="00EC01D1" w:rsidRDefault="00EC01D1" w:rsidP="004E2233">
      <w:pPr>
        <w:spacing w:before="2"/>
        <w:rPr>
          <w:rFonts w:asciiTheme="minorHAnsi" w:hAnsiTheme="minorHAnsi" w:cstheme="minorBidi"/>
          <w:color w:val="auto"/>
          <w:sz w:val="22"/>
          <w:szCs w:val="22"/>
        </w:rPr>
      </w:pPr>
      <w:r w:rsidRPr="00EC01D1">
        <w:rPr>
          <w:rFonts w:asciiTheme="minorHAnsi" w:hAnsiTheme="minorHAnsi" w:cstheme="minorBidi"/>
          <w:color w:val="auto"/>
          <w:sz w:val="22"/>
          <w:szCs w:val="22"/>
        </w:rPr>
        <w:t xml:space="preserve">The DSP data hub would store </w:t>
      </w:r>
      <w:r w:rsidR="007070A0" w:rsidRPr="00EC01D1">
        <w:rPr>
          <w:rFonts w:asciiTheme="minorHAnsi" w:hAnsiTheme="minorHAnsi" w:cstheme="minorBidi"/>
          <w:color w:val="auto"/>
          <w:sz w:val="22"/>
          <w:szCs w:val="22"/>
        </w:rPr>
        <w:t>standalone</w:t>
      </w:r>
      <w:r w:rsidRPr="00EC01D1">
        <w:rPr>
          <w:rFonts w:asciiTheme="minorHAnsi" w:hAnsiTheme="minorHAnsi" w:cstheme="minorBidi"/>
          <w:color w:val="auto"/>
          <w:sz w:val="22"/>
          <w:szCs w:val="22"/>
        </w:rPr>
        <w:t xml:space="preserve"> information about </w:t>
      </w:r>
      <w:r w:rsidR="00430F3D">
        <w:rPr>
          <w:rFonts w:asciiTheme="minorHAnsi" w:hAnsiTheme="minorHAnsi" w:cstheme="minorBidi"/>
          <w:color w:val="auto"/>
          <w:sz w:val="22"/>
          <w:szCs w:val="22"/>
        </w:rPr>
        <w:t xml:space="preserve">the CIG </w:t>
      </w:r>
      <w:r w:rsidR="00F105B3">
        <w:rPr>
          <w:rFonts w:asciiTheme="minorHAnsi" w:hAnsiTheme="minorHAnsi" w:cstheme="minorBidi"/>
          <w:color w:val="auto"/>
          <w:sz w:val="22"/>
          <w:szCs w:val="22"/>
        </w:rPr>
        <w:t xml:space="preserve">SH Demo </w:t>
      </w:r>
      <w:r w:rsidRPr="00EC01D1">
        <w:rPr>
          <w:rFonts w:asciiTheme="minorHAnsi" w:hAnsiTheme="minorHAnsi" w:cstheme="minorBidi"/>
          <w:color w:val="auto"/>
          <w:sz w:val="22"/>
          <w:szCs w:val="22"/>
        </w:rPr>
        <w:t xml:space="preserve">project context (and eventually on aggregation and extrapolation) as well as fetch and link to data in other databases, such as: soil properties (NASIS), ecological sites, states and processes (EDIT), and management information (CR-LMOD). Ingestion of cooperator data into the National Cooperative Soil Survey Repository will be facilitated through storage of soil health methods metadata and associated information.  </w:t>
      </w:r>
    </w:p>
    <w:p w14:paraId="2A7C31F2" w14:textId="7994D6F8" w:rsidR="00EC01D1" w:rsidRDefault="00EC01D1" w:rsidP="004E2233">
      <w:pPr>
        <w:spacing w:before="2"/>
        <w:rPr>
          <w:rFonts w:asciiTheme="minorHAnsi" w:hAnsiTheme="minorHAnsi" w:cstheme="minorBidi"/>
          <w:color w:val="auto"/>
          <w:sz w:val="22"/>
          <w:szCs w:val="22"/>
        </w:rPr>
      </w:pPr>
    </w:p>
    <w:p w14:paraId="3DDF3BDF" w14:textId="3115E302" w:rsidR="007070A0" w:rsidRDefault="007070A0" w:rsidP="007070A0">
      <w:pPr>
        <w:shd w:val="clear" w:color="auto" w:fill="FFFFFF" w:themeFill="background1"/>
        <w:spacing w:before="2"/>
        <w:outlineLvl w:val="2"/>
        <w:rPr>
          <w:rFonts w:asciiTheme="minorHAnsi" w:hAnsiTheme="minorHAnsi" w:cstheme="minorHAnsi"/>
          <w:sz w:val="22"/>
          <w:szCs w:val="22"/>
        </w:rPr>
      </w:pPr>
      <w:r w:rsidRPr="007070A0">
        <w:rPr>
          <w:rFonts w:asciiTheme="minorHAnsi" w:hAnsiTheme="minorHAnsi" w:cstheme="minorHAnsi"/>
          <w:sz w:val="22"/>
          <w:szCs w:val="22"/>
        </w:rPr>
        <w:t>Intended Audience</w:t>
      </w:r>
      <w:r>
        <w:rPr>
          <w:rFonts w:asciiTheme="minorHAnsi" w:hAnsiTheme="minorHAnsi" w:cstheme="minorHAnsi"/>
          <w:sz w:val="22"/>
          <w:szCs w:val="22"/>
        </w:rPr>
        <w:t xml:space="preserve"> are the u</w:t>
      </w:r>
      <w:r w:rsidRPr="007070A0">
        <w:rPr>
          <w:rFonts w:asciiTheme="minorHAnsi" w:hAnsiTheme="minorHAnsi" w:cstheme="minorHAnsi"/>
          <w:sz w:val="22"/>
          <w:szCs w:val="22"/>
        </w:rPr>
        <w:t>sers of a soil health and dynamic soil property database</w:t>
      </w:r>
      <w:r w:rsidR="00F931A0">
        <w:rPr>
          <w:rFonts w:asciiTheme="minorHAnsi" w:hAnsiTheme="minorHAnsi" w:cstheme="minorHAnsi"/>
          <w:sz w:val="22"/>
          <w:szCs w:val="22"/>
        </w:rPr>
        <w:t xml:space="preserve"> which </w:t>
      </w:r>
      <w:r w:rsidR="00F931A0" w:rsidRPr="007070A0">
        <w:rPr>
          <w:rFonts w:asciiTheme="minorHAnsi" w:hAnsiTheme="minorHAnsi" w:cstheme="minorHAnsi"/>
          <w:sz w:val="22"/>
          <w:szCs w:val="22"/>
        </w:rPr>
        <w:t>include</w:t>
      </w:r>
      <w:r w:rsidRPr="007070A0">
        <w:rPr>
          <w:rFonts w:asciiTheme="minorHAnsi" w:hAnsiTheme="minorHAnsi" w:cstheme="minorHAnsi"/>
          <w:sz w:val="22"/>
          <w:szCs w:val="22"/>
        </w:rPr>
        <w:t xml:space="preserve"> </w:t>
      </w:r>
      <w:r w:rsidR="00B645BC">
        <w:rPr>
          <w:rFonts w:asciiTheme="minorHAnsi" w:hAnsiTheme="minorHAnsi" w:cstheme="minorHAnsi"/>
          <w:sz w:val="22"/>
          <w:szCs w:val="22"/>
        </w:rPr>
        <w:t xml:space="preserve">CIG </w:t>
      </w:r>
      <w:r w:rsidR="00D9142B">
        <w:rPr>
          <w:rFonts w:asciiTheme="minorHAnsi" w:hAnsiTheme="minorHAnsi" w:cstheme="minorHAnsi"/>
          <w:sz w:val="22"/>
          <w:szCs w:val="22"/>
        </w:rPr>
        <w:t>Conservation Practice Database (</w:t>
      </w:r>
      <w:r w:rsidR="00B645BC">
        <w:rPr>
          <w:rFonts w:asciiTheme="minorHAnsi" w:hAnsiTheme="minorHAnsi" w:cstheme="minorHAnsi"/>
          <w:sz w:val="22"/>
          <w:szCs w:val="22"/>
        </w:rPr>
        <w:t>CPD</w:t>
      </w:r>
      <w:r w:rsidR="00D9142B">
        <w:rPr>
          <w:rFonts w:asciiTheme="minorHAnsi" w:hAnsiTheme="minorHAnsi" w:cstheme="minorHAnsi"/>
          <w:sz w:val="22"/>
          <w:szCs w:val="22"/>
        </w:rPr>
        <w:t>)</w:t>
      </w:r>
      <w:r w:rsidR="00B64ACE">
        <w:rPr>
          <w:rFonts w:asciiTheme="minorHAnsi" w:hAnsiTheme="minorHAnsi" w:cstheme="minorHAnsi"/>
          <w:sz w:val="22"/>
          <w:szCs w:val="22"/>
        </w:rPr>
        <w:t xml:space="preserve"> user</w:t>
      </w:r>
      <w:r w:rsidR="00D9142B">
        <w:rPr>
          <w:rFonts w:asciiTheme="minorHAnsi" w:hAnsiTheme="minorHAnsi" w:cstheme="minorHAnsi"/>
          <w:sz w:val="22"/>
          <w:szCs w:val="22"/>
        </w:rPr>
        <w:t>s</w:t>
      </w:r>
      <w:r w:rsidR="00B64ACE">
        <w:rPr>
          <w:rFonts w:asciiTheme="minorHAnsi" w:hAnsiTheme="minorHAnsi" w:cstheme="minorHAnsi"/>
          <w:sz w:val="22"/>
          <w:szCs w:val="22"/>
        </w:rPr>
        <w:t xml:space="preserve">, </w:t>
      </w:r>
      <w:r w:rsidRPr="007070A0">
        <w:rPr>
          <w:rFonts w:asciiTheme="minorHAnsi" w:hAnsiTheme="minorHAnsi" w:cstheme="minorHAnsi"/>
          <w:sz w:val="22"/>
          <w:szCs w:val="22"/>
        </w:rPr>
        <w:t>NRCS employees and technical services providers, National Cooperative Soil Survey cooperators (e.g. universities, state and local governments, non-government organizations, and other federal agencies) and other interested individuals. Authentication will likely be required for some portion of intended audience.</w:t>
      </w:r>
      <w:r>
        <w:rPr>
          <w:rFonts w:asciiTheme="minorHAnsi" w:hAnsiTheme="minorHAnsi" w:cstheme="minorHAnsi"/>
          <w:sz w:val="22"/>
          <w:szCs w:val="22"/>
        </w:rPr>
        <w:t xml:space="preserve"> </w:t>
      </w:r>
      <w:r w:rsidRPr="007070A0">
        <w:rPr>
          <w:rFonts w:asciiTheme="minorHAnsi" w:hAnsiTheme="minorHAnsi" w:cstheme="minorHAnsi"/>
          <w:sz w:val="22"/>
          <w:szCs w:val="22"/>
        </w:rPr>
        <w:t xml:space="preserve">The published/accessible database will have the same user base, but no level will require authentication. </w:t>
      </w:r>
    </w:p>
    <w:p w14:paraId="418F3C5E" w14:textId="77777777" w:rsidR="007070A0" w:rsidRDefault="007070A0" w:rsidP="007070A0">
      <w:pPr>
        <w:shd w:val="clear" w:color="auto" w:fill="FFFFFF" w:themeFill="background1"/>
        <w:spacing w:before="2"/>
        <w:outlineLvl w:val="2"/>
        <w:rPr>
          <w:rFonts w:asciiTheme="minorHAnsi" w:hAnsiTheme="minorHAnsi" w:cstheme="minorHAnsi"/>
          <w:sz w:val="22"/>
          <w:szCs w:val="22"/>
        </w:rPr>
      </w:pPr>
    </w:p>
    <w:p w14:paraId="5C78310B" w14:textId="45958D61" w:rsidR="002C3741" w:rsidRDefault="002C3741" w:rsidP="09367E3D">
      <w:pPr>
        <w:shd w:val="clear" w:color="auto" w:fill="FFFFFF" w:themeFill="background1"/>
        <w:spacing w:before="2"/>
        <w:outlineLvl w:val="2"/>
        <w:rPr>
          <w:rFonts w:asciiTheme="minorHAnsi" w:hAnsiTheme="minorHAnsi" w:cstheme="minorBidi"/>
          <w:color w:val="000000" w:themeColor="text1"/>
          <w:sz w:val="22"/>
          <w:szCs w:val="22"/>
        </w:rPr>
      </w:pPr>
      <w:r w:rsidRPr="09367E3D">
        <w:rPr>
          <w:rFonts w:asciiTheme="minorHAnsi" w:hAnsiTheme="minorHAnsi" w:cstheme="minorBidi"/>
          <w:color w:val="000000" w:themeColor="text1"/>
          <w:sz w:val="22"/>
          <w:szCs w:val="22"/>
        </w:rPr>
        <w:t xml:space="preserve">The purpose of this document is to define the high-level business requirements </w:t>
      </w:r>
      <w:r w:rsidR="00D804B8" w:rsidRPr="09367E3D">
        <w:rPr>
          <w:rFonts w:asciiTheme="minorHAnsi" w:hAnsiTheme="minorHAnsi" w:cstheme="minorBidi"/>
          <w:color w:val="000000" w:themeColor="text1"/>
          <w:sz w:val="22"/>
          <w:szCs w:val="22"/>
        </w:rPr>
        <w:t xml:space="preserve">that will support the collection of the </w:t>
      </w:r>
      <w:r w:rsidRPr="09367E3D">
        <w:rPr>
          <w:rFonts w:asciiTheme="minorHAnsi" w:hAnsiTheme="minorHAnsi" w:cstheme="minorBidi"/>
          <w:color w:val="000000" w:themeColor="text1"/>
          <w:sz w:val="22"/>
          <w:szCs w:val="22"/>
        </w:rPr>
        <w:t xml:space="preserve">Dynamic Soil Properties </w:t>
      </w:r>
      <w:r w:rsidR="003B5FAB" w:rsidRPr="09367E3D">
        <w:rPr>
          <w:rFonts w:asciiTheme="minorHAnsi" w:hAnsiTheme="minorHAnsi" w:cstheme="minorBidi"/>
          <w:color w:val="000000" w:themeColor="text1"/>
          <w:sz w:val="22"/>
          <w:szCs w:val="22"/>
        </w:rPr>
        <w:t>and Soil Health</w:t>
      </w:r>
      <w:r w:rsidR="00D804B8" w:rsidRPr="09367E3D">
        <w:rPr>
          <w:rFonts w:asciiTheme="minorHAnsi" w:hAnsiTheme="minorHAnsi" w:cstheme="minorBidi"/>
          <w:color w:val="000000" w:themeColor="text1"/>
          <w:sz w:val="22"/>
          <w:szCs w:val="22"/>
        </w:rPr>
        <w:t xml:space="preserve"> data</w:t>
      </w:r>
      <w:r w:rsidR="001426A5" w:rsidRPr="09367E3D">
        <w:rPr>
          <w:rFonts w:asciiTheme="minorHAnsi" w:hAnsiTheme="minorHAnsi" w:cstheme="minorBidi"/>
          <w:color w:val="000000" w:themeColor="text1"/>
          <w:sz w:val="22"/>
          <w:szCs w:val="22"/>
        </w:rPr>
        <w:t>.</w:t>
      </w:r>
      <w:r w:rsidR="003749FE" w:rsidRPr="09367E3D">
        <w:rPr>
          <w:rFonts w:asciiTheme="minorHAnsi" w:hAnsiTheme="minorHAnsi" w:cstheme="minorBidi"/>
          <w:color w:val="000000" w:themeColor="text1"/>
          <w:sz w:val="22"/>
          <w:szCs w:val="22"/>
        </w:rPr>
        <w:t xml:space="preserve"> </w:t>
      </w:r>
      <w:r w:rsidR="00D804B8" w:rsidRPr="09367E3D">
        <w:rPr>
          <w:rFonts w:asciiTheme="minorHAnsi" w:hAnsiTheme="minorHAnsi" w:cstheme="minorBidi"/>
          <w:color w:val="000000" w:themeColor="text1"/>
          <w:sz w:val="22"/>
          <w:szCs w:val="22"/>
        </w:rPr>
        <w:t xml:space="preserve"> This will </w:t>
      </w:r>
      <w:r w:rsidRPr="09367E3D">
        <w:rPr>
          <w:rFonts w:asciiTheme="minorHAnsi" w:hAnsiTheme="minorHAnsi" w:cstheme="minorBidi"/>
          <w:color w:val="000000" w:themeColor="text1"/>
          <w:sz w:val="22"/>
          <w:szCs w:val="22"/>
        </w:rPr>
        <w:t>include functionality for soil health (including soil biology), agronomic management</w:t>
      </w:r>
      <w:r w:rsidR="00491DD7" w:rsidRPr="09367E3D">
        <w:rPr>
          <w:rFonts w:asciiTheme="minorHAnsi" w:hAnsiTheme="minorHAnsi" w:cstheme="minorBidi"/>
          <w:color w:val="000000" w:themeColor="text1"/>
          <w:sz w:val="22"/>
          <w:szCs w:val="22"/>
        </w:rPr>
        <w:t>,</w:t>
      </w:r>
      <w:r w:rsidRPr="09367E3D">
        <w:rPr>
          <w:rFonts w:asciiTheme="minorHAnsi" w:hAnsiTheme="minorHAnsi" w:cstheme="minorBidi"/>
          <w:color w:val="000000" w:themeColor="text1"/>
          <w:sz w:val="22"/>
          <w:szCs w:val="22"/>
        </w:rPr>
        <w:t xml:space="preserve"> technical soil service activities</w:t>
      </w:r>
      <w:r w:rsidR="00491DD7" w:rsidRPr="09367E3D">
        <w:rPr>
          <w:rFonts w:asciiTheme="minorHAnsi" w:hAnsiTheme="minorHAnsi" w:cstheme="minorBidi"/>
          <w:color w:val="000000" w:themeColor="text1"/>
          <w:sz w:val="22"/>
          <w:szCs w:val="22"/>
        </w:rPr>
        <w:t>, and conservation programs</w:t>
      </w:r>
      <w:r w:rsidRPr="09367E3D">
        <w:rPr>
          <w:rFonts w:asciiTheme="minorHAnsi" w:hAnsiTheme="minorHAnsi" w:cstheme="minorBidi"/>
          <w:color w:val="000000" w:themeColor="text1"/>
          <w:sz w:val="22"/>
          <w:szCs w:val="22"/>
        </w:rPr>
        <w:t xml:space="preserve">. </w:t>
      </w:r>
      <w:r w:rsidR="00626CB3" w:rsidRPr="09367E3D">
        <w:rPr>
          <w:rFonts w:asciiTheme="minorHAnsi" w:hAnsiTheme="minorHAnsi" w:cstheme="minorBidi"/>
          <w:color w:val="000000" w:themeColor="text1"/>
          <w:sz w:val="22"/>
          <w:szCs w:val="22"/>
        </w:rPr>
        <w:t xml:space="preserve"> </w:t>
      </w:r>
    </w:p>
    <w:p w14:paraId="5931A651" w14:textId="77777777" w:rsidR="00643EC4" w:rsidRDefault="00643EC4" w:rsidP="00643EC4">
      <w:pPr>
        <w:shd w:val="clear" w:color="auto" w:fill="FFFFFF" w:themeFill="background1"/>
        <w:spacing w:before="2"/>
        <w:outlineLvl w:val="2"/>
        <w:rPr>
          <w:rFonts w:asciiTheme="minorHAnsi" w:hAnsiTheme="minorHAnsi" w:cstheme="minorBidi"/>
          <w:color w:val="000000" w:themeColor="text1"/>
          <w:sz w:val="22"/>
          <w:szCs w:val="22"/>
        </w:rPr>
      </w:pPr>
    </w:p>
    <w:p w14:paraId="5E8BA5A7" w14:textId="0736DB0A" w:rsidR="00643EC4" w:rsidRPr="00643EC4" w:rsidRDefault="00643EC4" w:rsidP="00643EC4">
      <w:pPr>
        <w:shd w:val="clear" w:color="auto" w:fill="FFFFFF" w:themeFill="background1"/>
        <w:spacing w:before="2"/>
        <w:outlineLvl w:val="2"/>
        <w:rPr>
          <w:rFonts w:asciiTheme="minorHAnsi" w:hAnsiTheme="minorHAnsi" w:cstheme="minorBidi"/>
          <w:color w:val="000000" w:themeColor="text1"/>
          <w:sz w:val="22"/>
          <w:szCs w:val="22"/>
        </w:rPr>
      </w:pPr>
      <w:r w:rsidRPr="00643EC4">
        <w:rPr>
          <w:rFonts w:asciiTheme="minorHAnsi" w:hAnsiTheme="minorHAnsi" w:cstheme="minorBidi"/>
          <w:color w:val="000000" w:themeColor="text1"/>
          <w:sz w:val="22"/>
          <w:szCs w:val="22"/>
        </w:rPr>
        <w:t>Functionalities</w:t>
      </w:r>
      <w:r w:rsidR="00491DD7">
        <w:rPr>
          <w:rFonts w:asciiTheme="minorHAnsi" w:hAnsiTheme="minorHAnsi" w:cstheme="minorBidi"/>
          <w:color w:val="000000" w:themeColor="text1"/>
          <w:sz w:val="22"/>
          <w:szCs w:val="22"/>
        </w:rPr>
        <w:t>:</w:t>
      </w:r>
    </w:p>
    <w:p w14:paraId="48AC66E4" w14:textId="155DA3B9" w:rsidR="00643EC4" w:rsidRPr="00643EC4" w:rsidRDefault="00643EC4" w:rsidP="09367E3D">
      <w:pPr>
        <w:numPr>
          <w:ilvl w:val="0"/>
          <w:numId w:val="31"/>
        </w:numPr>
        <w:shd w:val="clear" w:color="auto" w:fill="FFFFFF" w:themeFill="background1"/>
        <w:spacing w:before="2"/>
        <w:outlineLvl w:val="2"/>
        <w:rPr>
          <w:rFonts w:asciiTheme="minorHAnsi" w:eastAsia="Times New Roman" w:hAnsiTheme="minorHAnsi" w:cstheme="minorBidi"/>
          <w:color w:val="000000" w:themeColor="text1"/>
          <w:kern w:val="0"/>
          <w:sz w:val="22"/>
          <w:szCs w:val="22"/>
        </w:rPr>
      </w:pPr>
      <w:r w:rsidRPr="09367E3D">
        <w:rPr>
          <w:rFonts w:asciiTheme="minorHAnsi" w:eastAsia="Times New Roman" w:hAnsiTheme="minorHAnsi" w:cstheme="minorBidi"/>
          <w:color w:val="000000" w:themeColor="text1"/>
          <w:kern w:val="0"/>
          <w:sz w:val="22"/>
          <w:szCs w:val="22"/>
        </w:rPr>
        <w:lastRenderedPageBreak/>
        <w:t>Interactive relational database storing soil properties, location, field management information, soil properties and metadata</w:t>
      </w:r>
      <w:r w:rsidR="000A092A" w:rsidRPr="09367E3D">
        <w:rPr>
          <w:rFonts w:asciiTheme="minorHAnsi" w:eastAsia="Times New Roman" w:hAnsiTheme="minorHAnsi" w:cstheme="minorBidi"/>
          <w:color w:val="000000" w:themeColor="text1"/>
          <w:sz w:val="22"/>
          <w:szCs w:val="22"/>
        </w:rPr>
        <w:t xml:space="preserve"> over time</w:t>
      </w:r>
      <w:r w:rsidR="47D53FB3" w:rsidRPr="09367E3D">
        <w:rPr>
          <w:rFonts w:asciiTheme="minorHAnsi" w:eastAsia="Times New Roman" w:hAnsiTheme="minorHAnsi" w:cstheme="minorBidi"/>
          <w:color w:val="000000" w:themeColor="text1"/>
          <w:sz w:val="22"/>
          <w:szCs w:val="22"/>
        </w:rPr>
        <w:t>.</w:t>
      </w:r>
    </w:p>
    <w:p w14:paraId="18F40A5A" w14:textId="77777777" w:rsidR="00643EC4" w:rsidRPr="00643EC4" w:rsidRDefault="00643EC4" w:rsidP="00643EC4">
      <w:pPr>
        <w:numPr>
          <w:ilvl w:val="0"/>
          <w:numId w:val="32"/>
        </w:numPr>
        <w:shd w:val="clear" w:color="auto" w:fill="FFFFFF" w:themeFill="background1"/>
        <w:spacing w:before="2"/>
        <w:outlineLvl w:val="2"/>
        <w:rPr>
          <w:rFonts w:asciiTheme="minorHAnsi" w:eastAsia="Times New Roman" w:hAnsiTheme="minorHAnsi" w:cstheme="minorBidi"/>
          <w:color w:val="000000" w:themeColor="text1"/>
          <w:kern w:val="0"/>
          <w:sz w:val="22"/>
          <w:szCs w:val="22"/>
        </w:rPr>
      </w:pPr>
      <w:r w:rsidRPr="00643EC4">
        <w:rPr>
          <w:rFonts w:asciiTheme="minorHAnsi" w:eastAsia="Times New Roman" w:hAnsiTheme="minorHAnsi" w:cstheme="minorBidi"/>
          <w:color w:val="000000" w:themeColor="text1"/>
          <w:kern w:val="0"/>
          <w:sz w:val="22"/>
          <w:szCs w:val="22"/>
        </w:rPr>
        <w:t>Data elements needed</w:t>
      </w:r>
    </w:p>
    <w:p w14:paraId="653DEA25" w14:textId="77777777" w:rsidR="00643EC4" w:rsidRPr="00643EC4" w:rsidRDefault="00643EC4" w:rsidP="00643EC4">
      <w:pPr>
        <w:numPr>
          <w:ilvl w:val="2"/>
          <w:numId w:val="32"/>
        </w:numPr>
        <w:shd w:val="clear" w:color="auto" w:fill="FFFFFF" w:themeFill="background1"/>
        <w:spacing w:before="2"/>
        <w:outlineLvl w:val="2"/>
        <w:rPr>
          <w:rFonts w:asciiTheme="minorHAnsi" w:eastAsia="Times New Roman" w:hAnsiTheme="minorHAnsi" w:cstheme="minorBidi"/>
          <w:color w:val="000000" w:themeColor="text1"/>
          <w:kern w:val="0"/>
          <w:sz w:val="22"/>
          <w:szCs w:val="22"/>
        </w:rPr>
      </w:pPr>
      <w:r w:rsidRPr="00643EC4">
        <w:rPr>
          <w:rFonts w:asciiTheme="minorHAnsi" w:eastAsia="Times New Roman" w:hAnsiTheme="minorHAnsi" w:cstheme="minorBidi"/>
          <w:color w:val="000000" w:themeColor="text1"/>
          <w:kern w:val="0"/>
          <w:sz w:val="22"/>
          <w:szCs w:val="22"/>
        </w:rPr>
        <w:t>Rationale from projects and data collected (why, what does it represent)</w:t>
      </w:r>
    </w:p>
    <w:p w14:paraId="134C8A46" w14:textId="14D26A2C" w:rsidR="00643EC4" w:rsidRPr="00643EC4" w:rsidRDefault="00643EC4" w:rsidP="00643EC4">
      <w:pPr>
        <w:numPr>
          <w:ilvl w:val="2"/>
          <w:numId w:val="32"/>
        </w:numPr>
        <w:shd w:val="clear" w:color="auto" w:fill="FFFFFF" w:themeFill="background1"/>
        <w:spacing w:before="2"/>
        <w:outlineLvl w:val="2"/>
        <w:rPr>
          <w:rFonts w:asciiTheme="minorHAnsi" w:eastAsia="Times New Roman" w:hAnsiTheme="minorHAnsi" w:cstheme="minorBidi"/>
          <w:color w:val="000000" w:themeColor="text1"/>
          <w:kern w:val="0"/>
          <w:sz w:val="22"/>
          <w:szCs w:val="22"/>
        </w:rPr>
      </w:pPr>
      <w:r w:rsidRPr="00643EC4">
        <w:rPr>
          <w:rFonts w:asciiTheme="minorHAnsi" w:eastAsia="Times New Roman" w:hAnsiTheme="minorHAnsi" w:cstheme="minorBidi"/>
          <w:color w:val="000000" w:themeColor="text1"/>
          <w:kern w:val="0"/>
          <w:sz w:val="22"/>
          <w:szCs w:val="22"/>
        </w:rPr>
        <w:t>Multi-scale hierarchy of field, map unit and sample location information (spatial</w:t>
      </w:r>
      <w:r w:rsidR="000A092A">
        <w:rPr>
          <w:rFonts w:asciiTheme="minorHAnsi" w:eastAsia="Times New Roman" w:hAnsiTheme="minorHAnsi" w:cstheme="minorBidi"/>
          <w:color w:val="000000" w:themeColor="text1"/>
          <w:kern w:val="0"/>
          <w:sz w:val="22"/>
          <w:szCs w:val="22"/>
        </w:rPr>
        <w:t>,</w:t>
      </w:r>
      <w:r w:rsidR="00FE28F8">
        <w:rPr>
          <w:rFonts w:asciiTheme="minorHAnsi" w:eastAsia="Times New Roman" w:hAnsiTheme="minorHAnsi" w:cstheme="minorBidi"/>
          <w:color w:val="000000" w:themeColor="text1"/>
          <w:kern w:val="0"/>
          <w:sz w:val="22"/>
          <w:szCs w:val="22"/>
        </w:rPr>
        <w:t xml:space="preserve"> temporal,</w:t>
      </w:r>
      <w:r w:rsidRPr="00643EC4">
        <w:rPr>
          <w:rFonts w:asciiTheme="minorHAnsi" w:eastAsia="Times New Roman" w:hAnsiTheme="minorHAnsi" w:cstheme="minorBidi"/>
          <w:color w:val="000000" w:themeColor="text1"/>
          <w:kern w:val="0"/>
          <w:sz w:val="22"/>
          <w:szCs w:val="22"/>
        </w:rPr>
        <w:t xml:space="preserve"> and conceptual)</w:t>
      </w:r>
    </w:p>
    <w:p w14:paraId="7A616A6E" w14:textId="77777777" w:rsidR="00643EC4" w:rsidRPr="00643EC4" w:rsidRDefault="00643EC4" w:rsidP="00643EC4">
      <w:pPr>
        <w:numPr>
          <w:ilvl w:val="2"/>
          <w:numId w:val="32"/>
        </w:numPr>
        <w:shd w:val="clear" w:color="auto" w:fill="FFFFFF" w:themeFill="background1"/>
        <w:spacing w:before="2"/>
        <w:outlineLvl w:val="2"/>
        <w:rPr>
          <w:rFonts w:asciiTheme="minorHAnsi" w:eastAsia="Times New Roman" w:hAnsiTheme="minorHAnsi" w:cstheme="minorBidi"/>
          <w:color w:val="000000" w:themeColor="text1"/>
          <w:kern w:val="0"/>
          <w:sz w:val="22"/>
          <w:szCs w:val="22"/>
        </w:rPr>
      </w:pPr>
      <w:r w:rsidRPr="00643EC4">
        <w:rPr>
          <w:rFonts w:asciiTheme="minorHAnsi" w:eastAsia="Times New Roman" w:hAnsiTheme="minorHAnsi" w:cstheme="minorBidi"/>
          <w:color w:val="000000" w:themeColor="text1"/>
          <w:kern w:val="0"/>
          <w:sz w:val="22"/>
          <w:szCs w:val="22"/>
        </w:rPr>
        <w:t>All other site identifiers available in NASIS</w:t>
      </w:r>
    </w:p>
    <w:p w14:paraId="063CF759" w14:textId="77777777" w:rsidR="00643EC4" w:rsidRPr="00643EC4" w:rsidRDefault="00643EC4" w:rsidP="00643EC4">
      <w:pPr>
        <w:numPr>
          <w:ilvl w:val="2"/>
          <w:numId w:val="32"/>
        </w:numPr>
        <w:shd w:val="clear" w:color="auto" w:fill="FFFFFF" w:themeFill="background1"/>
        <w:spacing w:before="2"/>
        <w:outlineLvl w:val="2"/>
        <w:rPr>
          <w:rFonts w:asciiTheme="minorHAnsi" w:eastAsia="Times New Roman" w:hAnsiTheme="minorHAnsi" w:cstheme="minorBidi"/>
          <w:color w:val="000000" w:themeColor="text1"/>
          <w:kern w:val="0"/>
          <w:sz w:val="22"/>
          <w:szCs w:val="22"/>
        </w:rPr>
      </w:pPr>
      <w:r w:rsidRPr="00643EC4">
        <w:rPr>
          <w:rFonts w:asciiTheme="minorHAnsi" w:eastAsia="Times New Roman" w:hAnsiTheme="minorHAnsi" w:cstheme="minorBidi"/>
          <w:color w:val="000000" w:themeColor="text1"/>
          <w:kern w:val="0"/>
          <w:sz w:val="22"/>
          <w:szCs w:val="22"/>
        </w:rPr>
        <w:t>Calculated and derived fields to aid in aggregation and reporting</w:t>
      </w:r>
    </w:p>
    <w:p w14:paraId="6BE9CEB2" w14:textId="250C3BB0" w:rsidR="00643EC4" w:rsidRDefault="00643EC4" w:rsidP="00643EC4">
      <w:pPr>
        <w:numPr>
          <w:ilvl w:val="0"/>
          <w:numId w:val="32"/>
        </w:numPr>
        <w:shd w:val="clear" w:color="auto" w:fill="FFFFFF" w:themeFill="background1"/>
        <w:spacing w:before="2"/>
        <w:outlineLvl w:val="2"/>
        <w:rPr>
          <w:rFonts w:asciiTheme="minorHAnsi" w:eastAsia="Times New Roman" w:hAnsiTheme="minorHAnsi" w:cstheme="minorBidi"/>
          <w:color w:val="000000" w:themeColor="text1"/>
          <w:kern w:val="0"/>
          <w:sz w:val="22"/>
          <w:szCs w:val="22"/>
        </w:rPr>
      </w:pPr>
      <w:r w:rsidRPr="00643EC4">
        <w:rPr>
          <w:rFonts w:asciiTheme="minorHAnsi" w:eastAsia="Times New Roman" w:hAnsiTheme="minorHAnsi" w:cstheme="minorBidi"/>
          <w:color w:val="000000" w:themeColor="text1"/>
          <w:kern w:val="0"/>
          <w:sz w:val="22"/>
          <w:szCs w:val="22"/>
        </w:rPr>
        <w:t>Access for NRCS user data input and data curation</w:t>
      </w:r>
    </w:p>
    <w:p w14:paraId="615A8901" w14:textId="48B9E591" w:rsidR="009B220E" w:rsidRPr="00643EC4" w:rsidRDefault="00773E18" w:rsidP="09367E3D">
      <w:pPr>
        <w:numPr>
          <w:ilvl w:val="0"/>
          <w:numId w:val="32"/>
        </w:numPr>
        <w:shd w:val="clear" w:color="auto" w:fill="FFFFFF" w:themeFill="background1"/>
        <w:spacing w:before="2"/>
        <w:outlineLvl w:val="2"/>
        <w:rPr>
          <w:rFonts w:asciiTheme="minorHAnsi" w:eastAsia="Times New Roman" w:hAnsiTheme="minorHAnsi" w:cstheme="minorBidi"/>
          <w:color w:val="000000" w:themeColor="text1"/>
          <w:kern w:val="0"/>
          <w:sz w:val="22"/>
          <w:szCs w:val="22"/>
        </w:rPr>
      </w:pPr>
      <w:r>
        <w:rPr>
          <w:rFonts w:asciiTheme="minorHAnsi" w:eastAsia="Times New Roman" w:hAnsiTheme="minorHAnsi" w:cstheme="minorBidi"/>
          <w:color w:val="000000" w:themeColor="text1"/>
          <w:sz w:val="22"/>
          <w:szCs w:val="22"/>
        </w:rPr>
        <w:t>Data structure that captures spatial and temporal element</w:t>
      </w:r>
      <w:r w:rsidR="005419DC">
        <w:rPr>
          <w:rFonts w:asciiTheme="minorHAnsi" w:eastAsia="Times New Roman" w:hAnsiTheme="minorHAnsi" w:cstheme="minorBidi"/>
          <w:color w:val="000000" w:themeColor="text1"/>
          <w:sz w:val="22"/>
          <w:szCs w:val="22"/>
        </w:rPr>
        <w:t>s</w:t>
      </w:r>
      <w:r>
        <w:rPr>
          <w:rFonts w:asciiTheme="minorHAnsi" w:eastAsia="Times New Roman" w:hAnsiTheme="minorHAnsi" w:cstheme="minorBidi"/>
          <w:color w:val="000000" w:themeColor="text1"/>
          <w:sz w:val="22"/>
          <w:szCs w:val="22"/>
        </w:rPr>
        <w:t xml:space="preserve"> (potentially </w:t>
      </w:r>
      <w:r w:rsidR="009B220E" w:rsidRPr="09367E3D">
        <w:rPr>
          <w:rFonts w:asciiTheme="minorHAnsi" w:eastAsia="Times New Roman" w:hAnsiTheme="minorHAnsi" w:cstheme="minorBidi"/>
          <w:color w:val="000000" w:themeColor="text1"/>
          <w:sz w:val="22"/>
          <w:szCs w:val="22"/>
        </w:rPr>
        <w:t>ArcGIS server</w:t>
      </w:r>
      <w:r w:rsidR="00C837BE">
        <w:rPr>
          <w:rFonts w:asciiTheme="minorHAnsi" w:eastAsia="Times New Roman" w:hAnsiTheme="minorHAnsi" w:cstheme="minorBidi"/>
          <w:color w:val="000000" w:themeColor="text1"/>
          <w:sz w:val="22"/>
          <w:szCs w:val="22"/>
        </w:rPr>
        <w:t xml:space="preserve"> </w:t>
      </w:r>
      <w:r>
        <w:rPr>
          <w:rFonts w:asciiTheme="minorHAnsi" w:eastAsia="Times New Roman" w:hAnsiTheme="minorHAnsi" w:cstheme="minorBidi"/>
          <w:color w:val="000000" w:themeColor="text1"/>
          <w:sz w:val="22"/>
          <w:szCs w:val="22"/>
        </w:rPr>
        <w:t xml:space="preserve">and </w:t>
      </w:r>
      <w:r w:rsidR="005419DC">
        <w:rPr>
          <w:rFonts w:asciiTheme="minorHAnsi" w:eastAsia="Times New Roman" w:hAnsiTheme="minorHAnsi" w:cstheme="minorBidi"/>
          <w:color w:val="000000" w:themeColor="text1"/>
          <w:sz w:val="22"/>
          <w:szCs w:val="22"/>
        </w:rPr>
        <w:t>novel databases)</w:t>
      </w:r>
    </w:p>
    <w:p w14:paraId="03AB79CE" w14:textId="77777777" w:rsidR="00643EC4" w:rsidRPr="00643EC4" w:rsidRDefault="00643EC4" w:rsidP="09367E3D">
      <w:pPr>
        <w:numPr>
          <w:ilvl w:val="0"/>
          <w:numId w:val="32"/>
        </w:numPr>
        <w:shd w:val="clear" w:color="auto" w:fill="FFFFFF" w:themeFill="background1"/>
        <w:spacing w:before="2"/>
        <w:outlineLvl w:val="2"/>
        <w:rPr>
          <w:rFonts w:asciiTheme="minorHAnsi" w:eastAsia="Times New Roman" w:hAnsiTheme="minorHAnsi" w:cstheme="minorBidi"/>
          <w:color w:val="000000" w:themeColor="text1"/>
          <w:kern w:val="0"/>
          <w:sz w:val="22"/>
          <w:szCs w:val="22"/>
        </w:rPr>
      </w:pPr>
      <w:r w:rsidRPr="09367E3D">
        <w:rPr>
          <w:rFonts w:asciiTheme="minorHAnsi" w:eastAsia="Times New Roman" w:hAnsiTheme="minorHAnsi" w:cstheme="minorBidi"/>
          <w:color w:val="000000" w:themeColor="text1"/>
          <w:kern w:val="0"/>
          <w:sz w:val="22"/>
          <w:szCs w:val="22"/>
        </w:rPr>
        <w:t>Manipulation and reporting capability (output)</w:t>
      </w:r>
    </w:p>
    <w:p w14:paraId="646C801E" w14:textId="77777777" w:rsidR="00643EC4" w:rsidRPr="00643EC4" w:rsidRDefault="00643EC4" w:rsidP="00643EC4">
      <w:pPr>
        <w:numPr>
          <w:ilvl w:val="2"/>
          <w:numId w:val="32"/>
        </w:numPr>
        <w:shd w:val="clear" w:color="auto" w:fill="FFFFFF" w:themeFill="background1"/>
        <w:spacing w:before="2"/>
        <w:outlineLvl w:val="2"/>
        <w:rPr>
          <w:rFonts w:asciiTheme="minorHAnsi" w:eastAsia="Times New Roman" w:hAnsiTheme="minorHAnsi" w:cstheme="minorBidi"/>
          <w:color w:val="000000" w:themeColor="text1"/>
          <w:kern w:val="0"/>
          <w:sz w:val="22"/>
          <w:szCs w:val="22"/>
        </w:rPr>
      </w:pPr>
      <w:r w:rsidRPr="00643EC4">
        <w:rPr>
          <w:rFonts w:asciiTheme="minorHAnsi" w:eastAsia="Times New Roman" w:hAnsiTheme="minorHAnsi" w:cstheme="minorBidi"/>
          <w:color w:val="000000" w:themeColor="text1"/>
          <w:kern w:val="0"/>
          <w:sz w:val="22"/>
          <w:szCs w:val="22"/>
        </w:rPr>
        <w:t>Soil properties</w:t>
      </w:r>
    </w:p>
    <w:p w14:paraId="317BE627" w14:textId="77777777" w:rsidR="00643EC4" w:rsidRPr="00643EC4" w:rsidRDefault="00643EC4" w:rsidP="00643EC4">
      <w:pPr>
        <w:numPr>
          <w:ilvl w:val="2"/>
          <w:numId w:val="32"/>
        </w:numPr>
        <w:shd w:val="clear" w:color="auto" w:fill="FFFFFF" w:themeFill="background1"/>
        <w:spacing w:before="2"/>
        <w:outlineLvl w:val="2"/>
        <w:rPr>
          <w:rFonts w:asciiTheme="minorHAnsi" w:eastAsia="Times New Roman" w:hAnsiTheme="minorHAnsi" w:cstheme="minorBidi"/>
          <w:color w:val="000000" w:themeColor="text1"/>
          <w:kern w:val="0"/>
          <w:sz w:val="22"/>
          <w:szCs w:val="22"/>
        </w:rPr>
      </w:pPr>
      <w:r w:rsidRPr="00643EC4">
        <w:rPr>
          <w:rFonts w:asciiTheme="minorHAnsi" w:eastAsia="Times New Roman" w:hAnsiTheme="minorHAnsi" w:cstheme="minorBidi"/>
          <w:color w:val="000000" w:themeColor="text1"/>
          <w:kern w:val="0"/>
          <w:sz w:val="22"/>
          <w:szCs w:val="22"/>
        </w:rPr>
        <w:t xml:space="preserve">Management </w:t>
      </w:r>
    </w:p>
    <w:p w14:paraId="7939252E" w14:textId="77777777" w:rsidR="00643EC4" w:rsidRPr="00643EC4" w:rsidRDefault="00643EC4" w:rsidP="00643EC4">
      <w:pPr>
        <w:shd w:val="clear" w:color="auto" w:fill="FFFFFF" w:themeFill="background1"/>
        <w:spacing w:before="2"/>
        <w:ind w:left="720" w:hanging="720"/>
        <w:outlineLvl w:val="2"/>
        <w:rPr>
          <w:rFonts w:asciiTheme="minorHAnsi" w:eastAsia="Times New Roman" w:hAnsiTheme="minorHAnsi" w:cstheme="minorBidi"/>
          <w:color w:val="000000" w:themeColor="text1"/>
          <w:kern w:val="0"/>
          <w:sz w:val="22"/>
          <w:szCs w:val="22"/>
        </w:rPr>
      </w:pPr>
    </w:p>
    <w:p w14:paraId="20544CB3" w14:textId="77777777" w:rsidR="00643EC4" w:rsidRPr="00643EC4" w:rsidRDefault="00643EC4" w:rsidP="00643EC4">
      <w:pPr>
        <w:numPr>
          <w:ilvl w:val="0"/>
          <w:numId w:val="31"/>
        </w:numPr>
        <w:shd w:val="clear" w:color="auto" w:fill="FFFFFF" w:themeFill="background1"/>
        <w:spacing w:before="2"/>
        <w:outlineLvl w:val="2"/>
        <w:rPr>
          <w:rFonts w:asciiTheme="minorHAnsi" w:eastAsia="Times New Roman" w:hAnsiTheme="minorHAnsi" w:cstheme="minorBidi"/>
          <w:color w:val="000000" w:themeColor="text1"/>
          <w:kern w:val="0"/>
          <w:sz w:val="22"/>
          <w:szCs w:val="22"/>
        </w:rPr>
      </w:pPr>
      <w:r w:rsidRPr="00643EC4">
        <w:rPr>
          <w:rFonts w:asciiTheme="minorHAnsi" w:eastAsia="Times New Roman" w:hAnsiTheme="minorHAnsi" w:cstheme="minorBidi"/>
          <w:color w:val="000000" w:themeColor="text1"/>
          <w:kern w:val="0"/>
          <w:sz w:val="22"/>
          <w:szCs w:val="22"/>
        </w:rPr>
        <w:t xml:space="preserve">Links to existing corporate databases, </w:t>
      </w:r>
      <w:proofErr w:type="gramStart"/>
      <w:r w:rsidRPr="00643EC4">
        <w:rPr>
          <w:rFonts w:asciiTheme="minorHAnsi" w:eastAsia="Times New Roman" w:hAnsiTheme="minorHAnsi" w:cstheme="minorBidi"/>
          <w:color w:val="000000" w:themeColor="text1"/>
          <w:kern w:val="0"/>
          <w:sz w:val="22"/>
          <w:szCs w:val="22"/>
        </w:rPr>
        <w:t>tools</w:t>
      </w:r>
      <w:proofErr w:type="gramEnd"/>
      <w:r w:rsidRPr="00643EC4">
        <w:rPr>
          <w:rFonts w:asciiTheme="minorHAnsi" w:eastAsia="Times New Roman" w:hAnsiTheme="minorHAnsi" w:cstheme="minorBidi"/>
          <w:color w:val="000000" w:themeColor="text1"/>
          <w:kern w:val="0"/>
          <w:sz w:val="22"/>
          <w:szCs w:val="22"/>
        </w:rPr>
        <w:t xml:space="preserve"> and applications (NASIS, CR-LMOD etc.)</w:t>
      </w:r>
    </w:p>
    <w:p w14:paraId="1557AC6B" w14:textId="4A8390DA" w:rsidR="00D808BA" w:rsidRDefault="00D808BA" w:rsidP="00643EC4">
      <w:pPr>
        <w:numPr>
          <w:ilvl w:val="1"/>
          <w:numId w:val="31"/>
        </w:numPr>
        <w:shd w:val="clear" w:color="auto" w:fill="FFFFFF" w:themeFill="background1"/>
        <w:spacing w:before="2"/>
        <w:outlineLvl w:val="2"/>
        <w:rPr>
          <w:rFonts w:asciiTheme="minorHAnsi" w:eastAsia="Times New Roman" w:hAnsiTheme="minorHAnsi" w:cstheme="minorBidi"/>
          <w:color w:val="000000" w:themeColor="text1"/>
          <w:kern w:val="0"/>
          <w:sz w:val="22"/>
          <w:szCs w:val="22"/>
        </w:rPr>
      </w:pPr>
      <w:r>
        <w:rPr>
          <w:rFonts w:asciiTheme="minorHAnsi" w:eastAsia="Times New Roman" w:hAnsiTheme="minorHAnsi" w:cstheme="minorBidi"/>
          <w:color w:val="000000" w:themeColor="text1"/>
          <w:kern w:val="0"/>
          <w:sz w:val="22"/>
          <w:szCs w:val="22"/>
        </w:rPr>
        <w:t>CIG CPD</w:t>
      </w:r>
    </w:p>
    <w:p w14:paraId="5D0F3396" w14:textId="6C97C46E" w:rsidR="00643EC4" w:rsidRPr="00643EC4" w:rsidRDefault="00643EC4" w:rsidP="00643EC4">
      <w:pPr>
        <w:numPr>
          <w:ilvl w:val="1"/>
          <w:numId w:val="31"/>
        </w:numPr>
        <w:shd w:val="clear" w:color="auto" w:fill="FFFFFF" w:themeFill="background1"/>
        <w:spacing w:before="2"/>
        <w:outlineLvl w:val="2"/>
        <w:rPr>
          <w:rFonts w:asciiTheme="minorHAnsi" w:eastAsia="Times New Roman" w:hAnsiTheme="minorHAnsi" w:cstheme="minorBidi"/>
          <w:color w:val="000000" w:themeColor="text1"/>
          <w:kern w:val="0"/>
          <w:sz w:val="22"/>
          <w:szCs w:val="22"/>
        </w:rPr>
      </w:pPr>
      <w:r w:rsidRPr="00643EC4">
        <w:rPr>
          <w:rFonts w:asciiTheme="minorHAnsi" w:eastAsia="Times New Roman" w:hAnsiTheme="minorHAnsi" w:cstheme="minorBidi"/>
          <w:color w:val="000000" w:themeColor="text1"/>
          <w:kern w:val="0"/>
          <w:sz w:val="22"/>
          <w:szCs w:val="22"/>
        </w:rPr>
        <w:t>NASIS</w:t>
      </w:r>
    </w:p>
    <w:p w14:paraId="2B3AE30D" w14:textId="77777777" w:rsidR="00643EC4" w:rsidRPr="00643EC4" w:rsidRDefault="00643EC4" w:rsidP="00643EC4">
      <w:pPr>
        <w:numPr>
          <w:ilvl w:val="1"/>
          <w:numId w:val="31"/>
        </w:numPr>
        <w:shd w:val="clear" w:color="auto" w:fill="FFFFFF" w:themeFill="background1"/>
        <w:spacing w:before="2"/>
        <w:outlineLvl w:val="2"/>
        <w:rPr>
          <w:rFonts w:asciiTheme="minorHAnsi" w:eastAsia="Times New Roman" w:hAnsiTheme="minorHAnsi" w:cstheme="minorBidi"/>
          <w:color w:val="000000" w:themeColor="text1"/>
          <w:kern w:val="0"/>
          <w:sz w:val="22"/>
          <w:szCs w:val="22"/>
        </w:rPr>
      </w:pPr>
      <w:r w:rsidRPr="00643EC4">
        <w:rPr>
          <w:rFonts w:asciiTheme="minorHAnsi" w:eastAsia="Times New Roman" w:hAnsiTheme="minorHAnsi" w:cstheme="minorBidi"/>
          <w:color w:val="000000" w:themeColor="text1"/>
          <w:kern w:val="0"/>
          <w:sz w:val="22"/>
          <w:szCs w:val="22"/>
        </w:rPr>
        <w:t xml:space="preserve">CR-LMOD – current and historical land use, </w:t>
      </w:r>
      <w:proofErr w:type="gramStart"/>
      <w:r w:rsidRPr="00643EC4">
        <w:rPr>
          <w:rFonts w:asciiTheme="minorHAnsi" w:eastAsia="Times New Roman" w:hAnsiTheme="minorHAnsi" w:cstheme="minorBidi"/>
          <w:color w:val="000000" w:themeColor="text1"/>
          <w:kern w:val="0"/>
          <w:sz w:val="22"/>
          <w:szCs w:val="22"/>
        </w:rPr>
        <w:t>management</w:t>
      </w:r>
      <w:proofErr w:type="gramEnd"/>
      <w:r w:rsidRPr="00643EC4">
        <w:rPr>
          <w:rFonts w:asciiTheme="minorHAnsi" w:eastAsia="Times New Roman" w:hAnsiTheme="minorHAnsi" w:cstheme="minorBidi"/>
          <w:color w:val="000000" w:themeColor="text1"/>
          <w:kern w:val="0"/>
          <w:sz w:val="22"/>
          <w:szCs w:val="22"/>
        </w:rPr>
        <w:t xml:space="preserve"> and operation</w:t>
      </w:r>
    </w:p>
    <w:p w14:paraId="472CB3EB" w14:textId="658AFA8D" w:rsidR="00E55CEF" w:rsidRDefault="00197B39" w:rsidP="00643EC4">
      <w:pPr>
        <w:numPr>
          <w:ilvl w:val="1"/>
          <w:numId w:val="31"/>
        </w:numPr>
        <w:shd w:val="clear" w:color="auto" w:fill="FFFFFF" w:themeFill="background1"/>
        <w:spacing w:before="2"/>
        <w:outlineLvl w:val="2"/>
        <w:rPr>
          <w:rFonts w:asciiTheme="minorHAnsi" w:eastAsia="Times New Roman" w:hAnsiTheme="minorHAnsi" w:cstheme="minorBidi"/>
          <w:color w:val="000000" w:themeColor="text1"/>
          <w:kern w:val="0"/>
          <w:sz w:val="22"/>
          <w:szCs w:val="22"/>
        </w:rPr>
      </w:pPr>
      <w:r>
        <w:rPr>
          <w:rFonts w:asciiTheme="minorHAnsi" w:eastAsia="Times New Roman" w:hAnsiTheme="minorHAnsi" w:cstheme="minorBidi"/>
          <w:color w:val="000000" w:themeColor="text1"/>
          <w:kern w:val="0"/>
          <w:sz w:val="22"/>
          <w:szCs w:val="22"/>
        </w:rPr>
        <w:t xml:space="preserve">CD/NPAD- </w:t>
      </w:r>
      <w:r w:rsidR="00FF69D0">
        <w:rPr>
          <w:rFonts w:asciiTheme="minorHAnsi" w:eastAsia="Times New Roman" w:hAnsiTheme="minorHAnsi" w:cstheme="minorBidi"/>
          <w:color w:val="000000" w:themeColor="text1"/>
          <w:kern w:val="0"/>
          <w:sz w:val="22"/>
          <w:szCs w:val="22"/>
        </w:rPr>
        <w:t>conservation plans and conservation practices</w:t>
      </w:r>
    </w:p>
    <w:p w14:paraId="37BFEFDE" w14:textId="10335203" w:rsidR="00DA2E17" w:rsidRDefault="00643EC4" w:rsidP="009B220E">
      <w:pPr>
        <w:numPr>
          <w:ilvl w:val="1"/>
          <w:numId w:val="31"/>
        </w:numPr>
        <w:shd w:val="clear" w:color="auto" w:fill="FFFFFF" w:themeFill="background1"/>
        <w:spacing w:before="2"/>
        <w:outlineLvl w:val="2"/>
        <w:rPr>
          <w:rFonts w:asciiTheme="minorHAnsi" w:eastAsia="Times New Roman" w:hAnsiTheme="minorHAnsi" w:cstheme="minorBidi"/>
          <w:color w:val="000000" w:themeColor="text1"/>
          <w:kern w:val="0"/>
          <w:sz w:val="22"/>
          <w:szCs w:val="22"/>
        </w:rPr>
      </w:pPr>
      <w:r w:rsidRPr="00643EC4">
        <w:rPr>
          <w:rFonts w:asciiTheme="minorHAnsi" w:eastAsia="Times New Roman" w:hAnsiTheme="minorHAnsi" w:cstheme="minorBidi"/>
          <w:color w:val="000000" w:themeColor="text1"/>
          <w:kern w:val="0"/>
          <w:sz w:val="22"/>
          <w:szCs w:val="22"/>
        </w:rPr>
        <w:t xml:space="preserve">EDIT – description of ecological sites, including state and transition models with application to multiple land uses </w:t>
      </w:r>
    </w:p>
    <w:p w14:paraId="1BDDF3B7" w14:textId="7F756D04" w:rsidR="00327CEB" w:rsidRPr="009B220E" w:rsidRDefault="00860E5A" w:rsidP="09367E3D">
      <w:pPr>
        <w:numPr>
          <w:ilvl w:val="1"/>
          <w:numId w:val="31"/>
        </w:numPr>
        <w:shd w:val="clear" w:color="auto" w:fill="FFFFFF" w:themeFill="background1"/>
        <w:spacing w:before="2"/>
        <w:outlineLvl w:val="2"/>
        <w:rPr>
          <w:rFonts w:asciiTheme="minorHAnsi" w:eastAsia="Times New Roman" w:hAnsiTheme="minorHAnsi" w:cstheme="minorBidi"/>
          <w:color w:val="000000" w:themeColor="text1"/>
          <w:kern w:val="0"/>
          <w:sz w:val="22"/>
          <w:szCs w:val="22"/>
        </w:rPr>
      </w:pPr>
      <w:r w:rsidRPr="09367E3D">
        <w:rPr>
          <w:rFonts w:asciiTheme="minorHAnsi" w:eastAsia="Times New Roman" w:hAnsiTheme="minorHAnsi" w:cstheme="minorBidi"/>
          <w:color w:val="000000" w:themeColor="text1"/>
          <w:sz w:val="22"/>
          <w:szCs w:val="22"/>
        </w:rPr>
        <w:t xml:space="preserve">SCAN or other </w:t>
      </w:r>
      <w:r w:rsidR="339863E8" w:rsidRPr="09367E3D">
        <w:rPr>
          <w:rFonts w:asciiTheme="minorHAnsi" w:eastAsia="Times New Roman" w:hAnsiTheme="minorHAnsi" w:cstheme="minorBidi"/>
          <w:color w:val="000000" w:themeColor="text1"/>
          <w:sz w:val="22"/>
          <w:szCs w:val="22"/>
        </w:rPr>
        <w:t xml:space="preserve">soil </w:t>
      </w:r>
      <w:r w:rsidRPr="09367E3D">
        <w:rPr>
          <w:rFonts w:asciiTheme="minorHAnsi" w:eastAsia="Times New Roman" w:hAnsiTheme="minorHAnsi" w:cstheme="minorBidi"/>
          <w:color w:val="000000" w:themeColor="text1"/>
          <w:sz w:val="22"/>
          <w:szCs w:val="22"/>
        </w:rPr>
        <w:t xml:space="preserve">climate </w:t>
      </w:r>
      <w:r w:rsidR="368A4335" w:rsidRPr="09367E3D">
        <w:rPr>
          <w:rFonts w:asciiTheme="minorHAnsi" w:eastAsia="Times New Roman" w:hAnsiTheme="minorHAnsi" w:cstheme="minorBidi"/>
          <w:color w:val="000000" w:themeColor="text1"/>
          <w:sz w:val="22"/>
          <w:szCs w:val="22"/>
        </w:rPr>
        <w:t xml:space="preserve">and weather </w:t>
      </w:r>
      <w:r w:rsidRPr="09367E3D">
        <w:rPr>
          <w:rFonts w:asciiTheme="minorHAnsi" w:eastAsia="Times New Roman" w:hAnsiTheme="minorHAnsi" w:cstheme="minorBidi"/>
          <w:color w:val="000000" w:themeColor="text1"/>
          <w:sz w:val="22"/>
          <w:szCs w:val="22"/>
        </w:rPr>
        <w:t>data</w:t>
      </w:r>
    </w:p>
    <w:p w14:paraId="66B81E59" w14:textId="77777777" w:rsidR="00643EC4" w:rsidRPr="00643EC4" w:rsidRDefault="00643EC4" w:rsidP="09367E3D">
      <w:pPr>
        <w:numPr>
          <w:ilvl w:val="1"/>
          <w:numId w:val="31"/>
        </w:numPr>
        <w:shd w:val="clear" w:color="auto" w:fill="FFFFFF" w:themeFill="background1"/>
        <w:spacing w:before="2"/>
        <w:outlineLvl w:val="2"/>
        <w:rPr>
          <w:rFonts w:asciiTheme="minorHAnsi" w:eastAsia="Times New Roman" w:hAnsiTheme="minorHAnsi" w:cstheme="minorBidi"/>
          <w:color w:val="000000" w:themeColor="text1"/>
          <w:kern w:val="0"/>
          <w:sz w:val="22"/>
          <w:szCs w:val="22"/>
        </w:rPr>
      </w:pPr>
      <w:r w:rsidRPr="09367E3D">
        <w:rPr>
          <w:rFonts w:asciiTheme="minorHAnsi" w:eastAsia="Times New Roman" w:hAnsiTheme="minorHAnsi" w:cstheme="minorBidi"/>
          <w:color w:val="000000" w:themeColor="text1"/>
          <w:kern w:val="0"/>
          <w:sz w:val="22"/>
          <w:szCs w:val="22"/>
        </w:rPr>
        <w:t>Outcomes (under development with Soil Health Division)</w:t>
      </w:r>
    </w:p>
    <w:p w14:paraId="40713125" w14:textId="77777777" w:rsidR="00643EC4" w:rsidRPr="00643EC4" w:rsidRDefault="00643EC4" w:rsidP="00643EC4">
      <w:pPr>
        <w:numPr>
          <w:ilvl w:val="2"/>
          <w:numId w:val="31"/>
        </w:numPr>
        <w:shd w:val="clear" w:color="auto" w:fill="FFFFFF" w:themeFill="background1"/>
        <w:spacing w:before="2"/>
        <w:outlineLvl w:val="2"/>
        <w:rPr>
          <w:rFonts w:asciiTheme="minorHAnsi" w:eastAsia="Times New Roman" w:hAnsiTheme="minorHAnsi" w:cstheme="minorBidi"/>
          <w:color w:val="000000" w:themeColor="text1"/>
          <w:kern w:val="0"/>
          <w:sz w:val="22"/>
          <w:szCs w:val="22"/>
        </w:rPr>
      </w:pPr>
      <w:r w:rsidRPr="00643EC4">
        <w:rPr>
          <w:rFonts w:asciiTheme="minorHAnsi" w:eastAsia="Times New Roman" w:hAnsiTheme="minorHAnsi" w:cstheme="minorBidi"/>
          <w:color w:val="000000" w:themeColor="text1"/>
          <w:kern w:val="0"/>
          <w:sz w:val="22"/>
          <w:szCs w:val="22"/>
        </w:rPr>
        <w:t>Function measures</w:t>
      </w:r>
    </w:p>
    <w:p w14:paraId="51773919" w14:textId="77777777" w:rsidR="00643EC4" w:rsidRPr="00643EC4" w:rsidRDefault="00643EC4" w:rsidP="00643EC4">
      <w:pPr>
        <w:numPr>
          <w:ilvl w:val="3"/>
          <w:numId w:val="31"/>
        </w:numPr>
        <w:shd w:val="clear" w:color="auto" w:fill="FFFFFF" w:themeFill="background1"/>
        <w:spacing w:before="2"/>
        <w:outlineLvl w:val="2"/>
        <w:rPr>
          <w:rFonts w:asciiTheme="minorHAnsi" w:eastAsia="Times New Roman" w:hAnsiTheme="minorHAnsi" w:cstheme="minorBidi"/>
          <w:color w:val="000000" w:themeColor="text1"/>
          <w:kern w:val="0"/>
          <w:sz w:val="22"/>
          <w:szCs w:val="22"/>
        </w:rPr>
      </w:pPr>
      <w:r w:rsidRPr="00643EC4">
        <w:rPr>
          <w:rFonts w:asciiTheme="minorHAnsi" w:eastAsia="Times New Roman" w:hAnsiTheme="minorHAnsi" w:cstheme="minorBidi"/>
          <w:color w:val="000000" w:themeColor="text1"/>
          <w:kern w:val="0"/>
          <w:sz w:val="22"/>
          <w:szCs w:val="22"/>
        </w:rPr>
        <w:t>Production/yield</w:t>
      </w:r>
    </w:p>
    <w:p w14:paraId="65D65A0F" w14:textId="77777777" w:rsidR="00643EC4" w:rsidRPr="00643EC4" w:rsidRDefault="00643EC4" w:rsidP="00643EC4">
      <w:pPr>
        <w:numPr>
          <w:ilvl w:val="2"/>
          <w:numId w:val="31"/>
        </w:numPr>
        <w:shd w:val="clear" w:color="auto" w:fill="FFFFFF" w:themeFill="background1"/>
        <w:spacing w:before="2"/>
        <w:outlineLvl w:val="2"/>
        <w:rPr>
          <w:rFonts w:asciiTheme="minorHAnsi" w:eastAsia="Times New Roman" w:hAnsiTheme="minorHAnsi" w:cstheme="minorBidi"/>
          <w:color w:val="000000" w:themeColor="text1"/>
          <w:kern w:val="0"/>
          <w:sz w:val="22"/>
          <w:szCs w:val="22"/>
        </w:rPr>
      </w:pPr>
      <w:r w:rsidRPr="00643EC4">
        <w:rPr>
          <w:rFonts w:asciiTheme="minorHAnsi" w:eastAsia="Times New Roman" w:hAnsiTheme="minorHAnsi" w:cstheme="minorBidi"/>
          <w:color w:val="000000" w:themeColor="text1"/>
          <w:kern w:val="0"/>
          <w:sz w:val="22"/>
          <w:szCs w:val="22"/>
        </w:rPr>
        <w:t>Economic outcomes</w:t>
      </w:r>
    </w:p>
    <w:p w14:paraId="6B49D374" w14:textId="77777777" w:rsidR="00643EC4" w:rsidRPr="00643EC4" w:rsidRDefault="00643EC4" w:rsidP="00643EC4">
      <w:pPr>
        <w:numPr>
          <w:ilvl w:val="3"/>
          <w:numId w:val="31"/>
        </w:numPr>
        <w:shd w:val="clear" w:color="auto" w:fill="FFFFFF" w:themeFill="background1"/>
        <w:spacing w:before="2"/>
        <w:outlineLvl w:val="2"/>
        <w:rPr>
          <w:rFonts w:asciiTheme="minorHAnsi" w:eastAsia="Times New Roman" w:hAnsiTheme="minorHAnsi" w:cstheme="minorBidi"/>
          <w:color w:val="000000" w:themeColor="text1"/>
          <w:kern w:val="0"/>
          <w:sz w:val="22"/>
          <w:szCs w:val="22"/>
        </w:rPr>
      </w:pPr>
      <w:r w:rsidRPr="00643EC4">
        <w:rPr>
          <w:rFonts w:asciiTheme="minorHAnsi" w:eastAsia="Times New Roman" w:hAnsiTheme="minorHAnsi" w:cstheme="minorBidi"/>
          <w:color w:val="000000" w:themeColor="text1"/>
          <w:kern w:val="0"/>
          <w:sz w:val="22"/>
          <w:szCs w:val="22"/>
        </w:rPr>
        <w:t>Inputs</w:t>
      </w:r>
    </w:p>
    <w:p w14:paraId="0A41F976" w14:textId="77777777" w:rsidR="00643EC4" w:rsidRPr="00643EC4" w:rsidRDefault="00643EC4" w:rsidP="00643EC4">
      <w:pPr>
        <w:numPr>
          <w:ilvl w:val="3"/>
          <w:numId w:val="31"/>
        </w:numPr>
        <w:shd w:val="clear" w:color="auto" w:fill="FFFFFF" w:themeFill="background1"/>
        <w:spacing w:before="2"/>
        <w:outlineLvl w:val="2"/>
        <w:rPr>
          <w:rFonts w:asciiTheme="minorHAnsi" w:eastAsia="Times New Roman" w:hAnsiTheme="minorHAnsi" w:cstheme="minorBidi"/>
          <w:color w:val="000000" w:themeColor="text1"/>
          <w:kern w:val="0"/>
          <w:sz w:val="22"/>
          <w:szCs w:val="22"/>
        </w:rPr>
      </w:pPr>
      <w:r w:rsidRPr="00643EC4">
        <w:rPr>
          <w:rFonts w:asciiTheme="minorHAnsi" w:eastAsia="Times New Roman" w:hAnsiTheme="minorHAnsi" w:cstheme="minorBidi"/>
          <w:color w:val="000000" w:themeColor="text1"/>
          <w:kern w:val="0"/>
          <w:sz w:val="22"/>
          <w:szCs w:val="22"/>
        </w:rPr>
        <w:t>Profit</w:t>
      </w:r>
    </w:p>
    <w:p w14:paraId="200BE223" w14:textId="77777777" w:rsidR="00643EC4" w:rsidRPr="00643EC4" w:rsidRDefault="00643EC4" w:rsidP="00643EC4">
      <w:pPr>
        <w:numPr>
          <w:ilvl w:val="3"/>
          <w:numId w:val="31"/>
        </w:numPr>
        <w:shd w:val="clear" w:color="auto" w:fill="FFFFFF" w:themeFill="background1"/>
        <w:spacing w:before="2"/>
        <w:outlineLvl w:val="2"/>
        <w:rPr>
          <w:rFonts w:asciiTheme="minorHAnsi" w:eastAsia="Times New Roman" w:hAnsiTheme="minorHAnsi" w:cstheme="minorBidi"/>
          <w:color w:val="000000" w:themeColor="text1"/>
          <w:kern w:val="0"/>
          <w:sz w:val="22"/>
          <w:szCs w:val="22"/>
        </w:rPr>
      </w:pPr>
      <w:r w:rsidRPr="00643EC4">
        <w:rPr>
          <w:rFonts w:asciiTheme="minorHAnsi" w:eastAsia="Times New Roman" w:hAnsiTheme="minorHAnsi" w:cstheme="minorBidi"/>
          <w:color w:val="000000" w:themeColor="text1"/>
          <w:kern w:val="0"/>
          <w:sz w:val="22"/>
          <w:szCs w:val="22"/>
        </w:rPr>
        <w:t>Risk assessment?</w:t>
      </w:r>
    </w:p>
    <w:p w14:paraId="02EF0A06" w14:textId="77777777" w:rsidR="00643EC4" w:rsidRPr="00643EC4" w:rsidRDefault="00643EC4" w:rsidP="00643EC4">
      <w:pPr>
        <w:shd w:val="clear" w:color="auto" w:fill="FFFFFF" w:themeFill="background1"/>
        <w:spacing w:before="2"/>
        <w:ind w:left="720" w:hanging="720"/>
        <w:outlineLvl w:val="2"/>
        <w:rPr>
          <w:rFonts w:asciiTheme="minorHAnsi" w:eastAsia="Times New Roman" w:hAnsiTheme="minorHAnsi" w:cstheme="minorBidi"/>
          <w:color w:val="000000" w:themeColor="text1"/>
          <w:kern w:val="0"/>
          <w:sz w:val="22"/>
          <w:szCs w:val="22"/>
        </w:rPr>
      </w:pPr>
    </w:p>
    <w:p w14:paraId="2760293A" w14:textId="77777777" w:rsidR="00643EC4" w:rsidRPr="00643EC4" w:rsidRDefault="00643EC4" w:rsidP="00643EC4">
      <w:pPr>
        <w:numPr>
          <w:ilvl w:val="0"/>
          <w:numId w:val="31"/>
        </w:numPr>
        <w:shd w:val="clear" w:color="auto" w:fill="FFFFFF" w:themeFill="background1"/>
        <w:spacing w:before="2"/>
        <w:outlineLvl w:val="2"/>
        <w:rPr>
          <w:rFonts w:asciiTheme="minorHAnsi" w:eastAsia="Times New Roman" w:hAnsiTheme="minorHAnsi" w:cstheme="minorBidi"/>
          <w:color w:val="000000" w:themeColor="text1"/>
          <w:kern w:val="0"/>
          <w:sz w:val="22"/>
          <w:szCs w:val="22"/>
        </w:rPr>
      </w:pPr>
      <w:r w:rsidRPr="00643EC4">
        <w:rPr>
          <w:rFonts w:asciiTheme="minorHAnsi" w:eastAsia="Times New Roman" w:hAnsiTheme="minorHAnsi" w:cstheme="minorBidi"/>
          <w:color w:val="000000" w:themeColor="text1"/>
          <w:kern w:val="0"/>
          <w:sz w:val="22"/>
          <w:szCs w:val="22"/>
        </w:rPr>
        <w:t>User interface to input data with choice lists that guide users to use the same terminology</w:t>
      </w:r>
    </w:p>
    <w:p w14:paraId="2F1A4D85" w14:textId="535632B4" w:rsidR="00643EC4" w:rsidRPr="00643EC4" w:rsidRDefault="00643EC4" w:rsidP="09367E3D">
      <w:pPr>
        <w:numPr>
          <w:ilvl w:val="0"/>
          <w:numId w:val="33"/>
        </w:numPr>
        <w:shd w:val="clear" w:color="auto" w:fill="FFFFFF" w:themeFill="background1"/>
        <w:spacing w:before="2"/>
        <w:outlineLvl w:val="2"/>
        <w:rPr>
          <w:rFonts w:asciiTheme="minorHAnsi" w:eastAsia="Times New Roman" w:hAnsiTheme="minorHAnsi" w:cstheme="minorBidi"/>
          <w:color w:val="000000" w:themeColor="text1"/>
          <w:kern w:val="0"/>
          <w:sz w:val="22"/>
          <w:szCs w:val="22"/>
        </w:rPr>
      </w:pPr>
      <w:r w:rsidRPr="09367E3D">
        <w:rPr>
          <w:rFonts w:asciiTheme="minorHAnsi" w:eastAsia="Times New Roman" w:hAnsiTheme="minorHAnsi" w:cstheme="minorBidi"/>
          <w:color w:val="000000" w:themeColor="text1"/>
          <w:kern w:val="0"/>
          <w:sz w:val="22"/>
          <w:szCs w:val="22"/>
        </w:rPr>
        <w:t>Links to existing corporate databases</w:t>
      </w:r>
      <w:r w:rsidR="521178FB" w:rsidRPr="09367E3D">
        <w:rPr>
          <w:rFonts w:asciiTheme="minorHAnsi" w:eastAsia="Times New Roman" w:hAnsiTheme="minorHAnsi" w:cstheme="minorBidi"/>
          <w:color w:val="000000" w:themeColor="text1"/>
          <w:kern w:val="0"/>
          <w:sz w:val="22"/>
          <w:szCs w:val="22"/>
        </w:rPr>
        <w:t xml:space="preserve"> – choice lists</w:t>
      </w:r>
    </w:p>
    <w:p w14:paraId="1F1CC1AF" w14:textId="77777777" w:rsidR="00643EC4" w:rsidRPr="00643EC4" w:rsidRDefault="00643EC4" w:rsidP="00643EC4">
      <w:pPr>
        <w:shd w:val="clear" w:color="auto" w:fill="FFFFFF" w:themeFill="background1"/>
        <w:spacing w:before="2"/>
        <w:ind w:left="720" w:hanging="720"/>
        <w:outlineLvl w:val="2"/>
        <w:rPr>
          <w:rFonts w:asciiTheme="minorHAnsi" w:eastAsia="Times New Roman" w:hAnsiTheme="minorHAnsi" w:cstheme="minorBidi"/>
          <w:color w:val="000000" w:themeColor="text1"/>
          <w:kern w:val="0"/>
          <w:sz w:val="22"/>
          <w:szCs w:val="22"/>
        </w:rPr>
      </w:pPr>
    </w:p>
    <w:p w14:paraId="2D3F0C4D" w14:textId="77777777" w:rsidR="00643EC4" w:rsidRPr="00643EC4" w:rsidRDefault="00643EC4" w:rsidP="00643EC4">
      <w:pPr>
        <w:numPr>
          <w:ilvl w:val="0"/>
          <w:numId w:val="31"/>
        </w:numPr>
        <w:shd w:val="clear" w:color="auto" w:fill="FFFFFF" w:themeFill="background1"/>
        <w:spacing w:before="2"/>
        <w:outlineLvl w:val="2"/>
        <w:rPr>
          <w:rFonts w:asciiTheme="minorHAnsi" w:eastAsia="Times New Roman" w:hAnsiTheme="minorHAnsi" w:cstheme="minorBidi"/>
          <w:color w:val="000000" w:themeColor="text1"/>
          <w:kern w:val="0"/>
          <w:sz w:val="22"/>
          <w:szCs w:val="22"/>
        </w:rPr>
      </w:pPr>
      <w:r w:rsidRPr="00643EC4">
        <w:rPr>
          <w:rFonts w:asciiTheme="minorHAnsi" w:eastAsia="Times New Roman" w:hAnsiTheme="minorHAnsi" w:cstheme="minorBidi"/>
          <w:color w:val="000000" w:themeColor="text1"/>
          <w:kern w:val="0"/>
          <w:sz w:val="22"/>
          <w:szCs w:val="22"/>
        </w:rPr>
        <w:t>DSP and Soil Health products available through multiple interfaces, should include:</w:t>
      </w:r>
    </w:p>
    <w:p w14:paraId="1CDCB765" w14:textId="3EB055E6" w:rsidR="00FF45F3" w:rsidRDefault="00C3639B" w:rsidP="00C3639B">
      <w:pPr>
        <w:numPr>
          <w:ilvl w:val="1"/>
          <w:numId w:val="31"/>
        </w:numPr>
        <w:shd w:val="clear" w:color="auto" w:fill="FFFFFF" w:themeFill="background1"/>
        <w:spacing w:before="2"/>
        <w:outlineLvl w:val="2"/>
        <w:rPr>
          <w:rFonts w:asciiTheme="minorHAnsi" w:eastAsia="Times New Roman" w:hAnsiTheme="minorHAnsi" w:cstheme="minorBidi"/>
          <w:color w:val="000000" w:themeColor="text1"/>
          <w:kern w:val="0"/>
          <w:sz w:val="22"/>
          <w:szCs w:val="22"/>
        </w:rPr>
      </w:pPr>
      <w:r>
        <w:rPr>
          <w:rFonts w:asciiTheme="minorHAnsi" w:eastAsia="Times New Roman" w:hAnsiTheme="minorHAnsi" w:cstheme="minorBidi"/>
          <w:color w:val="000000" w:themeColor="text1"/>
          <w:kern w:val="0"/>
          <w:sz w:val="22"/>
          <w:szCs w:val="22"/>
        </w:rPr>
        <w:t>Spatial</w:t>
      </w:r>
      <w:r w:rsidR="00FF45F3">
        <w:rPr>
          <w:rFonts w:asciiTheme="minorHAnsi" w:eastAsia="Times New Roman" w:hAnsiTheme="minorHAnsi" w:cstheme="minorBidi"/>
          <w:color w:val="000000" w:themeColor="text1"/>
          <w:kern w:val="0"/>
          <w:sz w:val="22"/>
          <w:szCs w:val="22"/>
        </w:rPr>
        <w:t xml:space="preserve"> and</w:t>
      </w:r>
      <w:r>
        <w:rPr>
          <w:rFonts w:asciiTheme="minorHAnsi" w:eastAsia="Times New Roman" w:hAnsiTheme="minorHAnsi" w:cstheme="minorBidi"/>
          <w:color w:val="000000" w:themeColor="text1"/>
          <w:kern w:val="0"/>
          <w:sz w:val="22"/>
          <w:szCs w:val="22"/>
        </w:rPr>
        <w:t xml:space="preserve"> </w:t>
      </w:r>
      <w:r w:rsidR="00FF45F3">
        <w:rPr>
          <w:rFonts w:asciiTheme="minorHAnsi" w:eastAsia="Times New Roman" w:hAnsiTheme="minorHAnsi" w:cstheme="minorBidi"/>
          <w:color w:val="000000" w:themeColor="text1"/>
          <w:kern w:val="0"/>
          <w:sz w:val="22"/>
          <w:szCs w:val="22"/>
        </w:rPr>
        <w:t>tabular data over time</w:t>
      </w:r>
    </w:p>
    <w:p w14:paraId="66C7A283" w14:textId="4B0BC04A" w:rsidR="00643EC4" w:rsidRPr="00C3639B" w:rsidRDefault="00643EC4" w:rsidP="09367E3D">
      <w:pPr>
        <w:numPr>
          <w:ilvl w:val="1"/>
          <w:numId w:val="31"/>
        </w:numPr>
        <w:shd w:val="clear" w:color="auto" w:fill="FFFFFF" w:themeFill="background1"/>
        <w:spacing w:before="2"/>
        <w:outlineLvl w:val="2"/>
        <w:rPr>
          <w:rFonts w:asciiTheme="minorHAnsi" w:eastAsia="Times New Roman" w:hAnsiTheme="minorHAnsi" w:cstheme="minorBidi"/>
          <w:color w:val="000000" w:themeColor="text1"/>
          <w:kern w:val="0"/>
          <w:sz w:val="22"/>
          <w:szCs w:val="22"/>
        </w:rPr>
      </w:pPr>
      <w:r w:rsidRPr="09367E3D">
        <w:rPr>
          <w:rFonts w:asciiTheme="minorHAnsi" w:eastAsia="Times New Roman" w:hAnsiTheme="minorHAnsi" w:cstheme="minorBidi"/>
          <w:color w:val="000000" w:themeColor="text1"/>
          <w:kern w:val="0"/>
          <w:sz w:val="22"/>
          <w:szCs w:val="22"/>
        </w:rPr>
        <w:t>Soil Survey information about soil series, map units and properties specific to land use and management scenarios</w:t>
      </w:r>
    </w:p>
    <w:p w14:paraId="13B272CE" w14:textId="77777777" w:rsidR="00643EC4" w:rsidRPr="00643EC4" w:rsidRDefault="00643EC4" w:rsidP="09367E3D">
      <w:pPr>
        <w:numPr>
          <w:ilvl w:val="1"/>
          <w:numId w:val="31"/>
        </w:numPr>
        <w:shd w:val="clear" w:color="auto" w:fill="FFFFFF" w:themeFill="background1"/>
        <w:spacing w:before="2"/>
        <w:outlineLvl w:val="2"/>
        <w:rPr>
          <w:rFonts w:asciiTheme="minorHAnsi" w:eastAsia="Times New Roman" w:hAnsiTheme="minorHAnsi" w:cstheme="minorBidi"/>
          <w:color w:val="000000" w:themeColor="text1"/>
          <w:kern w:val="0"/>
          <w:sz w:val="22"/>
          <w:szCs w:val="22"/>
        </w:rPr>
      </w:pPr>
      <w:r w:rsidRPr="09367E3D">
        <w:rPr>
          <w:rFonts w:asciiTheme="minorHAnsi" w:eastAsia="Times New Roman" w:hAnsiTheme="minorHAnsi" w:cstheme="minorBidi"/>
          <w:color w:val="000000" w:themeColor="text1"/>
          <w:kern w:val="0"/>
          <w:sz w:val="22"/>
          <w:szCs w:val="22"/>
        </w:rPr>
        <w:t>Spatial maps with predicted properties under variable land management scenarios</w:t>
      </w:r>
    </w:p>
    <w:p w14:paraId="3FEAFBF0" w14:textId="77777777" w:rsidR="00643EC4" w:rsidRPr="00643EC4" w:rsidRDefault="00643EC4" w:rsidP="09367E3D">
      <w:pPr>
        <w:numPr>
          <w:ilvl w:val="1"/>
          <w:numId w:val="31"/>
        </w:numPr>
        <w:shd w:val="clear" w:color="auto" w:fill="FFFFFF" w:themeFill="background1"/>
        <w:spacing w:before="2"/>
        <w:outlineLvl w:val="2"/>
        <w:rPr>
          <w:rFonts w:asciiTheme="minorHAnsi" w:eastAsia="Times New Roman" w:hAnsiTheme="minorHAnsi" w:cstheme="minorBidi"/>
          <w:color w:val="000000" w:themeColor="text1"/>
          <w:kern w:val="0"/>
          <w:sz w:val="22"/>
          <w:szCs w:val="22"/>
        </w:rPr>
      </w:pPr>
      <w:r w:rsidRPr="09367E3D">
        <w:rPr>
          <w:rFonts w:asciiTheme="minorHAnsi" w:eastAsia="Times New Roman" w:hAnsiTheme="minorHAnsi" w:cstheme="minorBidi"/>
          <w:color w:val="000000" w:themeColor="text1"/>
          <w:kern w:val="0"/>
          <w:sz w:val="22"/>
          <w:szCs w:val="22"/>
        </w:rPr>
        <w:t>Soil Health indicator potentials (both tabular and spatial)</w:t>
      </w:r>
    </w:p>
    <w:p w14:paraId="76BDAFA8" w14:textId="6608C9F9" w:rsidR="00643EC4" w:rsidRDefault="00643EC4" w:rsidP="00643EC4">
      <w:pPr>
        <w:shd w:val="clear" w:color="auto" w:fill="FFFFFF" w:themeFill="background1"/>
        <w:spacing w:before="2"/>
        <w:ind w:left="720" w:hanging="720"/>
        <w:outlineLvl w:val="2"/>
        <w:rPr>
          <w:rFonts w:asciiTheme="minorHAnsi" w:hAnsiTheme="minorHAnsi" w:cstheme="minorBidi"/>
          <w:color w:val="000000" w:themeColor="text1"/>
          <w:sz w:val="22"/>
          <w:szCs w:val="22"/>
        </w:rPr>
      </w:pPr>
    </w:p>
    <w:p w14:paraId="7AC8CC07" w14:textId="77777777" w:rsidR="00F87C9A" w:rsidRDefault="00F87C9A" w:rsidP="00FA31CD">
      <w:pPr>
        <w:pStyle w:val="ListParagraph"/>
        <w:numPr>
          <w:ilvl w:val="0"/>
          <w:numId w:val="31"/>
        </w:numPr>
        <w:shd w:val="clear" w:color="auto" w:fill="FFFFFF" w:themeFill="background1"/>
        <w:spacing w:before="2"/>
        <w:outlineLvl w:val="2"/>
        <w:rPr>
          <w:rFonts w:asciiTheme="minorHAnsi" w:hAnsiTheme="minorHAnsi" w:cstheme="minorBidi"/>
          <w:color w:val="000000" w:themeColor="text1"/>
        </w:rPr>
      </w:pPr>
      <w:r>
        <w:rPr>
          <w:rFonts w:asciiTheme="minorHAnsi" w:hAnsiTheme="minorHAnsi" w:cstheme="minorBidi"/>
          <w:color w:val="000000" w:themeColor="text1"/>
        </w:rPr>
        <w:t>Accessibility of data:</w:t>
      </w:r>
    </w:p>
    <w:p w14:paraId="0993C96F" w14:textId="1424F0C0" w:rsidR="00F87C9A" w:rsidRDefault="00FA31CD" w:rsidP="00DC33E3">
      <w:pPr>
        <w:pStyle w:val="ListParagraph"/>
        <w:numPr>
          <w:ilvl w:val="1"/>
          <w:numId w:val="31"/>
        </w:numPr>
        <w:shd w:val="clear" w:color="auto" w:fill="FFFFFF" w:themeFill="background1"/>
        <w:spacing w:before="2"/>
        <w:outlineLvl w:val="2"/>
        <w:rPr>
          <w:rFonts w:asciiTheme="minorHAnsi" w:hAnsiTheme="minorHAnsi" w:cstheme="minorBidi"/>
          <w:color w:val="000000" w:themeColor="text1"/>
        </w:rPr>
      </w:pPr>
      <w:r>
        <w:rPr>
          <w:rFonts w:asciiTheme="minorHAnsi" w:hAnsiTheme="minorHAnsi" w:cstheme="minorBidi"/>
          <w:color w:val="000000" w:themeColor="text1"/>
        </w:rPr>
        <w:t>Query builder- so users do not need to know SQL</w:t>
      </w:r>
      <w:r w:rsidR="00A845C6">
        <w:rPr>
          <w:rFonts w:asciiTheme="minorHAnsi" w:hAnsiTheme="minorHAnsi" w:cstheme="minorBidi"/>
          <w:color w:val="000000" w:themeColor="text1"/>
        </w:rPr>
        <w:t xml:space="preserve"> to extract data</w:t>
      </w:r>
    </w:p>
    <w:p w14:paraId="7A393EBA" w14:textId="1A73AE4F" w:rsidR="00643EC4" w:rsidRDefault="00F87C9A" w:rsidP="00F87C9A">
      <w:pPr>
        <w:pStyle w:val="ListParagraph"/>
        <w:numPr>
          <w:ilvl w:val="1"/>
          <w:numId w:val="31"/>
        </w:numPr>
        <w:shd w:val="clear" w:color="auto" w:fill="FFFFFF" w:themeFill="background1"/>
        <w:spacing w:before="2"/>
        <w:outlineLvl w:val="2"/>
        <w:rPr>
          <w:rFonts w:asciiTheme="minorHAnsi" w:hAnsiTheme="minorHAnsi" w:cstheme="minorBidi"/>
          <w:color w:val="000000" w:themeColor="text1"/>
        </w:rPr>
      </w:pPr>
      <w:r>
        <w:rPr>
          <w:rFonts w:asciiTheme="minorHAnsi" w:hAnsiTheme="minorHAnsi" w:cstheme="minorBidi"/>
          <w:color w:val="000000" w:themeColor="text1"/>
        </w:rPr>
        <w:t xml:space="preserve">SQL </w:t>
      </w:r>
      <w:r w:rsidR="00A845C6">
        <w:rPr>
          <w:rFonts w:asciiTheme="minorHAnsi" w:hAnsiTheme="minorHAnsi" w:cstheme="minorBidi"/>
          <w:color w:val="000000" w:themeColor="text1"/>
        </w:rPr>
        <w:t>– maintain flexibility to use SQL</w:t>
      </w:r>
    </w:p>
    <w:p w14:paraId="7FA07EA3" w14:textId="445EAFBF" w:rsidR="00FC2407" w:rsidRPr="00DC33E3" w:rsidRDefault="00894024" w:rsidP="00DC33E3">
      <w:pPr>
        <w:pStyle w:val="ListParagraph"/>
        <w:numPr>
          <w:ilvl w:val="1"/>
          <w:numId w:val="31"/>
        </w:numPr>
        <w:shd w:val="clear" w:color="auto" w:fill="FFFFFF" w:themeFill="background1"/>
        <w:spacing w:before="2"/>
        <w:outlineLvl w:val="2"/>
        <w:rPr>
          <w:rFonts w:asciiTheme="minorHAnsi" w:hAnsiTheme="minorHAnsi" w:cstheme="minorBidi"/>
          <w:color w:val="000000" w:themeColor="text1"/>
        </w:rPr>
      </w:pPr>
      <w:r w:rsidRPr="09367E3D">
        <w:rPr>
          <w:rFonts w:asciiTheme="minorHAnsi" w:hAnsiTheme="minorHAnsi" w:cstheme="minorBidi"/>
          <w:color w:val="000000" w:themeColor="text1"/>
        </w:rPr>
        <w:t>Download</w:t>
      </w:r>
      <w:r w:rsidR="00FC2407" w:rsidRPr="09367E3D">
        <w:rPr>
          <w:rFonts w:asciiTheme="minorHAnsi" w:hAnsiTheme="minorHAnsi" w:cstheme="minorBidi"/>
          <w:color w:val="000000" w:themeColor="text1"/>
        </w:rPr>
        <w:t>/package</w:t>
      </w:r>
      <w:r w:rsidRPr="09367E3D">
        <w:rPr>
          <w:rFonts w:asciiTheme="minorHAnsi" w:hAnsiTheme="minorHAnsi" w:cstheme="minorBidi"/>
          <w:color w:val="000000" w:themeColor="text1"/>
        </w:rPr>
        <w:t xml:space="preserve"> datasets for R analysis</w:t>
      </w:r>
    </w:p>
    <w:p w14:paraId="4E813D29" w14:textId="560A3DEB" w:rsidR="0096143A" w:rsidRPr="00DC33E3" w:rsidRDefault="0096143A" w:rsidP="00DC33E3">
      <w:pPr>
        <w:pStyle w:val="ListParagraph"/>
        <w:shd w:val="clear" w:color="auto" w:fill="FFFFFF" w:themeFill="background1"/>
        <w:spacing w:before="2"/>
        <w:ind w:left="1800"/>
        <w:outlineLvl w:val="2"/>
        <w:rPr>
          <w:rFonts w:asciiTheme="minorHAnsi" w:hAnsiTheme="minorHAnsi" w:cstheme="minorBidi"/>
          <w:color w:val="000000" w:themeColor="text1"/>
        </w:rPr>
      </w:pPr>
    </w:p>
    <w:p w14:paraId="61F63676" w14:textId="466B2A1E" w:rsidR="00894024" w:rsidRDefault="002B513D" w:rsidP="00894024">
      <w:pPr>
        <w:pStyle w:val="ListParagraph"/>
        <w:numPr>
          <w:ilvl w:val="0"/>
          <w:numId w:val="31"/>
        </w:numPr>
        <w:shd w:val="clear" w:color="auto" w:fill="FFFFFF" w:themeFill="background1"/>
        <w:spacing w:before="2"/>
        <w:outlineLvl w:val="2"/>
        <w:rPr>
          <w:rFonts w:asciiTheme="minorHAnsi" w:hAnsiTheme="minorHAnsi" w:cstheme="minorBidi"/>
          <w:color w:val="000000" w:themeColor="text1"/>
        </w:rPr>
      </w:pPr>
      <w:r>
        <w:rPr>
          <w:rFonts w:asciiTheme="minorHAnsi" w:hAnsiTheme="minorHAnsi" w:cstheme="minorBidi"/>
          <w:color w:val="000000" w:themeColor="text1"/>
        </w:rPr>
        <w:t>Integrated v</w:t>
      </w:r>
      <w:r w:rsidR="00461EB8">
        <w:rPr>
          <w:rFonts w:asciiTheme="minorHAnsi" w:hAnsiTheme="minorHAnsi" w:cstheme="minorBidi"/>
          <w:color w:val="000000" w:themeColor="text1"/>
        </w:rPr>
        <w:t>ersion control</w:t>
      </w:r>
      <w:r w:rsidR="00FF0C5C">
        <w:rPr>
          <w:rFonts w:asciiTheme="minorHAnsi" w:hAnsiTheme="minorHAnsi" w:cstheme="minorBidi"/>
          <w:color w:val="000000" w:themeColor="text1"/>
        </w:rPr>
        <w:t xml:space="preserve"> for the data</w:t>
      </w:r>
    </w:p>
    <w:p w14:paraId="183B9BA4" w14:textId="77777777" w:rsidR="00D40AFF" w:rsidRDefault="00D40AFF" w:rsidP="00DC33E3">
      <w:pPr>
        <w:pStyle w:val="ListParagraph"/>
        <w:shd w:val="clear" w:color="auto" w:fill="FFFFFF" w:themeFill="background1"/>
        <w:spacing w:before="2"/>
        <w:ind w:left="1080"/>
        <w:outlineLvl w:val="2"/>
        <w:rPr>
          <w:rFonts w:asciiTheme="minorHAnsi" w:hAnsiTheme="minorHAnsi" w:cstheme="minorBidi"/>
          <w:color w:val="000000" w:themeColor="text1"/>
        </w:rPr>
      </w:pPr>
    </w:p>
    <w:p w14:paraId="680B449D" w14:textId="3F2696FC" w:rsidR="00357CEC" w:rsidRPr="00894024" w:rsidRDefault="1E176E03" w:rsidP="00DC33E3">
      <w:pPr>
        <w:pStyle w:val="ListParagraph"/>
        <w:numPr>
          <w:ilvl w:val="0"/>
          <w:numId w:val="31"/>
        </w:numPr>
        <w:shd w:val="clear" w:color="auto" w:fill="FFFFFF" w:themeFill="background1"/>
        <w:spacing w:before="2"/>
        <w:outlineLvl w:val="2"/>
        <w:rPr>
          <w:rFonts w:asciiTheme="minorHAnsi" w:hAnsiTheme="minorHAnsi" w:cstheme="minorBidi"/>
          <w:color w:val="000000" w:themeColor="text1"/>
        </w:rPr>
      </w:pPr>
      <w:r w:rsidRPr="09367E3D">
        <w:rPr>
          <w:rFonts w:asciiTheme="minorHAnsi" w:hAnsiTheme="minorHAnsi" w:cstheme="minorBidi"/>
        </w:rPr>
        <w:t>Ability to track and curate data with multiple levels of authority</w:t>
      </w:r>
    </w:p>
    <w:p w14:paraId="5A2A5711" w14:textId="7F890D6C" w:rsidR="00357CEC" w:rsidRPr="00DC33E3" w:rsidRDefault="1E176E03" w:rsidP="00DC33E3">
      <w:pPr>
        <w:pStyle w:val="ListParagraph"/>
        <w:numPr>
          <w:ilvl w:val="1"/>
          <w:numId w:val="31"/>
        </w:numPr>
        <w:shd w:val="clear" w:color="auto" w:fill="FFFFFF" w:themeFill="background1"/>
        <w:spacing w:before="2"/>
        <w:outlineLvl w:val="2"/>
        <w:rPr>
          <w:color w:val="000000" w:themeColor="text1"/>
        </w:rPr>
      </w:pPr>
      <w:proofErr w:type="spellStart"/>
      <w:r w:rsidRPr="09367E3D">
        <w:rPr>
          <w:rFonts w:asciiTheme="minorHAnsi" w:hAnsiTheme="minorHAnsi" w:cstheme="minorBidi"/>
        </w:rPr>
        <w:t>e</w:t>
      </w:r>
      <w:r w:rsidR="08A1598B" w:rsidRPr="09367E3D">
        <w:rPr>
          <w:rFonts w:asciiTheme="minorHAnsi" w:hAnsiTheme="minorHAnsi" w:cstheme="minorBidi"/>
        </w:rPr>
        <w:t>a</w:t>
      </w:r>
      <w:r w:rsidR="00D40AFF" w:rsidRPr="09367E3D">
        <w:rPr>
          <w:rFonts w:asciiTheme="minorHAnsi" w:hAnsiTheme="minorHAnsi" w:cstheme="minorBidi"/>
        </w:rPr>
        <w:t>uthentication</w:t>
      </w:r>
      <w:proofErr w:type="spellEnd"/>
      <w:r w:rsidR="00D40AFF" w:rsidRPr="09367E3D">
        <w:rPr>
          <w:rFonts w:asciiTheme="minorHAnsi" w:hAnsiTheme="minorHAnsi" w:cstheme="minorBidi"/>
        </w:rPr>
        <w:t xml:space="preserve"> will be required for </w:t>
      </w:r>
      <w:r w:rsidR="20CE8616" w:rsidRPr="09367E3D">
        <w:rPr>
          <w:rFonts w:asciiTheme="minorHAnsi" w:hAnsiTheme="minorHAnsi" w:cstheme="minorBidi"/>
        </w:rPr>
        <w:t xml:space="preserve">some levels of </w:t>
      </w:r>
      <w:r w:rsidR="00D40AFF" w:rsidRPr="09367E3D">
        <w:rPr>
          <w:rFonts w:asciiTheme="minorHAnsi" w:hAnsiTheme="minorHAnsi" w:cstheme="minorBidi"/>
        </w:rPr>
        <w:t>DSP HUB users</w:t>
      </w:r>
    </w:p>
    <w:p w14:paraId="0B79F6ED" w14:textId="4AD40B1E" w:rsidR="000E303B" w:rsidRDefault="3184C405" w:rsidP="001E2211">
      <w:pPr>
        <w:shd w:val="clear" w:color="auto" w:fill="FFFFFF" w:themeFill="background1"/>
        <w:spacing w:before="2"/>
        <w:outlineLvl w:val="2"/>
        <w:rPr>
          <w:rFonts w:asciiTheme="minorHAnsi" w:hAnsiTheme="minorHAnsi" w:cstheme="minorBidi"/>
          <w:color w:val="000000" w:themeColor="text1"/>
          <w:sz w:val="22"/>
          <w:szCs w:val="22"/>
        </w:rPr>
      </w:pPr>
      <w:r w:rsidRPr="6CFDC569">
        <w:rPr>
          <w:rFonts w:asciiTheme="minorHAnsi" w:hAnsiTheme="minorHAnsi" w:cstheme="minorBidi"/>
          <w:b/>
          <w:bCs/>
          <w:color w:val="000000" w:themeColor="text1"/>
          <w:sz w:val="22"/>
          <w:szCs w:val="22"/>
        </w:rPr>
        <w:t>Vision</w:t>
      </w:r>
      <w:r w:rsidR="004F0B1E">
        <w:rPr>
          <w:rFonts w:asciiTheme="minorHAnsi" w:hAnsiTheme="minorHAnsi" w:cstheme="minorBidi"/>
          <w:b/>
          <w:bCs/>
          <w:color w:val="000000" w:themeColor="text1"/>
          <w:sz w:val="22"/>
          <w:szCs w:val="22"/>
        </w:rPr>
        <w:t xml:space="preserve"> </w:t>
      </w:r>
      <w:r w:rsidR="11B14EE7">
        <w:br/>
      </w:r>
    </w:p>
    <w:p w14:paraId="7EDCAEE9" w14:textId="20A3ACAE" w:rsidR="004F0B1E" w:rsidRPr="00940774" w:rsidRDefault="004F0B1E" w:rsidP="00B6624B">
      <w:pPr>
        <w:shd w:val="clear" w:color="auto" w:fill="FFFFFF" w:themeFill="background1"/>
        <w:spacing w:before="2"/>
        <w:outlineLvl w:val="2"/>
        <w:rPr>
          <w:rFonts w:asciiTheme="minorHAnsi" w:hAnsiTheme="minorHAnsi" w:cstheme="minorBidi"/>
          <w:color w:val="000000" w:themeColor="text1"/>
          <w:sz w:val="22"/>
          <w:szCs w:val="22"/>
        </w:rPr>
      </w:pPr>
    </w:p>
    <w:p w14:paraId="2DD51FFD" w14:textId="43BB68BF" w:rsidR="00840BF7" w:rsidRPr="00940774" w:rsidRDefault="3E4F55B7" w:rsidP="00940774">
      <w:pPr>
        <w:rPr>
          <w:rFonts w:asciiTheme="minorHAnsi" w:hAnsiTheme="minorHAnsi" w:cstheme="minorBidi"/>
          <w:color w:val="000000" w:themeColor="text1"/>
          <w:sz w:val="22"/>
          <w:szCs w:val="22"/>
        </w:rPr>
      </w:pPr>
      <w:r w:rsidRPr="00940774">
        <w:rPr>
          <w:rFonts w:asciiTheme="minorHAnsi" w:hAnsiTheme="minorHAnsi" w:cstheme="minorBidi"/>
          <w:color w:val="000000" w:themeColor="text1"/>
          <w:sz w:val="22"/>
          <w:szCs w:val="22"/>
        </w:rPr>
        <w:t>Seamless data entry and delivery of DSP and SH</w:t>
      </w:r>
      <w:r w:rsidR="5C4147BC" w:rsidRPr="00940774">
        <w:rPr>
          <w:rFonts w:asciiTheme="minorHAnsi" w:hAnsiTheme="minorHAnsi" w:cstheme="minorBidi"/>
          <w:color w:val="000000" w:themeColor="text1"/>
          <w:sz w:val="22"/>
          <w:szCs w:val="22"/>
        </w:rPr>
        <w:t xml:space="preserve"> data and supporting information </w:t>
      </w:r>
      <w:r w:rsidRPr="00940774">
        <w:rPr>
          <w:rFonts w:asciiTheme="minorHAnsi" w:hAnsiTheme="minorHAnsi" w:cstheme="minorBidi"/>
          <w:color w:val="000000" w:themeColor="text1"/>
          <w:sz w:val="22"/>
          <w:szCs w:val="22"/>
        </w:rPr>
        <w:t>for use in NRCS programs</w:t>
      </w:r>
      <w:r w:rsidR="60E3E655" w:rsidRPr="00940774">
        <w:rPr>
          <w:rFonts w:asciiTheme="minorHAnsi" w:hAnsiTheme="minorHAnsi" w:cstheme="minorBidi"/>
          <w:color w:val="000000" w:themeColor="text1"/>
          <w:sz w:val="22"/>
          <w:szCs w:val="22"/>
        </w:rPr>
        <w:t xml:space="preserve"> and land managers</w:t>
      </w:r>
      <w:r w:rsidRPr="00940774">
        <w:rPr>
          <w:rFonts w:asciiTheme="minorHAnsi" w:hAnsiTheme="minorHAnsi" w:cstheme="minorBidi"/>
          <w:color w:val="000000" w:themeColor="text1"/>
          <w:sz w:val="22"/>
          <w:szCs w:val="22"/>
        </w:rPr>
        <w:t>,</w:t>
      </w:r>
      <w:r w:rsidR="3E333650" w:rsidRPr="00940774">
        <w:rPr>
          <w:rFonts w:asciiTheme="minorHAnsi" w:hAnsiTheme="minorHAnsi" w:cstheme="minorBidi"/>
          <w:color w:val="000000" w:themeColor="text1"/>
          <w:sz w:val="22"/>
          <w:szCs w:val="22"/>
        </w:rPr>
        <w:t xml:space="preserve"> by staff,</w:t>
      </w:r>
      <w:r w:rsidRPr="00940774">
        <w:rPr>
          <w:rFonts w:asciiTheme="minorHAnsi" w:hAnsiTheme="minorHAnsi" w:cstheme="minorBidi"/>
          <w:color w:val="000000" w:themeColor="text1"/>
          <w:sz w:val="22"/>
          <w:szCs w:val="22"/>
        </w:rPr>
        <w:t xml:space="preserve"> cooperators</w:t>
      </w:r>
      <w:r w:rsidR="401B28B7" w:rsidRPr="00940774">
        <w:rPr>
          <w:rFonts w:asciiTheme="minorHAnsi" w:hAnsiTheme="minorHAnsi" w:cstheme="minorBidi"/>
          <w:color w:val="000000" w:themeColor="text1"/>
          <w:sz w:val="22"/>
          <w:szCs w:val="22"/>
        </w:rPr>
        <w:t>,</w:t>
      </w:r>
      <w:r w:rsidRPr="00940774">
        <w:rPr>
          <w:rFonts w:asciiTheme="minorHAnsi" w:hAnsiTheme="minorHAnsi" w:cstheme="minorBidi"/>
          <w:color w:val="000000" w:themeColor="text1"/>
          <w:sz w:val="22"/>
          <w:szCs w:val="22"/>
        </w:rPr>
        <w:t xml:space="preserve"> and citizens.</w:t>
      </w:r>
    </w:p>
    <w:p w14:paraId="77BD317F" w14:textId="3020DEEE" w:rsidR="004F0B1E" w:rsidRPr="00940774" w:rsidRDefault="004F0B1E" w:rsidP="00940774">
      <w:pPr>
        <w:rPr>
          <w:rFonts w:asciiTheme="minorHAnsi" w:hAnsiTheme="minorHAnsi" w:cstheme="minorBidi"/>
          <w:color w:val="000000" w:themeColor="text1"/>
          <w:sz w:val="22"/>
          <w:szCs w:val="22"/>
        </w:rPr>
      </w:pPr>
    </w:p>
    <w:p w14:paraId="78152BCC" w14:textId="77777777" w:rsidR="004F0B1E" w:rsidRDefault="004F0B1E" w:rsidP="004E2233">
      <w:pPr>
        <w:spacing w:before="2"/>
        <w:rPr>
          <w:rFonts w:asciiTheme="minorHAnsi" w:hAnsiTheme="minorHAnsi" w:cstheme="minorBidi"/>
          <w:sz w:val="22"/>
          <w:szCs w:val="22"/>
        </w:rPr>
      </w:pPr>
    </w:p>
    <w:p w14:paraId="686B4324" w14:textId="0C0A8DB4" w:rsidR="00E754AC" w:rsidRPr="00F2222E" w:rsidRDefault="3184C405" w:rsidP="004E2233">
      <w:pPr>
        <w:shd w:val="clear" w:color="auto" w:fill="FFFFFF" w:themeFill="background1"/>
        <w:spacing w:before="2"/>
        <w:rPr>
          <w:rFonts w:asciiTheme="minorHAnsi" w:hAnsiTheme="minorHAnsi" w:cstheme="minorBidi"/>
          <w:color w:val="000000" w:themeColor="text1"/>
          <w:sz w:val="22"/>
          <w:szCs w:val="22"/>
        </w:rPr>
      </w:pPr>
      <w:r w:rsidRPr="3CF5EBA8">
        <w:rPr>
          <w:rFonts w:asciiTheme="minorHAnsi" w:hAnsiTheme="minorHAnsi" w:cstheme="minorBidi"/>
          <w:b/>
          <w:bCs/>
          <w:color w:val="000000" w:themeColor="text1"/>
          <w:sz w:val="22"/>
          <w:szCs w:val="22"/>
        </w:rPr>
        <w:t>Current State</w:t>
      </w:r>
    </w:p>
    <w:p w14:paraId="0A1718AF" w14:textId="7A6EEF22" w:rsidR="0617F0D0" w:rsidRDefault="3184C405" w:rsidP="09367E3D">
      <w:pPr>
        <w:shd w:val="clear" w:color="auto" w:fill="FFFFFF" w:themeFill="background1"/>
        <w:spacing w:before="2"/>
        <w:rPr>
          <w:rFonts w:asciiTheme="minorHAnsi" w:hAnsiTheme="minorHAnsi" w:cstheme="minorBidi"/>
          <w:color w:val="000000" w:themeColor="text1"/>
          <w:sz w:val="22"/>
          <w:szCs w:val="22"/>
        </w:rPr>
      </w:pPr>
      <w:r w:rsidRPr="09367E3D">
        <w:rPr>
          <w:rFonts w:asciiTheme="minorHAnsi" w:hAnsiTheme="minorHAnsi" w:cstheme="minorBidi"/>
          <w:color w:val="000000" w:themeColor="text1"/>
          <w:sz w:val="22"/>
          <w:szCs w:val="22"/>
        </w:rPr>
        <w:t xml:space="preserve">Currently, the SPSD </w:t>
      </w:r>
      <w:r w:rsidR="00305676" w:rsidRPr="09367E3D">
        <w:rPr>
          <w:rFonts w:asciiTheme="minorHAnsi" w:hAnsiTheme="minorHAnsi" w:cstheme="minorBidi"/>
          <w:color w:val="000000" w:themeColor="text1"/>
          <w:sz w:val="22"/>
          <w:szCs w:val="22"/>
        </w:rPr>
        <w:t>supplies the</w:t>
      </w:r>
      <w:r w:rsidRPr="09367E3D">
        <w:rPr>
          <w:rFonts w:asciiTheme="minorHAnsi" w:hAnsiTheme="minorHAnsi" w:cstheme="minorBidi"/>
          <w:color w:val="000000" w:themeColor="text1"/>
          <w:sz w:val="22"/>
          <w:szCs w:val="22"/>
        </w:rPr>
        <w:t xml:space="preserve"> processes for data model standards, data collection planning, data collection, data analysis, data interoperability, data management, data interpretation, research, and product delivery. The</w:t>
      </w:r>
      <w:r w:rsidR="3B662C44" w:rsidRPr="09367E3D">
        <w:rPr>
          <w:rFonts w:asciiTheme="minorHAnsi" w:hAnsiTheme="minorHAnsi" w:cstheme="minorBidi"/>
          <w:color w:val="000000" w:themeColor="text1"/>
          <w:sz w:val="22"/>
          <w:szCs w:val="22"/>
        </w:rPr>
        <w:t>s</w:t>
      </w:r>
      <w:r w:rsidR="3BAB625B" w:rsidRPr="09367E3D">
        <w:rPr>
          <w:rFonts w:asciiTheme="minorHAnsi" w:hAnsiTheme="minorHAnsi" w:cstheme="minorBidi"/>
          <w:color w:val="000000" w:themeColor="text1"/>
          <w:sz w:val="22"/>
          <w:szCs w:val="22"/>
        </w:rPr>
        <w:t>e</w:t>
      </w:r>
      <w:r w:rsidRPr="09367E3D">
        <w:rPr>
          <w:rFonts w:asciiTheme="minorHAnsi" w:hAnsiTheme="minorHAnsi" w:cstheme="minorBidi"/>
          <w:color w:val="000000" w:themeColor="text1"/>
          <w:sz w:val="22"/>
          <w:szCs w:val="22"/>
        </w:rPr>
        <w:t xml:space="preserve"> processes currently </w:t>
      </w:r>
      <w:r w:rsidRPr="004A00EF">
        <w:rPr>
          <w:rFonts w:asciiTheme="minorHAnsi" w:hAnsiTheme="minorHAnsi" w:cstheme="minorBidi"/>
          <w:color w:val="000000" w:themeColor="text1"/>
          <w:sz w:val="22"/>
          <w:szCs w:val="22"/>
        </w:rPr>
        <w:t>involve</w:t>
      </w:r>
      <w:r w:rsidRPr="09367E3D">
        <w:rPr>
          <w:rFonts w:asciiTheme="minorHAnsi" w:hAnsiTheme="minorHAnsi" w:cstheme="minorBidi"/>
          <w:color w:val="000000" w:themeColor="text1"/>
          <w:sz w:val="22"/>
          <w:szCs w:val="22"/>
        </w:rPr>
        <w:t xml:space="preserve"> manual and automated processes to achieve system integration.</w:t>
      </w:r>
      <w:r w:rsidR="000E1226" w:rsidRPr="09367E3D">
        <w:rPr>
          <w:rFonts w:asciiTheme="minorHAnsi" w:hAnsiTheme="minorHAnsi" w:cstheme="minorBidi"/>
          <w:color w:val="000000" w:themeColor="text1"/>
          <w:sz w:val="22"/>
          <w:szCs w:val="22"/>
        </w:rPr>
        <w:t xml:space="preserve"> </w:t>
      </w:r>
      <w:r w:rsidR="00A73320" w:rsidRPr="00940774">
        <w:rPr>
          <w:rFonts w:asciiTheme="minorHAnsi" w:hAnsiTheme="minorHAnsi" w:cstheme="minorBidi"/>
          <w:color w:val="000000" w:themeColor="text1"/>
          <w:sz w:val="22"/>
          <w:szCs w:val="22"/>
        </w:rPr>
        <w:t xml:space="preserve">The CIG CPD is underway and does not currently have a data </w:t>
      </w:r>
      <w:proofErr w:type="gramStart"/>
      <w:r w:rsidR="00A73320" w:rsidRPr="00940774">
        <w:rPr>
          <w:rFonts w:asciiTheme="minorHAnsi" w:hAnsiTheme="minorHAnsi" w:cstheme="minorBidi"/>
          <w:color w:val="000000" w:themeColor="text1"/>
          <w:sz w:val="22"/>
          <w:szCs w:val="22"/>
        </w:rPr>
        <w:t>stor</w:t>
      </w:r>
      <w:r w:rsidR="00891ED8" w:rsidRPr="00940774">
        <w:rPr>
          <w:rFonts w:asciiTheme="minorHAnsi" w:hAnsiTheme="minorHAnsi" w:cstheme="minorBidi"/>
          <w:color w:val="000000" w:themeColor="text1"/>
          <w:sz w:val="22"/>
          <w:szCs w:val="22"/>
        </w:rPr>
        <w:t>e</w:t>
      </w:r>
      <w:r w:rsidR="00940774">
        <w:rPr>
          <w:rFonts w:asciiTheme="minorHAnsi" w:hAnsiTheme="minorHAnsi" w:cstheme="minorBidi"/>
          <w:color w:val="000000" w:themeColor="text1"/>
          <w:sz w:val="22"/>
          <w:szCs w:val="22"/>
        </w:rPr>
        <w:t>, and</w:t>
      </w:r>
      <w:proofErr w:type="gramEnd"/>
      <w:r w:rsidR="00940774">
        <w:rPr>
          <w:rFonts w:asciiTheme="minorHAnsi" w:hAnsiTheme="minorHAnsi" w:cstheme="minorBidi"/>
          <w:color w:val="000000" w:themeColor="text1"/>
          <w:sz w:val="22"/>
          <w:szCs w:val="22"/>
        </w:rPr>
        <w:t xml:space="preserve"> needs a ways to connect to other soils data house and produced by NRCS</w:t>
      </w:r>
      <w:r w:rsidR="00891ED8" w:rsidRPr="00940774">
        <w:rPr>
          <w:rFonts w:asciiTheme="minorHAnsi" w:hAnsiTheme="minorHAnsi" w:cstheme="minorBidi"/>
          <w:color w:val="000000" w:themeColor="text1"/>
          <w:sz w:val="22"/>
          <w:szCs w:val="22"/>
        </w:rPr>
        <w:t>.</w:t>
      </w:r>
      <w:r w:rsidR="00891ED8">
        <w:rPr>
          <w:rFonts w:asciiTheme="minorHAnsi" w:hAnsiTheme="minorHAnsi" w:cstheme="minorBidi"/>
          <w:color w:val="000000" w:themeColor="text1"/>
          <w:sz w:val="22"/>
          <w:szCs w:val="22"/>
        </w:rPr>
        <w:t xml:space="preserve"> </w:t>
      </w:r>
    </w:p>
    <w:p w14:paraId="2B357FE2" w14:textId="77777777" w:rsidR="004A00EF" w:rsidRDefault="004A00EF" w:rsidP="004A00EF">
      <w:pPr>
        <w:shd w:val="clear" w:color="auto" w:fill="FFFFFF" w:themeFill="background1"/>
        <w:spacing w:before="2"/>
        <w:rPr>
          <w:rFonts w:asciiTheme="minorHAnsi" w:hAnsiTheme="minorHAnsi" w:cstheme="minorBidi"/>
          <w:color w:val="000000" w:themeColor="text1"/>
          <w:sz w:val="22"/>
          <w:szCs w:val="22"/>
        </w:rPr>
      </w:pPr>
    </w:p>
    <w:p w14:paraId="3E77CF7A" w14:textId="32EFA0B0" w:rsidR="004A00EF" w:rsidRDefault="004A00EF" w:rsidP="004A00EF">
      <w:pPr>
        <w:shd w:val="clear" w:color="auto" w:fill="FFFFFF" w:themeFill="background1"/>
        <w:spacing w:before="2"/>
        <w:rPr>
          <w:rFonts w:asciiTheme="minorHAnsi" w:hAnsiTheme="minorHAnsi" w:cstheme="minorBidi"/>
          <w:color w:val="000000" w:themeColor="text1"/>
          <w:sz w:val="22"/>
          <w:szCs w:val="22"/>
        </w:rPr>
      </w:pPr>
      <w:r w:rsidRPr="09367E3D">
        <w:rPr>
          <w:rFonts w:asciiTheme="minorHAnsi" w:hAnsiTheme="minorHAnsi" w:cstheme="minorBidi"/>
          <w:color w:val="000000" w:themeColor="text1"/>
          <w:sz w:val="22"/>
          <w:szCs w:val="22"/>
        </w:rPr>
        <w:t xml:space="preserve">Dynamic soil property (DSP) and soil health data are soil properties that change </w:t>
      </w:r>
      <w:r>
        <w:rPr>
          <w:rFonts w:asciiTheme="minorHAnsi" w:hAnsiTheme="minorHAnsi" w:cstheme="minorBidi"/>
          <w:color w:val="000000" w:themeColor="text1"/>
          <w:sz w:val="22"/>
          <w:szCs w:val="22"/>
        </w:rPr>
        <w:t>q</w:t>
      </w:r>
      <w:r w:rsidRPr="09367E3D">
        <w:rPr>
          <w:rFonts w:asciiTheme="minorHAnsi" w:hAnsiTheme="minorHAnsi" w:cstheme="minorBidi"/>
          <w:color w:val="000000" w:themeColor="text1"/>
          <w:sz w:val="22"/>
          <w:szCs w:val="22"/>
        </w:rPr>
        <w:t xml:space="preserve">uickly with land use and management.  </w:t>
      </w:r>
      <w:proofErr w:type="gramStart"/>
      <w:r w:rsidRPr="09367E3D">
        <w:rPr>
          <w:rFonts w:asciiTheme="minorHAnsi" w:hAnsiTheme="minorHAnsi" w:cstheme="minorBidi"/>
          <w:color w:val="000000" w:themeColor="text1"/>
          <w:sz w:val="22"/>
          <w:szCs w:val="22"/>
        </w:rPr>
        <w:t>In order to</w:t>
      </w:r>
      <w:proofErr w:type="gramEnd"/>
      <w:r w:rsidRPr="09367E3D">
        <w:rPr>
          <w:rFonts w:asciiTheme="minorHAnsi" w:hAnsiTheme="minorHAnsi" w:cstheme="minorBidi"/>
          <w:color w:val="000000" w:themeColor="text1"/>
          <w:sz w:val="22"/>
          <w:szCs w:val="22"/>
        </w:rPr>
        <w:t xml:space="preserve"> interpret that data an</w:t>
      </w:r>
      <w:r>
        <w:rPr>
          <w:rFonts w:asciiTheme="minorHAnsi" w:hAnsiTheme="minorHAnsi" w:cstheme="minorBidi"/>
          <w:color w:val="000000" w:themeColor="text1"/>
          <w:sz w:val="22"/>
          <w:szCs w:val="22"/>
        </w:rPr>
        <w:t>d</w:t>
      </w:r>
      <w:r w:rsidRPr="09367E3D">
        <w:rPr>
          <w:rFonts w:asciiTheme="minorHAnsi" w:hAnsiTheme="minorHAnsi" w:cstheme="minorBidi"/>
          <w:color w:val="000000" w:themeColor="text1"/>
          <w:sz w:val="22"/>
          <w:szCs w:val="22"/>
        </w:rPr>
        <w:t xml:space="preserve"> </w:t>
      </w:r>
      <w:r>
        <w:rPr>
          <w:rFonts w:asciiTheme="minorHAnsi" w:hAnsiTheme="minorHAnsi" w:cstheme="minorBidi"/>
          <w:color w:val="000000" w:themeColor="text1"/>
          <w:sz w:val="22"/>
          <w:szCs w:val="22"/>
        </w:rPr>
        <w:t>i</w:t>
      </w:r>
      <w:r w:rsidRPr="09367E3D">
        <w:rPr>
          <w:rFonts w:asciiTheme="minorHAnsi" w:hAnsiTheme="minorHAnsi" w:cstheme="minorBidi"/>
          <w:color w:val="000000" w:themeColor="text1"/>
          <w:sz w:val="22"/>
          <w:szCs w:val="22"/>
        </w:rPr>
        <w:t>nform conservation programs; metadata about the purpose and arrangement of sampling is needed.  Currently data are stored in NASIS, the KSSL LIMS system, so independently developed access databases and a series of spreadsheets kept independently by SPSD, SHD, and NRCS state specialists</w:t>
      </w:r>
      <w:r>
        <w:rPr>
          <w:rFonts w:asciiTheme="minorHAnsi" w:hAnsiTheme="minorHAnsi" w:cstheme="minorBidi"/>
          <w:color w:val="000000" w:themeColor="text1"/>
          <w:sz w:val="22"/>
          <w:szCs w:val="22"/>
        </w:rPr>
        <w:t>.</w:t>
      </w:r>
      <w:r w:rsidRPr="09367E3D">
        <w:rPr>
          <w:rFonts w:asciiTheme="minorHAnsi" w:hAnsiTheme="minorHAnsi" w:cstheme="minorBidi"/>
          <w:color w:val="000000" w:themeColor="text1"/>
          <w:sz w:val="22"/>
          <w:szCs w:val="22"/>
        </w:rPr>
        <w:t xml:space="preserve">  Adherence to common definitions and choice lists (or terminology) is uneven and maintained through individual understanding and activities.</w:t>
      </w:r>
    </w:p>
    <w:p w14:paraId="21AFD5D5" w14:textId="77777777" w:rsidR="0096143A" w:rsidRDefault="0096143A" w:rsidP="004E2233">
      <w:pPr>
        <w:shd w:val="clear" w:color="auto" w:fill="FFFFFF" w:themeFill="background1"/>
        <w:spacing w:before="2"/>
        <w:rPr>
          <w:rFonts w:asciiTheme="minorHAnsi" w:hAnsiTheme="minorHAnsi" w:cstheme="minorBidi"/>
          <w:color w:val="000000" w:themeColor="text1"/>
          <w:sz w:val="22"/>
          <w:szCs w:val="22"/>
        </w:rPr>
      </w:pPr>
    </w:p>
    <w:p w14:paraId="2AD861CA" w14:textId="52597246" w:rsidR="0096143A" w:rsidRDefault="0096143A" w:rsidP="09367E3D">
      <w:pPr>
        <w:shd w:val="clear" w:color="auto" w:fill="FFFFFF" w:themeFill="background1"/>
        <w:spacing w:before="2"/>
        <w:outlineLvl w:val="2"/>
        <w:rPr>
          <w:rFonts w:asciiTheme="minorHAnsi" w:hAnsiTheme="minorHAnsi" w:cstheme="minorBidi"/>
          <w:color w:val="000000" w:themeColor="text1"/>
          <w:sz w:val="22"/>
          <w:szCs w:val="22"/>
          <w:u w:val="single"/>
        </w:rPr>
      </w:pPr>
      <w:r w:rsidRPr="09367E3D">
        <w:rPr>
          <w:rFonts w:asciiTheme="minorHAnsi" w:hAnsiTheme="minorHAnsi" w:cstheme="minorBidi"/>
          <w:color w:val="000000" w:themeColor="text1"/>
          <w:sz w:val="22"/>
          <w:szCs w:val="22"/>
        </w:rPr>
        <w:t xml:space="preserve">The soil survey </w:t>
      </w:r>
      <w:r w:rsidR="00925937" w:rsidRPr="09367E3D">
        <w:rPr>
          <w:rFonts w:asciiTheme="minorHAnsi" w:hAnsiTheme="minorHAnsi" w:cstheme="minorBidi"/>
          <w:color w:val="000000" w:themeColor="text1"/>
          <w:sz w:val="22"/>
          <w:szCs w:val="22"/>
        </w:rPr>
        <w:t>collects</w:t>
      </w:r>
      <w:r w:rsidRPr="09367E3D">
        <w:rPr>
          <w:rFonts w:asciiTheme="minorHAnsi" w:hAnsiTheme="minorHAnsi" w:cstheme="minorBidi"/>
          <w:color w:val="000000" w:themeColor="text1"/>
          <w:sz w:val="22"/>
          <w:szCs w:val="22"/>
        </w:rPr>
        <w:t xml:space="preserve"> the physical and chemical properties of soils and managing the data in a national database (NASIS). The physical and chemical properties of soils are just two of the major property groups that make up soils. The third and much needed property group, which was not collected during the soil survey and is not in the database is the biological properties group. </w:t>
      </w:r>
      <w:r w:rsidR="107B52AE" w:rsidRPr="09367E3D">
        <w:rPr>
          <w:rFonts w:asciiTheme="minorHAnsi" w:hAnsiTheme="minorHAnsi" w:cstheme="minorBidi"/>
          <w:color w:val="000000" w:themeColor="text1"/>
          <w:sz w:val="22"/>
          <w:szCs w:val="22"/>
        </w:rPr>
        <w:t xml:space="preserve"> The inability to capture complex spatial and temporal complexities (including management, weather and initiative/project information)  </w:t>
      </w:r>
      <w:r w:rsidRPr="09367E3D">
        <w:rPr>
          <w:rFonts w:asciiTheme="minorHAnsi" w:hAnsiTheme="minorHAnsi" w:cstheme="minorBidi"/>
          <w:color w:val="000000" w:themeColor="text1"/>
          <w:sz w:val="22"/>
          <w:szCs w:val="22"/>
        </w:rPr>
        <w:t>We will never fully understand soils and be able to manage the resource well, until we have collected the biological data and understand the relationships that exist between the physical, chemical, and biological soil properties.</w:t>
      </w:r>
    </w:p>
    <w:p w14:paraId="04B4B943" w14:textId="52473E40" w:rsidR="0617F0D0" w:rsidRDefault="0617F0D0" w:rsidP="004E2233">
      <w:pPr>
        <w:shd w:val="clear" w:color="auto" w:fill="FFFFFF" w:themeFill="background1"/>
        <w:spacing w:before="2"/>
        <w:rPr>
          <w:rFonts w:asciiTheme="minorHAnsi" w:hAnsiTheme="minorHAnsi" w:cstheme="minorBidi"/>
          <w:color w:val="000000" w:themeColor="text1"/>
          <w:sz w:val="22"/>
          <w:szCs w:val="22"/>
        </w:rPr>
      </w:pPr>
    </w:p>
    <w:p w14:paraId="4DF880F8" w14:textId="7B377545" w:rsidR="00E754AC" w:rsidRDefault="3184C405" w:rsidP="004E2233">
      <w:pPr>
        <w:shd w:val="clear" w:color="auto" w:fill="FFFFFF" w:themeFill="background1"/>
        <w:spacing w:before="2"/>
        <w:rPr>
          <w:rFonts w:asciiTheme="minorHAnsi" w:hAnsiTheme="minorHAnsi" w:cstheme="minorBidi"/>
          <w:b/>
          <w:bCs/>
          <w:color w:val="000000" w:themeColor="text1"/>
          <w:sz w:val="22"/>
          <w:szCs w:val="22"/>
        </w:rPr>
      </w:pPr>
      <w:r w:rsidRPr="3184C405">
        <w:rPr>
          <w:rFonts w:asciiTheme="minorHAnsi" w:hAnsiTheme="minorHAnsi" w:cstheme="minorBidi"/>
          <w:b/>
          <w:bCs/>
          <w:color w:val="000000" w:themeColor="text1"/>
          <w:sz w:val="22"/>
          <w:szCs w:val="22"/>
        </w:rPr>
        <w:t>Future State</w:t>
      </w:r>
    </w:p>
    <w:p w14:paraId="199ACC22" w14:textId="6295F5C3" w:rsidR="00E83096" w:rsidRDefault="00E83096" w:rsidP="004E2233">
      <w:pPr>
        <w:shd w:val="clear" w:color="auto" w:fill="FFFFFF" w:themeFill="background1"/>
        <w:spacing w:before="2"/>
        <w:rPr>
          <w:rFonts w:asciiTheme="minorHAnsi" w:hAnsiTheme="minorHAnsi" w:cstheme="minorBidi"/>
          <w:b/>
          <w:bCs/>
          <w:color w:val="000000" w:themeColor="text1"/>
          <w:sz w:val="22"/>
          <w:szCs w:val="22"/>
        </w:rPr>
      </w:pPr>
    </w:p>
    <w:p w14:paraId="47935DEC" w14:textId="3C489A65" w:rsidR="00FB5517" w:rsidRDefault="00FB5517" w:rsidP="00E83096">
      <w:pPr>
        <w:spacing w:before="2"/>
        <w:rPr>
          <w:rFonts w:asciiTheme="minorHAnsi" w:hAnsiTheme="minorHAnsi" w:cstheme="minorHAnsi"/>
          <w:sz w:val="22"/>
          <w:szCs w:val="22"/>
        </w:rPr>
      </w:pPr>
      <w:r>
        <w:rPr>
          <w:rFonts w:asciiTheme="minorHAnsi" w:hAnsiTheme="minorHAnsi" w:cstheme="minorHAnsi"/>
          <w:sz w:val="22"/>
          <w:szCs w:val="22"/>
        </w:rPr>
        <w:t xml:space="preserve">This final delivery product will support the needs of Conservation Innovation and Grants and other systems and related </w:t>
      </w:r>
      <w:r w:rsidR="00F00618">
        <w:rPr>
          <w:rFonts w:asciiTheme="minorHAnsi" w:hAnsiTheme="minorHAnsi" w:cstheme="minorHAnsi"/>
          <w:sz w:val="22"/>
          <w:szCs w:val="22"/>
        </w:rPr>
        <w:t xml:space="preserve">conservation </w:t>
      </w:r>
      <w:r>
        <w:rPr>
          <w:rFonts w:asciiTheme="minorHAnsi" w:hAnsiTheme="minorHAnsi" w:cstheme="minorHAnsi"/>
          <w:sz w:val="22"/>
          <w:szCs w:val="22"/>
        </w:rPr>
        <w:t>programs in the future</w:t>
      </w:r>
      <w:r w:rsidR="00357CEC">
        <w:rPr>
          <w:rFonts w:asciiTheme="minorHAnsi" w:hAnsiTheme="minorHAnsi" w:cstheme="minorHAnsi"/>
          <w:sz w:val="22"/>
          <w:szCs w:val="22"/>
        </w:rPr>
        <w:t>.</w:t>
      </w:r>
      <w:r>
        <w:rPr>
          <w:rFonts w:asciiTheme="minorHAnsi" w:hAnsiTheme="minorHAnsi" w:cstheme="minorHAnsi"/>
          <w:sz w:val="22"/>
          <w:szCs w:val="22"/>
        </w:rPr>
        <w:t xml:space="preserve"> </w:t>
      </w:r>
    </w:p>
    <w:p w14:paraId="0739018A" w14:textId="77777777" w:rsidR="00FB5517" w:rsidRDefault="00FB5517" w:rsidP="00E83096">
      <w:pPr>
        <w:spacing w:before="2"/>
        <w:rPr>
          <w:rFonts w:asciiTheme="minorHAnsi" w:hAnsiTheme="minorHAnsi" w:cstheme="minorHAnsi"/>
          <w:sz w:val="22"/>
          <w:szCs w:val="22"/>
        </w:rPr>
      </w:pPr>
    </w:p>
    <w:p w14:paraId="38C7E0DE" w14:textId="43341B49" w:rsidR="00E83096" w:rsidRDefault="00E83096" w:rsidP="00E83096">
      <w:pPr>
        <w:spacing w:before="2"/>
        <w:rPr>
          <w:rFonts w:asciiTheme="minorHAnsi" w:hAnsiTheme="minorHAnsi" w:cstheme="minorHAnsi"/>
          <w:sz w:val="22"/>
          <w:szCs w:val="22"/>
        </w:rPr>
      </w:pPr>
      <w:r>
        <w:rPr>
          <w:rFonts w:asciiTheme="minorHAnsi" w:hAnsiTheme="minorHAnsi" w:cstheme="minorHAnsi"/>
          <w:sz w:val="22"/>
          <w:szCs w:val="22"/>
        </w:rPr>
        <w:t xml:space="preserve">Intended </w:t>
      </w:r>
      <w:r w:rsidRPr="00626CB3">
        <w:rPr>
          <w:rFonts w:asciiTheme="minorHAnsi" w:hAnsiTheme="minorHAnsi" w:cstheme="minorHAnsi"/>
          <w:sz w:val="22"/>
          <w:szCs w:val="22"/>
        </w:rPr>
        <w:t xml:space="preserve">Users of </w:t>
      </w:r>
      <w:r>
        <w:rPr>
          <w:rFonts w:asciiTheme="minorHAnsi" w:hAnsiTheme="minorHAnsi" w:cstheme="minorHAnsi"/>
          <w:sz w:val="22"/>
          <w:szCs w:val="22"/>
        </w:rPr>
        <w:t>the</w:t>
      </w:r>
      <w:r w:rsidRPr="00626CB3">
        <w:rPr>
          <w:rFonts w:asciiTheme="minorHAnsi" w:hAnsiTheme="minorHAnsi" w:cstheme="minorHAnsi"/>
          <w:sz w:val="22"/>
          <w:szCs w:val="22"/>
        </w:rPr>
        <w:t xml:space="preserve"> dynamic soil property data will include NRCS employees and technical services providers, National Cooperative Soil Survey cooperators (e.g. universities, state and local governments, non-government organizations, and other federal agencies) and other interested individuals. Authentication will likely be required for some portion of intended audience.</w:t>
      </w:r>
      <w:r>
        <w:rPr>
          <w:rFonts w:asciiTheme="minorHAnsi" w:hAnsiTheme="minorHAnsi" w:cstheme="minorHAnsi"/>
          <w:sz w:val="22"/>
          <w:szCs w:val="22"/>
        </w:rPr>
        <w:t xml:space="preserve">  Other applications may also pull from this data.</w:t>
      </w:r>
    </w:p>
    <w:p w14:paraId="410788CD" w14:textId="6915DD95" w:rsidR="0046564D" w:rsidRDefault="0046564D" w:rsidP="00E83096">
      <w:pPr>
        <w:spacing w:before="2"/>
        <w:rPr>
          <w:rFonts w:asciiTheme="minorHAnsi" w:hAnsiTheme="minorHAnsi" w:cstheme="minorHAnsi"/>
          <w:sz w:val="22"/>
          <w:szCs w:val="22"/>
        </w:rPr>
      </w:pPr>
    </w:p>
    <w:p w14:paraId="255ADDF3" w14:textId="77777777" w:rsidR="0046564D" w:rsidRPr="003663B9" w:rsidRDefault="0046564D" w:rsidP="0046564D">
      <w:pPr>
        <w:spacing w:before="2"/>
        <w:rPr>
          <w:rFonts w:asciiTheme="minorHAnsi" w:hAnsiTheme="minorHAnsi" w:cstheme="minorBidi"/>
          <w:color w:val="000000" w:themeColor="text1"/>
          <w:sz w:val="22"/>
          <w:szCs w:val="22"/>
        </w:rPr>
      </w:pPr>
      <w:r w:rsidRPr="003663B9">
        <w:rPr>
          <w:rFonts w:asciiTheme="minorHAnsi" w:hAnsiTheme="minorHAnsi" w:cstheme="minorBidi"/>
          <w:color w:val="000000" w:themeColor="text1"/>
          <w:sz w:val="22"/>
          <w:szCs w:val="22"/>
        </w:rPr>
        <w:lastRenderedPageBreak/>
        <w:t>The intended final product is to have:</w:t>
      </w:r>
    </w:p>
    <w:p w14:paraId="40B946A8" w14:textId="0F94C96B" w:rsidR="00551D13" w:rsidRPr="00DC33E3" w:rsidRDefault="00551D13" w:rsidP="00DC33E3">
      <w:pPr>
        <w:pStyle w:val="ListParagraph"/>
        <w:numPr>
          <w:ilvl w:val="3"/>
          <w:numId w:val="33"/>
        </w:numPr>
        <w:spacing w:before="2"/>
        <w:rPr>
          <w:rFonts w:asciiTheme="minorHAnsi" w:hAnsiTheme="minorHAnsi" w:cstheme="minorBidi"/>
          <w:color w:val="000000" w:themeColor="text1"/>
        </w:rPr>
      </w:pPr>
      <w:r w:rsidRPr="00DC33E3">
        <w:rPr>
          <w:rFonts w:asciiTheme="minorHAnsi" w:hAnsiTheme="minorHAnsi" w:cstheme="minorBidi"/>
          <w:color w:val="000000" w:themeColor="text1"/>
        </w:rPr>
        <w:t xml:space="preserve">Used to evaluate CIG and “outcomes” of implemented conservation practices </w:t>
      </w:r>
    </w:p>
    <w:p w14:paraId="362D3AAA" w14:textId="693D5439" w:rsidR="00551D13" w:rsidRPr="00DC33E3" w:rsidRDefault="0046564D" w:rsidP="00DC33E3">
      <w:pPr>
        <w:pStyle w:val="ListParagraph"/>
        <w:numPr>
          <w:ilvl w:val="3"/>
          <w:numId w:val="33"/>
        </w:numPr>
        <w:spacing w:before="2"/>
        <w:rPr>
          <w:rFonts w:asciiTheme="minorHAnsi" w:hAnsiTheme="minorHAnsi" w:cstheme="minorBidi"/>
          <w:color w:val="000000" w:themeColor="text1"/>
        </w:rPr>
      </w:pPr>
      <w:r w:rsidRPr="00DC33E3">
        <w:rPr>
          <w:rFonts w:asciiTheme="minorHAnsi" w:hAnsiTheme="minorHAnsi" w:cstheme="minorBidi"/>
          <w:color w:val="000000" w:themeColor="text1"/>
        </w:rPr>
        <w:t>Soil Survey information about soil series, map units</w:t>
      </w:r>
      <w:r w:rsidR="000A54FE" w:rsidRPr="00DC33E3">
        <w:rPr>
          <w:rFonts w:asciiTheme="minorHAnsi" w:hAnsiTheme="minorHAnsi" w:cstheme="minorBidi"/>
          <w:color w:val="000000" w:themeColor="text1"/>
        </w:rPr>
        <w:t>,</w:t>
      </w:r>
      <w:r w:rsidRPr="00DC33E3">
        <w:rPr>
          <w:rFonts w:asciiTheme="minorHAnsi" w:hAnsiTheme="minorHAnsi" w:cstheme="minorBidi"/>
          <w:color w:val="000000" w:themeColor="text1"/>
        </w:rPr>
        <w:t xml:space="preserve"> properties specific to land use and management scenarios</w:t>
      </w:r>
      <w:r w:rsidR="007F201E" w:rsidRPr="00DC33E3">
        <w:rPr>
          <w:rFonts w:asciiTheme="minorHAnsi" w:hAnsiTheme="minorHAnsi" w:cstheme="minorBidi"/>
          <w:color w:val="000000" w:themeColor="text1"/>
        </w:rPr>
        <w:t>, and interpretations</w:t>
      </w:r>
      <w:r w:rsidR="00551D13">
        <w:rPr>
          <w:rFonts w:asciiTheme="minorHAnsi" w:hAnsiTheme="minorHAnsi" w:cstheme="minorBidi"/>
          <w:color w:val="000000" w:themeColor="text1"/>
        </w:rPr>
        <w:t>.</w:t>
      </w:r>
    </w:p>
    <w:p w14:paraId="151A3168" w14:textId="358D9624" w:rsidR="0046564D" w:rsidRDefault="0046564D" w:rsidP="0046564D">
      <w:pPr>
        <w:pStyle w:val="ListParagraph"/>
        <w:numPr>
          <w:ilvl w:val="3"/>
          <w:numId w:val="33"/>
        </w:numPr>
        <w:spacing w:before="2"/>
        <w:rPr>
          <w:rFonts w:asciiTheme="minorHAnsi" w:hAnsiTheme="minorHAnsi" w:cstheme="minorBidi"/>
          <w:color w:val="000000" w:themeColor="text1"/>
        </w:rPr>
      </w:pPr>
      <w:r w:rsidRPr="00DC33E3">
        <w:rPr>
          <w:rFonts w:asciiTheme="minorHAnsi" w:hAnsiTheme="minorHAnsi" w:cstheme="minorBidi"/>
          <w:color w:val="000000" w:themeColor="text1"/>
        </w:rPr>
        <w:t xml:space="preserve">Spatial map will predict properties </w:t>
      </w:r>
      <w:r w:rsidR="00466A68" w:rsidRPr="00DC33E3">
        <w:rPr>
          <w:rFonts w:asciiTheme="minorHAnsi" w:hAnsiTheme="minorHAnsi" w:cstheme="minorBidi"/>
          <w:color w:val="000000" w:themeColor="text1"/>
        </w:rPr>
        <w:t xml:space="preserve">under multiple </w:t>
      </w:r>
      <w:r w:rsidR="00F00973" w:rsidRPr="00DC33E3">
        <w:rPr>
          <w:rFonts w:asciiTheme="minorHAnsi" w:hAnsiTheme="minorHAnsi" w:cstheme="minorBidi"/>
          <w:color w:val="000000" w:themeColor="text1"/>
        </w:rPr>
        <w:t>scenarios</w:t>
      </w:r>
      <w:r w:rsidRPr="00DC33E3">
        <w:rPr>
          <w:rFonts w:asciiTheme="minorHAnsi" w:hAnsiTheme="minorHAnsi" w:cstheme="minorBidi"/>
          <w:color w:val="000000" w:themeColor="text1"/>
        </w:rPr>
        <w:t>.</w:t>
      </w:r>
    </w:p>
    <w:p w14:paraId="466D0998" w14:textId="13C5B32E" w:rsidR="00E81DC2" w:rsidRDefault="0046564D" w:rsidP="0046564D">
      <w:pPr>
        <w:pStyle w:val="ListParagraph"/>
        <w:numPr>
          <w:ilvl w:val="3"/>
          <w:numId w:val="33"/>
        </w:numPr>
        <w:spacing w:before="2"/>
        <w:rPr>
          <w:rFonts w:asciiTheme="minorHAnsi" w:hAnsiTheme="minorHAnsi" w:cstheme="minorBidi"/>
          <w:color w:val="000000" w:themeColor="text1"/>
        </w:rPr>
      </w:pPr>
      <w:r w:rsidRPr="00DC33E3">
        <w:rPr>
          <w:rFonts w:asciiTheme="minorHAnsi" w:hAnsiTheme="minorHAnsi" w:cstheme="minorBidi"/>
          <w:color w:val="000000" w:themeColor="text1"/>
        </w:rPr>
        <w:t>Soil health indicator potentials</w:t>
      </w:r>
      <w:r w:rsidR="000A54FE" w:rsidRPr="00DC33E3">
        <w:rPr>
          <w:rFonts w:asciiTheme="minorHAnsi" w:hAnsiTheme="minorHAnsi" w:cstheme="minorBidi"/>
          <w:color w:val="000000" w:themeColor="text1"/>
        </w:rPr>
        <w:t>, report card, and reference values</w:t>
      </w:r>
      <w:r w:rsidRPr="00DC33E3">
        <w:rPr>
          <w:rFonts w:asciiTheme="minorHAnsi" w:hAnsiTheme="minorHAnsi" w:cstheme="minorBidi"/>
          <w:color w:val="000000" w:themeColor="text1"/>
        </w:rPr>
        <w:t xml:space="preserve"> will be supplied for all soil series.</w:t>
      </w:r>
    </w:p>
    <w:p w14:paraId="2781E969" w14:textId="77777777" w:rsidR="00E81DC2" w:rsidRDefault="00773ADD" w:rsidP="0046564D">
      <w:pPr>
        <w:pStyle w:val="ListParagraph"/>
        <w:numPr>
          <w:ilvl w:val="3"/>
          <w:numId w:val="33"/>
        </w:numPr>
        <w:spacing w:before="2"/>
        <w:rPr>
          <w:rFonts w:asciiTheme="minorHAnsi" w:hAnsiTheme="minorHAnsi" w:cstheme="minorBidi"/>
          <w:color w:val="000000" w:themeColor="text1"/>
        </w:rPr>
      </w:pPr>
      <w:r w:rsidRPr="00DC33E3">
        <w:rPr>
          <w:rFonts w:asciiTheme="minorHAnsi" w:hAnsiTheme="minorHAnsi" w:cstheme="minorBidi"/>
          <w:color w:val="000000" w:themeColor="text1"/>
        </w:rPr>
        <w:t xml:space="preserve">Data visualization tools that enable the data </w:t>
      </w:r>
      <w:r w:rsidR="009A7898" w:rsidRPr="00DC33E3">
        <w:rPr>
          <w:rFonts w:asciiTheme="minorHAnsi" w:hAnsiTheme="minorHAnsi" w:cstheme="minorBidi"/>
          <w:color w:val="000000" w:themeColor="text1"/>
        </w:rPr>
        <w:t>to be displayed spatially, tabularly, and temporally</w:t>
      </w:r>
    </w:p>
    <w:p w14:paraId="20C12917" w14:textId="63DCC517" w:rsidR="00E91A28" w:rsidRPr="00DC33E3" w:rsidRDefault="00E91A28" w:rsidP="00DC33E3">
      <w:pPr>
        <w:pStyle w:val="ListParagraph"/>
        <w:numPr>
          <w:ilvl w:val="3"/>
          <w:numId w:val="33"/>
        </w:numPr>
        <w:spacing w:before="2"/>
        <w:rPr>
          <w:rFonts w:asciiTheme="minorHAnsi" w:hAnsiTheme="minorHAnsi" w:cstheme="minorBidi"/>
          <w:color w:val="000000" w:themeColor="text1"/>
        </w:rPr>
      </w:pPr>
      <w:r w:rsidRPr="00DC33E3">
        <w:rPr>
          <w:rFonts w:asciiTheme="minorHAnsi" w:hAnsiTheme="minorHAnsi" w:cstheme="minorBidi"/>
          <w:color w:val="000000" w:themeColor="text1"/>
        </w:rPr>
        <w:t xml:space="preserve">Availability to access raw data or </w:t>
      </w:r>
      <w:r w:rsidR="008D718B" w:rsidRPr="00DC33E3">
        <w:rPr>
          <w:rFonts w:asciiTheme="minorHAnsi" w:hAnsiTheme="minorHAnsi" w:cstheme="minorBidi"/>
          <w:color w:val="000000" w:themeColor="text1"/>
        </w:rPr>
        <w:t xml:space="preserve">interpreted data </w:t>
      </w:r>
    </w:p>
    <w:p w14:paraId="20414EF0" w14:textId="77777777" w:rsidR="003663B9" w:rsidRDefault="003663B9" w:rsidP="004E2233">
      <w:pPr>
        <w:shd w:val="clear" w:color="auto" w:fill="FFFFFF" w:themeFill="background1"/>
        <w:spacing w:before="2"/>
        <w:rPr>
          <w:rFonts w:asciiTheme="minorHAnsi" w:hAnsiTheme="minorHAnsi" w:cstheme="minorBidi"/>
          <w:color w:val="000000" w:themeColor="text1"/>
          <w:sz w:val="22"/>
          <w:szCs w:val="22"/>
        </w:rPr>
      </w:pPr>
    </w:p>
    <w:p w14:paraId="4D677E28" w14:textId="77777777" w:rsidR="002D7503" w:rsidRDefault="002D7503" w:rsidP="002D7503">
      <w:pPr>
        <w:rPr>
          <w:rFonts w:asciiTheme="minorHAnsi" w:eastAsiaTheme="minorHAnsi" w:hAnsiTheme="minorHAnsi" w:cstheme="minorBidi"/>
          <w:color w:val="auto"/>
          <w:kern w:val="0"/>
          <w:sz w:val="22"/>
          <w:szCs w:val="22"/>
        </w:rPr>
      </w:pPr>
      <w:r w:rsidRPr="00C51097">
        <w:rPr>
          <w:rFonts w:asciiTheme="minorHAnsi" w:hAnsiTheme="minorHAnsi" w:cstheme="minorHAnsi"/>
          <w:sz w:val="22"/>
          <w:szCs w:val="22"/>
        </w:rPr>
        <w:t>The proposed DSP database would contain four major internal elements:</w:t>
      </w:r>
    </w:p>
    <w:p w14:paraId="165FA6EA" w14:textId="7EBE6F98" w:rsidR="002D7503" w:rsidRPr="00940774" w:rsidRDefault="002D7503" w:rsidP="002D7503">
      <w:pPr>
        <w:pStyle w:val="ListParagraph"/>
        <w:numPr>
          <w:ilvl w:val="0"/>
          <w:numId w:val="35"/>
        </w:numPr>
        <w:spacing w:after="0" w:line="240" w:lineRule="auto"/>
        <w:contextualSpacing w:val="0"/>
        <w:rPr>
          <w:rFonts w:asciiTheme="minorHAnsi" w:hAnsiTheme="minorHAnsi" w:cstheme="minorHAnsi"/>
        </w:rPr>
      </w:pPr>
      <w:r w:rsidRPr="00940774">
        <w:rPr>
          <w:rFonts w:asciiTheme="minorHAnsi" w:hAnsiTheme="minorHAnsi" w:cstheme="minorHAnsi"/>
          <w:u w:val="single"/>
        </w:rPr>
        <w:t>Data Source Distinction</w:t>
      </w:r>
      <w:r w:rsidRPr="00940774">
        <w:rPr>
          <w:rFonts w:asciiTheme="minorHAnsi" w:hAnsiTheme="minorHAnsi" w:cstheme="minorHAnsi"/>
        </w:rPr>
        <w:t xml:space="preserve"> – the ability to allow multiple entities to input and access data: technical service providers, </w:t>
      </w:r>
      <w:r w:rsidR="007B6768" w:rsidRPr="00940774">
        <w:rPr>
          <w:rFonts w:asciiTheme="minorHAnsi" w:hAnsiTheme="minorHAnsi" w:cstheme="minorHAnsi"/>
        </w:rPr>
        <w:t>CIG participants</w:t>
      </w:r>
      <w:r w:rsidRPr="00940774">
        <w:rPr>
          <w:rFonts w:asciiTheme="minorHAnsi" w:hAnsiTheme="minorHAnsi" w:cstheme="minorHAnsi"/>
        </w:rPr>
        <w:t xml:space="preserve">, and internal NRCS personnel.  </w:t>
      </w:r>
    </w:p>
    <w:p w14:paraId="6E932570" w14:textId="77777777" w:rsidR="002D7503" w:rsidRPr="00C51097" w:rsidRDefault="002D7503" w:rsidP="002D7503">
      <w:pPr>
        <w:pStyle w:val="ListParagraph"/>
        <w:numPr>
          <w:ilvl w:val="0"/>
          <w:numId w:val="35"/>
        </w:numPr>
        <w:spacing w:after="0" w:line="240" w:lineRule="auto"/>
        <w:contextualSpacing w:val="0"/>
        <w:rPr>
          <w:rFonts w:asciiTheme="minorHAnsi" w:hAnsiTheme="minorHAnsi" w:cstheme="minorHAnsi"/>
        </w:rPr>
      </w:pPr>
      <w:r w:rsidRPr="00940774">
        <w:rPr>
          <w:rFonts w:asciiTheme="minorHAnsi" w:hAnsiTheme="minorHAnsi" w:cstheme="minorHAnsi"/>
          <w:u w:val="single"/>
        </w:rPr>
        <w:t>DSP and Soil Health Properties</w:t>
      </w:r>
      <w:r w:rsidRPr="00940774">
        <w:rPr>
          <w:rFonts w:asciiTheme="minorHAnsi" w:hAnsiTheme="minorHAnsi" w:cstheme="minorHAnsi"/>
        </w:rPr>
        <w:t xml:space="preserve"> – this includes soil biology and other soil properties not traditionally captured in soil survey databases.  This would include</w:t>
      </w:r>
      <w:r w:rsidRPr="00C51097">
        <w:rPr>
          <w:rFonts w:asciiTheme="minorHAnsi" w:hAnsiTheme="minorHAnsi" w:cstheme="minorHAnsi"/>
        </w:rPr>
        <w:t xml:space="preserve"> both field and laboratory methods such as those that might </w:t>
      </w:r>
      <w:proofErr w:type="spellStart"/>
      <w:r w:rsidRPr="00C51097">
        <w:rPr>
          <w:rFonts w:asciiTheme="minorHAnsi" w:hAnsiTheme="minorHAnsi" w:cstheme="minorHAnsi"/>
        </w:rPr>
        <w:t>used</w:t>
      </w:r>
      <w:proofErr w:type="spellEnd"/>
      <w:r w:rsidRPr="00C51097">
        <w:rPr>
          <w:rFonts w:asciiTheme="minorHAnsi" w:hAnsiTheme="minorHAnsi" w:cstheme="minorHAnsi"/>
        </w:rPr>
        <w:t xml:space="preserve"> for Soil Health Demonstration Trials</w:t>
      </w:r>
    </w:p>
    <w:p w14:paraId="1E103000" w14:textId="77777777" w:rsidR="002D7503" w:rsidRPr="00C51097" w:rsidRDefault="002D7503" w:rsidP="002D7503">
      <w:pPr>
        <w:pStyle w:val="ListParagraph"/>
        <w:numPr>
          <w:ilvl w:val="0"/>
          <w:numId w:val="35"/>
        </w:numPr>
        <w:spacing w:after="0" w:line="240" w:lineRule="auto"/>
        <w:contextualSpacing w:val="0"/>
        <w:rPr>
          <w:rFonts w:asciiTheme="minorHAnsi" w:hAnsiTheme="minorHAnsi" w:cstheme="minorHAnsi"/>
        </w:rPr>
      </w:pPr>
      <w:r w:rsidRPr="00C51097">
        <w:rPr>
          <w:rFonts w:asciiTheme="minorHAnsi" w:hAnsiTheme="minorHAnsi" w:cstheme="minorHAnsi"/>
          <w:u w:val="single"/>
        </w:rPr>
        <w:t xml:space="preserve">Management System information </w:t>
      </w:r>
      <w:r w:rsidRPr="00C51097">
        <w:rPr>
          <w:rFonts w:asciiTheme="minorHAnsi" w:hAnsiTheme="minorHAnsi" w:cstheme="minorHAnsi"/>
        </w:rPr>
        <w:t>– this includes historical and current land use, management system and practice information.  This should include all inputs and operations (which can be linked to conservation practices) as appropriate.</w:t>
      </w:r>
    </w:p>
    <w:p w14:paraId="6E0E42A5" w14:textId="0E50BBA1" w:rsidR="002D7503" w:rsidRPr="00C51097" w:rsidRDefault="002D7503" w:rsidP="002D7503">
      <w:pPr>
        <w:pStyle w:val="ListParagraph"/>
        <w:numPr>
          <w:ilvl w:val="0"/>
          <w:numId w:val="35"/>
        </w:numPr>
        <w:spacing w:after="0" w:line="240" w:lineRule="auto"/>
        <w:contextualSpacing w:val="0"/>
        <w:rPr>
          <w:rFonts w:asciiTheme="minorHAnsi" w:hAnsiTheme="minorHAnsi" w:cstheme="minorHAnsi"/>
        </w:rPr>
      </w:pPr>
      <w:r w:rsidRPr="00C51097">
        <w:rPr>
          <w:rFonts w:asciiTheme="minorHAnsi" w:hAnsiTheme="minorHAnsi" w:cstheme="minorHAnsi"/>
          <w:u w:val="single"/>
        </w:rPr>
        <w:t>Hydric soils, hyd</w:t>
      </w:r>
      <w:r w:rsidR="00166CDE" w:rsidRPr="00C51097">
        <w:rPr>
          <w:rFonts w:asciiTheme="minorHAnsi" w:hAnsiTheme="minorHAnsi" w:cstheme="minorHAnsi"/>
          <w:u w:val="single"/>
        </w:rPr>
        <w:t>r</w:t>
      </w:r>
      <w:r w:rsidRPr="00C51097">
        <w:rPr>
          <w:rFonts w:asciiTheme="minorHAnsi" w:hAnsiTheme="minorHAnsi" w:cstheme="minorHAnsi"/>
          <w:u w:val="single"/>
        </w:rPr>
        <w:t>ology and climate data</w:t>
      </w:r>
      <w:r w:rsidRPr="00C51097">
        <w:rPr>
          <w:rFonts w:asciiTheme="minorHAnsi" w:hAnsiTheme="minorHAnsi" w:cstheme="minorHAnsi"/>
        </w:rPr>
        <w:t xml:space="preserve"> – this includes hydric soil measures as gathered according to the technical standard, enhanced temporal recordings of water quality and quantity as might be collected through edge-of-field monitoring, and soil water and temperature data in cooperation with the Henry Mount Soil Water and Climate database.</w:t>
      </w:r>
    </w:p>
    <w:p w14:paraId="341F9B32" w14:textId="77777777" w:rsidR="002D7503" w:rsidRPr="00C51097" w:rsidRDefault="002D7503" w:rsidP="002D7503">
      <w:pPr>
        <w:rPr>
          <w:rFonts w:asciiTheme="minorHAnsi" w:hAnsiTheme="minorHAnsi" w:cstheme="minorHAnsi"/>
          <w:sz w:val="22"/>
          <w:szCs w:val="22"/>
        </w:rPr>
      </w:pPr>
    </w:p>
    <w:p w14:paraId="3B918C54" w14:textId="77777777" w:rsidR="002D7503" w:rsidRPr="00C51097" w:rsidRDefault="002D7503" w:rsidP="002D7503">
      <w:pPr>
        <w:rPr>
          <w:rFonts w:asciiTheme="minorHAnsi" w:hAnsiTheme="minorHAnsi" w:cstheme="minorHAnsi"/>
          <w:sz w:val="22"/>
          <w:szCs w:val="22"/>
        </w:rPr>
      </w:pPr>
      <w:r w:rsidRPr="00C51097">
        <w:rPr>
          <w:rFonts w:asciiTheme="minorHAnsi" w:hAnsiTheme="minorHAnsi" w:cstheme="minorHAnsi"/>
          <w:sz w:val="22"/>
          <w:szCs w:val="22"/>
        </w:rPr>
        <w:t>In addition, the system must include:</w:t>
      </w:r>
    </w:p>
    <w:p w14:paraId="59C15113" w14:textId="77777777" w:rsidR="002D7503" w:rsidRPr="00C51097" w:rsidRDefault="002D7503" w:rsidP="002D7503">
      <w:pPr>
        <w:pStyle w:val="ListParagraph"/>
        <w:numPr>
          <w:ilvl w:val="0"/>
          <w:numId w:val="35"/>
        </w:numPr>
        <w:spacing w:after="0" w:line="240" w:lineRule="auto"/>
        <w:contextualSpacing w:val="0"/>
        <w:rPr>
          <w:rFonts w:asciiTheme="minorHAnsi" w:hAnsiTheme="minorHAnsi" w:cstheme="minorHAnsi"/>
        </w:rPr>
      </w:pPr>
      <w:r w:rsidRPr="00C51097">
        <w:rPr>
          <w:rFonts w:asciiTheme="minorHAnsi" w:hAnsiTheme="minorHAnsi" w:cstheme="minorHAnsi"/>
        </w:rPr>
        <w:t>Modular Input Interface – the type and amount of data and information entered would depend of the type of user</w:t>
      </w:r>
    </w:p>
    <w:p w14:paraId="68502895" w14:textId="77777777" w:rsidR="002D7503" w:rsidRPr="00C51097" w:rsidRDefault="002D7503" w:rsidP="002D7503">
      <w:pPr>
        <w:pStyle w:val="ListParagraph"/>
        <w:numPr>
          <w:ilvl w:val="0"/>
          <w:numId w:val="35"/>
        </w:numPr>
        <w:spacing w:after="0" w:line="240" w:lineRule="auto"/>
        <w:contextualSpacing w:val="0"/>
        <w:rPr>
          <w:rFonts w:asciiTheme="minorHAnsi" w:hAnsiTheme="minorHAnsi" w:cstheme="minorHAnsi"/>
        </w:rPr>
      </w:pPr>
      <w:r w:rsidRPr="00C51097">
        <w:rPr>
          <w:rFonts w:asciiTheme="minorHAnsi" w:hAnsiTheme="minorHAnsi" w:cstheme="minorHAnsi"/>
        </w:rPr>
        <w:t xml:space="preserve">Integration into Current Corporate Data Structure – </w:t>
      </w:r>
    </w:p>
    <w:p w14:paraId="6631BE6F" w14:textId="4191C9D5" w:rsidR="002D7503" w:rsidRPr="00C51097" w:rsidRDefault="002D7503" w:rsidP="002D7503">
      <w:pPr>
        <w:pStyle w:val="ListParagraph"/>
        <w:numPr>
          <w:ilvl w:val="1"/>
          <w:numId w:val="35"/>
        </w:numPr>
        <w:spacing w:after="0" w:line="240" w:lineRule="auto"/>
        <w:contextualSpacing w:val="0"/>
        <w:rPr>
          <w:rFonts w:asciiTheme="minorHAnsi" w:hAnsiTheme="minorHAnsi" w:cstheme="minorHAnsi"/>
        </w:rPr>
      </w:pPr>
      <w:r w:rsidRPr="00C51097">
        <w:rPr>
          <w:rFonts w:asciiTheme="minorHAnsi" w:hAnsiTheme="minorHAnsi" w:cstheme="minorHAnsi"/>
        </w:rPr>
        <w:t>Associations and linkages required to current corporate databases and applicable assessment tools including</w:t>
      </w:r>
      <w:r w:rsidR="00997D1D">
        <w:rPr>
          <w:rFonts w:asciiTheme="minorHAnsi" w:hAnsiTheme="minorHAnsi" w:cstheme="minorHAnsi"/>
        </w:rPr>
        <w:t xml:space="preserve"> CIG CPD and </w:t>
      </w:r>
      <w:r w:rsidRPr="00C51097">
        <w:rPr>
          <w:rFonts w:asciiTheme="minorHAnsi" w:hAnsiTheme="minorHAnsi" w:cstheme="minorHAnsi"/>
        </w:rPr>
        <w:t>soil (e.g. NASIS and EDIT)</w:t>
      </w:r>
    </w:p>
    <w:p w14:paraId="0F51423E" w14:textId="2D2ED71E" w:rsidR="002D7503" w:rsidRPr="00DC33E3" w:rsidRDefault="002D7503" w:rsidP="00DC33E3">
      <w:pPr>
        <w:pStyle w:val="ListParagraph"/>
        <w:numPr>
          <w:ilvl w:val="0"/>
          <w:numId w:val="35"/>
        </w:numPr>
        <w:spacing w:after="0" w:line="240" w:lineRule="auto"/>
        <w:ind w:left="360"/>
        <w:contextualSpacing w:val="0"/>
      </w:pPr>
      <w:r w:rsidRPr="00997D1D">
        <w:rPr>
          <w:rFonts w:asciiTheme="minorHAnsi" w:hAnsiTheme="minorHAnsi" w:cstheme="minorHAnsi"/>
        </w:rPr>
        <w:t xml:space="preserve">Multiple Output Streams – both raw data and aggregated information should be available through current and future interfaces. </w:t>
      </w:r>
    </w:p>
    <w:p w14:paraId="2AACC4ED" w14:textId="060FD745" w:rsidR="003663B9" w:rsidRDefault="003663B9" w:rsidP="003663B9">
      <w:pPr>
        <w:shd w:val="clear" w:color="auto" w:fill="FFFFFF" w:themeFill="background1"/>
        <w:spacing w:before="2"/>
        <w:rPr>
          <w:rFonts w:asciiTheme="minorHAnsi" w:hAnsiTheme="minorHAnsi" w:cstheme="minorBidi"/>
          <w:color w:val="000000" w:themeColor="text1"/>
        </w:rPr>
      </w:pPr>
    </w:p>
    <w:p w14:paraId="28C213A3" w14:textId="5566150B" w:rsidR="003663B9" w:rsidRPr="003663B9" w:rsidRDefault="003663B9" w:rsidP="003663B9">
      <w:pPr>
        <w:shd w:val="clear" w:color="auto" w:fill="FFFFFF" w:themeFill="background1"/>
        <w:spacing w:before="2"/>
        <w:rPr>
          <w:rFonts w:asciiTheme="minorHAnsi" w:hAnsiTheme="minorHAnsi" w:cstheme="minorBidi"/>
          <w:color w:val="000000" w:themeColor="text1"/>
        </w:rPr>
      </w:pPr>
      <w:commentRangeStart w:id="0"/>
      <w:r>
        <w:rPr>
          <w:noProof/>
        </w:rPr>
        <w:lastRenderedPageBreak/>
        <w:drawing>
          <wp:inline distT="0" distB="0" distL="0" distR="0" wp14:anchorId="02CE8727" wp14:editId="3DEBC95D">
            <wp:extent cx="6096634" cy="3429000"/>
            <wp:effectExtent l="0" t="0" r="0" b="0"/>
            <wp:docPr id="796225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6096634" cy="3429000"/>
                    </a:xfrm>
                    <a:prstGeom prst="rect">
                      <a:avLst/>
                    </a:prstGeom>
                  </pic:spPr>
                </pic:pic>
              </a:graphicData>
            </a:graphic>
          </wp:inline>
        </w:drawing>
      </w:r>
      <w:commentRangeEnd w:id="0"/>
      <w:r>
        <w:rPr>
          <w:rStyle w:val="CommentReference"/>
        </w:rPr>
        <w:commentReference w:id="0"/>
      </w:r>
    </w:p>
    <w:p w14:paraId="28BCDA4B" w14:textId="77777777" w:rsidR="003663B9" w:rsidRPr="003663B9" w:rsidRDefault="003663B9" w:rsidP="003663B9">
      <w:pPr>
        <w:shd w:val="clear" w:color="auto" w:fill="FFFFFF" w:themeFill="background1"/>
        <w:spacing w:before="2"/>
        <w:rPr>
          <w:rFonts w:asciiTheme="minorHAnsi" w:hAnsiTheme="minorHAnsi" w:cstheme="minorBidi"/>
          <w:b/>
          <w:bCs/>
          <w:i/>
          <w:iCs/>
          <w:color w:val="000000" w:themeColor="text1"/>
          <w:sz w:val="22"/>
          <w:szCs w:val="22"/>
        </w:rPr>
      </w:pPr>
      <w:bookmarkStart w:id="1" w:name="_Hlk10616729"/>
    </w:p>
    <w:p w14:paraId="6F076AFF" w14:textId="37EE017C" w:rsidR="20FAD0E2" w:rsidRDefault="003663B9" w:rsidP="003663B9">
      <w:pPr>
        <w:shd w:val="clear" w:color="auto" w:fill="FFFFFF" w:themeFill="background1"/>
        <w:spacing w:before="2"/>
        <w:rPr>
          <w:rFonts w:asciiTheme="minorHAnsi" w:hAnsiTheme="minorHAnsi" w:cstheme="minorBidi"/>
          <w:b/>
          <w:bCs/>
          <w:i/>
          <w:iCs/>
          <w:color w:val="000000" w:themeColor="text1"/>
          <w:sz w:val="22"/>
          <w:szCs w:val="22"/>
          <w:highlight w:val="yellow"/>
        </w:rPr>
      </w:pPr>
      <w:r>
        <w:rPr>
          <w:rFonts w:asciiTheme="minorHAnsi" w:hAnsiTheme="minorHAnsi" w:cstheme="minorBidi"/>
          <w:b/>
          <w:bCs/>
          <w:i/>
          <w:iCs/>
          <w:color w:val="000000" w:themeColor="text1"/>
          <w:sz w:val="22"/>
          <w:szCs w:val="22"/>
        </w:rPr>
        <w:tab/>
      </w:r>
      <w:r>
        <w:rPr>
          <w:rFonts w:asciiTheme="minorHAnsi" w:hAnsiTheme="minorHAnsi" w:cstheme="minorBidi"/>
          <w:b/>
          <w:bCs/>
          <w:i/>
          <w:iCs/>
          <w:color w:val="000000" w:themeColor="text1"/>
          <w:sz w:val="22"/>
          <w:szCs w:val="22"/>
        </w:rPr>
        <w:tab/>
      </w:r>
      <w:r>
        <w:rPr>
          <w:rFonts w:asciiTheme="minorHAnsi" w:hAnsiTheme="minorHAnsi" w:cstheme="minorBidi"/>
          <w:b/>
          <w:bCs/>
          <w:i/>
          <w:iCs/>
          <w:color w:val="000000" w:themeColor="text1"/>
          <w:sz w:val="22"/>
          <w:szCs w:val="22"/>
        </w:rPr>
        <w:tab/>
      </w:r>
      <w:r w:rsidRPr="003663B9">
        <w:rPr>
          <w:rFonts w:asciiTheme="minorHAnsi" w:hAnsiTheme="minorHAnsi" w:cstheme="minorBidi"/>
          <w:b/>
          <w:bCs/>
          <w:i/>
          <w:iCs/>
          <w:color w:val="000000" w:themeColor="text1"/>
          <w:sz w:val="22"/>
          <w:szCs w:val="22"/>
        </w:rPr>
        <w:t xml:space="preserve">Figure x. High Level </w:t>
      </w:r>
      <w:r>
        <w:rPr>
          <w:rFonts w:asciiTheme="minorHAnsi" w:hAnsiTheme="minorHAnsi" w:cstheme="minorBidi"/>
          <w:b/>
          <w:bCs/>
          <w:i/>
          <w:iCs/>
          <w:color w:val="000000" w:themeColor="text1"/>
          <w:sz w:val="22"/>
          <w:szCs w:val="22"/>
        </w:rPr>
        <w:t>Schema</w:t>
      </w:r>
    </w:p>
    <w:p w14:paraId="222BEA0F" w14:textId="3CE42CBB" w:rsidR="00571107" w:rsidRDefault="00571107" w:rsidP="003663B9">
      <w:pPr>
        <w:spacing w:before="2"/>
        <w:rPr>
          <w:rFonts w:asciiTheme="minorHAnsi" w:hAnsiTheme="minorHAnsi" w:cstheme="minorBidi"/>
          <w:color w:val="000000" w:themeColor="text1"/>
          <w:sz w:val="22"/>
          <w:szCs w:val="22"/>
        </w:rPr>
      </w:pPr>
    </w:p>
    <w:p w14:paraId="1894DB8D" w14:textId="5F64F018" w:rsidR="00B00335" w:rsidRDefault="00B00335" w:rsidP="003663B9">
      <w:pPr>
        <w:spacing w:before="2"/>
        <w:rPr>
          <w:rFonts w:asciiTheme="minorHAnsi" w:hAnsiTheme="minorHAnsi" w:cstheme="minorBidi"/>
          <w:color w:val="000000" w:themeColor="text1"/>
          <w:sz w:val="22"/>
          <w:szCs w:val="22"/>
        </w:rPr>
      </w:pPr>
      <w:r>
        <w:rPr>
          <w:noProof/>
        </w:rPr>
        <w:drawing>
          <wp:inline distT="0" distB="0" distL="0" distR="0" wp14:anchorId="61C80A04" wp14:editId="7D7D6072">
            <wp:extent cx="5943600" cy="3343275"/>
            <wp:effectExtent l="0" t="0" r="0" b="9525"/>
            <wp:docPr id="9877150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4DD0BAA" w14:textId="77777777" w:rsidR="00B00335" w:rsidRDefault="00B00335" w:rsidP="003663B9">
      <w:pPr>
        <w:spacing w:before="2"/>
        <w:rPr>
          <w:rFonts w:asciiTheme="minorHAnsi" w:hAnsiTheme="minorHAnsi" w:cstheme="minorBidi"/>
          <w:color w:val="000000" w:themeColor="text1"/>
          <w:sz w:val="22"/>
          <w:szCs w:val="22"/>
        </w:rPr>
      </w:pPr>
    </w:p>
    <w:p w14:paraId="04D20B3E" w14:textId="7A98714D" w:rsidR="003663B9" w:rsidRDefault="00CA3F11" w:rsidP="003663B9">
      <w:pPr>
        <w:spacing w:before="2"/>
        <w:rPr>
          <w:rFonts w:asciiTheme="minorHAnsi" w:hAnsiTheme="minorHAnsi" w:cstheme="minorBidi"/>
          <w:color w:val="000000" w:themeColor="text1"/>
          <w:sz w:val="22"/>
          <w:szCs w:val="22"/>
        </w:rPr>
      </w:pPr>
      <w:r>
        <w:rPr>
          <w:rFonts w:asciiTheme="minorHAnsi" w:hAnsiTheme="minorHAnsi" w:cstheme="minorBidi"/>
          <w:color w:val="000000" w:themeColor="text1"/>
          <w:sz w:val="22"/>
          <w:szCs w:val="22"/>
        </w:rPr>
        <w:t>D</w:t>
      </w:r>
      <w:r w:rsidR="003663B9">
        <w:rPr>
          <w:rFonts w:asciiTheme="minorHAnsi" w:hAnsiTheme="minorHAnsi" w:cstheme="minorBidi"/>
          <w:color w:val="000000" w:themeColor="text1"/>
          <w:sz w:val="22"/>
          <w:szCs w:val="22"/>
        </w:rPr>
        <w:t>SP Data Hub:</w:t>
      </w:r>
    </w:p>
    <w:p w14:paraId="0CF483D6" w14:textId="0EFBBF2F" w:rsidR="002136A8" w:rsidRDefault="002136A8" w:rsidP="003663B9">
      <w:pPr>
        <w:spacing w:before="2"/>
        <w:rPr>
          <w:rFonts w:asciiTheme="minorHAnsi" w:hAnsiTheme="minorHAnsi" w:cstheme="minorBidi"/>
          <w:color w:val="000000" w:themeColor="text1"/>
          <w:sz w:val="22"/>
          <w:szCs w:val="22"/>
        </w:rPr>
      </w:pPr>
      <w:r>
        <w:rPr>
          <w:rFonts w:asciiTheme="minorHAnsi" w:hAnsiTheme="minorHAnsi" w:cstheme="minorBidi"/>
          <w:color w:val="000000" w:themeColor="text1"/>
          <w:sz w:val="22"/>
          <w:szCs w:val="22"/>
        </w:rPr>
        <w:t>Transactional</w:t>
      </w:r>
      <w:r w:rsidR="00703D12">
        <w:rPr>
          <w:rFonts w:asciiTheme="minorHAnsi" w:hAnsiTheme="minorHAnsi" w:cstheme="minorBidi"/>
          <w:color w:val="000000" w:themeColor="text1"/>
          <w:sz w:val="22"/>
          <w:szCs w:val="22"/>
        </w:rPr>
        <w:t xml:space="preserve"> (</w:t>
      </w:r>
      <w:r>
        <w:rPr>
          <w:rFonts w:asciiTheme="minorHAnsi" w:hAnsiTheme="minorHAnsi" w:cstheme="minorBidi"/>
          <w:color w:val="000000" w:themeColor="text1"/>
          <w:sz w:val="22"/>
          <w:szCs w:val="22"/>
        </w:rPr>
        <w:t xml:space="preserve">Project </w:t>
      </w:r>
      <w:r w:rsidR="0046564D">
        <w:rPr>
          <w:rFonts w:asciiTheme="minorHAnsi" w:hAnsiTheme="minorHAnsi" w:cstheme="minorBidi"/>
          <w:color w:val="000000" w:themeColor="text1"/>
          <w:sz w:val="22"/>
          <w:szCs w:val="22"/>
        </w:rPr>
        <w:t>Context</w:t>
      </w:r>
      <w:r w:rsidR="00703D12">
        <w:rPr>
          <w:rFonts w:asciiTheme="minorHAnsi" w:hAnsiTheme="minorHAnsi" w:cstheme="minorBidi"/>
          <w:color w:val="000000" w:themeColor="text1"/>
          <w:sz w:val="22"/>
          <w:szCs w:val="22"/>
        </w:rPr>
        <w:t xml:space="preserve">, </w:t>
      </w:r>
      <w:r>
        <w:rPr>
          <w:rFonts w:asciiTheme="minorHAnsi" w:hAnsiTheme="minorHAnsi" w:cstheme="minorBidi"/>
          <w:color w:val="000000" w:themeColor="text1"/>
          <w:sz w:val="22"/>
          <w:szCs w:val="22"/>
        </w:rPr>
        <w:tab/>
        <w:t>Aggregation Rules</w:t>
      </w:r>
      <w:r w:rsidR="002667F7">
        <w:rPr>
          <w:rFonts w:asciiTheme="minorHAnsi" w:hAnsiTheme="minorHAnsi" w:cstheme="minorBidi"/>
          <w:color w:val="000000" w:themeColor="text1"/>
          <w:sz w:val="22"/>
          <w:szCs w:val="22"/>
        </w:rPr>
        <w:t xml:space="preserve">, </w:t>
      </w:r>
      <w:r w:rsidR="00C34FC3">
        <w:rPr>
          <w:rFonts w:asciiTheme="minorHAnsi" w:hAnsiTheme="minorHAnsi" w:cstheme="minorBidi"/>
          <w:color w:val="000000" w:themeColor="text1"/>
          <w:sz w:val="22"/>
          <w:szCs w:val="22"/>
        </w:rPr>
        <w:t>Extrapolations</w:t>
      </w:r>
      <w:r>
        <w:rPr>
          <w:rFonts w:asciiTheme="minorHAnsi" w:hAnsiTheme="minorHAnsi" w:cstheme="minorBidi"/>
          <w:color w:val="000000" w:themeColor="text1"/>
          <w:sz w:val="22"/>
          <w:szCs w:val="22"/>
        </w:rPr>
        <w:t xml:space="preserve"> Rules</w:t>
      </w:r>
      <w:r w:rsidR="002667F7">
        <w:rPr>
          <w:rFonts w:asciiTheme="minorHAnsi" w:hAnsiTheme="minorHAnsi" w:cstheme="minorBidi"/>
          <w:color w:val="000000" w:themeColor="text1"/>
          <w:sz w:val="22"/>
          <w:szCs w:val="22"/>
        </w:rPr>
        <w:t>)</w:t>
      </w:r>
    </w:p>
    <w:p w14:paraId="0BF4CA52" w14:textId="78FF61AD" w:rsidR="002136A8" w:rsidRDefault="002136A8" w:rsidP="003663B9">
      <w:pPr>
        <w:spacing w:before="2"/>
        <w:rPr>
          <w:rFonts w:asciiTheme="minorHAnsi" w:hAnsiTheme="minorHAnsi" w:cstheme="minorBidi"/>
          <w:color w:val="000000" w:themeColor="text1"/>
          <w:sz w:val="22"/>
          <w:szCs w:val="22"/>
        </w:rPr>
      </w:pPr>
      <w:r>
        <w:rPr>
          <w:rFonts w:asciiTheme="minorHAnsi" w:hAnsiTheme="minorHAnsi" w:cstheme="minorBidi"/>
          <w:color w:val="000000" w:themeColor="text1"/>
          <w:sz w:val="22"/>
          <w:szCs w:val="22"/>
        </w:rPr>
        <w:t>Links/connections</w:t>
      </w:r>
      <w:r w:rsidR="00997D1D">
        <w:rPr>
          <w:rFonts w:asciiTheme="minorHAnsi" w:hAnsiTheme="minorHAnsi" w:cstheme="minorBidi"/>
          <w:color w:val="000000" w:themeColor="text1"/>
          <w:sz w:val="22"/>
          <w:szCs w:val="22"/>
        </w:rPr>
        <w:t>:</w:t>
      </w:r>
    </w:p>
    <w:p w14:paraId="0758CE46" w14:textId="3E6108B7" w:rsidR="00997D1D" w:rsidRDefault="00997D1D" w:rsidP="003663B9">
      <w:pPr>
        <w:spacing w:before="2"/>
        <w:rPr>
          <w:rFonts w:asciiTheme="minorHAnsi" w:hAnsiTheme="minorHAnsi" w:cstheme="minorBidi"/>
          <w:color w:val="000000" w:themeColor="text1"/>
          <w:sz w:val="22"/>
          <w:szCs w:val="22"/>
        </w:rPr>
      </w:pPr>
      <w:r>
        <w:rPr>
          <w:rFonts w:asciiTheme="minorHAnsi" w:hAnsiTheme="minorHAnsi" w:cstheme="minorBidi"/>
          <w:color w:val="000000" w:themeColor="text1"/>
          <w:sz w:val="22"/>
          <w:szCs w:val="22"/>
        </w:rPr>
        <w:lastRenderedPageBreak/>
        <w:tab/>
        <w:t>CIG CPD</w:t>
      </w:r>
    </w:p>
    <w:p w14:paraId="5E9E8E23" w14:textId="680EDE43" w:rsidR="002136A8" w:rsidRDefault="002136A8" w:rsidP="003663B9">
      <w:pPr>
        <w:spacing w:before="2"/>
        <w:rPr>
          <w:rFonts w:asciiTheme="minorHAnsi" w:hAnsiTheme="minorHAnsi" w:cstheme="minorBidi"/>
          <w:color w:val="000000" w:themeColor="text1"/>
          <w:sz w:val="22"/>
          <w:szCs w:val="22"/>
        </w:rPr>
      </w:pPr>
      <w:r>
        <w:rPr>
          <w:rFonts w:asciiTheme="minorHAnsi" w:hAnsiTheme="minorHAnsi" w:cstheme="minorBidi"/>
          <w:color w:val="000000" w:themeColor="text1"/>
          <w:sz w:val="22"/>
          <w:szCs w:val="22"/>
        </w:rPr>
        <w:tab/>
        <w:t>NASIS</w:t>
      </w:r>
    </w:p>
    <w:p w14:paraId="1D71A382" w14:textId="170EC915" w:rsidR="002136A8" w:rsidRDefault="002136A8" w:rsidP="003663B9">
      <w:pPr>
        <w:spacing w:before="2"/>
        <w:rPr>
          <w:rFonts w:asciiTheme="minorHAnsi" w:hAnsiTheme="minorHAnsi" w:cstheme="minorBidi"/>
          <w:color w:val="000000" w:themeColor="text1"/>
          <w:sz w:val="22"/>
          <w:szCs w:val="22"/>
        </w:rPr>
      </w:pPr>
      <w:r>
        <w:rPr>
          <w:rFonts w:asciiTheme="minorHAnsi" w:hAnsiTheme="minorHAnsi" w:cstheme="minorBidi"/>
          <w:color w:val="000000" w:themeColor="text1"/>
          <w:sz w:val="22"/>
          <w:szCs w:val="22"/>
        </w:rPr>
        <w:tab/>
        <w:t>CRLMOD</w:t>
      </w:r>
    </w:p>
    <w:p w14:paraId="2D44F350" w14:textId="03FFD46A" w:rsidR="002136A8" w:rsidRDefault="002136A8" w:rsidP="003663B9">
      <w:pPr>
        <w:spacing w:before="2"/>
        <w:rPr>
          <w:rFonts w:asciiTheme="minorHAnsi" w:hAnsiTheme="minorHAnsi" w:cstheme="minorBidi"/>
          <w:color w:val="000000" w:themeColor="text1"/>
          <w:sz w:val="22"/>
          <w:szCs w:val="22"/>
        </w:rPr>
      </w:pPr>
      <w:r>
        <w:rPr>
          <w:rFonts w:asciiTheme="minorHAnsi" w:hAnsiTheme="minorHAnsi" w:cstheme="minorBidi"/>
          <w:color w:val="000000" w:themeColor="text1"/>
          <w:sz w:val="22"/>
          <w:szCs w:val="22"/>
        </w:rPr>
        <w:tab/>
        <w:t>EDIT</w:t>
      </w:r>
    </w:p>
    <w:p w14:paraId="3C1D2005" w14:textId="299245B2" w:rsidR="00D01ADF" w:rsidRDefault="002136A8" w:rsidP="003663B9">
      <w:pPr>
        <w:spacing w:before="2"/>
        <w:rPr>
          <w:rFonts w:asciiTheme="minorHAnsi" w:hAnsiTheme="minorHAnsi" w:cstheme="minorBidi"/>
          <w:color w:val="000000" w:themeColor="text1"/>
          <w:sz w:val="22"/>
          <w:szCs w:val="22"/>
        </w:rPr>
      </w:pPr>
      <w:r>
        <w:rPr>
          <w:rFonts w:asciiTheme="minorHAnsi" w:hAnsiTheme="minorHAnsi" w:cstheme="minorBidi"/>
          <w:color w:val="000000" w:themeColor="text1"/>
          <w:sz w:val="22"/>
          <w:szCs w:val="22"/>
        </w:rPr>
        <w:tab/>
      </w:r>
    </w:p>
    <w:p w14:paraId="47E465C3" w14:textId="6B88855E" w:rsidR="003663B9" w:rsidRDefault="002136A8" w:rsidP="003663B9">
      <w:pPr>
        <w:spacing w:before="2"/>
        <w:rPr>
          <w:rFonts w:asciiTheme="minorHAnsi" w:hAnsiTheme="minorHAnsi" w:cstheme="minorBidi"/>
          <w:color w:val="000000" w:themeColor="text1"/>
          <w:sz w:val="22"/>
          <w:szCs w:val="22"/>
        </w:rPr>
      </w:pPr>
      <w:commentRangeStart w:id="2"/>
      <w:r w:rsidRPr="00DC33E3">
        <w:rPr>
          <w:rFonts w:asciiTheme="minorHAnsi" w:hAnsiTheme="minorHAnsi" w:cstheme="minorBidi"/>
          <w:color w:val="000000" w:themeColor="text1"/>
          <w:sz w:val="22"/>
          <w:szCs w:val="22"/>
          <w:highlight w:val="yellow"/>
        </w:rPr>
        <w:t>Outputs</w:t>
      </w:r>
      <w:r w:rsidR="00CA3F11" w:rsidRPr="00DC33E3">
        <w:rPr>
          <w:rFonts w:asciiTheme="minorHAnsi" w:hAnsiTheme="minorHAnsi" w:cstheme="minorBidi"/>
          <w:color w:val="000000" w:themeColor="text1"/>
          <w:sz w:val="22"/>
          <w:szCs w:val="22"/>
          <w:highlight w:val="yellow"/>
        </w:rPr>
        <w:t>: R</w:t>
      </w:r>
      <w:r w:rsidRPr="00DC33E3">
        <w:rPr>
          <w:rFonts w:asciiTheme="minorHAnsi" w:hAnsiTheme="minorHAnsi" w:cstheme="minorBidi"/>
          <w:color w:val="000000" w:themeColor="text1"/>
          <w:sz w:val="22"/>
          <w:szCs w:val="22"/>
          <w:highlight w:val="yellow"/>
        </w:rPr>
        <w:t>eports</w:t>
      </w:r>
      <w:r w:rsidR="00CA3F11" w:rsidRPr="00DC33E3">
        <w:rPr>
          <w:rFonts w:asciiTheme="minorHAnsi" w:hAnsiTheme="minorHAnsi" w:cstheme="minorBidi"/>
          <w:color w:val="000000" w:themeColor="text1"/>
          <w:sz w:val="22"/>
          <w:szCs w:val="22"/>
          <w:highlight w:val="yellow"/>
        </w:rPr>
        <w:t xml:space="preserve"> and API’s</w:t>
      </w:r>
      <w:commentRangeEnd w:id="2"/>
      <w:r w:rsidR="00DC33E3">
        <w:rPr>
          <w:rStyle w:val="CommentReference"/>
        </w:rPr>
        <w:commentReference w:id="2"/>
      </w:r>
    </w:p>
    <w:p w14:paraId="1CAC3ABF" w14:textId="77777777" w:rsidR="00C34FC3" w:rsidRDefault="00C34FC3" w:rsidP="003663B9">
      <w:pPr>
        <w:spacing w:before="2"/>
        <w:rPr>
          <w:rFonts w:asciiTheme="minorHAnsi" w:hAnsiTheme="minorHAnsi" w:cstheme="minorBidi"/>
          <w:color w:val="000000" w:themeColor="text1"/>
          <w:sz w:val="22"/>
          <w:szCs w:val="22"/>
        </w:rPr>
      </w:pPr>
    </w:p>
    <w:bookmarkEnd w:id="1"/>
    <w:p w14:paraId="63503CD5" w14:textId="3FC78436" w:rsidR="004D71E8" w:rsidRDefault="3184C405" w:rsidP="3184C405">
      <w:pPr>
        <w:spacing w:line="257" w:lineRule="auto"/>
        <w:rPr>
          <w:rFonts w:asciiTheme="minorHAnsi" w:hAnsiTheme="minorHAnsi" w:cstheme="minorBidi"/>
          <w:color w:val="000000" w:themeColor="text1"/>
          <w:sz w:val="22"/>
          <w:szCs w:val="22"/>
        </w:rPr>
      </w:pPr>
      <w:r w:rsidRPr="3184C405">
        <w:rPr>
          <w:rFonts w:asciiTheme="minorHAnsi" w:hAnsiTheme="minorHAnsi" w:cstheme="minorBidi"/>
          <w:b/>
          <w:bCs/>
          <w:color w:val="000000" w:themeColor="text1"/>
          <w:sz w:val="22"/>
          <w:szCs w:val="22"/>
        </w:rPr>
        <w:t>Business Value</w:t>
      </w:r>
      <w:r w:rsidR="587BFC0E">
        <w:br/>
      </w:r>
    </w:p>
    <w:p w14:paraId="1E207222" w14:textId="188EEAFE" w:rsidR="004D71E8" w:rsidRDefault="00524788" w:rsidP="3184C405">
      <w:pPr>
        <w:spacing w:line="257" w:lineRule="auto"/>
        <w:rPr>
          <w:rFonts w:asciiTheme="minorHAnsi" w:hAnsiTheme="minorHAnsi" w:cstheme="minorBidi"/>
          <w:color w:val="000000" w:themeColor="text1"/>
          <w:sz w:val="22"/>
          <w:szCs w:val="22"/>
        </w:rPr>
      </w:pPr>
      <w:r>
        <w:rPr>
          <w:rFonts w:asciiTheme="minorHAnsi" w:hAnsiTheme="minorHAnsi" w:cstheme="minorBidi"/>
          <w:color w:val="000000" w:themeColor="text1"/>
          <w:sz w:val="22"/>
          <w:szCs w:val="22"/>
        </w:rPr>
        <w:t xml:space="preserve">This will support the CIG CPD </w:t>
      </w:r>
      <w:proofErr w:type="gramStart"/>
      <w:r>
        <w:rPr>
          <w:rFonts w:asciiTheme="minorHAnsi" w:hAnsiTheme="minorHAnsi" w:cstheme="minorBidi"/>
          <w:color w:val="000000" w:themeColor="text1"/>
          <w:sz w:val="22"/>
          <w:szCs w:val="22"/>
        </w:rPr>
        <w:t>project</w:t>
      </w:r>
      <w:r w:rsidR="00DC33E3">
        <w:rPr>
          <w:rFonts w:asciiTheme="minorHAnsi" w:hAnsiTheme="minorHAnsi" w:cstheme="minorBidi"/>
          <w:color w:val="000000" w:themeColor="text1"/>
          <w:sz w:val="22"/>
          <w:szCs w:val="22"/>
        </w:rPr>
        <w:t>, and</w:t>
      </w:r>
      <w:proofErr w:type="gramEnd"/>
      <w:r w:rsidR="00DC33E3">
        <w:rPr>
          <w:rFonts w:asciiTheme="minorHAnsi" w:hAnsiTheme="minorHAnsi" w:cstheme="minorBidi"/>
          <w:color w:val="000000" w:themeColor="text1"/>
          <w:sz w:val="22"/>
          <w:szCs w:val="22"/>
        </w:rPr>
        <w:t xml:space="preserve"> serve as the datastore for the CIG soil health demo trial information and other associated CIG information as required</w:t>
      </w:r>
      <w:r>
        <w:rPr>
          <w:rFonts w:asciiTheme="minorHAnsi" w:hAnsiTheme="minorHAnsi" w:cstheme="minorBidi"/>
          <w:color w:val="000000" w:themeColor="text1"/>
          <w:sz w:val="22"/>
          <w:szCs w:val="22"/>
        </w:rPr>
        <w:t xml:space="preserve">.  </w:t>
      </w:r>
      <w:r w:rsidR="008F35CE">
        <w:rPr>
          <w:rFonts w:asciiTheme="minorHAnsi" w:hAnsiTheme="minorHAnsi" w:cstheme="minorBidi"/>
          <w:color w:val="000000" w:themeColor="text1"/>
          <w:sz w:val="22"/>
          <w:szCs w:val="22"/>
        </w:rPr>
        <w:t>S</w:t>
      </w:r>
      <w:r w:rsidR="004D71E8" w:rsidRPr="004D71E8">
        <w:rPr>
          <w:rFonts w:asciiTheme="minorHAnsi" w:hAnsiTheme="minorHAnsi" w:cstheme="minorBidi"/>
          <w:color w:val="000000" w:themeColor="text1"/>
          <w:sz w:val="22"/>
          <w:szCs w:val="22"/>
        </w:rPr>
        <w:t xml:space="preserve">oil survey databases collect, </w:t>
      </w:r>
      <w:proofErr w:type="gramStart"/>
      <w:r w:rsidR="004D71E8" w:rsidRPr="004D71E8">
        <w:rPr>
          <w:rFonts w:asciiTheme="minorHAnsi" w:hAnsiTheme="minorHAnsi" w:cstheme="minorBidi"/>
          <w:color w:val="000000" w:themeColor="text1"/>
          <w:sz w:val="22"/>
          <w:szCs w:val="22"/>
        </w:rPr>
        <w:t>aggregate</w:t>
      </w:r>
      <w:proofErr w:type="gramEnd"/>
      <w:r w:rsidR="004D71E8" w:rsidRPr="004D71E8">
        <w:rPr>
          <w:rFonts w:asciiTheme="minorHAnsi" w:hAnsiTheme="minorHAnsi" w:cstheme="minorBidi"/>
          <w:color w:val="000000" w:themeColor="text1"/>
          <w:sz w:val="22"/>
          <w:szCs w:val="22"/>
        </w:rPr>
        <w:t xml:space="preserve"> and disseminate data and information on a range of physical and chemical soil properties and interpretations.  </w:t>
      </w:r>
      <w:r w:rsidR="00FC78DA">
        <w:rPr>
          <w:rFonts w:asciiTheme="minorHAnsi" w:hAnsiTheme="minorHAnsi" w:cstheme="minorBidi"/>
          <w:color w:val="000000" w:themeColor="text1"/>
          <w:sz w:val="22"/>
          <w:szCs w:val="22"/>
        </w:rPr>
        <w:t>This expansion</w:t>
      </w:r>
      <w:r w:rsidR="004D71E8" w:rsidRPr="004D71E8">
        <w:rPr>
          <w:rFonts w:asciiTheme="minorHAnsi" w:hAnsiTheme="minorHAnsi" w:cstheme="minorBidi"/>
          <w:color w:val="000000" w:themeColor="text1"/>
          <w:sz w:val="22"/>
          <w:szCs w:val="22"/>
        </w:rPr>
        <w:t xml:space="preserve"> expand</w:t>
      </w:r>
      <w:r w:rsidR="00353BC6">
        <w:rPr>
          <w:rFonts w:asciiTheme="minorHAnsi" w:hAnsiTheme="minorHAnsi" w:cstheme="minorBidi"/>
          <w:color w:val="000000" w:themeColor="text1"/>
          <w:sz w:val="22"/>
          <w:szCs w:val="22"/>
        </w:rPr>
        <w:t>s</w:t>
      </w:r>
      <w:r w:rsidR="004D71E8" w:rsidRPr="004D71E8">
        <w:rPr>
          <w:rFonts w:asciiTheme="minorHAnsi" w:hAnsiTheme="minorHAnsi" w:cstheme="minorBidi"/>
          <w:color w:val="000000" w:themeColor="text1"/>
          <w:sz w:val="22"/>
          <w:szCs w:val="22"/>
        </w:rPr>
        <w:t xml:space="preserve"> the information provided to customers including soil climate and soil biology.  </w:t>
      </w:r>
      <w:proofErr w:type="gramStart"/>
      <w:r w:rsidR="004D71E8" w:rsidRPr="004D71E8">
        <w:rPr>
          <w:rFonts w:asciiTheme="minorHAnsi" w:hAnsiTheme="minorHAnsi" w:cstheme="minorBidi"/>
          <w:color w:val="000000" w:themeColor="text1"/>
          <w:sz w:val="22"/>
          <w:szCs w:val="22"/>
        </w:rPr>
        <w:t>In order to</w:t>
      </w:r>
      <w:proofErr w:type="gramEnd"/>
      <w:r w:rsidR="004D71E8" w:rsidRPr="004D71E8">
        <w:rPr>
          <w:rFonts w:asciiTheme="minorHAnsi" w:hAnsiTheme="minorHAnsi" w:cstheme="minorBidi"/>
          <w:color w:val="000000" w:themeColor="text1"/>
          <w:sz w:val="22"/>
          <w:szCs w:val="22"/>
        </w:rPr>
        <w:t xml:space="preserve"> interpret and apply soil information, land use, management and conservation practice information must also be gathered and associated with other soil data elements.</w:t>
      </w:r>
    </w:p>
    <w:p w14:paraId="482738EA" w14:textId="66F149D3" w:rsidR="004D71E8" w:rsidRDefault="3184C405" w:rsidP="7A5ED04E">
      <w:pPr>
        <w:spacing w:before="450"/>
        <w:rPr>
          <w:rFonts w:asciiTheme="minorHAnsi" w:hAnsiTheme="minorHAnsi" w:cstheme="minorBidi"/>
          <w:color w:val="000000" w:themeColor="text1"/>
          <w:sz w:val="22"/>
          <w:szCs w:val="22"/>
        </w:rPr>
      </w:pPr>
      <w:r w:rsidRPr="7A5ED04E">
        <w:rPr>
          <w:rFonts w:asciiTheme="minorHAnsi" w:hAnsiTheme="minorHAnsi" w:cstheme="minorBidi"/>
          <w:color w:val="000000" w:themeColor="text1"/>
          <w:sz w:val="22"/>
          <w:szCs w:val="22"/>
        </w:rPr>
        <w:t xml:space="preserve">The </w:t>
      </w:r>
      <w:r w:rsidR="00524788">
        <w:rPr>
          <w:rFonts w:asciiTheme="minorHAnsi" w:hAnsiTheme="minorHAnsi" w:cstheme="minorBidi"/>
          <w:color w:val="000000" w:themeColor="text1"/>
          <w:sz w:val="22"/>
          <w:szCs w:val="22"/>
        </w:rPr>
        <w:t>e</w:t>
      </w:r>
      <w:r w:rsidRPr="7A5ED04E">
        <w:rPr>
          <w:rFonts w:asciiTheme="minorHAnsi" w:hAnsiTheme="minorHAnsi" w:cstheme="minorBidi"/>
          <w:color w:val="000000" w:themeColor="text1"/>
          <w:sz w:val="22"/>
          <w:szCs w:val="22"/>
        </w:rPr>
        <w:t xml:space="preserve">nabling technologies will support soil and plants sciences activities by improving </w:t>
      </w:r>
      <w:r w:rsidR="00DC7734" w:rsidRPr="7A5ED04E">
        <w:rPr>
          <w:rFonts w:asciiTheme="minorHAnsi" w:hAnsiTheme="minorHAnsi" w:cstheme="minorBidi"/>
          <w:color w:val="000000" w:themeColor="text1"/>
          <w:sz w:val="22"/>
          <w:szCs w:val="22"/>
        </w:rPr>
        <w:t>SPSD’ s</w:t>
      </w:r>
      <w:r w:rsidRPr="7A5ED04E">
        <w:rPr>
          <w:rFonts w:asciiTheme="minorHAnsi" w:hAnsiTheme="minorHAnsi" w:cstheme="minorBidi"/>
          <w:color w:val="000000" w:themeColor="text1"/>
          <w:sz w:val="22"/>
          <w:szCs w:val="22"/>
        </w:rPr>
        <w:t xml:space="preserve"> ability to collect, manage, analyze, and interpret soil survey data applying the latest scientific methodologies. Soil survey products will be delivered leveraging trending technologies in a timely fashion and enhance all other </w:t>
      </w:r>
      <w:r w:rsidR="4A8A8681" w:rsidRPr="7A5ED04E">
        <w:rPr>
          <w:rFonts w:asciiTheme="minorHAnsi" w:hAnsiTheme="minorHAnsi" w:cstheme="minorBidi"/>
          <w:color w:val="000000" w:themeColor="text1"/>
          <w:sz w:val="22"/>
          <w:szCs w:val="22"/>
        </w:rPr>
        <w:t xml:space="preserve">NSCC </w:t>
      </w:r>
      <w:r w:rsidRPr="7A5ED04E">
        <w:rPr>
          <w:rFonts w:asciiTheme="minorHAnsi" w:hAnsiTheme="minorHAnsi" w:cstheme="minorBidi"/>
          <w:color w:val="000000" w:themeColor="text1"/>
          <w:sz w:val="22"/>
          <w:szCs w:val="22"/>
        </w:rPr>
        <w:t>operations.</w:t>
      </w:r>
    </w:p>
    <w:p w14:paraId="14B1B0C9" w14:textId="37B5EEC4" w:rsidR="587BFC0E" w:rsidRDefault="3184C405" w:rsidP="3184C405">
      <w:pPr>
        <w:spacing w:before="450"/>
        <w:rPr>
          <w:rFonts w:asciiTheme="minorHAnsi" w:hAnsiTheme="minorHAnsi" w:cstheme="minorBidi"/>
          <w:sz w:val="22"/>
          <w:szCs w:val="22"/>
        </w:rPr>
      </w:pPr>
      <w:r w:rsidRPr="751E49C5">
        <w:rPr>
          <w:rFonts w:asciiTheme="minorHAnsi" w:hAnsiTheme="minorHAnsi" w:cstheme="minorBidi"/>
          <w:b/>
          <w:bCs/>
          <w:color w:val="000000" w:themeColor="text1"/>
          <w:sz w:val="22"/>
          <w:szCs w:val="22"/>
        </w:rPr>
        <w:t>Consequences</w:t>
      </w:r>
      <w:r w:rsidR="587BFC0E">
        <w:br/>
      </w:r>
      <w:r w:rsidRPr="751E49C5">
        <w:rPr>
          <w:rFonts w:asciiTheme="minorHAnsi" w:hAnsiTheme="minorHAnsi" w:cstheme="minorBidi"/>
          <w:sz w:val="22"/>
          <w:szCs w:val="22"/>
        </w:rPr>
        <w:t>Without modernization of the SPSD data production and delivery systems, USDA – NRCS conservation programs will be adversely impacted due to inability to maintain and update natural resource information.  Additionally, external partners will steadily shift from using USDA-NRCS natural resource information to non-authoritative sources.</w:t>
      </w:r>
      <w:r w:rsidR="00524788">
        <w:rPr>
          <w:rFonts w:asciiTheme="minorHAnsi" w:hAnsiTheme="minorHAnsi" w:cstheme="minorBidi"/>
          <w:sz w:val="22"/>
          <w:szCs w:val="22"/>
        </w:rPr>
        <w:t xml:space="preserve"> Another consequence would be that the CIG CPD would not function properly and the CIG </w:t>
      </w:r>
      <w:r w:rsidR="00DC33E3">
        <w:rPr>
          <w:rFonts w:asciiTheme="minorHAnsi" w:hAnsiTheme="minorHAnsi" w:cstheme="minorBidi"/>
          <w:sz w:val="22"/>
          <w:szCs w:val="22"/>
        </w:rPr>
        <w:t xml:space="preserve">soil health demo </w:t>
      </w:r>
      <w:r w:rsidR="00524788">
        <w:rPr>
          <w:rFonts w:asciiTheme="minorHAnsi" w:hAnsiTheme="minorHAnsi" w:cstheme="minorBidi"/>
          <w:sz w:val="22"/>
          <w:szCs w:val="22"/>
        </w:rPr>
        <w:t>participant</w:t>
      </w:r>
      <w:r w:rsidR="00DC33E3">
        <w:rPr>
          <w:rFonts w:asciiTheme="minorHAnsi" w:hAnsiTheme="minorHAnsi" w:cstheme="minorBidi"/>
          <w:sz w:val="22"/>
          <w:szCs w:val="22"/>
        </w:rPr>
        <w:t>s</w:t>
      </w:r>
      <w:r w:rsidR="00524788">
        <w:rPr>
          <w:rFonts w:asciiTheme="minorHAnsi" w:hAnsiTheme="minorHAnsi" w:cstheme="minorBidi"/>
          <w:sz w:val="22"/>
          <w:szCs w:val="22"/>
        </w:rPr>
        <w:t xml:space="preserve"> would have not data storage for their projects.</w:t>
      </w:r>
    </w:p>
    <w:p w14:paraId="125B0027" w14:textId="262FA6CB" w:rsidR="751E49C5" w:rsidRDefault="751E49C5">
      <w:pPr>
        <w:rPr>
          <w:rFonts w:asciiTheme="minorHAnsi" w:hAnsiTheme="minorHAnsi" w:cstheme="minorBidi"/>
          <w:b/>
          <w:color w:val="000000" w:themeColor="text1"/>
          <w:sz w:val="22"/>
          <w:szCs w:val="22"/>
        </w:rPr>
      </w:pPr>
    </w:p>
    <w:p w14:paraId="6D1EEEB4" w14:textId="799350B6" w:rsidR="587BFC0E" w:rsidRDefault="3184C405" w:rsidP="7A5ED04E">
      <w:pPr>
        <w:rPr>
          <w:rFonts w:asciiTheme="minorHAnsi" w:hAnsiTheme="minorHAnsi" w:cstheme="minorBidi"/>
          <w:color w:val="000000" w:themeColor="text1"/>
          <w:sz w:val="22"/>
          <w:szCs w:val="22"/>
        </w:rPr>
      </w:pPr>
      <w:r w:rsidRPr="7A5ED04E">
        <w:rPr>
          <w:rFonts w:asciiTheme="minorHAnsi" w:hAnsiTheme="minorHAnsi" w:cstheme="minorBidi"/>
          <w:b/>
          <w:bCs/>
          <w:color w:val="000000" w:themeColor="text1"/>
          <w:sz w:val="22"/>
          <w:szCs w:val="22"/>
        </w:rPr>
        <w:t>Business Change</w:t>
      </w:r>
      <w:r>
        <w:br/>
      </w:r>
      <w:r w:rsidRPr="7A5ED04E">
        <w:rPr>
          <w:rFonts w:asciiTheme="minorHAnsi" w:hAnsiTheme="minorHAnsi" w:cstheme="minorBidi"/>
          <w:color w:val="000000" w:themeColor="text1"/>
          <w:sz w:val="22"/>
          <w:szCs w:val="22"/>
        </w:rPr>
        <w:t xml:space="preserve">SPSD will leverage new enabling technologies to ensure that USDA manages </w:t>
      </w:r>
      <w:r w:rsidR="006A3827" w:rsidRPr="7A5ED04E">
        <w:rPr>
          <w:rFonts w:asciiTheme="minorHAnsi" w:hAnsiTheme="minorHAnsi" w:cstheme="minorBidi"/>
          <w:color w:val="000000" w:themeColor="text1"/>
          <w:sz w:val="22"/>
          <w:szCs w:val="22"/>
        </w:rPr>
        <w:t>an adaptable</w:t>
      </w:r>
      <w:r w:rsidRPr="7A5ED04E">
        <w:rPr>
          <w:rFonts w:asciiTheme="minorHAnsi" w:hAnsiTheme="minorHAnsi" w:cstheme="minorBidi"/>
          <w:color w:val="000000" w:themeColor="text1"/>
          <w:sz w:val="22"/>
          <w:szCs w:val="22"/>
        </w:rPr>
        <w:t xml:space="preserve"> soil survey area data store. This will result in a reduction on resources spent managing multiple soil survey area data stores and reduce the latency in data set refreshes.</w:t>
      </w:r>
    </w:p>
    <w:p w14:paraId="2C535D41" w14:textId="054E9686" w:rsidR="587BFC0E" w:rsidRDefault="3184C405" w:rsidP="3184C405">
      <w:pPr>
        <w:rPr>
          <w:rFonts w:asciiTheme="minorHAnsi" w:hAnsiTheme="minorHAnsi" w:cstheme="minorBidi"/>
          <w:color w:val="000000" w:themeColor="text1"/>
          <w:sz w:val="22"/>
          <w:szCs w:val="22"/>
        </w:rPr>
      </w:pPr>
      <w:r w:rsidRPr="3184C405">
        <w:rPr>
          <w:rFonts w:asciiTheme="minorHAnsi" w:hAnsiTheme="minorHAnsi" w:cstheme="minorBidi"/>
          <w:color w:val="000000" w:themeColor="text1"/>
          <w:sz w:val="22"/>
          <w:szCs w:val="22"/>
        </w:rPr>
        <w:t xml:space="preserve"> </w:t>
      </w:r>
    </w:p>
    <w:p w14:paraId="3D405E6D" w14:textId="6E74C420" w:rsidR="587BFC0E" w:rsidRDefault="3184C405" w:rsidP="21098E6B">
      <w:pPr>
        <w:rPr>
          <w:rFonts w:asciiTheme="minorHAnsi" w:hAnsiTheme="minorHAnsi" w:cstheme="minorBidi"/>
          <w:color w:val="000000" w:themeColor="text1"/>
          <w:sz w:val="22"/>
          <w:szCs w:val="22"/>
        </w:rPr>
      </w:pPr>
      <w:r w:rsidRPr="21098E6B">
        <w:rPr>
          <w:rFonts w:asciiTheme="minorHAnsi" w:hAnsiTheme="minorHAnsi" w:cstheme="minorBidi"/>
          <w:color w:val="000000" w:themeColor="text1"/>
          <w:sz w:val="22"/>
          <w:szCs w:val="22"/>
        </w:rPr>
        <w:t xml:space="preserve">Frequent data model changes that </w:t>
      </w:r>
      <w:r w:rsidR="00FD0241" w:rsidRPr="21098E6B">
        <w:rPr>
          <w:rFonts w:asciiTheme="minorHAnsi" w:hAnsiTheme="minorHAnsi" w:cstheme="minorBidi"/>
          <w:color w:val="000000" w:themeColor="text1"/>
          <w:sz w:val="22"/>
          <w:szCs w:val="22"/>
        </w:rPr>
        <w:t>are deployed</w:t>
      </w:r>
      <w:r w:rsidR="00DF0E14" w:rsidRPr="21098E6B">
        <w:rPr>
          <w:rFonts w:asciiTheme="minorHAnsi" w:hAnsiTheme="minorHAnsi" w:cstheme="minorBidi"/>
          <w:color w:val="000000" w:themeColor="text1"/>
          <w:sz w:val="22"/>
          <w:szCs w:val="22"/>
        </w:rPr>
        <w:t xml:space="preserve"> on </w:t>
      </w:r>
      <w:r w:rsidR="006E15BC" w:rsidRPr="21098E6B">
        <w:rPr>
          <w:rFonts w:asciiTheme="minorHAnsi" w:hAnsiTheme="minorHAnsi" w:cstheme="minorBidi"/>
          <w:color w:val="000000" w:themeColor="text1"/>
          <w:sz w:val="22"/>
          <w:szCs w:val="22"/>
        </w:rPr>
        <w:t xml:space="preserve">a timely and </w:t>
      </w:r>
      <w:r w:rsidR="00774333" w:rsidRPr="21098E6B">
        <w:rPr>
          <w:rFonts w:asciiTheme="minorHAnsi" w:hAnsiTheme="minorHAnsi" w:cstheme="minorBidi"/>
          <w:color w:val="000000" w:themeColor="text1"/>
          <w:sz w:val="22"/>
          <w:szCs w:val="22"/>
        </w:rPr>
        <w:t>o</w:t>
      </w:r>
      <w:r w:rsidR="006E15BC" w:rsidRPr="21098E6B">
        <w:rPr>
          <w:rFonts w:asciiTheme="minorHAnsi" w:hAnsiTheme="minorHAnsi" w:cstheme="minorBidi"/>
          <w:color w:val="000000" w:themeColor="text1"/>
          <w:sz w:val="22"/>
          <w:szCs w:val="22"/>
        </w:rPr>
        <w:t xml:space="preserve">n </w:t>
      </w:r>
      <w:r w:rsidR="00774333" w:rsidRPr="21098E6B">
        <w:rPr>
          <w:rFonts w:asciiTheme="minorHAnsi" w:hAnsiTheme="minorHAnsi" w:cstheme="minorBidi"/>
          <w:color w:val="000000" w:themeColor="text1"/>
          <w:sz w:val="22"/>
          <w:szCs w:val="22"/>
        </w:rPr>
        <w:t xml:space="preserve">an </w:t>
      </w:r>
      <w:r w:rsidR="006E15BC" w:rsidRPr="21098E6B">
        <w:rPr>
          <w:rFonts w:asciiTheme="minorHAnsi" w:hAnsiTheme="minorHAnsi" w:cstheme="minorBidi"/>
          <w:color w:val="000000" w:themeColor="text1"/>
          <w:sz w:val="22"/>
          <w:szCs w:val="22"/>
        </w:rPr>
        <w:t xml:space="preserve">as needed </w:t>
      </w:r>
      <w:r w:rsidR="00DF0E14" w:rsidRPr="21098E6B">
        <w:rPr>
          <w:rFonts w:asciiTheme="minorHAnsi" w:hAnsiTheme="minorHAnsi" w:cstheme="minorBidi"/>
          <w:color w:val="000000" w:themeColor="text1"/>
          <w:sz w:val="22"/>
          <w:szCs w:val="22"/>
        </w:rPr>
        <w:t>basis</w:t>
      </w:r>
      <w:r w:rsidR="006E15BC" w:rsidRPr="21098E6B">
        <w:rPr>
          <w:rFonts w:asciiTheme="minorHAnsi" w:hAnsiTheme="minorHAnsi" w:cstheme="minorBidi"/>
          <w:color w:val="000000" w:themeColor="text1"/>
          <w:sz w:val="22"/>
          <w:szCs w:val="22"/>
        </w:rPr>
        <w:t xml:space="preserve"> </w:t>
      </w:r>
      <w:r w:rsidRPr="21098E6B">
        <w:rPr>
          <w:rFonts w:asciiTheme="minorHAnsi" w:hAnsiTheme="minorHAnsi" w:cstheme="minorBidi"/>
          <w:color w:val="000000" w:themeColor="text1"/>
          <w:sz w:val="22"/>
          <w:szCs w:val="22"/>
        </w:rPr>
        <w:t>will improve conservation planning.</w:t>
      </w:r>
    </w:p>
    <w:p w14:paraId="46D7F800" w14:textId="0ECE9283" w:rsidR="587BFC0E" w:rsidRDefault="3184C405" w:rsidP="3184C405">
      <w:pPr>
        <w:rPr>
          <w:rFonts w:asciiTheme="minorHAnsi" w:hAnsiTheme="minorHAnsi" w:cstheme="minorBidi"/>
          <w:color w:val="000000" w:themeColor="text1"/>
          <w:sz w:val="22"/>
          <w:szCs w:val="22"/>
        </w:rPr>
      </w:pPr>
      <w:r w:rsidRPr="3184C405">
        <w:rPr>
          <w:rFonts w:asciiTheme="minorHAnsi" w:hAnsiTheme="minorHAnsi" w:cstheme="minorBidi"/>
          <w:color w:val="000000" w:themeColor="text1"/>
          <w:sz w:val="22"/>
          <w:szCs w:val="22"/>
        </w:rPr>
        <w:t xml:space="preserve"> </w:t>
      </w:r>
    </w:p>
    <w:p w14:paraId="492C36AF" w14:textId="1820CC04" w:rsidR="587BFC0E" w:rsidRDefault="3184C405" w:rsidP="3184C405">
      <w:pPr>
        <w:rPr>
          <w:rFonts w:asciiTheme="minorHAnsi" w:hAnsiTheme="minorHAnsi" w:cstheme="minorBidi"/>
          <w:color w:val="000000" w:themeColor="text1"/>
          <w:sz w:val="22"/>
          <w:szCs w:val="22"/>
        </w:rPr>
      </w:pPr>
      <w:r w:rsidRPr="3184C405">
        <w:rPr>
          <w:rFonts w:asciiTheme="minorHAnsi" w:hAnsiTheme="minorHAnsi" w:cstheme="minorBidi"/>
          <w:color w:val="000000" w:themeColor="text1"/>
          <w:sz w:val="22"/>
          <w:szCs w:val="22"/>
        </w:rPr>
        <w:t>Ability to deliver new products in new formats such as raster.</w:t>
      </w:r>
    </w:p>
    <w:p w14:paraId="52970043" w14:textId="7D273952" w:rsidR="6D44616F" w:rsidRDefault="3184C405" w:rsidP="729F2DEC">
      <w:pPr>
        <w:spacing w:before="450"/>
        <w:rPr>
          <w:rFonts w:asciiTheme="minorHAnsi" w:hAnsiTheme="minorHAnsi" w:cstheme="minorBidi"/>
          <w:color w:val="000000" w:themeColor="text1"/>
          <w:sz w:val="22"/>
          <w:szCs w:val="22"/>
        </w:rPr>
      </w:pPr>
      <w:r w:rsidRPr="729F2DEC">
        <w:rPr>
          <w:rFonts w:asciiTheme="minorHAnsi" w:hAnsiTheme="minorHAnsi" w:cstheme="minorBidi"/>
          <w:b/>
          <w:bCs/>
          <w:color w:val="000000" w:themeColor="text1"/>
          <w:sz w:val="22"/>
          <w:szCs w:val="22"/>
        </w:rPr>
        <w:t>High-level Features and Function</w:t>
      </w:r>
      <w:r w:rsidR="00793533" w:rsidRPr="729F2DEC">
        <w:rPr>
          <w:rFonts w:asciiTheme="minorHAnsi" w:hAnsiTheme="minorHAnsi" w:cstheme="minorBidi"/>
          <w:b/>
          <w:bCs/>
          <w:color w:val="000000" w:themeColor="text1"/>
          <w:sz w:val="22"/>
          <w:szCs w:val="22"/>
        </w:rPr>
        <w:t>al</w:t>
      </w:r>
      <w:r w:rsidRPr="729F2DEC">
        <w:rPr>
          <w:rFonts w:asciiTheme="minorHAnsi" w:hAnsiTheme="minorHAnsi" w:cstheme="minorBidi"/>
          <w:b/>
          <w:bCs/>
          <w:color w:val="000000" w:themeColor="text1"/>
          <w:sz w:val="22"/>
          <w:szCs w:val="22"/>
        </w:rPr>
        <w:t xml:space="preserve"> enhancements</w:t>
      </w:r>
    </w:p>
    <w:p w14:paraId="154E2237" w14:textId="30B989D7" w:rsidR="00524788" w:rsidRPr="00940774" w:rsidRDefault="78C14CCD" w:rsidP="729F2DEC">
      <w:pPr>
        <w:rPr>
          <w:rFonts w:asciiTheme="minorHAnsi" w:hAnsiTheme="minorHAnsi" w:cstheme="minorBidi"/>
          <w:sz w:val="22"/>
          <w:szCs w:val="22"/>
        </w:rPr>
      </w:pPr>
      <w:r w:rsidRPr="00940774">
        <w:rPr>
          <w:rFonts w:asciiTheme="minorHAnsi" w:hAnsiTheme="minorHAnsi" w:cstheme="minorBidi"/>
          <w:sz w:val="22"/>
          <w:szCs w:val="22"/>
        </w:rPr>
        <w:t xml:space="preserve">A data hub that includes both </w:t>
      </w:r>
      <w:r w:rsidR="00940774" w:rsidRPr="00940774">
        <w:rPr>
          <w:rFonts w:asciiTheme="minorHAnsi" w:hAnsiTheme="minorHAnsi" w:cstheme="minorBidi"/>
          <w:sz w:val="22"/>
          <w:szCs w:val="22"/>
        </w:rPr>
        <w:t>stand-alone</w:t>
      </w:r>
      <w:r w:rsidRPr="00940774">
        <w:rPr>
          <w:rFonts w:asciiTheme="minorHAnsi" w:hAnsiTheme="minorHAnsi" w:cstheme="minorBidi"/>
          <w:sz w:val="22"/>
          <w:szCs w:val="22"/>
        </w:rPr>
        <w:t xml:space="preserve"> data and information about</w:t>
      </w:r>
      <w:r w:rsidR="00524788" w:rsidRPr="00940774">
        <w:rPr>
          <w:rFonts w:asciiTheme="minorHAnsi" w:hAnsiTheme="minorHAnsi" w:cstheme="minorBidi"/>
          <w:sz w:val="22"/>
          <w:szCs w:val="22"/>
        </w:rPr>
        <w:t xml:space="preserve"> CIG SH Demo</w:t>
      </w:r>
      <w:r w:rsidRPr="00940774">
        <w:rPr>
          <w:rFonts w:asciiTheme="minorHAnsi" w:hAnsiTheme="minorHAnsi" w:cstheme="minorBidi"/>
          <w:sz w:val="22"/>
          <w:szCs w:val="22"/>
        </w:rPr>
        <w:t xml:space="preserve"> project context (and eventually on aggregation and extrapolation) as well as connections to existing databases in order to fetch and link to data in other databases, such as: soil properties (NASIS), ecological sites, states and processes (EDIT), and management information (CR-LMOD). Ingestion of cooperator data into the </w:t>
      </w:r>
      <w:r w:rsidRPr="00940774">
        <w:rPr>
          <w:rFonts w:asciiTheme="minorHAnsi" w:hAnsiTheme="minorHAnsi" w:cstheme="minorBidi"/>
          <w:sz w:val="22"/>
          <w:szCs w:val="22"/>
        </w:rPr>
        <w:lastRenderedPageBreak/>
        <w:t xml:space="preserve">National Cooperative Soil Survey Repository will be facilitated through storage of soil health methods metadata and associated information.  </w:t>
      </w:r>
    </w:p>
    <w:p w14:paraId="053A9404" w14:textId="6DE4DE39" w:rsidR="729F2DEC" w:rsidRDefault="729F2DEC" w:rsidP="00DC33E3">
      <w:pPr>
        <w:rPr>
          <w:rFonts w:asciiTheme="minorHAnsi" w:hAnsiTheme="minorHAnsi" w:cstheme="minorBidi"/>
          <w:b/>
          <w:bCs/>
          <w:color w:val="000000" w:themeColor="text1"/>
          <w:sz w:val="22"/>
          <w:szCs w:val="22"/>
        </w:rPr>
      </w:pPr>
    </w:p>
    <w:p w14:paraId="74CF5A51" w14:textId="0400DED5" w:rsidR="00626CB3" w:rsidRPr="00D96685" w:rsidRDefault="001622DA" w:rsidP="00D96685">
      <w:pPr>
        <w:pStyle w:val="ListParagraph"/>
        <w:numPr>
          <w:ilvl w:val="0"/>
          <w:numId w:val="25"/>
        </w:numPr>
        <w:rPr>
          <w:rFonts w:asciiTheme="minorHAnsi" w:hAnsiTheme="minorHAnsi" w:cstheme="minorBidi"/>
          <w:color w:val="000000" w:themeColor="text1"/>
        </w:rPr>
      </w:pPr>
      <w:r>
        <w:rPr>
          <w:rFonts w:asciiTheme="minorHAnsi" w:hAnsiTheme="minorHAnsi" w:cstheme="minorBidi"/>
          <w:b/>
          <w:bCs/>
          <w:color w:val="000000" w:themeColor="text1"/>
        </w:rPr>
        <w:t xml:space="preserve">All </w:t>
      </w:r>
      <w:r w:rsidR="00626CB3" w:rsidRPr="00707626">
        <w:rPr>
          <w:rFonts w:asciiTheme="minorHAnsi" w:hAnsiTheme="minorHAnsi" w:cstheme="minorBidi"/>
          <w:b/>
          <w:bCs/>
          <w:color w:val="000000" w:themeColor="text1"/>
        </w:rPr>
        <w:t>users of soil health and dynamic soil property data and information should have access to the database</w:t>
      </w:r>
      <w:r w:rsidR="00626CB3" w:rsidRPr="00D96685">
        <w:rPr>
          <w:rFonts w:asciiTheme="minorHAnsi" w:hAnsiTheme="minorHAnsi" w:cstheme="minorBidi"/>
          <w:color w:val="000000" w:themeColor="text1"/>
        </w:rPr>
        <w:t>.</w:t>
      </w:r>
    </w:p>
    <w:p w14:paraId="51C8CEA9" w14:textId="06A75D80" w:rsidR="00626CB3" w:rsidRPr="00D96685" w:rsidRDefault="00626CB3" w:rsidP="00FA4E44">
      <w:pPr>
        <w:pStyle w:val="ListParagraph"/>
        <w:numPr>
          <w:ilvl w:val="1"/>
          <w:numId w:val="25"/>
        </w:numPr>
        <w:rPr>
          <w:rFonts w:asciiTheme="minorHAnsi" w:hAnsiTheme="minorHAnsi" w:cstheme="minorBidi"/>
          <w:color w:val="000000" w:themeColor="text1"/>
        </w:rPr>
      </w:pPr>
      <w:r w:rsidRPr="00D96685">
        <w:rPr>
          <w:rFonts w:asciiTheme="minorHAnsi" w:hAnsiTheme="minorHAnsi" w:cstheme="minorBidi"/>
          <w:color w:val="000000" w:themeColor="text1"/>
        </w:rPr>
        <w:t>NRCS employees</w:t>
      </w:r>
      <w:r w:rsidR="001622DA">
        <w:rPr>
          <w:rFonts w:asciiTheme="minorHAnsi" w:hAnsiTheme="minorHAnsi" w:cstheme="minorBidi"/>
          <w:color w:val="000000" w:themeColor="text1"/>
        </w:rPr>
        <w:t xml:space="preserve"> </w:t>
      </w:r>
      <w:r w:rsidRPr="00D96685">
        <w:rPr>
          <w:rFonts w:asciiTheme="minorHAnsi" w:hAnsiTheme="minorHAnsi" w:cstheme="minorBidi"/>
          <w:color w:val="000000" w:themeColor="text1"/>
        </w:rPr>
        <w:t>and technical services providers</w:t>
      </w:r>
      <w:r w:rsidR="001622DA">
        <w:rPr>
          <w:rFonts w:asciiTheme="minorHAnsi" w:hAnsiTheme="minorHAnsi" w:cstheme="minorBidi"/>
          <w:color w:val="000000" w:themeColor="text1"/>
        </w:rPr>
        <w:t xml:space="preserve"> </w:t>
      </w:r>
    </w:p>
    <w:p w14:paraId="1FACFF57" w14:textId="77777777" w:rsidR="00626CB3" w:rsidRPr="00D96685" w:rsidRDefault="00626CB3" w:rsidP="00FA4E44">
      <w:pPr>
        <w:pStyle w:val="ListParagraph"/>
        <w:numPr>
          <w:ilvl w:val="1"/>
          <w:numId w:val="25"/>
        </w:numPr>
        <w:rPr>
          <w:rFonts w:asciiTheme="minorHAnsi" w:hAnsiTheme="minorHAnsi" w:cstheme="minorBidi"/>
          <w:color w:val="000000" w:themeColor="text1"/>
        </w:rPr>
      </w:pPr>
      <w:r w:rsidRPr="00D96685">
        <w:rPr>
          <w:rFonts w:asciiTheme="minorHAnsi" w:hAnsiTheme="minorHAnsi" w:cstheme="minorBidi"/>
          <w:color w:val="000000" w:themeColor="text1"/>
        </w:rPr>
        <w:t xml:space="preserve">Levels of access and authentication will be variable for the transactional portion of the database (may require curation from a database manager) </w:t>
      </w:r>
    </w:p>
    <w:p w14:paraId="1F85E0AC" w14:textId="43C291DB" w:rsidR="00626CB3" w:rsidRPr="00D96685" w:rsidRDefault="00626CB3" w:rsidP="00FA4E44">
      <w:pPr>
        <w:pStyle w:val="ListParagraph"/>
        <w:numPr>
          <w:ilvl w:val="1"/>
          <w:numId w:val="25"/>
        </w:numPr>
        <w:rPr>
          <w:rFonts w:asciiTheme="minorHAnsi" w:hAnsiTheme="minorHAnsi" w:cstheme="minorBidi"/>
          <w:color w:val="000000" w:themeColor="text1"/>
        </w:rPr>
      </w:pPr>
      <w:r w:rsidRPr="00D96685">
        <w:rPr>
          <w:rFonts w:asciiTheme="minorHAnsi" w:hAnsiTheme="minorHAnsi" w:cstheme="minorBidi"/>
          <w:color w:val="000000" w:themeColor="text1"/>
        </w:rPr>
        <w:t xml:space="preserve">Export or published data, information, and reports will be publicly available without authentication. </w:t>
      </w:r>
    </w:p>
    <w:p w14:paraId="6E08E13A" w14:textId="5B02043A" w:rsidR="00626CB3" w:rsidRPr="00D96685" w:rsidRDefault="00626CB3" w:rsidP="00D96685">
      <w:pPr>
        <w:pStyle w:val="ListParagraph"/>
        <w:numPr>
          <w:ilvl w:val="0"/>
          <w:numId w:val="25"/>
        </w:numPr>
        <w:rPr>
          <w:rFonts w:asciiTheme="minorHAnsi" w:hAnsiTheme="minorHAnsi" w:cstheme="minorBidi"/>
          <w:color w:val="000000" w:themeColor="text1"/>
        </w:rPr>
      </w:pPr>
      <w:r w:rsidRPr="00707626">
        <w:rPr>
          <w:rFonts w:asciiTheme="minorHAnsi" w:hAnsiTheme="minorHAnsi" w:cstheme="minorBidi"/>
          <w:b/>
          <w:bCs/>
          <w:color w:val="000000" w:themeColor="text1"/>
        </w:rPr>
        <w:t>Development of</w:t>
      </w:r>
      <w:r w:rsidR="001622DA">
        <w:rPr>
          <w:rFonts w:asciiTheme="minorHAnsi" w:hAnsiTheme="minorHAnsi" w:cstheme="minorBidi"/>
          <w:b/>
          <w:bCs/>
          <w:color w:val="000000" w:themeColor="text1"/>
        </w:rPr>
        <w:t xml:space="preserve"> </w:t>
      </w:r>
      <w:r w:rsidRPr="00707626">
        <w:rPr>
          <w:rFonts w:asciiTheme="minorHAnsi" w:hAnsiTheme="minorHAnsi" w:cstheme="minorBidi"/>
          <w:b/>
          <w:bCs/>
          <w:color w:val="000000" w:themeColor="text1"/>
        </w:rPr>
        <w:t>web services and data delivery systems, or enhancement of existing interfaces, web services, and delivery systems</w:t>
      </w:r>
      <w:r w:rsidRPr="00D96685">
        <w:rPr>
          <w:rFonts w:asciiTheme="minorHAnsi" w:hAnsiTheme="minorHAnsi" w:cstheme="minorBidi"/>
          <w:color w:val="000000" w:themeColor="text1"/>
        </w:rPr>
        <w:t xml:space="preserve"> (e.g. WSS, Soil Data Access).</w:t>
      </w:r>
    </w:p>
    <w:p w14:paraId="65B5577E" w14:textId="14218A23" w:rsidR="00626CB3" w:rsidRPr="00D96685" w:rsidRDefault="00626CB3" w:rsidP="00D96685">
      <w:pPr>
        <w:pStyle w:val="ListParagraph"/>
        <w:numPr>
          <w:ilvl w:val="0"/>
          <w:numId w:val="25"/>
        </w:numPr>
        <w:rPr>
          <w:rFonts w:asciiTheme="minorHAnsi" w:hAnsiTheme="minorHAnsi" w:cstheme="minorBidi"/>
          <w:color w:val="000000" w:themeColor="text1"/>
        </w:rPr>
      </w:pPr>
      <w:r w:rsidRPr="00707626">
        <w:rPr>
          <w:rFonts w:asciiTheme="minorHAnsi" w:hAnsiTheme="minorHAnsi" w:cstheme="minorBidi"/>
          <w:b/>
          <w:bCs/>
          <w:color w:val="000000" w:themeColor="text1"/>
        </w:rPr>
        <w:t>Associations and linkages required to current corporate databases and applicable assessment tools</w:t>
      </w:r>
      <w:r w:rsidRPr="00D96685">
        <w:rPr>
          <w:rFonts w:asciiTheme="minorHAnsi" w:hAnsiTheme="minorHAnsi" w:cstheme="minorBidi"/>
          <w:color w:val="000000" w:themeColor="text1"/>
        </w:rPr>
        <w:t xml:space="preserve"> including </w:t>
      </w:r>
      <w:r w:rsidR="00504992">
        <w:rPr>
          <w:rFonts w:asciiTheme="minorHAnsi" w:hAnsiTheme="minorHAnsi" w:cstheme="minorBidi"/>
          <w:color w:val="000000" w:themeColor="text1"/>
        </w:rPr>
        <w:t xml:space="preserve">CIG CPD, </w:t>
      </w:r>
      <w:r w:rsidRPr="00D96685">
        <w:rPr>
          <w:rFonts w:asciiTheme="minorHAnsi" w:hAnsiTheme="minorHAnsi" w:cstheme="minorBidi"/>
          <w:color w:val="000000" w:themeColor="text1"/>
        </w:rPr>
        <w:t xml:space="preserve">soil (e.g. NASIS, and/or ESIS) </w:t>
      </w:r>
    </w:p>
    <w:p w14:paraId="7267A1C3" w14:textId="49F6AC57" w:rsidR="00FA4E44" w:rsidRDefault="00FA4E44" w:rsidP="00FA4E44">
      <w:pPr>
        <w:rPr>
          <w:rFonts w:asciiTheme="minorHAnsi" w:hAnsiTheme="minorHAnsi" w:cstheme="minorBidi"/>
          <w:color w:val="000000" w:themeColor="text1"/>
        </w:rPr>
      </w:pPr>
    </w:p>
    <w:p w14:paraId="5A771A8D" w14:textId="65BD1071" w:rsidR="00FA4E44" w:rsidRPr="00FA4E44" w:rsidRDefault="00FA4E44" w:rsidP="00FA4E44">
      <w:pPr>
        <w:keepNext/>
        <w:widowControl/>
        <w:numPr>
          <w:ilvl w:val="1"/>
          <w:numId w:val="0"/>
        </w:numPr>
        <w:overflowPunct/>
        <w:autoSpaceDE/>
        <w:autoSpaceDN/>
        <w:adjustRightInd/>
        <w:spacing w:before="240" w:after="60" w:line="276" w:lineRule="auto"/>
        <w:ind w:left="576" w:hanging="576"/>
        <w:outlineLvl w:val="1"/>
        <w:rPr>
          <w:rFonts w:ascii="Calibri" w:eastAsia="Times New Roman" w:hAnsi="Calibri" w:cs="Times New Roman"/>
          <w:b/>
          <w:bCs/>
          <w:iCs/>
          <w:color w:val="1F497D"/>
          <w:kern w:val="0"/>
        </w:rPr>
      </w:pPr>
      <w:bookmarkStart w:id="3" w:name="_Toc415133157"/>
      <w:r w:rsidRPr="00FA4E44">
        <w:rPr>
          <w:rFonts w:ascii="Calibri" w:eastAsia="Times New Roman" w:hAnsi="Calibri" w:cs="Times New Roman"/>
          <w:b/>
          <w:bCs/>
          <w:iCs/>
          <w:color w:val="1F497D"/>
          <w:kern w:val="0"/>
        </w:rPr>
        <w:t>Requirements</w:t>
      </w:r>
      <w:bookmarkEnd w:id="3"/>
    </w:p>
    <w:p w14:paraId="264268DE" w14:textId="77777777" w:rsidR="00FA4E44" w:rsidRPr="00FA4E44" w:rsidRDefault="00FA4E44" w:rsidP="00FA4E44">
      <w:pPr>
        <w:widowControl/>
        <w:overflowPunct/>
        <w:autoSpaceDE/>
        <w:autoSpaceDN/>
        <w:adjustRightInd/>
        <w:rPr>
          <w:rFonts w:ascii="Arial" w:eastAsia="Times New Roman" w:hAnsi="Arial" w:cs="Times New Roman"/>
          <w:color w:val="auto"/>
          <w:kern w:val="0"/>
          <w:sz w:val="22"/>
          <w:szCs w:val="20"/>
        </w:rPr>
      </w:pPr>
    </w:p>
    <w:tbl>
      <w:tblPr>
        <w:tblW w:w="9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6100"/>
        <w:gridCol w:w="1180"/>
        <w:gridCol w:w="1040"/>
      </w:tblGrid>
      <w:tr w:rsidR="00FA4E44" w:rsidRPr="00940774" w14:paraId="6B740A0E" w14:textId="77777777" w:rsidTr="729F2DEC">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bottom"/>
            <w:hideMark/>
          </w:tcPr>
          <w:p w14:paraId="5CBDD7BA" w14:textId="77777777" w:rsidR="00FA4E44" w:rsidRPr="00940774" w:rsidRDefault="00FA4E44" w:rsidP="00FA4E44">
            <w:pPr>
              <w:widowControl/>
              <w:overflowPunct/>
              <w:autoSpaceDE/>
              <w:autoSpaceDN/>
              <w:adjustRightInd/>
              <w:rPr>
                <w:rFonts w:ascii="Calibri" w:eastAsia="Times New Roman" w:hAnsi="Calibri" w:cs="Times New Roman"/>
                <w:b/>
                <w:bCs/>
                <w:kern w:val="0"/>
                <w:sz w:val="22"/>
                <w:szCs w:val="22"/>
              </w:rPr>
            </w:pPr>
            <w:r w:rsidRPr="00940774">
              <w:rPr>
                <w:rFonts w:ascii="Calibri" w:eastAsia="Times New Roman" w:hAnsi="Calibri" w:cs="Times New Roman"/>
                <w:b/>
                <w:bCs/>
                <w:kern w:val="0"/>
                <w:sz w:val="22"/>
                <w:szCs w:val="22"/>
              </w:rPr>
              <w:t>2.1</w:t>
            </w:r>
          </w:p>
        </w:tc>
        <w:tc>
          <w:tcPr>
            <w:tcW w:w="6100"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bottom"/>
            <w:hideMark/>
          </w:tcPr>
          <w:p w14:paraId="7A09D48E" w14:textId="3B19494F" w:rsidR="00FA4E44" w:rsidRPr="00940774" w:rsidRDefault="00FA4E44" w:rsidP="00FA4E44">
            <w:pPr>
              <w:widowControl/>
              <w:overflowPunct/>
              <w:autoSpaceDE/>
              <w:autoSpaceDN/>
              <w:adjustRightInd/>
              <w:rPr>
                <w:rFonts w:ascii="Calibri" w:eastAsia="Times New Roman" w:hAnsi="Calibri" w:cs="Times New Roman"/>
                <w:b/>
                <w:bCs/>
                <w:kern w:val="0"/>
                <w:sz w:val="22"/>
                <w:szCs w:val="22"/>
              </w:rPr>
            </w:pPr>
          </w:p>
        </w:tc>
        <w:tc>
          <w:tcPr>
            <w:tcW w:w="1180"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bottom"/>
            <w:hideMark/>
          </w:tcPr>
          <w:p w14:paraId="662C518E" w14:textId="77777777" w:rsidR="00FA4E44" w:rsidRPr="00940774" w:rsidRDefault="00FA4E44" w:rsidP="00FA4E44">
            <w:pPr>
              <w:widowControl/>
              <w:overflowPunct/>
              <w:autoSpaceDE/>
              <w:autoSpaceDN/>
              <w:adjustRightInd/>
              <w:rPr>
                <w:rFonts w:ascii="Calibri" w:eastAsia="Times New Roman" w:hAnsi="Calibri" w:cs="Times New Roman"/>
                <w:b/>
                <w:bCs/>
                <w:kern w:val="0"/>
                <w:sz w:val="22"/>
                <w:szCs w:val="22"/>
              </w:rPr>
            </w:pPr>
            <w:r w:rsidRPr="00940774">
              <w:rPr>
                <w:rFonts w:ascii="Calibri" w:eastAsia="Times New Roman" w:hAnsi="Calibri" w:cs="Times New Roman"/>
                <w:b/>
                <w:bCs/>
                <w:kern w:val="0"/>
                <w:sz w:val="22"/>
                <w:szCs w:val="22"/>
              </w:rPr>
              <w:t>Required?</w:t>
            </w:r>
          </w:p>
        </w:tc>
        <w:tc>
          <w:tcPr>
            <w:tcW w:w="1040"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bottom"/>
            <w:hideMark/>
          </w:tcPr>
          <w:p w14:paraId="4D41AC19" w14:textId="77777777" w:rsidR="00FA4E44" w:rsidRPr="00940774" w:rsidRDefault="00FA4E44" w:rsidP="00FA4E44">
            <w:pPr>
              <w:widowControl/>
              <w:overflowPunct/>
              <w:autoSpaceDE/>
              <w:autoSpaceDN/>
              <w:adjustRightInd/>
              <w:rPr>
                <w:rFonts w:ascii="Calibri" w:eastAsia="Times New Roman" w:hAnsi="Calibri" w:cs="Times New Roman"/>
                <w:b/>
                <w:bCs/>
                <w:kern w:val="0"/>
                <w:sz w:val="22"/>
                <w:szCs w:val="22"/>
              </w:rPr>
            </w:pPr>
            <w:r w:rsidRPr="00940774">
              <w:rPr>
                <w:rFonts w:ascii="Calibri" w:eastAsia="Times New Roman" w:hAnsi="Calibri" w:cs="Times New Roman"/>
                <w:b/>
                <w:bCs/>
                <w:kern w:val="0"/>
                <w:sz w:val="22"/>
                <w:szCs w:val="22"/>
              </w:rPr>
              <w:t>Priority</w:t>
            </w:r>
          </w:p>
        </w:tc>
      </w:tr>
      <w:tr w:rsidR="00FA4E44" w:rsidRPr="00940774" w14:paraId="294088E5" w14:textId="77777777" w:rsidTr="729F2DEC">
        <w:trPr>
          <w:trHeight w:val="350"/>
        </w:trPr>
        <w:tc>
          <w:tcPr>
            <w:tcW w:w="960" w:type="dxa"/>
            <w:tcBorders>
              <w:top w:val="single" w:sz="4" w:space="0" w:color="auto"/>
              <w:left w:val="single" w:sz="4" w:space="0" w:color="auto"/>
              <w:bottom w:val="single" w:sz="4" w:space="0" w:color="auto"/>
              <w:right w:val="single" w:sz="4" w:space="0" w:color="auto"/>
            </w:tcBorders>
            <w:noWrap/>
            <w:hideMark/>
          </w:tcPr>
          <w:p w14:paraId="5DB2A628" w14:textId="77777777" w:rsidR="00FA4E44" w:rsidRPr="00940774" w:rsidRDefault="00FA4E44" w:rsidP="00FA4E44">
            <w:pPr>
              <w:widowControl/>
              <w:overflowPunct/>
              <w:autoSpaceDE/>
              <w:autoSpaceDN/>
              <w:adjustRightInd/>
              <w:rPr>
                <w:rFonts w:ascii="Calibri" w:eastAsia="Times New Roman" w:hAnsi="Calibri" w:cs="Times New Roman"/>
                <w:bCs/>
                <w:kern w:val="0"/>
                <w:sz w:val="22"/>
                <w:szCs w:val="22"/>
              </w:rPr>
            </w:pPr>
            <w:r w:rsidRPr="00940774">
              <w:rPr>
                <w:rFonts w:ascii="Calibri" w:eastAsia="Times New Roman" w:hAnsi="Calibri" w:cs="Times New Roman"/>
                <w:bCs/>
                <w:kern w:val="0"/>
                <w:sz w:val="22"/>
                <w:szCs w:val="22"/>
              </w:rPr>
              <w:t>2.1.1</w:t>
            </w:r>
          </w:p>
        </w:tc>
        <w:tc>
          <w:tcPr>
            <w:tcW w:w="6100" w:type="dxa"/>
            <w:tcBorders>
              <w:top w:val="single" w:sz="4" w:space="0" w:color="auto"/>
              <w:left w:val="single" w:sz="4" w:space="0" w:color="auto"/>
              <w:bottom w:val="single" w:sz="4" w:space="0" w:color="auto"/>
              <w:right w:val="single" w:sz="4" w:space="0" w:color="auto"/>
            </w:tcBorders>
            <w:vAlign w:val="center"/>
          </w:tcPr>
          <w:p w14:paraId="299D3C1A" w14:textId="77777777" w:rsidR="00FA4E44" w:rsidRPr="00940774" w:rsidRDefault="00FA4E44" w:rsidP="00FA4E44">
            <w:pPr>
              <w:widowControl/>
              <w:overflowPunct/>
              <w:autoSpaceDE/>
              <w:autoSpaceDN/>
              <w:adjustRightInd/>
              <w:rPr>
                <w:rFonts w:ascii="Calibri" w:eastAsia="Times New Roman" w:hAnsi="Calibri" w:cs="Times New Roman"/>
                <w:kern w:val="0"/>
                <w:sz w:val="22"/>
                <w:szCs w:val="22"/>
                <w:u w:val="single"/>
              </w:rPr>
            </w:pPr>
            <w:r w:rsidRPr="00940774">
              <w:rPr>
                <w:rFonts w:ascii="Calibri" w:eastAsia="Times New Roman" w:hAnsi="Calibri" w:cs="Times New Roman"/>
                <w:kern w:val="0"/>
                <w:sz w:val="22"/>
                <w:szCs w:val="22"/>
                <w:u w:val="single"/>
              </w:rPr>
              <w:t xml:space="preserve">Project information </w:t>
            </w:r>
          </w:p>
          <w:p w14:paraId="101776AF" w14:textId="77777777" w:rsidR="00FA4E44" w:rsidRPr="00940774" w:rsidRDefault="00FA4E44" w:rsidP="00FA4E44">
            <w:pPr>
              <w:widowControl/>
              <w:overflowPunct/>
              <w:autoSpaceDE/>
              <w:autoSpaceDN/>
              <w:adjustRightInd/>
              <w:rPr>
                <w:rFonts w:ascii="Calibri" w:eastAsia="Times New Roman" w:hAnsi="Calibri" w:cs="Times New Roman"/>
                <w:kern w:val="0"/>
                <w:sz w:val="22"/>
                <w:szCs w:val="22"/>
              </w:rPr>
            </w:pPr>
            <w:r w:rsidRPr="00940774">
              <w:rPr>
                <w:rFonts w:ascii="Calibri" w:eastAsia="Times New Roman" w:hAnsi="Calibri" w:cs="Times New Roman"/>
                <w:kern w:val="0"/>
                <w:sz w:val="22"/>
                <w:szCs w:val="22"/>
              </w:rPr>
              <w:t>Include purpose of effort, design of sampling or observation</w:t>
            </w:r>
          </w:p>
          <w:p w14:paraId="6F30C4C1" w14:textId="77777777" w:rsidR="00FA4E44" w:rsidRPr="00940774" w:rsidRDefault="00FA4E44" w:rsidP="00FA4E44">
            <w:pPr>
              <w:widowControl/>
              <w:overflowPunct/>
              <w:autoSpaceDE/>
              <w:autoSpaceDN/>
              <w:adjustRightInd/>
              <w:rPr>
                <w:rFonts w:ascii="Calibri" w:eastAsia="Times New Roman" w:hAnsi="Calibri" w:cs="Times New Roman"/>
                <w:kern w:val="0"/>
                <w:sz w:val="22"/>
                <w:szCs w:val="22"/>
              </w:rPr>
            </w:pPr>
          </w:p>
          <w:p w14:paraId="3CF90E42" w14:textId="77777777" w:rsidR="00FA4E44" w:rsidRPr="00940774" w:rsidRDefault="00FA4E44" w:rsidP="00FA4E44">
            <w:pPr>
              <w:widowControl/>
              <w:overflowPunct/>
              <w:autoSpaceDE/>
              <w:autoSpaceDN/>
              <w:adjustRightInd/>
              <w:spacing w:after="120"/>
              <w:rPr>
                <w:rFonts w:ascii="Calibri" w:eastAsia="Times New Roman" w:hAnsi="Calibri" w:cs="Times New Roman"/>
                <w:kern w:val="0"/>
                <w:sz w:val="22"/>
                <w:szCs w:val="22"/>
              </w:rPr>
            </w:pPr>
            <w:r w:rsidRPr="00940774">
              <w:rPr>
                <w:rFonts w:ascii="Calibri" w:eastAsia="Times New Roman" w:hAnsi="Calibri" w:cs="Times New Roman"/>
                <w:kern w:val="0"/>
                <w:sz w:val="22"/>
                <w:szCs w:val="22"/>
              </w:rPr>
              <w:t>Multi –scale hierarchy of field, map unit and sample location information (both spatially and conceptually)</w:t>
            </w:r>
          </w:p>
          <w:p w14:paraId="39A4D46A" w14:textId="77777777" w:rsidR="00FA4E44" w:rsidRPr="00940774" w:rsidRDefault="00FA4E44" w:rsidP="00FA4E44">
            <w:pPr>
              <w:widowControl/>
              <w:overflowPunct/>
              <w:autoSpaceDE/>
              <w:autoSpaceDN/>
              <w:adjustRightInd/>
              <w:rPr>
                <w:rFonts w:ascii="Calibri" w:eastAsia="Times New Roman" w:hAnsi="Calibri" w:cs="Times New Roman"/>
                <w:kern w:val="0"/>
                <w:sz w:val="22"/>
                <w:szCs w:val="22"/>
              </w:rPr>
            </w:pPr>
          </w:p>
          <w:p w14:paraId="0375C991" w14:textId="24E4CD39" w:rsidR="00FA4E44" w:rsidRPr="00940774" w:rsidRDefault="00FA4E44" w:rsidP="00FA4E44">
            <w:pPr>
              <w:widowControl/>
              <w:overflowPunct/>
              <w:autoSpaceDE/>
              <w:autoSpaceDN/>
              <w:adjustRightInd/>
              <w:rPr>
                <w:rFonts w:ascii="Calibri" w:eastAsia="Times New Roman" w:hAnsi="Calibri" w:cs="Times New Roman"/>
                <w:kern w:val="0"/>
                <w:sz w:val="22"/>
                <w:szCs w:val="22"/>
              </w:rPr>
            </w:pPr>
            <w:r w:rsidRPr="00940774">
              <w:rPr>
                <w:rFonts w:ascii="Calibri" w:eastAsia="Times New Roman" w:hAnsi="Calibri" w:cs="Times New Roman"/>
                <w:kern w:val="0"/>
                <w:sz w:val="22"/>
                <w:szCs w:val="22"/>
              </w:rPr>
              <w:t>Include linkages to corporate databases</w:t>
            </w:r>
            <w:r w:rsidR="007E5E17" w:rsidRPr="00940774">
              <w:rPr>
                <w:rFonts w:ascii="Calibri" w:eastAsia="Times New Roman" w:hAnsi="Calibri" w:cs="Times New Roman"/>
                <w:kern w:val="0"/>
                <w:sz w:val="22"/>
                <w:szCs w:val="22"/>
              </w:rPr>
              <w:t xml:space="preserve"> includ</w:t>
            </w:r>
            <w:r w:rsidR="00F3332A" w:rsidRPr="00940774">
              <w:rPr>
                <w:rFonts w:ascii="Calibri" w:eastAsia="Times New Roman" w:hAnsi="Calibri" w:cs="Times New Roman"/>
                <w:kern w:val="0"/>
                <w:sz w:val="22"/>
                <w:szCs w:val="22"/>
              </w:rPr>
              <w:t>ing for example</w:t>
            </w:r>
            <w:r w:rsidR="007E5E17" w:rsidRPr="00940774">
              <w:rPr>
                <w:rFonts w:ascii="Calibri" w:eastAsia="Times New Roman" w:hAnsi="Calibri" w:cs="Times New Roman"/>
                <w:kern w:val="0"/>
                <w:sz w:val="22"/>
                <w:szCs w:val="22"/>
              </w:rPr>
              <w:t xml:space="preserve"> CIG CPD</w:t>
            </w:r>
            <w:r w:rsidR="00ED4410" w:rsidRPr="00940774">
              <w:rPr>
                <w:rFonts w:ascii="Calibri" w:eastAsia="Times New Roman" w:hAnsi="Calibri" w:cs="Times New Roman"/>
                <w:kern w:val="0"/>
                <w:sz w:val="22"/>
                <w:szCs w:val="22"/>
              </w:rPr>
              <w:t xml:space="preserve">, </w:t>
            </w:r>
            <w:r w:rsidR="00CC29D7" w:rsidRPr="00940774">
              <w:rPr>
                <w:rFonts w:ascii="Calibri" w:eastAsia="Times New Roman" w:hAnsi="Calibri" w:cs="Times New Roman"/>
                <w:kern w:val="0"/>
                <w:sz w:val="22"/>
                <w:szCs w:val="22"/>
              </w:rPr>
              <w:t>NASIS, EDIT</w:t>
            </w:r>
            <w:r w:rsidR="00F3332A" w:rsidRPr="00940774">
              <w:rPr>
                <w:rFonts w:ascii="Calibri" w:eastAsia="Times New Roman" w:hAnsi="Calibri" w:cs="Times New Roman"/>
                <w:kern w:val="0"/>
                <w:sz w:val="22"/>
                <w:szCs w:val="22"/>
              </w:rPr>
              <w:t>.</w:t>
            </w:r>
          </w:p>
          <w:p w14:paraId="58C27818" w14:textId="77777777" w:rsidR="00FA4E44" w:rsidRPr="00940774" w:rsidRDefault="00FA4E44" w:rsidP="00FA4E44">
            <w:pPr>
              <w:widowControl/>
              <w:overflowPunct/>
              <w:autoSpaceDE/>
              <w:autoSpaceDN/>
              <w:adjustRightInd/>
              <w:rPr>
                <w:rFonts w:ascii="Calibri" w:eastAsia="Times New Roman" w:hAnsi="Calibri" w:cs="Times New Roman"/>
                <w:kern w:val="0"/>
                <w:sz w:val="22"/>
                <w:szCs w:val="22"/>
              </w:rPr>
            </w:pPr>
          </w:p>
          <w:p w14:paraId="3786284E" w14:textId="77777777" w:rsidR="00FA4E44" w:rsidRPr="00940774" w:rsidRDefault="00FA4E44" w:rsidP="00FA4E44">
            <w:pPr>
              <w:widowControl/>
              <w:overflowPunct/>
              <w:autoSpaceDE/>
              <w:autoSpaceDN/>
              <w:adjustRightInd/>
              <w:rPr>
                <w:rFonts w:ascii="Calibri" w:eastAsia="Times New Roman" w:hAnsi="Calibri" w:cs="Times New Roman"/>
                <w:kern w:val="0"/>
                <w:sz w:val="22"/>
                <w:szCs w:val="22"/>
              </w:rPr>
            </w:pPr>
          </w:p>
        </w:tc>
        <w:tc>
          <w:tcPr>
            <w:tcW w:w="1180" w:type="dxa"/>
            <w:tcBorders>
              <w:top w:val="single" w:sz="4" w:space="0" w:color="auto"/>
              <w:left w:val="single" w:sz="4" w:space="0" w:color="auto"/>
              <w:bottom w:val="single" w:sz="4" w:space="0" w:color="auto"/>
              <w:right w:val="single" w:sz="4" w:space="0" w:color="auto"/>
            </w:tcBorders>
            <w:noWrap/>
            <w:hideMark/>
          </w:tcPr>
          <w:p w14:paraId="30C50E48" w14:textId="77777777" w:rsidR="00FA4E44" w:rsidRPr="00940774" w:rsidRDefault="00FA4E44" w:rsidP="00FA4E44">
            <w:pPr>
              <w:widowControl/>
              <w:overflowPunct/>
              <w:autoSpaceDE/>
              <w:autoSpaceDN/>
              <w:adjustRightInd/>
              <w:jc w:val="center"/>
              <w:rPr>
                <w:rFonts w:ascii="Calibri" w:eastAsia="Times New Roman" w:hAnsi="Calibri" w:cs="Times New Roman"/>
                <w:kern w:val="0"/>
                <w:sz w:val="22"/>
                <w:szCs w:val="22"/>
              </w:rPr>
            </w:pPr>
            <w:r w:rsidRPr="00940774">
              <w:rPr>
                <w:rFonts w:ascii="Calibri" w:eastAsia="Times New Roman" w:hAnsi="Calibri" w:cs="Times New Roman"/>
                <w:kern w:val="0"/>
                <w:sz w:val="22"/>
                <w:szCs w:val="22"/>
              </w:rPr>
              <w:t>YES</w:t>
            </w:r>
          </w:p>
        </w:tc>
        <w:tc>
          <w:tcPr>
            <w:tcW w:w="1040" w:type="dxa"/>
            <w:tcBorders>
              <w:top w:val="single" w:sz="4" w:space="0" w:color="auto"/>
              <w:left w:val="single" w:sz="4" w:space="0" w:color="auto"/>
              <w:bottom w:val="single" w:sz="4" w:space="0" w:color="auto"/>
              <w:right w:val="single" w:sz="4" w:space="0" w:color="auto"/>
            </w:tcBorders>
            <w:noWrap/>
          </w:tcPr>
          <w:p w14:paraId="12C1A0BF" w14:textId="77777777" w:rsidR="00FA4E44" w:rsidRPr="00940774" w:rsidRDefault="00FA4E44" w:rsidP="00FA4E44">
            <w:pPr>
              <w:widowControl/>
              <w:overflowPunct/>
              <w:autoSpaceDE/>
              <w:autoSpaceDN/>
              <w:adjustRightInd/>
              <w:rPr>
                <w:rFonts w:ascii="Calibri" w:eastAsia="Times New Roman" w:hAnsi="Calibri" w:cs="Times New Roman"/>
                <w:kern w:val="0"/>
                <w:sz w:val="22"/>
                <w:szCs w:val="22"/>
              </w:rPr>
            </w:pPr>
          </w:p>
        </w:tc>
      </w:tr>
      <w:tr w:rsidR="00FA4E44" w:rsidRPr="00940774" w14:paraId="5F680128" w14:textId="77777777" w:rsidTr="729F2DEC">
        <w:trPr>
          <w:trHeight w:val="350"/>
        </w:trPr>
        <w:tc>
          <w:tcPr>
            <w:tcW w:w="960" w:type="dxa"/>
            <w:tcBorders>
              <w:top w:val="single" w:sz="4" w:space="0" w:color="auto"/>
              <w:left w:val="single" w:sz="4" w:space="0" w:color="auto"/>
              <w:bottom w:val="single" w:sz="4" w:space="0" w:color="auto"/>
              <w:right w:val="single" w:sz="4" w:space="0" w:color="auto"/>
            </w:tcBorders>
            <w:noWrap/>
            <w:hideMark/>
          </w:tcPr>
          <w:p w14:paraId="2BD073F0" w14:textId="77777777" w:rsidR="00FA4E44" w:rsidRPr="00940774" w:rsidRDefault="00FA4E44" w:rsidP="00FA4E44">
            <w:pPr>
              <w:widowControl/>
              <w:overflowPunct/>
              <w:autoSpaceDE/>
              <w:autoSpaceDN/>
              <w:adjustRightInd/>
              <w:rPr>
                <w:rFonts w:ascii="Calibri" w:eastAsia="Times New Roman" w:hAnsi="Calibri" w:cs="Times New Roman"/>
                <w:bCs/>
                <w:kern w:val="0"/>
                <w:sz w:val="22"/>
                <w:szCs w:val="22"/>
              </w:rPr>
            </w:pPr>
            <w:r w:rsidRPr="00940774">
              <w:rPr>
                <w:rFonts w:ascii="Calibri" w:eastAsia="Times New Roman" w:hAnsi="Calibri" w:cs="Times New Roman"/>
                <w:bCs/>
                <w:kern w:val="0"/>
                <w:sz w:val="22"/>
                <w:szCs w:val="22"/>
              </w:rPr>
              <w:t>2.1.2</w:t>
            </w:r>
          </w:p>
        </w:tc>
        <w:tc>
          <w:tcPr>
            <w:tcW w:w="6100" w:type="dxa"/>
            <w:tcBorders>
              <w:top w:val="single" w:sz="4" w:space="0" w:color="auto"/>
              <w:left w:val="single" w:sz="4" w:space="0" w:color="auto"/>
              <w:bottom w:val="single" w:sz="4" w:space="0" w:color="auto"/>
              <w:right w:val="single" w:sz="4" w:space="0" w:color="auto"/>
            </w:tcBorders>
          </w:tcPr>
          <w:p w14:paraId="76FC813F" w14:textId="77777777" w:rsidR="00FA4E44" w:rsidRPr="00940774" w:rsidRDefault="00FA4E44" w:rsidP="00FA4E44">
            <w:pPr>
              <w:widowControl/>
              <w:overflowPunct/>
              <w:autoSpaceDE/>
              <w:autoSpaceDN/>
              <w:adjustRightInd/>
              <w:rPr>
                <w:rFonts w:ascii="Calibri" w:eastAsia="Times New Roman" w:hAnsi="Calibri" w:cs="Times New Roman"/>
                <w:kern w:val="0"/>
                <w:sz w:val="22"/>
                <w:szCs w:val="22"/>
                <w:u w:val="single"/>
              </w:rPr>
            </w:pPr>
            <w:r w:rsidRPr="00940774">
              <w:rPr>
                <w:rFonts w:ascii="Calibri" w:eastAsia="Times New Roman" w:hAnsi="Calibri" w:cs="Times New Roman"/>
                <w:kern w:val="0"/>
                <w:sz w:val="22"/>
                <w:szCs w:val="22"/>
                <w:u w:val="single"/>
              </w:rPr>
              <w:t xml:space="preserve">Management information  </w:t>
            </w:r>
          </w:p>
          <w:p w14:paraId="4FF73D87" w14:textId="77777777" w:rsidR="00FA4E44" w:rsidRPr="00940774" w:rsidRDefault="00FA4E44" w:rsidP="00FA4E44">
            <w:pPr>
              <w:widowControl/>
              <w:overflowPunct/>
              <w:autoSpaceDE/>
              <w:autoSpaceDN/>
              <w:adjustRightInd/>
              <w:rPr>
                <w:rFonts w:ascii="Calibri" w:eastAsia="Times New Roman" w:hAnsi="Calibri" w:cs="Times New Roman"/>
                <w:kern w:val="0"/>
                <w:sz w:val="22"/>
                <w:szCs w:val="22"/>
              </w:rPr>
            </w:pPr>
          </w:p>
          <w:p w14:paraId="5B0056C2" w14:textId="78A1C2B8" w:rsidR="00FA4E44" w:rsidRPr="00940774" w:rsidRDefault="00FA4E44" w:rsidP="00FA4E44">
            <w:pPr>
              <w:widowControl/>
              <w:overflowPunct/>
              <w:autoSpaceDE/>
              <w:autoSpaceDN/>
              <w:adjustRightInd/>
              <w:rPr>
                <w:rFonts w:ascii="Calibri" w:eastAsia="Times New Roman" w:hAnsi="Calibri" w:cs="Times New Roman"/>
                <w:kern w:val="0"/>
                <w:sz w:val="22"/>
                <w:szCs w:val="22"/>
              </w:rPr>
            </w:pPr>
            <w:r w:rsidRPr="00940774">
              <w:rPr>
                <w:rFonts w:ascii="Calibri" w:eastAsia="Times New Roman" w:hAnsi="Calibri" w:cs="Times New Roman"/>
                <w:kern w:val="0"/>
                <w:sz w:val="22"/>
                <w:szCs w:val="22"/>
              </w:rPr>
              <w:t xml:space="preserve">Include current and historical management operations using </w:t>
            </w:r>
            <w:r w:rsidR="00F3332A" w:rsidRPr="00940774">
              <w:rPr>
                <w:rFonts w:ascii="Calibri" w:eastAsia="Times New Roman" w:hAnsi="Calibri" w:cs="Times New Roman"/>
                <w:kern w:val="0"/>
                <w:sz w:val="22"/>
                <w:szCs w:val="22"/>
              </w:rPr>
              <w:t xml:space="preserve">CIG CPD and </w:t>
            </w:r>
            <w:r w:rsidRPr="00940774">
              <w:rPr>
                <w:rFonts w:ascii="Calibri" w:eastAsia="Times New Roman" w:hAnsi="Calibri" w:cs="Times New Roman"/>
                <w:kern w:val="0"/>
                <w:sz w:val="22"/>
                <w:szCs w:val="22"/>
              </w:rPr>
              <w:t xml:space="preserve">current corporate database (such as </w:t>
            </w:r>
            <w:r w:rsidR="00CB4963" w:rsidRPr="00940774">
              <w:rPr>
                <w:rFonts w:ascii="Calibri" w:eastAsia="Times New Roman" w:hAnsi="Calibri" w:cs="Times New Roman"/>
                <w:kern w:val="0"/>
                <w:sz w:val="22"/>
                <w:szCs w:val="22"/>
              </w:rPr>
              <w:t>C</w:t>
            </w:r>
            <w:r w:rsidRPr="00940774">
              <w:rPr>
                <w:rFonts w:ascii="Calibri" w:eastAsia="Times New Roman" w:hAnsi="Calibri" w:cs="Times New Roman"/>
                <w:kern w:val="0"/>
                <w:sz w:val="22"/>
                <w:szCs w:val="22"/>
              </w:rPr>
              <w:t>LMOD</w:t>
            </w:r>
            <w:r w:rsidR="00F3332A" w:rsidRPr="00940774">
              <w:rPr>
                <w:rFonts w:ascii="Calibri" w:eastAsia="Times New Roman" w:hAnsi="Calibri" w:cs="Times New Roman"/>
                <w:kern w:val="0"/>
                <w:sz w:val="22"/>
                <w:szCs w:val="22"/>
              </w:rPr>
              <w:t xml:space="preserve">) </w:t>
            </w:r>
          </w:p>
          <w:p w14:paraId="370D2DD7" w14:textId="77777777" w:rsidR="00FA4E44" w:rsidRPr="00940774" w:rsidRDefault="00FA4E44" w:rsidP="00FA4E44">
            <w:pPr>
              <w:widowControl/>
              <w:overflowPunct/>
              <w:autoSpaceDE/>
              <w:autoSpaceDN/>
              <w:adjustRightInd/>
              <w:rPr>
                <w:rFonts w:ascii="Calibri" w:eastAsia="Times New Roman" w:hAnsi="Calibri" w:cs="Times New Roman"/>
                <w:kern w:val="0"/>
                <w:sz w:val="22"/>
                <w:szCs w:val="22"/>
              </w:rPr>
            </w:pPr>
          </w:p>
          <w:p w14:paraId="0FA45106" w14:textId="70B803D4" w:rsidR="00FA4E44" w:rsidRPr="00940774" w:rsidRDefault="00FA4E44" w:rsidP="00FA4E44">
            <w:pPr>
              <w:widowControl/>
              <w:overflowPunct/>
              <w:autoSpaceDE/>
              <w:autoSpaceDN/>
              <w:adjustRightInd/>
              <w:rPr>
                <w:rFonts w:ascii="Calibri" w:eastAsia="Times New Roman" w:hAnsi="Calibri" w:cs="Times New Roman"/>
                <w:kern w:val="0"/>
                <w:sz w:val="22"/>
                <w:szCs w:val="22"/>
              </w:rPr>
            </w:pPr>
            <w:r w:rsidRPr="00940774">
              <w:rPr>
                <w:rFonts w:ascii="Calibri" w:eastAsia="Times New Roman" w:hAnsi="Calibri" w:cs="Times New Roman"/>
                <w:kern w:val="0"/>
                <w:sz w:val="22"/>
                <w:szCs w:val="22"/>
              </w:rPr>
              <w:t xml:space="preserve">Include </w:t>
            </w:r>
            <w:r w:rsidR="00F3332A" w:rsidRPr="00940774">
              <w:rPr>
                <w:rFonts w:ascii="Calibri" w:eastAsia="Times New Roman" w:hAnsi="Calibri" w:cs="Times New Roman"/>
                <w:kern w:val="0"/>
                <w:sz w:val="22"/>
                <w:szCs w:val="22"/>
              </w:rPr>
              <w:t xml:space="preserve">links </w:t>
            </w:r>
            <w:r w:rsidRPr="00940774">
              <w:rPr>
                <w:rFonts w:ascii="Calibri" w:eastAsia="Times New Roman" w:hAnsi="Calibri" w:cs="Times New Roman"/>
                <w:kern w:val="0"/>
                <w:sz w:val="22"/>
                <w:szCs w:val="22"/>
              </w:rPr>
              <w:t>for regional and local climate and weather information</w:t>
            </w:r>
          </w:p>
          <w:p w14:paraId="2DC50456" w14:textId="77777777" w:rsidR="00FA4E44" w:rsidRPr="00940774" w:rsidRDefault="00FA4E44" w:rsidP="00FA4E44">
            <w:pPr>
              <w:widowControl/>
              <w:overflowPunct/>
              <w:autoSpaceDE/>
              <w:autoSpaceDN/>
              <w:adjustRightInd/>
              <w:rPr>
                <w:rFonts w:ascii="Calibri" w:eastAsia="Times New Roman" w:hAnsi="Calibri" w:cs="Times New Roman"/>
                <w:kern w:val="0"/>
                <w:sz w:val="22"/>
                <w:szCs w:val="22"/>
              </w:rPr>
            </w:pPr>
          </w:p>
          <w:p w14:paraId="7A4410B5" w14:textId="77777777" w:rsidR="00FA4E44" w:rsidRPr="00940774" w:rsidRDefault="00FA4E44" w:rsidP="00FA4E44">
            <w:pPr>
              <w:widowControl/>
              <w:overflowPunct/>
              <w:autoSpaceDE/>
              <w:autoSpaceDN/>
              <w:adjustRightInd/>
              <w:rPr>
                <w:rFonts w:ascii="Calibri" w:eastAsia="Times New Roman" w:hAnsi="Calibri" w:cs="Times New Roman"/>
                <w:bCs/>
                <w:kern w:val="0"/>
                <w:sz w:val="22"/>
                <w:szCs w:val="22"/>
              </w:rPr>
            </w:pPr>
          </w:p>
        </w:tc>
        <w:tc>
          <w:tcPr>
            <w:tcW w:w="1180" w:type="dxa"/>
            <w:tcBorders>
              <w:top w:val="single" w:sz="4" w:space="0" w:color="auto"/>
              <w:left w:val="single" w:sz="4" w:space="0" w:color="auto"/>
              <w:bottom w:val="single" w:sz="4" w:space="0" w:color="auto"/>
              <w:right w:val="single" w:sz="4" w:space="0" w:color="auto"/>
            </w:tcBorders>
            <w:noWrap/>
            <w:hideMark/>
          </w:tcPr>
          <w:p w14:paraId="2041FC2C" w14:textId="77777777" w:rsidR="00FA4E44" w:rsidRPr="00940774" w:rsidRDefault="00FA4E44" w:rsidP="00FA4E44">
            <w:pPr>
              <w:widowControl/>
              <w:overflowPunct/>
              <w:autoSpaceDE/>
              <w:autoSpaceDN/>
              <w:adjustRightInd/>
              <w:jc w:val="center"/>
              <w:rPr>
                <w:rFonts w:ascii="Calibri" w:eastAsia="Times New Roman" w:hAnsi="Calibri" w:cs="Times New Roman"/>
                <w:kern w:val="0"/>
                <w:sz w:val="22"/>
                <w:szCs w:val="22"/>
              </w:rPr>
            </w:pPr>
            <w:r w:rsidRPr="00940774">
              <w:rPr>
                <w:rFonts w:ascii="Calibri" w:eastAsia="Times New Roman" w:hAnsi="Calibri" w:cs="Times New Roman"/>
                <w:kern w:val="0"/>
                <w:sz w:val="22"/>
                <w:szCs w:val="22"/>
              </w:rPr>
              <w:t>YES</w:t>
            </w:r>
          </w:p>
        </w:tc>
        <w:tc>
          <w:tcPr>
            <w:tcW w:w="1040" w:type="dxa"/>
            <w:tcBorders>
              <w:top w:val="single" w:sz="4" w:space="0" w:color="auto"/>
              <w:left w:val="single" w:sz="4" w:space="0" w:color="auto"/>
              <w:bottom w:val="single" w:sz="4" w:space="0" w:color="auto"/>
              <w:right w:val="single" w:sz="4" w:space="0" w:color="auto"/>
            </w:tcBorders>
            <w:noWrap/>
          </w:tcPr>
          <w:p w14:paraId="1E73E6BF" w14:textId="77777777" w:rsidR="00FA4E44" w:rsidRPr="00940774" w:rsidRDefault="00FA4E44" w:rsidP="00FA4E44">
            <w:pPr>
              <w:widowControl/>
              <w:overflowPunct/>
              <w:autoSpaceDE/>
              <w:autoSpaceDN/>
              <w:adjustRightInd/>
              <w:rPr>
                <w:rFonts w:ascii="Calibri" w:eastAsia="Times New Roman" w:hAnsi="Calibri" w:cs="Times New Roman"/>
                <w:kern w:val="0"/>
                <w:sz w:val="22"/>
                <w:szCs w:val="22"/>
              </w:rPr>
            </w:pPr>
          </w:p>
        </w:tc>
      </w:tr>
      <w:tr w:rsidR="00FA4E44" w:rsidRPr="00940774" w14:paraId="04F839DA" w14:textId="77777777" w:rsidTr="729F2DEC">
        <w:trPr>
          <w:trHeight w:val="350"/>
        </w:trPr>
        <w:tc>
          <w:tcPr>
            <w:tcW w:w="960" w:type="dxa"/>
            <w:tcBorders>
              <w:top w:val="single" w:sz="4" w:space="0" w:color="auto"/>
              <w:left w:val="single" w:sz="4" w:space="0" w:color="auto"/>
              <w:bottom w:val="single" w:sz="4" w:space="0" w:color="auto"/>
              <w:right w:val="single" w:sz="4" w:space="0" w:color="auto"/>
            </w:tcBorders>
            <w:noWrap/>
            <w:hideMark/>
          </w:tcPr>
          <w:p w14:paraId="34013838" w14:textId="77777777" w:rsidR="00FA4E44" w:rsidRPr="00940774" w:rsidRDefault="00FA4E44" w:rsidP="00FA4E44">
            <w:pPr>
              <w:widowControl/>
              <w:overflowPunct/>
              <w:autoSpaceDE/>
              <w:autoSpaceDN/>
              <w:adjustRightInd/>
              <w:rPr>
                <w:rFonts w:ascii="Calibri" w:eastAsia="Times New Roman" w:hAnsi="Calibri" w:cs="Times New Roman"/>
                <w:bCs/>
                <w:kern w:val="0"/>
                <w:sz w:val="22"/>
                <w:szCs w:val="22"/>
              </w:rPr>
            </w:pPr>
            <w:r w:rsidRPr="00940774">
              <w:rPr>
                <w:rFonts w:ascii="Calibri" w:eastAsia="Times New Roman" w:hAnsi="Calibri" w:cs="Times New Roman"/>
                <w:bCs/>
                <w:kern w:val="0"/>
                <w:sz w:val="22"/>
                <w:szCs w:val="22"/>
              </w:rPr>
              <w:t>2.1.3</w:t>
            </w:r>
          </w:p>
        </w:tc>
        <w:tc>
          <w:tcPr>
            <w:tcW w:w="6100" w:type="dxa"/>
            <w:tcBorders>
              <w:top w:val="single" w:sz="4" w:space="0" w:color="auto"/>
              <w:left w:val="single" w:sz="4" w:space="0" w:color="auto"/>
              <w:bottom w:val="single" w:sz="4" w:space="0" w:color="auto"/>
              <w:right w:val="single" w:sz="4" w:space="0" w:color="auto"/>
            </w:tcBorders>
          </w:tcPr>
          <w:p w14:paraId="2DD68A45" w14:textId="77777777" w:rsidR="00FA4E44" w:rsidRPr="00940774" w:rsidRDefault="00FA4E44" w:rsidP="00FA4E44">
            <w:pPr>
              <w:widowControl/>
              <w:overflowPunct/>
              <w:autoSpaceDE/>
              <w:autoSpaceDN/>
              <w:adjustRightInd/>
              <w:rPr>
                <w:rFonts w:ascii="Calibri" w:eastAsia="Times New Roman" w:hAnsi="Calibri" w:cs="Times New Roman"/>
                <w:bCs/>
                <w:kern w:val="0"/>
                <w:sz w:val="22"/>
                <w:szCs w:val="22"/>
                <w:u w:val="single"/>
              </w:rPr>
            </w:pPr>
            <w:r w:rsidRPr="00940774">
              <w:rPr>
                <w:rFonts w:ascii="Calibri" w:eastAsia="Times New Roman" w:hAnsi="Calibri" w:cs="Times New Roman"/>
                <w:bCs/>
                <w:kern w:val="0"/>
                <w:sz w:val="22"/>
                <w:szCs w:val="22"/>
                <w:u w:val="single"/>
              </w:rPr>
              <w:t>Individual Sampling Units (Point Data)</w:t>
            </w:r>
          </w:p>
          <w:p w14:paraId="1A834F50" w14:textId="77777777" w:rsidR="00FA4E44" w:rsidRPr="00940774" w:rsidRDefault="00FA4E44" w:rsidP="00FA4E44">
            <w:pPr>
              <w:widowControl/>
              <w:overflowPunct/>
              <w:autoSpaceDE/>
              <w:autoSpaceDN/>
              <w:adjustRightInd/>
              <w:rPr>
                <w:rFonts w:ascii="Calibri" w:eastAsia="Times New Roman" w:hAnsi="Calibri" w:cs="Times New Roman"/>
                <w:bCs/>
                <w:kern w:val="0"/>
                <w:sz w:val="22"/>
                <w:szCs w:val="22"/>
              </w:rPr>
            </w:pPr>
          </w:p>
          <w:p w14:paraId="3A866629" w14:textId="77777777" w:rsidR="00FA4E44" w:rsidRPr="00940774" w:rsidRDefault="00FA4E44" w:rsidP="00FA4E44">
            <w:pPr>
              <w:widowControl/>
              <w:overflowPunct/>
              <w:autoSpaceDE/>
              <w:autoSpaceDN/>
              <w:adjustRightInd/>
              <w:rPr>
                <w:rFonts w:ascii="Calibri" w:eastAsia="Times New Roman" w:hAnsi="Calibri" w:cs="Times New Roman"/>
                <w:bCs/>
                <w:kern w:val="0"/>
                <w:sz w:val="22"/>
                <w:szCs w:val="22"/>
              </w:rPr>
            </w:pPr>
            <w:r w:rsidRPr="00940774">
              <w:rPr>
                <w:rFonts w:ascii="Calibri" w:eastAsia="Times New Roman" w:hAnsi="Calibri" w:cs="Times New Roman"/>
                <w:bCs/>
                <w:kern w:val="0"/>
                <w:sz w:val="22"/>
                <w:szCs w:val="22"/>
              </w:rPr>
              <w:t>Include location information including GPS coordinates and depth information based both of depth intervals and genetic horizons (could potentially link to genetic horizon in NASIS)</w:t>
            </w:r>
          </w:p>
          <w:p w14:paraId="510A1247" w14:textId="77777777" w:rsidR="00FA4E44" w:rsidRPr="00940774" w:rsidRDefault="00FA4E44" w:rsidP="00FA4E44">
            <w:pPr>
              <w:widowControl/>
              <w:overflowPunct/>
              <w:autoSpaceDE/>
              <w:autoSpaceDN/>
              <w:adjustRightInd/>
              <w:rPr>
                <w:rFonts w:ascii="Calibri" w:eastAsia="Times New Roman" w:hAnsi="Calibri" w:cs="Times New Roman"/>
                <w:bCs/>
                <w:kern w:val="0"/>
                <w:sz w:val="22"/>
                <w:szCs w:val="22"/>
              </w:rPr>
            </w:pPr>
          </w:p>
          <w:p w14:paraId="0A6C1067" w14:textId="77777777" w:rsidR="00FA4E44" w:rsidRPr="00940774" w:rsidRDefault="00FA4E44" w:rsidP="00FA4E44">
            <w:pPr>
              <w:widowControl/>
              <w:overflowPunct/>
              <w:autoSpaceDE/>
              <w:autoSpaceDN/>
              <w:adjustRightInd/>
              <w:rPr>
                <w:rFonts w:ascii="Calibri" w:eastAsia="Times New Roman" w:hAnsi="Calibri" w:cs="Times New Roman"/>
                <w:bCs/>
                <w:kern w:val="0"/>
                <w:sz w:val="22"/>
                <w:szCs w:val="22"/>
              </w:rPr>
            </w:pPr>
            <w:r w:rsidRPr="00940774">
              <w:rPr>
                <w:rFonts w:ascii="Calibri" w:eastAsia="Times New Roman" w:hAnsi="Calibri" w:cs="Times New Roman"/>
                <w:bCs/>
                <w:kern w:val="0"/>
                <w:sz w:val="22"/>
                <w:szCs w:val="22"/>
              </w:rPr>
              <w:t>Include time and date information including local conditions, seasonal climate differences (conditional outside of “typical”, “normal”, “historical” ranges), moisture status, etc.</w:t>
            </w:r>
          </w:p>
          <w:p w14:paraId="6EBDF464" w14:textId="77777777" w:rsidR="00FA4E44" w:rsidRPr="00940774" w:rsidRDefault="00FA4E44" w:rsidP="00FA4E44">
            <w:pPr>
              <w:widowControl/>
              <w:overflowPunct/>
              <w:autoSpaceDE/>
              <w:autoSpaceDN/>
              <w:adjustRightInd/>
              <w:rPr>
                <w:rFonts w:ascii="Calibri" w:eastAsia="Times New Roman" w:hAnsi="Calibri" w:cs="Times New Roman"/>
                <w:bCs/>
                <w:kern w:val="0"/>
                <w:sz w:val="22"/>
                <w:szCs w:val="22"/>
              </w:rPr>
            </w:pPr>
          </w:p>
          <w:p w14:paraId="08558A48" w14:textId="5E77C6F0" w:rsidR="00FA4E44" w:rsidRPr="00940774" w:rsidRDefault="00FA4E44" w:rsidP="00FA4E44">
            <w:pPr>
              <w:widowControl/>
              <w:overflowPunct/>
              <w:autoSpaceDE/>
              <w:autoSpaceDN/>
              <w:adjustRightInd/>
              <w:rPr>
                <w:rFonts w:ascii="Calibri" w:eastAsia="Times New Roman" w:hAnsi="Calibri" w:cs="Times New Roman"/>
                <w:bCs/>
                <w:kern w:val="0"/>
                <w:sz w:val="22"/>
                <w:szCs w:val="22"/>
              </w:rPr>
            </w:pPr>
            <w:r w:rsidRPr="00940774">
              <w:rPr>
                <w:rFonts w:ascii="Calibri" w:eastAsia="Times New Roman" w:hAnsi="Calibri" w:cs="Times New Roman"/>
                <w:bCs/>
                <w:kern w:val="0"/>
                <w:sz w:val="22"/>
                <w:szCs w:val="22"/>
              </w:rPr>
              <w:t xml:space="preserve">Include option for element selection (properties, methods, </w:t>
            </w:r>
            <w:proofErr w:type="gramStart"/>
            <w:r w:rsidRPr="00940774">
              <w:rPr>
                <w:rFonts w:ascii="Calibri" w:eastAsia="Times New Roman" w:hAnsi="Calibri" w:cs="Times New Roman"/>
                <w:bCs/>
                <w:kern w:val="0"/>
                <w:sz w:val="22"/>
                <w:szCs w:val="22"/>
              </w:rPr>
              <w:t>observations</w:t>
            </w:r>
            <w:proofErr w:type="gramEnd"/>
            <w:r w:rsidRPr="00940774">
              <w:rPr>
                <w:rFonts w:ascii="Calibri" w:eastAsia="Times New Roman" w:hAnsi="Calibri" w:cs="Times New Roman"/>
                <w:bCs/>
                <w:kern w:val="0"/>
                <w:sz w:val="22"/>
                <w:szCs w:val="22"/>
              </w:rPr>
              <w:t xml:space="preserve"> and techniques will have multiple, modular inputs and require multi-level relational databases with point measurements). Types of data that will be </w:t>
            </w:r>
            <w:r w:rsidR="009C6DD8" w:rsidRPr="00940774">
              <w:rPr>
                <w:rFonts w:ascii="Calibri" w:eastAsia="Times New Roman" w:hAnsi="Calibri" w:cs="Times New Roman"/>
                <w:bCs/>
                <w:kern w:val="0"/>
                <w:sz w:val="22"/>
                <w:szCs w:val="22"/>
              </w:rPr>
              <w:t>accommodated</w:t>
            </w:r>
            <w:r w:rsidRPr="00940774">
              <w:rPr>
                <w:rFonts w:ascii="Calibri" w:eastAsia="Times New Roman" w:hAnsi="Calibri" w:cs="Times New Roman"/>
                <w:bCs/>
                <w:kern w:val="0"/>
                <w:sz w:val="22"/>
                <w:szCs w:val="22"/>
              </w:rPr>
              <w:t>:</w:t>
            </w:r>
          </w:p>
          <w:p w14:paraId="54A699A3" w14:textId="77777777" w:rsidR="00FA4E44" w:rsidRPr="00940774" w:rsidRDefault="00FA4E44" w:rsidP="00FA4E44">
            <w:pPr>
              <w:widowControl/>
              <w:numPr>
                <w:ilvl w:val="0"/>
                <w:numId w:val="26"/>
              </w:numPr>
              <w:overflowPunct/>
              <w:autoSpaceDE/>
              <w:autoSpaceDN/>
              <w:adjustRightInd/>
              <w:rPr>
                <w:rFonts w:ascii="Calibri" w:eastAsia="Times New Roman" w:hAnsi="Calibri" w:cs="Times New Roman"/>
                <w:bCs/>
                <w:kern w:val="0"/>
                <w:sz w:val="22"/>
                <w:szCs w:val="22"/>
              </w:rPr>
            </w:pPr>
            <w:r w:rsidRPr="00940774">
              <w:rPr>
                <w:rFonts w:ascii="Calibri" w:eastAsia="Times New Roman" w:hAnsi="Calibri" w:cs="Times New Roman"/>
                <w:bCs/>
                <w:kern w:val="0"/>
                <w:sz w:val="22"/>
                <w:szCs w:val="22"/>
              </w:rPr>
              <w:t>Method metadata (include choice lists and options for new method entry)</w:t>
            </w:r>
          </w:p>
          <w:p w14:paraId="1E5F65D2" w14:textId="3417C6D2" w:rsidR="00FA4E44" w:rsidRPr="00940774" w:rsidRDefault="00FA4E44">
            <w:pPr>
              <w:widowControl/>
              <w:numPr>
                <w:ilvl w:val="0"/>
                <w:numId w:val="26"/>
              </w:numPr>
              <w:overflowPunct/>
              <w:autoSpaceDE/>
              <w:autoSpaceDN/>
              <w:adjustRightInd/>
              <w:rPr>
                <w:rFonts w:ascii="Calibri" w:eastAsia="Times New Roman" w:hAnsi="Calibri" w:cs="Times New Roman"/>
                <w:bCs/>
                <w:kern w:val="0"/>
                <w:sz w:val="22"/>
                <w:szCs w:val="22"/>
              </w:rPr>
            </w:pPr>
            <w:r w:rsidRPr="00940774">
              <w:rPr>
                <w:rFonts w:ascii="Calibri" w:eastAsia="Times New Roman" w:hAnsi="Calibri" w:cs="Times New Roman"/>
                <w:bCs/>
                <w:kern w:val="0"/>
                <w:sz w:val="22"/>
                <w:szCs w:val="22"/>
              </w:rPr>
              <w:t>Monitoring data (temporal replication from yearly to hourly intervals)</w:t>
            </w:r>
          </w:p>
          <w:p w14:paraId="4CD1D98B" w14:textId="77777777" w:rsidR="00FA4E44" w:rsidRPr="00940774" w:rsidRDefault="00FA4E44" w:rsidP="00FA4E44">
            <w:pPr>
              <w:widowControl/>
              <w:overflowPunct/>
              <w:autoSpaceDE/>
              <w:autoSpaceDN/>
              <w:adjustRightInd/>
              <w:rPr>
                <w:rFonts w:ascii="Calibri" w:eastAsia="Times New Roman" w:hAnsi="Calibri" w:cs="Times New Roman"/>
                <w:bCs/>
                <w:kern w:val="0"/>
                <w:sz w:val="22"/>
                <w:szCs w:val="22"/>
              </w:rPr>
            </w:pPr>
          </w:p>
          <w:p w14:paraId="29938270" w14:textId="77777777" w:rsidR="00FA4E44" w:rsidRPr="00940774" w:rsidRDefault="00FA4E44" w:rsidP="00FA4E44">
            <w:pPr>
              <w:widowControl/>
              <w:overflowPunct/>
              <w:autoSpaceDE/>
              <w:autoSpaceDN/>
              <w:adjustRightInd/>
              <w:rPr>
                <w:rFonts w:ascii="Calibri" w:eastAsia="Times New Roman" w:hAnsi="Calibri" w:cs="Times New Roman"/>
                <w:bCs/>
                <w:kern w:val="0"/>
                <w:sz w:val="22"/>
                <w:szCs w:val="22"/>
              </w:rPr>
            </w:pPr>
          </w:p>
        </w:tc>
        <w:tc>
          <w:tcPr>
            <w:tcW w:w="1180" w:type="dxa"/>
            <w:tcBorders>
              <w:top w:val="single" w:sz="4" w:space="0" w:color="auto"/>
              <w:left w:val="single" w:sz="4" w:space="0" w:color="auto"/>
              <w:bottom w:val="single" w:sz="4" w:space="0" w:color="auto"/>
              <w:right w:val="single" w:sz="4" w:space="0" w:color="auto"/>
            </w:tcBorders>
            <w:noWrap/>
            <w:hideMark/>
          </w:tcPr>
          <w:p w14:paraId="1AFFCD78" w14:textId="77777777" w:rsidR="00FA4E44" w:rsidRPr="00940774" w:rsidRDefault="00FA4E44" w:rsidP="00FA4E44">
            <w:pPr>
              <w:widowControl/>
              <w:overflowPunct/>
              <w:autoSpaceDE/>
              <w:autoSpaceDN/>
              <w:adjustRightInd/>
              <w:jc w:val="center"/>
              <w:rPr>
                <w:rFonts w:ascii="Calibri" w:eastAsia="Times New Roman" w:hAnsi="Calibri" w:cs="Times New Roman"/>
                <w:kern w:val="0"/>
                <w:sz w:val="22"/>
                <w:szCs w:val="22"/>
              </w:rPr>
            </w:pPr>
            <w:r w:rsidRPr="00940774">
              <w:rPr>
                <w:rFonts w:ascii="Calibri" w:eastAsia="Times New Roman" w:hAnsi="Calibri" w:cs="Times New Roman"/>
                <w:kern w:val="0"/>
                <w:sz w:val="22"/>
                <w:szCs w:val="22"/>
              </w:rPr>
              <w:lastRenderedPageBreak/>
              <w:t>YES</w:t>
            </w:r>
          </w:p>
        </w:tc>
        <w:tc>
          <w:tcPr>
            <w:tcW w:w="1040" w:type="dxa"/>
            <w:tcBorders>
              <w:top w:val="single" w:sz="4" w:space="0" w:color="auto"/>
              <w:left w:val="single" w:sz="4" w:space="0" w:color="auto"/>
              <w:bottom w:val="single" w:sz="4" w:space="0" w:color="auto"/>
              <w:right w:val="single" w:sz="4" w:space="0" w:color="auto"/>
            </w:tcBorders>
            <w:noWrap/>
          </w:tcPr>
          <w:p w14:paraId="627A32B5" w14:textId="77777777" w:rsidR="00FA4E44" w:rsidRPr="00940774" w:rsidRDefault="00FA4E44" w:rsidP="00FA4E44">
            <w:pPr>
              <w:widowControl/>
              <w:overflowPunct/>
              <w:autoSpaceDE/>
              <w:autoSpaceDN/>
              <w:adjustRightInd/>
              <w:rPr>
                <w:rFonts w:ascii="Calibri" w:eastAsia="Times New Roman" w:hAnsi="Calibri" w:cs="Times New Roman"/>
                <w:kern w:val="0"/>
                <w:sz w:val="22"/>
                <w:szCs w:val="22"/>
              </w:rPr>
            </w:pPr>
          </w:p>
        </w:tc>
      </w:tr>
      <w:tr w:rsidR="00FA4E44" w:rsidRPr="00940774" w14:paraId="0E769F31" w14:textId="77777777" w:rsidTr="729F2DEC">
        <w:trPr>
          <w:trHeight w:val="350"/>
        </w:trPr>
        <w:tc>
          <w:tcPr>
            <w:tcW w:w="960" w:type="dxa"/>
            <w:tcBorders>
              <w:top w:val="single" w:sz="4" w:space="0" w:color="auto"/>
              <w:left w:val="single" w:sz="4" w:space="0" w:color="auto"/>
              <w:bottom w:val="single" w:sz="4" w:space="0" w:color="auto"/>
              <w:right w:val="single" w:sz="4" w:space="0" w:color="auto"/>
            </w:tcBorders>
            <w:noWrap/>
            <w:hideMark/>
          </w:tcPr>
          <w:p w14:paraId="41D0097B" w14:textId="77777777" w:rsidR="00FA4E44" w:rsidRPr="00940774" w:rsidRDefault="00FA4E44" w:rsidP="00FA4E44">
            <w:pPr>
              <w:widowControl/>
              <w:overflowPunct/>
              <w:autoSpaceDE/>
              <w:autoSpaceDN/>
              <w:adjustRightInd/>
              <w:rPr>
                <w:rFonts w:ascii="Calibri" w:eastAsia="Times New Roman" w:hAnsi="Calibri" w:cs="Times New Roman"/>
                <w:bCs/>
                <w:kern w:val="0"/>
                <w:sz w:val="22"/>
                <w:szCs w:val="22"/>
              </w:rPr>
            </w:pPr>
            <w:r w:rsidRPr="00940774">
              <w:rPr>
                <w:rFonts w:ascii="Calibri" w:eastAsia="Times New Roman" w:hAnsi="Calibri" w:cs="Times New Roman"/>
                <w:bCs/>
                <w:kern w:val="0"/>
                <w:sz w:val="22"/>
                <w:szCs w:val="22"/>
              </w:rPr>
              <w:t>2.1.4</w:t>
            </w:r>
          </w:p>
        </w:tc>
        <w:tc>
          <w:tcPr>
            <w:tcW w:w="6100" w:type="dxa"/>
            <w:tcBorders>
              <w:top w:val="single" w:sz="4" w:space="0" w:color="auto"/>
              <w:left w:val="single" w:sz="4" w:space="0" w:color="auto"/>
              <w:bottom w:val="single" w:sz="4" w:space="0" w:color="auto"/>
              <w:right w:val="single" w:sz="4" w:space="0" w:color="auto"/>
            </w:tcBorders>
          </w:tcPr>
          <w:p w14:paraId="650890BE" w14:textId="77777777" w:rsidR="00FA4E44" w:rsidRPr="00940774" w:rsidRDefault="00FA4E44" w:rsidP="00FA4E44">
            <w:pPr>
              <w:widowControl/>
              <w:overflowPunct/>
              <w:autoSpaceDE/>
              <w:autoSpaceDN/>
              <w:adjustRightInd/>
              <w:spacing w:after="120"/>
              <w:rPr>
                <w:rFonts w:ascii="Calibri" w:eastAsia="Times New Roman" w:hAnsi="Calibri" w:cs="Times New Roman"/>
                <w:bCs/>
                <w:kern w:val="0"/>
                <w:sz w:val="22"/>
                <w:szCs w:val="22"/>
                <w:u w:val="single"/>
              </w:rPr>
            </w:pPr>
            <w:r w:rsidRPr="00940774">
              <w:rPr>
                <w:rFonts w:ascii="Calibri" w:eastAsia="Times New Roman" w:hAnsi="Calibri" w:cs="Times New Roman"/>
                <w:bCs/>
                <w:kern w:val="0"/>
                <w:sz w:val="22"/>
                <w:szCs w:val="22"/>
                <w:u w:val="single"/>
              </w:rPr>
              <w:t>Calculated/derived fields</w:t>
            </w:r>
          </w:p>
          <w:p w14:paraId="14A5B9CB" w14:textId="0F3333C5" w:rsidR="00FA4E44" w:rsidRPr="00940774" w:rsidRDefault="00FA4E44" w:rsidP="00FA4E44">
            <w:pPr>
              <w:widowControl/>
              <w:overflowPunct/>
              <w:autoSpaceDE/>
              <w:autoSpaceDN/>
              <w:adjustRightInd/>
              <w:rPr>
                <w:rFonts w:ascii="Calibri" w:eastAsia="Times New Roman" w:hAnsi="Calibri" w:cs="Times New Roman"/>
                <w:bCs/>
                <w:kern w:val="0"/>
                <w:sz w:val="22"/>
                <w:szCs w:val="22"/>
              </w:rPr>
            </w:pPr>
            <w:r w:rsidRPr="00940774">
              <w:rPr>
                <w:rFonts w:ascii="Calibri" w:eastAsia="Times New Roman" w:hAnsi="Calibri" w:cs="Times New Roman"/>
                <w:bCs/>
                <w:kern w:val="0"/>
                <w:sz w:val="22"/>
                <w:szCs w:val="22"/>
              </w:rPr>
              <w:t>Include capacity to use inputs of multiple data elements to produce results in relevant units.</w:t>
            </w:r>
          </w:p>
          <w:p w14:paraId="34D56262" w14:textId="77777777" w:rsidR="00FA4E44" w:rsidRPr="00940774" w:rsidRDefault="00FA4E44" w:rsidP="00FA4E44">
            <w:pPr>
              <w:widowControl/>
              <w:overflowPunct/>
              <w:autoSpaceDE/>
              <w:autoSpaceDN/>
              <w:adjustRightInd/>
              <w:spacing w:after="120"/>
              <w:rPr>
                <w:rFonts w:ascii="Calibri" w:eastAsia="Times New Roman" w:hAnsi="Calibri" w:cs="Times New Roman"/>
                <w:bCs/>
                <w:kern w:val="0"/>
                <w:sz w:val="22"/>
                <w:szCs w:val="22"/>
              </w:rPr>
            </w:pPr>
          </w:p>
        </w:tc>
        <w:tc>
          <w:tcPr>
            <w:tcW w:w="1180" w:type="dxa"/>
            <w:tcBorders>
              <w:top w:val="single" w:sz="4" w:space="0" w:color="auto"/>
              <w:left w:val="single" w:sz="4" w:space="0" w:color="auto"/>
              <w:bottom w:val="single" w:sz="4" w:space="0" w:color="auto"/>
              <w:right w:val="single" w:sz="4" w:space="0" w:color="auto"/>
            </w:tcBorders>
            <w:noWrap/>
            <w:hideMark/>
          </w:tcPr>
          <w:p w14:paraId="792C27EF" w14:textId="77777777" w:rsidR="00FA4E44" w:rsidRPr="00940774" w:rsidRDefault="00FA4E44" w:rsidP="00FA4E44">
            <w:pPr>
              <w:widowControl/>
              <w:overflowPunct/>
              <w:autoSpaceDE/>
              <w:autoSpaceDN/>
              <w:adjustRightInd/>
              <w:jc w:val="center"/>
              <w:rPr>
                <w:rFonts w:ascii="Calibri" w:eastAsia="Times New Roman" w:hAnsi="Calibri" w:cs="Times New Roman"/>
                <w:kern w:val="0"/>
                <w:sz w:val="22"/>
                <w:szCs w:val="22"/>
              </w:rPr>
            </w:pPr>
            <w:r w:rsidRPr="00940774">
              <w:rPr>
                <w:rFonts w:ascii="Calibri" w:eastAsia="Times New Roman" w:hAnsi="Calibri" w:cs="Times New Roman"/>
                <w:kern w:val="0"/>
                <w:sz w:val="22"/>
                <w:szCs w:val="22"/>
              </w:rPr>
              <w:t>YES</w:t>
            </w:r>
          </w:p>
        </w:tc>
        <w:tc>
          <w:tcPr>
            <w:tcW w:w="1040" w:type="dxa"/>
            <w:tcBorders>
              <w:top w:val="single" w:sz="4" w:space="0" w:color="auto"/>
              <w:left w:val="single" w:sz="4" w:space="0" w:color="auto"/>
              <w:bottom w:val="single" w:sz="4" w:space="0" w:color="auto"/>
              <w:right w:val="single" w:sz="4" w:space="0" w:color="auto"/>
            </w:tcBorders>
            <w:noWrap/>
          </w:tcPr>
          <w:p w14:paraId="2E04EFF7" w14:textId="77777777" w:rsidR="00FA4E44" w:rsidRPr="00940774" w:rsidRDefault="00FA4E44" w:rsidP="00FA4E44">
            <w:pPr>
              <w:widowControl/>
              <w:overflowPunct/>
              <w:autoSpaceDE/>
              <w:autoSpaceDN/>
              <w:adjustRightInd/>
              <w:rPr>
                <w:rFonts w:ascii="Calibri" w:eastAsia="Times New Roman" w:hAnsi="Calibri" w:cs="Times New Roman"/>
                <w:kern w:val="0"/>
                <w:sz w:val="22"/>
                <w:szCs w:val="22"/>
              </w:rPr>
            </w:pPr>
          </w:p>
        </w:tc>
      </w:tr>
      <w:tr w:rsidR="00FA4E44" w:rsidRPr="00940774" w14:paraId="7743D992" w14:textId="77777777" w:rsidTr="729F2DEC">
        <w:trPr>
          <w:trHeight w:val="350"/>
        </w:trPr>
        <w:tc>
          <w:tcPr>
            <w:tcW w:w="960" w:type="dxa"/>
            <w:tcBorders>
              <w:top w:val="single" w:sz="4" w:space="0" w:color="auto"/>
              <w:left w:val="single" w:sz="4" w:space="0" w:color="auto"/>
              <w:bottom w:val="single" w:sz="4" w:space="0" w:color="auto"/>
              <w:right w:val="single" w:sz="4" w:space="0" w:color="auto"/>
            </w:tcBorders>
            <w:noWrap/>
            <w:hideMark/>
          </w:tcPr>
          <w:p w14:paraId="77C5C0B6" w14:textId="77777777" w:rsidR="00FA4E44" w:rsidRPr="00940774" w:rsidRDefault="00FA4E44" w:rsidP="00FA4E44">
            <w:pPr>
              <w:widowControl/>
              <w:overflowPunct/>
              <w:autoSpaceDE/>
              <w:autoSpaceDN/>
              <w:adjustRightInd/>
              <w:rPr>
                <w:rFonts w:ascii="Calibri" w:eastAsia="Times New Roman" w:hAnsi="Calibri" w:cs="Times New Roman"/>
                <w:bCs/>
                <w:kern w:val="0"/>
                <w:sz w:val="22"/>
                <w:szCs w:val="22"/>
              </w:rPr>
            </w:pPr>
            <w:r w:rsidRPr="00940774">
              <w:rPr>
                <w:rFonts w:ascii="Calibri" w:eastAsia="Times New Roman" w:hAnsi="Calibri" w:cs="Times New Roman"/>
                <w:bCs/>
                <w:kern w:val="0"/>
                <w:sz w:val="22"/>
                <w:szCs w:val="22"/>
              </w:rPr>
              <w:t>2.1.5</w:t>
            </w:r>
          </w:p>
        </w:tc>
        <w:tc>
          <w:tcPr>
            <w:tcW w:w="6100" w:type="dxa"/>
            <w:tcBorders>
              <w:top w:val="single" w:sz="4" w:space="0" w:color="auto"/>
              <w:left w:val="single" w:sz="4" w:space="0" w:color="auto"/>
              <w:bottom w:val="single" w:sz="4" w:space="0" w:color="auto"/>
              <w:right w:val="single" w:sz="4" w:space="0" w:color="auto"/>
            </w:tcBorders>
          </w:tcPr>
          <w:p w14:paraId="787F02DF" w14:textId="77777777" w:rsidR="00FA4E44" w:rsidRPr="00940774" w:rsidRDefault="00FA4E44" w:rsidP="00FA4E44">
            <w:pPr>
              <w:widowControl/>
              <w:overflowPunct/>
              <w:autoSpaceDE/>
              <w:autoSpaceDN/>
              <w:adjustRightInd/>
              <w:spacing w:after="120"/>
              <w:rPr>
                <w:rFonts w:ascii="Calibri" w:eastAsia="Times New Roman" w:hAnsi="Calibri" w:cs="Times New Roman"/>
                <w:bCs/>
                <w:kern w:val="0"/>
                <w:sz w:val="22"/>
                <w:szCs w:val="22"/>
                <w:u w:val="single"/>
              </w:rPr>
            </w:pPr>
            <w:r w:rsidRPr="00940774">
              <w:rPr>
                <w:rFonts w:ascii="Calibri" w:eastAsia="Times New Roman" w:hAnsi="Calibri" w:cs="Times New Roman"/>
                <w:bCs/>
                <w:kern w:val="0"/>
                <w:sz w:val="22"/>
                <w:szCs w:val="22"/>
                <w:u w:val="single"/>
              </w:rPr>
              <w:t>Aggregated Data and Information</w:t>
            </w:r>
          </w:p>
          <w:p w14:paraId="3B9E0F7C" w14:textId="77777777" w:rsidR="00FA4E44" w:rsidRPr="00940774" w:rsidRDefault="00FA4E44" w:rsidP="00FA4E44">
            <w:pPr>
              <w:widowControl/>
              <w:overflowPunct/>
              <w:autoSpaceDE/>
              <w:autoSpaceDN/>
              <w:adjustRightInd/>
              <w:rPr>
                <w:rFonts w:ascii="Calibri" w:eastAsia="Times New Roman" w:hAnsi="Calibri" w:cs="Times New Roman"/>
                <w:bCs/>
                <w:kern w:val="0"/>
                <w:sz w:val="22"/>
                <w:szCs w:val="22"/>
              </w:rPr>
            </w:pPr>
            <w:r w:rsidRPr="00940774">
              <w:rPr>
                <w:rFonts w:ascii="Calibri" w:eastAsia="Times New Roman" w:hAnsi="Calibri" w:cs="Times New Roman"/>
                <w:bCs/>
                <w:kern w:val="0"/>
                <w:sz w:val="22"/>
                <w:szCs w:val="22"/>
              </w:rPr>
              <w:t xml:space="preserve">Include capacity to aggregate and report data elements according to spatial and project design elements. </w:t>
            </w:r>
          </w:p>
          <w:p w14:paraId="39C4E63C" w14:textId="77777777" w:rsidR="00FA4E44" w:rsidRPr="00940774" w:rsidRDefault="00FA4E44" w:rsidP="00FA4E44">
            <w:pPr>
              <w:widowControl/>
              <w:overflowPunct/>
              <w:autoSpaceDE/>
              <w:autoSpaceDN/>
              <w:adjustRightInd/>
              <w:rPr>
                <w:rFonts w:ascii="Calibri" w:eastAsia="Times New Roman" w:hAnsi="Calibri" w:cs="Times New Roman"/>
                <w:bCs/>
                <w:kern w:val="0"/>
                <w:sz w:val="22"/>
                <w:szCs w:val="22"/>
              </w:rPr>
            </w:pPr>
            <w:r w:rsidRPr="00940774">
              <w:rPr>
                <w:rFonts w:ascii="Calibri" w:eastAsia="Times New Roman" w:hAnsi="Calibri" w:cs="Times New Roman"/>
                <w:bCs/>
                <w:kern w:val="0"/>
                <w:sz w:val="22"/>
                <w:szCs w:val="22"/>
              </w:rPr>
              <w:t>Aggregation should have both an automated (preferred) technique and be customizable through user input (2.1.6)</w:t>
            </w:r>
          </w:p>
          <w:p w14:paraId="51C14BA3" w14:textId="77777777" w:rsidR="00FA4E44" w:rsidRPr="00940774" w:rsidRDefault="00FA4E44" w:rsidP="00FA4E44">
            <w:pPr>
              <w:widowControl/>
              <w:overflowPunct/>
              <w:autoSpaceDE/>
              <w:autoSpaceDN/>
              <w:adjustRightInd/>
              <w:rPr>
                <w:rFonts w:ascii="Calibri" w:eastAsia="Times New Roman" w:hAnsi="Calibri" w:cs="Times New Roman"/>
                <w:bCs/>
                <w:kern w:val="0"/>
                <w:sz w:val="22"/>
                <w:szCs w:val="22"/>
              </w:rPr>
            </w:pPr>
          </w:p>
        </w:tc>
        <w:tc>
          <w:tcPr>
            <w:tcW w:w="1180" w:type="dxa"/>
            <w:tcBorders>
              <w:top w:val="single" w:sz="4" w:space="0" w:color="auto"/>
              <w:left w:val="single" w:sz="4" w:space="0" w:color="auto"/>
              <w:bottom w:val="single" w:sz="4" w:space="0" w:color="auto"/>
              <w:right w:val="single" w:sz="4" w:space="0" w:color="auto"/>
            </w:tcBorders>
            <w:noWrap/>
            <w:hideMark/>
          </w:tcPr>
          <w:p w14:paraId="7F7F7CC2" w14:textId="77777777" w:rsidR="00FA4E44" w:rsidRPr="00940774" w:rsidRDefault="00FA4E44" w:rsidP="00FA4E44">
            <w:pPr>
              <w:widowControl/>
              <w:overflowPunct/>
              <w:autoSpaceDE/>
              <w:autoSpaceDN/>
              <w:adjustRightInd/>
              <w:jc w:val="center"/>
              <w:rPr>
                <w:rFonts w:ascii="Calibri" w:eastAsia="Times New Roman" w:hAnsi="Calibri" w:cs="Times New Roman"/>
                <w:kern w:val="0"/>
                <w:sz w:val="22"/>
                <w:szCs w:val="22"/>
              </w:rPr>
            </w:pPr>
            <w:r w:rsidRPr="00940774">
              <w:rPr>
                <w:rFonts w:ascii="Calibri" w:eastAsia="Times New Roman" w:hAnsi="Calibri" w:cs="Times New Roman"/>
                <w:kern w:val="0"/>
                <w:sz w:val="22"/>
                <w:szCs w:val="22"/>
              </w:rPr>
              <w:t>YES</w:t>
            </w:r>
          </w:p>
        </w:tc>
        <w:tc>
          <w:tcPr>
            <w:tcW w:w="1040" w:type="dxa"/>
            <w:tcBorders>
              <w:top w:val="single" w:sz="4" w:space="0" w:color="auto"/>
              <w:left w:val="single" w:sz="4" w:space="0" w:color="auto"/>
              <w:bottom w:val="single" w:sz="4" w:space="0" w:color="auto"/>
              <w:right w:val="single" w:sz="4" w:space="0" w:color="auto"/>
            </w:tcBorders>
            <w:noWrap/>
          </w:tcPr>
          <w:p w14:paraId="58E228CB" w14:textId="77777777" w:rsidR="00FA4E44" w:rsidRPr="00940774" w:rsidRDefault="00FA4E44" w:rsidP="00FA4E44">
            <w:pPr>
              <w:widowControl/>
              <w:overflowPunct/>
              <w:autoSpaceDE/>
              <w:autoSpaceDN/>
              <w:adjustRightInd/>
              <w:rPr>
                <w:rFonts w:ascii="Calibri" w:eastAsia="Times New Roman" w:hAnsi="Calibri" w:cs="Times New Roman"/>
                <w:kern w:val="0"/>
                <w:sz w:val="22"/>
                <w:szCs w:val="22"/>
              </w:rPr>
            </w:pPr>
          </w:p>
        </w:tc>
      </w:tr>
      <w:tr w:rsidR="00FA4E44" w:rsidRPr="00940774" w14:paraId="6C8FF0D9" w14:textId="77777777" w:rsidTr="729F2DEC">
        <w:trPr>
          <w:trHeight w:val="350"/>
        </w:trPr>
        <w:tc>
          <w:tcPr>
            <w:tcW w:w="960" w:type="dxa"/>
            <w:tcBorders>
              <w:top w:val="single" w:sz="4" w:space="0" w:color="auto"/>
              <w:left w:val="single" w:sz="4" w:space="0" w:color="auto"/>
              <w:bottom w:val="single" w:sz="4" w:space="0" w:color="auto"/>
              <w:right w:val="single" w:sz="4" w:space="0" w:color="auto"/>
            </w:tcBorders>
            <w:noWrap/>
            <w:hideMark/>
          </w:tcPr>
          <w:p w14:paraId="00FEB07A" w14:textId="77777777" w:rsidR="00FA4E44" w:rsidRPr="00940774" w:rsidRDefault="00FA4E44" w:rsidP="00FA4E44">
            <w:pPr>
              <w:widowControl/>
              <w:overflowPunct/>
              <w:autoSpaceDE/>
              <w:autoSpaceDN/>
              <w:adjustRightInd/>
              <w:rPr>
                <w:rFonts w:ascii="Calibri" w:eastAsia="Times New Roman" w:hAnsi="Calibri" w:cs="Times New Roman"/>
                <w:bCs/>
                <w:kern w:val="0"/>
                <w:sz w:val="22"/>
                <w:szCs w:val="22"/>
              </w:rPr>
            </w:pPr>
            <w:r w:rsidRPr="00940774">
              <w:rPr>
                <w:rFonts w:ascii="Calibri" w:eastAsia="Times New Roman" w:hAnsi="Calibri" w:cs="Times New Roman"/>
                <w:bCs/>
                <w:kern w:val="0"/>
                <w:sz w:val="22"/>
                <w:szCs w:val="22"/>
              </w:rPr>
              <w:t>2.1.6</w:t>
            </w:r>
          </w:p>
        </w:tc>
        <w:tc>
          <w:tcPr>
            <w:tcW w:w="6100" w:type="dxa"/>
            <w:tcBorders>
              <w:top w:val="single" w:sz="4" w:space="0" w:color="auto"/>
              <w:left w:val="single" w:sz="4" w:space="0" w:color="auto"/>
              <w:bottom w:val="single" w:sz="4" w:space="0" w:color="auto"/>
              <w:right w:val="single" w:sz="4" w:space="0" w:color="auto"/>
            </w:tcBorders>
          </w:tcPr>
          <w:p w14:paraId="45C4E44E" w14:textId="77777777" w:rsidR="00FA4E44" w:rsidRPr="00940774" w:rsidRDefault="00FA4E44" w:rsidP="00FA4E44">
            <w:pPr>
              <w:widowControl/>
              <w:overflowPunct/>
              <w:autoSpaceDE/>
              <w:autoSpaceDN/>
              <w:adjustRightInd/>
              <w:rPr>
                <w:rFonts w:ascii="Calibri" w:eastAsia="Times New Roman" w:hAnsi="Calibri" w:cs="Times New Roman"/>
                <w:bCs/>
                <w:kern w:val="0"/>
                <w:sz w:val="22"/>
                <w:szCs w:val="22"/>
                <w:u w:val="single"/>
              </w:rPr>
            </w:pPr>
            <w:r w:rsidRPr="00940774">
              <w:rPr>
                <w:rFonts w:ascii="Calibri" w:eastAsia="Times New Roman" w:hAnsi="Calibri" w:cs="Times New Roman"/>
                <w:bCs/>
                <w:kern w:val="0"/>
                <w:sz w:val="22"/>
                <w:szCs w:val="22"/>
                <w:u w:val="single"/>
              </w:rPr>
              <w:t>Output/export through multiple interfaces</w:t>
            </w:r>
          </w:p>
          <w:p w14:paraId="2D774FB7" w14:textId="77777777" w:rsidR="00FA4E44" w:rsidRPr="00940774" w:rsidRDefault="00FA4E44" w:rsidP="00FA4E44">
            <w:pPr>
              <w:widowControl/>
              <w:overflowPunct/>
              <w:autoSpaceDE/>
              <w:autoSpaceDN/>
              <w:adjustRightInd/>
              <w:rPr>
                <w:rFonts w:ascii="Calibri" w:eastAsia="Times New Roman" w:hAnsi="Calibri" w:cs="Times New Roman"/>
                <w:bCs/>
                <w:kern w:val="0"/>
                <w:sz w:val="22"/>
                <w:szCs w:val="22"/>
              </w:rPr>
            </w:pPr>
          </w:p>
          <w:p w14:paraId="5539FA71" w14:textId="4CEB2330" w:rsidR="00FA4E44" w:rsidRPr="00940774" w:rsidRDefault="00FA4E44" w:rsidP="00FA4E44">
            <w:pPr>
              <w:widowControl/>
              <w:overflowPunct/>
              <w:autoSpaceDE/>
              <w:autoSpaceDN/>
              <w:adjustRightInd/>
              <w:rPr>
                <w:rFonts w:ascii="Calibri" w:eastAsia="Times New Roman" w:hAnsi="Calibri" w:cs="Times New Roman"/>
                <w:bCs/>
                <w:kern w:val="0"/>
                <w:sz w:val="22"/>
                <w:szCs w:val="22"/>
              </w:rPr>
            </w:pPr>
            <w:r w:rsidRPr="00940774">
              <w:rPr>
                <w:rFonts w:ascii="Calibri" w:eastAsia="Times New Roman" w:hAnsi="Calibri" w:cs="Times New Roman"/>
                <w:bCs/>
                <w:kern w:val="0"/>
                <w:sz w:val="22"/>
                <w:szCs w:val="22"/>
              </w:rPr>
              <w:t xml:space="preserve">Include dynamic soil property elements through </w:t>
            </w:r>
            <w:r w:rsidR="000128BF" w:rsidRPr="00940774">
              <w:rPr>
                <w:rFonts w:ascii="Calibri" w:eastAsia="Times New Roman" w:hAnsi="Calibri" w:cs="Times New Roman"/>
                <w:bCs/>
                <w:kern w:val="0"/>
                <w:sz w:val="22"/>
                <w:szCs w:val="22"/>
              </w:rPr>
              <w:t>existing</w:t>
            </w:r>
            <w:r w:rsidRPr="00940774">
              <w:rPr>
                <w:rFonts w:ascii="Calibri" w:eastAsia="Times New Roman" w:hAnsi="Calibri" w:cs="Times New Roman"/>
                <w:bCs/>
                <w:kern w:val="0"/>
                <w:sz w:val="22"/>
                <w:szCs w:val="22"/>
              </w:rPr>
              <w:t xml:space="preserve"> data sharing portals (e.g. Soil Data Access).</w:t>
            </w:r>
          </w:p>
          <w:p w14:paraId="2C49AE86" w14:textId="77777777" w:rsidR="00FA4E44" w:rsidRPr="00940774" w:rsidRDefault="00FA4E44" w:rsidP="00FA4E44">
            <w:pPr>
              <w:widowControl/>
              <w:overflowPunct/>
              <w:autoSpaceDE/>
              <w:autoSpaceDN/>
              <w:adjustRightInd/>
              <w:rPr>
                <w:rFonts w:ascii="Calibri" w:eastAsia="Times New Roman" w:hAnsi="Calibri" w:cs="Times New Roman"/>
                <w:bCs/>
                <w:kern w:val="0"/>
                <w:sz w:val="22"/>
                <w:szCs w:val="22"/>
              </w:rPr>
            </w:pPr>
          </w:p>
          <w:p w14:paraId="21B90C9E" w14:textId="77777777" w:rsidR="00FA4E44" w:rsidRPr="00940774" w:rsidRDefault="00FA4E44" w:rsidP="00FA4E44">
            <w:pPr>
              <w:widowControl/>
              <w:overflowPunct/>
              <w:autoSpaceDE/>
              <w:autoSpaceDN/>
              <w:adjustRightInd/>
              <w:rPr>
                <w:rFonts w:ascii="Calibri" w:eastAsia="Times New Roman" w:hAnsi="Calibri" w:cs="Times New Roman"/>
                <w:bCs/>
                <w:kern w:val="0"/>
                <w:sz w:val="22"/>
                <w:szCs w:val="22"/>
              </w:rPr>
            </w:pPr>
            <w:r w:rsidRPr="00940774">
              <w:rPr>
                <w:rFonts w:ascii="Calibri" w:eastAsia="Times New Roman" w:hAnsi="Calibri" w:cs="Times New Roman"/>
                <w:bCs/>
                <w:kern w:val="0"/>
                <w:sz w:val="22"/>
                <w:szCs w:val="22"/>
              </w:rPr>
              <w:t xml:space="preserve">Include options that allow the user to adjust calculation and aggregation scheme. </w:t>
            </w:r>
          </w:p>
          <w:p w14:paraId="5325DD3E" w14:textId="77777777" w:rsidR="00FA4E44" w:rsidRPr="00940774" w:rsidRDefault="00FA4E44" w:rsidP="00FA4E44">
            <w:pPr>
              <w:widowControl/>
              <w:overflowPunct/>
              <w:autoSpaceDE/>
              <w:autoSpaceDN/>
              <w:adjustRightInd/>
              <w:rPr>
                <w:rFonts w:ascii="Calibri" w:eastAsia="Times New Roman" w:hAnsi="Calibri" w:cs="Times New Roman"/>
                <w:bCs/>
                <w:kern w:val="0"/>
                <w:sz w:val="22"/>
                <w:szCs w:val="22"/>
              </w:rPr>
            </w:pPr>
          </w:p>
          <w:p w14:paraId="6EA5772D" w14:textId="77777777" w:rsidR="00FA4E44" w:rsidRPr="00940774" w:rsidRDefault="00FA4E44" w:rsidP="00FA4E44">
            <w:pPr>
              <w:widowControl/>
              <w:overflowPunct/>
              <w:autoSpaceDE/>
              <w:autoSpaceDN/>
              <w:adjustRightInd/>
              <w:rPr>
                <w:rFonts w:ascii="Calibri" w:eastAsia="Times New Roman" w:hAnsi="Calibri" w:cs="Times New Roman"/>
                <w:bCs/>
                <w:kern w:val="0"/>
                <w:sz w:val="22"/>
                <w:szCs w:val="22"/>
              </w:rPr>
            </w:pPr>
          </w:p>
        </w:tc>
        <w:tc>
          <w:tcPr>
            <w:tcW w:w="1180" w:type="dxa"/>
            <w:tcBorders>
              <w:top w:val="single" w:sz="4" w:space="0" w:color="auto"/>
              <w:left w:val="single" w:sz="4" w:space="0" w:color="auto"/>
              <w:bottom w:val="single" w:sz="4" w:space="0" w:color="auto"/>
              <w:right w:val="single" w:sz="4" w:space="0" w:color="auto"/>
            </w:tcBorders>
            <w:noWrap/>
          </w:tcPr>
          <w:p w14:paraId="5CD9E984" w14:textId="77777777" w:rsidR="00FA4E44" w:rsidRPr="00940774" w:rsidRDefault="00FA4E44" w:rsidP="00FA4E44">
            <w:pPr>
              <w:widowControl/>
              <w:overflowPunct/>
              <w:autoSpaceDE/>
              <w:autoSpaceDN/>
              <w:adjustRightInd/>
              <w:jc w:val="center"/>
              <w:rPr>
                <w:rFonts w:ascii="Calibri" w:eastAsia="Times New Roman" w:hAnsi="Calibri" w:cs="Times New Roman"/>
                <w:kern w:val="0"/>
                <w:sz w:val="22"/>
                <w:szCs w:val="22"/>
              </w:rPr>
            </w:pPr>
          </w:p>
        </w:tc>
        <w:tc>
          <w:tcPr>
            <w:tcW w:w="1040" w:type="dxa"/>
            <w:tcBorders>
              <w:top w:val="single" w:sz="4" w:space="0" w:color="auto"/>
              <w:left w:val="single" w:sz="4" w:space="0" w:color="auto"/>
              <w:bottom w:val="single" w:sz="4" w:space="0" w:color="auto"/>
              <w:right w:val="single" w:sz="4" w:space="0" w:color="auto"/>
            </w:tcBorders>
            <w:noWrap/>
          </w:tcPr>
          <w:p w14:paraId="2EE043A6" w14:textId="77777777" w:rsidR="00FA4E44" w:rsidRPr="00940774" w:rsidRDefault="00FA4E44" w:rsidP="00FA4E44">
            <w:pPr>
              <w:widowControl/>
              <w:overflowPunct/>
              <w:autoSpaceDE/>
              <w:autoSpaceDN/>
              <w:adjustRightInd/>
              <w:rPr>
                <w:rFonts w:ascii="Calibri" w:eastAsia="Times New Roman" w:hAnsi="Calibri" w:cs="Times New Roman"/>
                <w:kern w:val="0"/>
                <w:sz w:val="22"/>
                <w:szCs w:val="22"/>
              </w:rPr>
            </w:pPr>
          </w:p>
        </w:tc>
      </w:tr>
      <w:tr w:rsidR="00FA4E44" w:rsidRPr="00FA4E44" w14:paraId="1F8E217E" w14:textId="77777777" w:rsidTr="729F2DEC">
        <w:trPr>
          <w:trHeight w:val="350"/>
        </w:trPr>
        <w:tc>
          <w:tcPr>
            <w:tcW w:w="960" w:type="dxa"/>
            <w:tcBorders>
              <w:top w:val="single" w:sz="4" w:space="0" w:color="auto"/>
              <w:left w:val="single" w:sz="4" w:space="0" w:color="auto"/>
              <w:bottom w:val="single" w:sz="4" w:space="0" w:color="auto"/>
              <w:right w:val="single" w:sz="4" w:space="0" w:color="auto"/>
            </w:tcBorders>
            <w:noWrap/>
            <w:hideMark/>
          </w:tcPr>
          <w:p w14:paraId="6917A1DA" w14:textId="77777777" w:rsidR="00FA4E44" w:rsidRPr="00940774" w:rsidRDefault="00FA4E44" w:rsidP="00FA4E44">
            <w:pPr>
              <w:widowControl/>
              <w:overflowPunct/>
              <w:autoSpaceDE/>
              <w:autoSpaceDN/>
              <w:adjustRightInd/>
              <w:rPr>
                <w:rFonts w:ascii="Calibri" w:eastAsia="Times New Roman" w:hAnsi="Calibri" w:cs="Times New Roman"/>
                <w:bCs/>
                <w:kern w:val="0"/>
                <w:sz w:val="22"/>
                <w:szCs w:val="22"/>
              </w:rPr>
            </w:pPr>
            <w:r w:rsidRPr="00940774">
              <w:rPr>
                <w:rFonts w:ascii="Calibri" w:eastAsia="Times New Roman" w:hAnsi="Calibri" w:cs="Times New Roman"/>
                <w:bCs/>
                <w:kern w:val="0"/>
                <w:sz w:val="22"/>
                <w:szCs w:val="22"/>
              </w:rPr>
              <w:t>2.1.7</w:t>
            </w:r>
          </w:p>
        </w:tc>
        <w:tc>
          <w:tcPr>
            <w:tcW w:w="6100" w:type="dxa"/>
            <w:tcBorders>
              <w:top w:val="single" w:sz="4" w:space="0" w:color="auto"/>
              <w:left w:val="single" w:sz="4" w:space="0" w:color="auto"/>
              <w:bottom w:val="single" w:sz="4" w:space="0" w:color="auto"/>
              <w:right w:val="single" w:sz="4" w:space="0" w:color="auto"/>
            </w:tcBorders>
            <w:hideMark/>
          </w:tcPr>
          <w:p w14:paraId="4AA90D20" w14:textId="77777777" w:rsidR="00FA4E44" w:rsidRPr="00940774" w:rsidRDefault="00FA4E44" w:rsidP="00FA4E44">
            <w:pPr>
              <w:widowControl/>
              <w:overflowPunct/>
              <w:autoSpaceDE/>
              <w:autoSpaceDN/>
              <w:adjustRightInd/>
              <w:spacing w:after="120"/>
              <w:rPr>
                <w:rFonts w:ascii="Calibri" w:eastAsia="Times New Roman" w:hAnsi="Calibri" w:cs="Times New Roman"/>
                <w:bCs/>
                <w:kern w:val="0"/>
                <w:sz w:val="22"/>
                <w:szCs w:val="22"/>
                <w:u w:val="single"/>
              </w:rPr>
            </w:pPr>
            <w:r w:rsidRPr="00940774">
              <w:rPr>
                <w:rFonts w:ascii="Calibri" w:eastAsia="Times New Roman" w:hAnsi="Calibri" w:cs="Times New Roman"/>
                <w:bCs/>
                <w:kern w:val="0"/>
                <w:sz w:val="22"/>
                <w:szCs w:val="22"/>
                <w:u w:val="single"/>
              </w:rPr>
              <w:t>Integrate with existing databases</w:t>
            </w:r>
          </w:p>
          <w:p w14:paraId="526951CD" w14:textId="05A703D4" w:rsidR="00FA4E44" w:rsidRPr="00940774" w:rsidRDefault="00FA4E44" w:rsidP="00FA4E44">
            <w:pPr>
              <w:widowControl/>
              <w:overflowPunct/>
              <w:autoSpaceDE/>
              <w:autoSpaceDN/>
              <w:adjustRightInd/>
              <w:rPr>
                <w:rFonts w:ascii="Calibri" w:eastAsia="Times New Roman" w:hAnsi="Calibri" w:cs="Times New Roman"/>
                <w:bCs/>
                <w:kern w:val="0"/>
                <w:sz w:val="22"/>
                <w:szCs w:val="22"/>
              </w:rPr>
            </w:pPr>
            <w:r w:rsidRPr="00940774">
              <w:rPr>
                <w:rFonts w:ascii="Calibri" w:eastAsia="Times New Roman" w:hAnsi="Calibri" w:cs="Times New Roman"/>
                <w:bCs/>
                <w:kern w:val="0"/>
                <w:sz w:val="22"/>
                <w:szCs w:val="22"/>
              </w:rPr>
              <w:t xml:space="preserve">Previous elements require a robust, modular metadata structure and data dictionary.  Elements in or associated with the dynamic soil properties database need to be compatible with existing databases. (e.g. NASIS, </w:t>
            </w:r>
            <w:r w:rsidR="00F3332A" w:rsidRPr="00940774">
              <w:rPr>
                <w:rFonts w:ascii="Calibri" w:eastAsia="Times New Roman" w:hAnsi="Calibri" w:cs="Times New Roman"/>
                <w:bCs/>
                <w:kern w:val="0"/>
                <w:sz w:val="22"/>
                <w:szCs w:val="22"/>
              </w:rPr>
              <w:t>EDIT,</w:t>
            </w:r>
            <w:r w:rsidRPr="00940774">
              <w:rPr>
                <w:rFonts w:ascii="Calibri" w:eastAsia="Times New Roman" w:hAnsi="Calibri" w:cs="Times New Roman"/>
                <w:bCs/>
                <w:kern w:val="0"/>
                <w:sz w:val="22"/>
                <w:szCs w:val="22"/>
              </w:rPr>
              <w:t xml:space="preserve"> etc.)</w:t>
            </w:r>
            <w:r w:rsidR="006430CA" w:rsidRPr="00940774">
              <w:rPr>
                <w:rFonts w:ascii="Calibri" w:eastAsia="Times New Roman" w:hAnsi="Calibri" w:cs="Times New Roman"/>
                <w:bCs/>
                <w:kern w:val="0"/>
                <w:sz w:val="22"/>
                <w:szCs w:val="22"/>
              </w:rPr>
              <w:t xml:space="preserve"> and the new CIG CPD. </w:t>
            </w:r>
            <w:r w:rsidRPr="00940774">
              <w:rPr>
                <w:rFonts w:ascii="Calibri" w:eastAsia="Times New Roman" w:hAnsi="Calibri" w:cs="Times New Roman"/>
                <w:bCs/>
                <w:kern w:val="0"/>
                <w:sz w:val="22"/>
                <w:szCs w:val="22"/>
              </w:rPr>
              <w:t xml:space="preserve"> Allowing for this type of functionality may require an </w:t>
            </w:r>
            <w:proofErr w:type="spellStart"/>
            <w:r w:rsidRPr="00940774">
              <w:rPr>
                <w:rFonts w:ascii="Calibri" w:eastAsia="Times New Roman" w:hAnsi="Calibri" w:cs="Times New Roman"/>
                <w:bCs/>
                <w:kern w:val="0"/>
                <w:sz w:val="22"/>
                <w:szCs w:val="22"/>
              </w:rPr>
              <w:t>adhoc</w:t>
            </w:r>
            <w:proofErr w:type="spellEnd"/>
            <w:r w:rsidRPr="00940774">
              <w:rPr>
                <w:rFonts w:ascii="Calibri" w:eastAsia="Times New Roman" w:hAnsi="Calibri" w:cs="Times New Roman"/>
                <w:bCs/>
                <w:kern w:val="0"/>
                <w:sz w:val="22"/>
                <w:szCs w:val="22"/>
              </w:rPr>
              <w:t xml:space="preserve"> or similar strategy for the associated domain(s) or data dictionary.</w:t>
            </w:r>
          </w:p>
          <w:p w14:paraId="2D7402C3" w14:textId="77777777" w:rsidR="00FA4E44" w:rsidRPr="00940774" w:rsidRDefault="00FA4E44" w:rsidP="00FA4E44">
            <w:pPr>
              <w:widowControl/>
              <w:overflowPunct/>
              <w:autoSpaceDE/>
              <w:autoSpaceDN/>
              <w:adjustRightInd/>
              <w:spacing w:after="120"/>
              <w:rPr>
                <w:rFonts w:ascii="Calibri" w:eastAsia="Times New Roman" w:hAnsi="Calibri" w:cs="Times New Roman"/>
                <w:bCs/>
                <w:kern w:val="0"/>
                <w:sz w:val="22"/>
                <w:szCs w:val="22"/>
              </w:rPr>
            </w:pPr>
            <w:r w:rsidRPr="00940774">
              <w:rPr>
                <w:rFonts w:ascii="Calibri" w:eastAsia="Times New Roman" w:hAnsi="Calibri" w:cs="Times New Roman"/>
                <w:bCs/>
                <w:kern w:val="0"/>
                <w:sz w:val="22"/>
                <w:szCs w:val="22"/>
              </w:rPr>
              <w:t xml:space="preserve">It </w:t>
            </w:r>
            <w:proofErr w:type="spellStart"/>
            <w:r w:rsidRPr="00940774">
              <w:rPr>
                <w:rFonts w:ascii="Calibri" w:eastAsia="Times New Roman" w:hAnsi="Calibri" w:cs="Times New Roman"/>
                <w:bCs/>
                <w:kern w:val="0"/>
                <w:sz w:val="22"/>
                <w:szCs w:val="22"/>
              </w:rPr>
              <w:t>maybe</w:t>
            </w:r>
            <w:proofErr w:type="spellEnd"/>
            <w:r w:rsidRPr="00940774">
              <w:rPr>
                <w:rFonts w:ascii="Calibri" w:eastAsia="Times New Roman" w:hAnsi="Calibri" w:cs="Times New Roman"/>
                <w:bCs/>
                <w:kern w:val="0"/>
                <w:sz w:val="22"/>
                <w:szCs w:val="22"/>
              </w:rPr>
              <w:t xml:space="preserve"> reasonable to consider a transactional GUI that will interface with and populate multiple databases simultaneously</w:t>
            </w:r>
          </w:p>
        </w:tc>
        <w:tc>
          <w:tcPr>
            <w:tcW w:w="1180" w:type="dxa"/>
            <w:tcBorders>
              <w:top w:val="single" w:sz="4" w:space="0" w:color="auto"/>
              <w:left w:val="single" w:sz="4" w:space="0" w:color="auto"/>
              <w:bottom w:val="single" w:sz="4" w:space="0" w:color="auto"/>
              <w:right w:val="single" w:sz="4" w:space="0" w:color="auto"/>
            </w:tcBorders>
            <w:noWrap/>
            <w:hideMark/>
          </w:tcPr>
          <w:p w14:paraId="569AABC9" w14:textId="77777777" w:rsidR="00FA4E44" w:rsidRPr="00FA4E44" w:rsidRDefault="00FA4E44" w:rsidP="00FA4E44">
            <w:pPr>
              <w:widowControl/>
              <w:overflowPunct/>
              <w:autoSpaceDE/>
              <w:autoSpaceDN/>
              <w:adjustRightInd/>
              <w:jc w:val="center"/>
              <w:rPr>
                <w:rFonts w:ascii="Calibri" w:eastAsia="Times New Roman" w:hAnsi="Calibri" w:cs="Times New Roman"/>
                <w:kern w:val="0"/>
                <w:sz w:val="22"/>
                <w:szCs w:val="22"/>
              </w:rPr>
            </w:pPr>
            <w:r w:rsidRPr="00940774">
              <w:rPr>
                <w:rFonts w:ascii="Calibri" w:eastAsia="Times New Roman" w:hAnsi="Calibri" w:cs="Times New Roman"/>
                <w:kern w:val="0"/>
                <w:sz w:val="22"/>
                <w:szCs w:val="22"/>
              </w:rPr>
              <w:t>YES</w:t>
            </w:r>
          </w:p>
        </w:tc>
        <w:tc>
          <w:tcPr>
            <w:tcW w:w="1040" w:type="dxa"/>
            <w:tcBorders>
              <w:top w:val="single" w:sz="4" w:space="0" w:color="auto"/>
              <w:left w:val="single" w:sz="4" w:space="0" w:color="auto"/>
              <w:bottom w:val="single" w:sz="4" w:space="0" w:color="auto"/>
              <w:right w:val="single" w:sz="4" w:space="0" w:color="auto"/>
            </w:tcBorders>
            <w:noWrap/>
          </w:tcPr>
          <w:p w14:paraId="06BD19A9" w14:textId="77777777" w:rsidR="00FA4E44" w:rsidRPr="00FA4E44" w:rsidRDefault="00FA4E44" w:rsidP="00FA4E44">
            <w:pPr>
              <w:widowControl/>
              <w:overflowPunct/>
              <w:autoSpaceDE/>
              <w:autoSpaceDN/>
              <w:adjustRightInd/>
              <w:rPr>
                <w:rFonts w:ascii="Calibri" w:eastAsia="Times New Roman" w:hAnsi="Calibri" w:cs="Times New Roman"/>
                <w:kern w:val="0"/>
                <w:sz w:val="22"/>
                <w:szCs w:val="22"/>
              </w:rPr>
            </w:pPr>
          </w:p>
        </w:tc>
      </w:tr>
    </w:tbl>
    <w:p w14:paraId="4A421F1A" w14:textId="6B524462" w:rsidR="729F2DEC" w:rsidRDefault="729F2DEC"/>
    <w:p w14:paraId="173E57E1" w14:textId="77777777" w:rsidR="00FA4E44" w:rsidRPr="00FA4E44" w:rsidRDefault="00FA4E44" w:rsidP="00FA4E44">
      <w:pPr>
        <w:rPr>
          <w:rFonts w:asciiTheme="minorHAnsi" w:hAnsiTheme="minorHAnsi" w:cstheme="minorBidi"/>
          <w:color w:val="000000" w:themeColor="text1"/>
        </w:rPr>
      </w:pPr>
    </w:p>
    <w:p w14:paraId="5832F8DD" w14:textId="334B472A" w:rsidR="587BFC0E" w:rsidRDefault="587BFC0E" w:rsidP="3184C405">
      <w:pPr>
        <w:ind w:left="360"/>
        <w:rPr>
          <w:rFonts w:asciiTheme="minorHAnsi" w:hAnsiTheme="minorHAnsi" w:cstheme="minorBidi"/>
          <w:color w:val="000000" w:themeColor="text1"/>
          <w:sz w:val="22"/>
          <w:szCs w:val="22"/>
        </w:rPr>
      </w:pPr>
    </w:p>
    <w:p w14:paraId="5DCE5002" w14:textId="75E9A0E9" w:rsidR="00087905" w:rsidRDefault="3184C405" w:rsidP="3184C405">
      <w:pPr>
        <w:rPr>
          <w:rFonts w:asciiTheme="minorHAnsi" w:hAnsiTheme="minorHAnsi" w:cstheme="minorBidi"/>
          <w:b/>
          <w:bCs/>
          <w:color w:val="000000" w:themeColor="text1"/>
          <w:sz w:val="22"/>
          <w:szCs w:val="22"/>
        </w:rPr>
      </w:pPr>
      <w:r w:rsidRPr="795857A0">
        <w:rPr>
          <w:rFonts w:asciiTheme="minorHAnsi" w:hAnsiTheme="minorHAnsi" w:cstheme="minorBidi"/>
          <w:b/>
          <w:bCs/>
          <w:color w:val="000000" w:themeColor="text1"/>
          <w:sz w:val="22"/>
          <w:szCs w:val="22"/>
        </w:rPr>
        <w:t>Business Proposed Execution Roadmap</w:t>
      </w:r>
    </w:p>
    <w:p w14:paraId="7E3483DE" w14:textId="5FA75AFF" w:rsidR="795857A0" w:rsidRDefault="795857A0"/>
    <w:p w14:paraId="0E9964E1" w14:textId="5245701F" w:rsidR="00EE4651" w:rsidRDefault="00EE4651" w:rsidP="3184C405">
      <w:pPr>
        <w:rPr>
          <w:rFonts w:asciiTheme="minorHAnsi" w:hAnsiTheme="minorHAnsi" w:cstheme="minorBidi"/>
          <w:sz w:val="22"/>
          <w:szCs w:val="22"/>
        </w:rPr>
      </w:pPr>
      <w:r>
        <w:rPr>
          <w:rFonts w:asciiTheme="minorHAnsi" w:hAnsiTheme="minorHAnsi" w:cstheme="minorBidi"/>
          <w:sz w:val="22"/>
          <w:szCs w:val="22"/>
        </w:rPr>
        <w:t>Planned Roadmap</w:t>
      </w:r>
      <w:r w:rsidR="000128BF">
        <w:rPr>
          <w:rFonts w:asciiTheme="minorHAnsi" w:hAnsiTheme="minorHAnsi" w:cstheme="minorBidi"/>
          <w:sz w:val="22"/>
          <w:szCs w:val="22"/>
        </w:rPr>
        <w:t xml:space="preserve"> – </w:t>
      </w:r>
      <w:r w:rsidR="000128BF" w:rsidRPr="003766C7">
        <w:rPr>
          <w:rFonts w:asciiTheme="minorHAnsi" w:hAnsiTheme="minorHAnsi" w:cstheme="minorBidi"/>
          <w:b/>
          <w:bCs/>
          <w:sz w:val="22"/>
          <w:szCs w:val="22"/>
        </w:rPr>
        <w:t>TBD</w:t>
      </w:r>
      <w:r w:rsidR="000128BF">
        <w:rPr>
          <w:rFonts w:asciiTheme="minorHAnsi" w:hAnsiTheme="minorHAnsi" w:cstheme="minorBidi"/>
          <w:sz w:val="22"/>
          <w:szCs w:val="22"/>
        </w:rPr>
        <w:t xml:space="preserve"> based on priorities with the planned initiatives</w:t>
      </w:r>
    </w:p>
    <w:p w14:paraId="200DE93C" w14:textId="77777777" w:rsidR="00EE4651" w:rsidRDefault="00EE4651" w:rsidP="3184C405">
      <w:pPr>
        <w:rPr>
          <w:rFonts w:asciiTheme="minorHAnsi" w:hAnsiTheme="minorHAnsi" w:cstheme="minorBidi"/>
          <w:sz w:val="22"/>
          <w:szCs w:val="22"/>
        </w:rPr>
      </w:pPr>
    </w:p>
    <w:p w14:paraId="2755A3DA" w14:textId="00B1E758" w:rsidR="00EE4651" w:rsidRDefault="74854216" w:rsidP="3184C405">
      <w:r>
        <w:rPr>
          <w:noProof/>
        </w:rPr>
        <w:drawing>
          <wp:inline distT="0" distB="0" distL="0" distR="0" wp14:anchorId="3E8F1CE7" wp14:editId="014D8480">
            <wp:extent cx="5943600" cy="647700"/>
            <wp:effectExtent l="0" t="0" r="0" b="0"/>
            <wp:docPr id="690265491" name="Picture 1036668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6668327"/>
                    <pic:cNvPicPr/>
                  </pic:nvPicPr>
                  <pic:blipFill>
                    <a:blip r:embed="rId15">
                      <a:extLst>
                        <a:ext uri="{28A0092B-C50C-407E-A947-70E740481C1C}">
                          <a14:useLocalDpi xmlns:a14="http://schemas.microsoft.com/office/drawing/2010/main" val="0"/>
                        </a:ext>
                      </a:extLst>
                    </a:blip>
                    <a:stretch>
                      <a:fillRect/>
                    </a:stretch>
                  </pic:blipFill>
                  <pic:spPr>
                    <a:xfrm>
                      <a:off x="0" y="0"/>
                      <a:ext cx="5943600" cy="647700"/>
                    </a:xfrm>
                    <a:prstGeom prst="rect">
                      <a:avLst/>
                    </a:prstGeom>
                  </pic:spPr>
                </pic:pic>
              </a:graphicData>
            </a:graphic>
          </wp:inline>
        </w:drawing>
      </w:r>
    </w:p>
    <w:sectPr w:rsidR="00EE4651" w:rsidSect="003C2A9B">
      <w:headerReference w:type="even" r:id="rId16"/>
      <w:headerReference w:type="default" r:id="rId17"/>
      <w:footerReference w:type="even" r:id="rId18"/>
      <w:footerReference w:type="default" r:id="rId19"/>
      <w:headerReference w:type="first" r:id="rId20"/>
      <w:footerReference w:type="first" r:id="rId21"/>
      <w:pgSz w:w="12240" w:h="15840" w:code="1"/>
      <w:pgMar w:top="1440" w:right="1440" w:bottom="1440" w:left="1440" w:header="432" w:footer="720" w:gutter="0"/>
      <w:cols w:space="720"/>
      <w:noEndnote/>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Wills, Skye - NRCS, Lincoln, NE" w:date="2020-07-09T11:25:00Z" w:initials="WS-NLN">
    <w:p w14:paraId="7F1545DB" w14:textId="2245F062" w:rsidR="00B00335" w:rsidRDefault="00B00335">
      <w:pPr>
        <w:pStyle w:val="CommentText"/>
      </w:pPr>
      <w:r>
        <w:rPr>
          <w:rStyle w:val="CommentReference"/>
        </w:rPr>
        <w:annotationRef/>
      </w:r>
      <w:r>
        <w:t>I updated this when I realized that this database should house the soil health demo data also</w:t>
      </w:r>
    </w:p>
  </w:comment>
  <w:comment w:id="2" w:author="Branham, Amanda - NRCS, Washington, DC" w:date="2020-08-17T11:01:00Z" w:initials="SA-NWD">
    <w:p w14:paraId="4905AEAE" w14:textId="35D9492D" w:rsidR="00DC33E3" w:rsidRDefault="00DC33E3">
      <w:pPr>
        <w:pStyle w:val="CommentText"/>
      </w:pPr>
      <w:r>
        <w:rPr>
          <w:rStyle w:val="CommentReference"/>
        </w:rPr>
        <w:annotationRef/>
      </w:r>
      <w:r>
        <w:t>Leaving this one here, but could remove if cost still needs to come down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F1545DB" w15:done="0"/>
  <w15:commentEx w15:paraId="4905AEA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F1545DB" w16cid:durableId="22B17D2B"/>
  <w16cid:commentId w16cid:paraId="4905AEAE" w16cid:durableId="22E4E1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AE197D" w14:textId="77777777" w:rsidR="0025728C" w:rsidRDefault="0025728C" w:rsidP="00325340">
      <w:r>
        <w:separator/>
      </w:r>
    </w:p>
  </w:endnote>
  <w:endnote w:type="continuationSeparator" w:id="0">
    <w:p w14:paraId="0C15C56C" w14:textId="77777777" w:rsidR="0025728C" w:rsidRDefault="0025728C" w:rsidP="00325340">
      <w:r>
        <w:continuationSeparator/>
      </w:r>
    </w:p>
  </w:endnote>
  <w:endnote w:type="continuationNotice" w:id="1">
    <w:p w14:paraId="47C969A7" w14:textId="77777777" w:rsidR="0025728C" w:rsidRDefault="002572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585C5F" w14:textId="77777777" w:rsidR="00CB4963" w:rsidRDefault="00CB49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B20E89" w14:textId="16806DC2" w:rsidR="00000603" w:rsidRDefault="00000603" w:rsidP="45151F2E">
    <w:pPr>
      <w:pStyle w:val="Footer"/>
      <w:jc w:val="right"/>
    </w:pPr>
    <w:r>
      <w:fldChar w:fldCharType="begin"/>
    </w:r>
    <w:r>
      <w:instrText>PAGE</w:instrText>
    </w:r>
    <w:r>
      <w:fldChar w:fldCharType="separate"/>
    </w:r>
    <w:r>
      <w:rPr>
        <w:noProof/>
      </w:rPr>
      <w:t>1</w:t>
    </w:r>
    <w:r>
      <w:fldChar w:fldCharType="end"/>
    </w:r>
    <w:r>
      <w:t xml:space="preserve"> of </w:t>
    </w:r>
    <w:r>
      <w:fldChar w:fldCharType="begin"/>
    </w:r>
    <w:r>
      <w:instrText>NUMPAGES</w:instrText>
    </w:r>
    <w:r>
      <w:fldChar w:fldCharType="separate"/>
    </w:r>
    <w:r>
      <w:rPr>
        <w:noProof/>
      </w:rPr>
      <w:t>11</w:t>
    </w:r>
    <w:r>
      <w:fldChar w:fldCharType="end"/>
    </w:r>
  </w:p>
  <w:p w14:paraId="0F010A33" w14:textId="64BD876B" w:rsidR="00000603" w:rsidRDefault="00000603" w:rsidP="45151F2E">
    <w:pPr>
      <w:pStyle w:val="Footer"/>
    </w:pPr>
  </w:p>
  <w:p w14:paraId="4A30D1FE" w14:textId="77777777" w:rsidR="00000603" w:rsidRPr="009F1F46" w:rsidRDefault="00000603">
    <w:pPr>
      <w:pStyle w:val="Footer"/>
      <w:rPr>
        <w:rFonts w:asciiTheme="minorHAnsi" w:hAnsiTheme="minorHAnsi"/>
        <w:sz w:val="20"/>
        <w:szCs w:val="20"/>
      </w:rPr>
    </w:pPr>
    <w:r>
      <w:rPr>
        <w:noProof/>
      </w:rPr>
      <mc:AlternateContent>
        <mc:Choice Requires="wps">
          <w:drawing>
            <wp:anchor distT="0" distB="0" distL="114300" distR="114300" simplePos="0" relativeHeight="251658240" behindDoc="0" locked="0" layoutInCell="1" allowOverlap="1" wp14:anchorId="4A30D205" wp14:editId="4A30D206">
              <wp:simplePos x="0" y="0"/>
              <wp:positionH relativeFrom="column">
                <wp:posOffset>-857250</wp:posOffset>
              </wp:positionH>
              <wp:positionV relativeFrom="paragraph">
                <wp:posOffset>-92710</wp:posOffset>
              </wp:positionV>
              <wp:extent cx="7648575" cy="52387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48575" cy="523875"/>
                      </a:xfrm>
                      <a:prstGeom prst="rect">
                        <a:avLst/>
                      </a:prstGeom>
                      <a:noFill/>
                      <a:ln w="9525">
                        <a:noFill/>
                        <a:miter lim="800000"/>
                        <a:headEnd/>
                        <a:tailEnd/>
                      </a:ln>
                    </wps:spPr>
                    <wps:txbx>
                      <w:txbxContent>
                        <w:p w14:paraId="4A30D20C" w14:textId="77777777" w:rsidR="00000603" w:rsidRPr="00604AE8" w:rsidRDefault="00000603" w:rsidP="00604AE8">
                          <w:pPr>
                            <w:jc w:val="center"/>
                            <w:rPr>
                              <w:rFonts w:ascii="Calibri" w:hAnsi="Calibri"/>
                              <w:b/>
                              <w:color w:val="auto"/>
                              <w:sz w:val="24"/>
                              <w:szCs w:val="24"/>
                            </w:rPr>
                          </w:pPr>
                          <w:r w:rsidRPr="00604AE8">
                            <w:rPr>
                              <w:rFonts w:ascii="Calibri" w:hAnsi="Calibri"/>
                              <w:b/>
                              <w:color w:val="auto"/>
                              <w:sz w:val="24"/>
                              <w:szCs w:val="24"/>
                            </w:rPr>
                            <w:t>Farm Production and Conservation</w:t>
                          </w:r>
                          <w:r>
                            <w:rPr>
                              <w:rFonts w:ascii="Calibri" w:hAnsi="Calibri"/>
                              <w:b/>
                              <w:color w:val="auto"/>
                              <w:sz w:val="24"/>
                              <w:szCs w:val="24"/>
                            </w:rPr>
                            <w:br/>
                          </w:r>
                          <w:r w:rsidRPr="00604AE8">
                            <w:rPr>
                              <w:rFonts w:ascii="Calibri" w:hAnsi="Calibri"/>
                              <w:b/>
                              <w:color w:val="auto"/>
                              <w:sz w:val="24"/>
                              <w:szCs w:val="24"/>
                            </w:rPr>
                            <w:t>FSA | NRCS | RMA | Business Center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30D205" id="_x0000_t202" coordsize="21600,21600" o:spt="202" path="m,l,21600r21600,l21600,xe">
              <v:stroke joinstyle="miter"/>
              <v:path gradientshapeok="t" o:connecttype="rect"/>
            </v:shapetype>
            <v:shape id="_x0000_s1027" type="#_x0000_t202" style="position:absolute;margin-left:-67.5pt;margin-top:-7.3pt;width:602.25pt;height:41.2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" filled="f" stroked="f">
              <v:textbox>
                <w:txbxContent>
                  <w:p w14:paraId="4A30D20C" w14:textId="77777777" w:rsidR="00000603" w:rsidRPr="00604AE8" w:rsidRDefault="00000603" w:rsidP="00604AE8">
                    <w:pPr>
                      <w:jc w:val="center"/>
                      <w:rPr>
                        <w:rFonts w:ascii="Calibri" w:hAnsi="Calibri"/>
                        <w:b/>
                        <w:color w:val="auto"/>
                        <w:sz w:val="24"/>
                        <w:szCs w:val="24"/>
                      </w:rPr>
                    </w:pPr>
                    <w:r w:rsidRPr="00604AE8">
                      <w:rPr>
                        <w:rFonts w:ascii="Calibri" w:hAnsi="Calibri"/>
                        <w:b/>
                        <w:color w:val="auto"/>
                        <w:sz w:val="24"/>
                        <w:szCs w:val="24"/>
                      </w:rPr>
                      <w:t>Farm Production and Conservation</w:t>
                    </w:r>
                    <w:r>
                      <w:rPr>
                        <w:rFonts w:ascii="Calibri" w:hAnsi="Calibri"/>
                        <w:b/>
                        <w:color w:val="auto"/>
                        <w:sz w:val="24"/>
                        <w:szCs w:val="24"/>
                      </w:rPr>
                      <w:br/>
                    </w:r>
                    <w:r w:rsidRPr="00604AE8">
                      <w:rPr>
                        <w:rFonts w:ascii="Calibri" w:hAnsi="Calibri"/>
                        <w:b/>
                        <w:color w:val="auto"/>
                        <w:sz w:val="24"/>
                        <w:szCs w:val="24"/>
                      </w:rPr>
                      <w:t>FSA | NRCS | RMA | Business Center</w:t>
                    </w:r>
                  </w:p>
                </w:txbxContent>
              </v:textbox>
            </v:shape>
          </w:pict>
        </mc:Fallback>
      </mc:AlternateContent>
    </w:r>
    <w:r w:rsidRPr="009F1F46">
      <w:rPr>
        <w:rFonts w:asciiTheme="minorHAnsi" w:hAnsiTheme="minorHAnsi"/>
        <w:noProof/>
        <w:sz w:val="20"/>
        <w:szCs w:val="20"/>
      </w:rPr>
      <mc:AlternateContent>
        <mc:Choice Requires="wps">
          <w:drawing>
            <wp:anchor distT="45720" distB="45720" distL="114300" distR="114300" simplePos="0" relativeHeight="251657216" behindDoc="0" locked="0" layoutInCell="1" allowOverlap="1" wp14:anchorId="4A30D207" wp14:editId="4A30D208">
              <wp:simplePos x="0" y="0"/>
              <wp:positionH relativeFrom="page">
                <wp:posOffset>0</wp:posOffset>
              </wp:positionH>
              <wp:positionV relativeFrom="paragraph">
                <wp:posOffset>295275</wp:posOffset>
              </wp:positionV>
              <wp:extent cx="7772400" cy="2286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28600"/>
                      </a:xfrm>
                      <a:prstGeom prst="rect">
                        <a:avLst/>
                      </a:prstGeom>
                      <a:noFill/>
                      <a:ln w="9525">
                        <a:noFill/>
                        <a:miter lim="800000"/>
                        <a:headEnd/>
                        <a:tailEnd/>
                      </a:ln>
                    </wps:spPr>
                    <wps:txbx>
                      <w:txbxContent>
                        <w:p w14:paraId="4A30D20D" w14:textId="77777777" w:rsidR="00000603" w:rsidRPr="00A93AB7" w:rsidRDefault="00000603" w:rsidP="0085198A">
                          <w:pPr>
                            <w:pStyle w:val="Footer"/>
                            <w:jc w:val="center"/>
                            <w:rPr>
                              <w:rFonts w:asciiTheme="minorHAnsi" w:hAnsiTheme="minorHAnsi"/>
                              <w:sz w:val="16"/>
                              <w:szCs w:val="16"/>
                            </w:rPr>
                          </w:pPr>
                          <w:r>
                            <w:rPr>
                              <w:rFonts w:asciiTheme="minorHAnsi" w:hAnsiTheme="minorHAnsi"/>
                              <w:sz w:val="16"/>
                              <w:szCs w:val="16"/>
                            </w:rPr>
                            <w:t xml:space="preserve">USDA is an equal opportunity </w:t>
                          </w:r>
                          <w:r w:rsidRPr="00A81AD0">
                            <w:rPr>
                              <w:rFonts w:asciiTheme="minorHAnsi" w:hAnsiTheme="minorHAnsi"/>
                              <w:sz w:val="16"/>
                              <w:szCs w:val="16"/>
                            </w:rPr>
                            <w:t>provider, employer, and lender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30D207" id="_x0000_s1028" type="#_x0000_t202" style="position:absolute;margin-left:0;margin-top:23.25pt;width:612pt;height:18pt;z-index:25165824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" filled="f" stroked="f">
              <v:textbox>
                <w:txbxContent>
                  <w:p w14:paraId="4A30D20D" w14:textId="77777777" w:rsidR="00000603" w:rsidRPr="00A93AB7" w:rsidRDefault="00000603" w:rsidP="0085198A">
                    <w:pPr>
                      <w:pStyle w:val="Footer"/>
                      <w:jc w:val="center"/>
                      <w:rPr>
                        <w:rFonts w:asciiTheme="minorHAnsi" w:hAnsiTheme="minorHAnsi"/>
                        <w:sz w:val="16"/>
                        <w:szCs w:val="16"/>
                      </w:rPr>
                    </w:pPr>
                    <w:r>
                      <w:rPr>
                        <w:rFonts w:asciiTheme="minorHAnsi" w:hAnsiTheme="minorHAnsi"/>
                        <w:sz w:val="16"/>
                        <w:szCs w:val="16"/>
                      </w:rPr>
                      <w:t xml:space="preserve">USDA is an equal opportunity </w:t>
                    </w:r>
                    <w:r w:rsidRPr="00A81AD0">
                      <w:rPr>
                        <w:rFonts w:asciiTheme="minorHAnsi" w:hAnsiTheme="minorHAnsi"/>
                        <w:sz w:val="16"/>
                        <w:szCs w:val="16"/>
                      </w:rPr>
                      <w:t>provider, employer, and lender</w:t>
                    </w:r>
                  </w:p>
                </w:txbxContent>
              </v:textbox>
              <w10:wrap anchorx="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749C26" w14:textId="77777777" w:rsidR="00CB4963" w:rsidRDefault="00CB49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5D24D4" w14:textId="77777777" w:rsidR="0025728C" w:rsidRDefault="0025728C" w:rsidP="00325340">
      <w:r>
        <w:separator/>
      </w:r>
    </w:p>
  </w:footnote>
  <w:footnote w:type="continuationSeparator" w:id="0">
    <w:p w14:paraId="78E2E05E" w14:textId="77777777" w:rsidR="0025728C" w:rsidRDefault="0025728C" w:rsidP="00325340">
      <w:r>
        <w:continuationSeparator/>
      </w:r>
    </w:p>
  </w:footnote>
  <w:footnote w:type="continuationNotice" w:id="1">
    <w:p w14:paraId="021073F2" w14:textId="77777777" w:rsidR="0025728C" w:rsidRDefault="0025728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85F6B3" w14:textId="77777777" w:rsidR="00CB4963" w:rsidRDefault="00CB49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30D1FD" w14:textId="4E5F6751" w:rsidR="00000603" w:rsidRPr="00423189" w:rsidRDefault="004C685A" w:rsidP="1EFE0E3D">
    <w:pPr>
      <w:pStyle w:val="Heading2"/>
      <w:tabs>
        <w:tab w:val="left" w:pos="7135"/>
      </w:tabs>
      <w:spacing w:line="286" w:lineRule="auto"/>
      <w:jc w:val="right"/>
      <w:rPr>
        <w:rFonts w:asciiTheme="minorHAnsi" w:hAnsiTheme="minorHAnsi" w:cs="Segoe UI"/>
        <w:b/>
        <w:color w:val="FFFFFF" w:themeColor="background1"/>
        <w:sz w:val="18"/>
        <w:szCs w:val="18"/>
      </w:rPr>
    </w:pPr>
    <w:sdt>
      <w:sdtPr>
        <w:rPr>
          <w:rFonts w:asciiTheme="minorHAnsi" w:hAnsiTheme="minorHAnsi" w:cs="Segoe UI"/>
          <w:b/>
          <w:bCs/>
          <w:color w:val="004D3D"/>
          <w:sz w:val="42"/>
          <w:szCs w:val="42"/>
        </w:rPr>
        <w:id w:val="2048325185"/>
        <w:docPartObj>
          <w:docPartGallery w:val="Watermarks"/>
          <w:docPartUnique/>
        </w:docPartObj>
      </w:sdtPr>
      <w:sdtEndPr/>
      <w:sdtContent>
        <w:r>
          <w:rPr>
            <w:rFonts w:asciiTheme="minorHAnsi" w:hAnsiTheme="minorHAnsi" w:cs="Segoe UI"/>
            <w:b/>
            <w:bCs/>
            <w:noProof/>
            <w:color w:val="004D3D"/>
            <w:sz w:val="42"/>
            <w:szCs w:val="42"/>
          </w:rPr>
          <w:pict w14:anchorId="5E97486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left:0;text-align:left;margin-left:0;margin-top:0;width:412.4pt;height:247.45pt;rotation:315;z-index:-2516561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000603" w:rsidRPr="00604AE8">
      <w:rPr>
        <w:b/>
        <w:noProof/>
        <w:color w:val="FFFFFF" w:themeColor="background1"/>
      </w:rPr>
      <w:drawing>
        <wp:anchor distT="0" distB="0" distL="114300" distR="114300" simplePos="0" relativeHeight="251659264" behindDoc="0" locked="0" layoutInCell="1" allowOverlap="1" wp14:anchorId="4A30D1FF" wp14:editId="4A30D200">
          <wp:simplePos x="0" y="0"/>
          <wp:positionH relativeFrom="column">
            <wp:posOffset>-544195</wp:posOffset>
          </wp:positionH>
          <wp:positionV relativeFrom="paragraph">
            <wp:posOffset>-24320</wp:posOffset>
          </wp:positionV>
          <wp:extent cx="548640" cy="366032"/>
          <wp:effectExtent l="0" t="0" r="3810" b="0"/>
          <wp:wrapNone/>
          <wp:docPr id="4" name="Picture 4" descr="D:\Users\US55716\Pictures\USDA Logo\US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US55716\Pictures\USDA Logo\USD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8640" cy="3660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603">
      <w:rPr>
        <w:noProof/>
      </w:rPr>
      <w:drawing>
        <wp:anchor distT="0" distB="0" distL="114300" distR="114300" simplePos="0" relativeHeight="251655168" behindDoc="0" locked="0" layoutInCell="1" allowOverlap="1" wp14:anchorId="4A30D201" wp14:editId="4A30D202">
          <wp:simplePos x="0" y="0"/>
          <wp:positionH relativeFrom="leftMargin">
            <wp:posOffset>381000</wp:posOffset>
          </wp:positionH>
          <wp:positionV relativeFrom="paragraph">
            <wp:posOffset>-29210</wp:posOffset>
          </wp:positionV>
          <wp:extent cx="525780" cy="360680"/>
          <wp:effectExtent l="0" t="0" r="7620" b="127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sset 1.png"/>
                  <pic:cNvPicPr/>
                </pic:nvPicPr>
                <pic:blipFill>
                  <a:blip r:embed="rId2"/>
                  <a:stretch>
                    <a:fillRect/>
                  </a:stretch>
                </pic:blipFill>
                <pic:spPr>
                  <a:xfrm>
                    <a:off x="0" y="0"/>
                    <a:ext cx="525780" cy="360680"/>
                  </a:xfrm>
                  <a:prstGeom prst="rect">
                    <a:avLst/>
                  </a:prstGeom>
                </pic:spPr>
              </pic:pic>
            </a:graphicData>
          </a:graphic>
          <wp14:sizeRelH relativeFrom="margin">
            <wp14:pctWidth>0</wp14:pctWidth>
          </wp14:sizeRelH>
          <wp14:sizeRelV relativeFrom="margin">
            <wp14:pctHeight>0</wp14:pctHeight>
          </wp14:sizeRelV>
        </wp:anchor>
      </w:drawing>
    </w:r>
    <w:r w:rsidR="00000603">
      <w:rPr>
        <w:rFonts w:asciiTheme="majorHAnsi" w:hAnsiTheme="majorHAnsi"/>
        <w:noProof/>
        <w:color w:val="4472C4" w:themeColor="accent1"/>
      </w:rPr>
      <mc:AlternateContent>
        <mc:Choice Requires="wps">
          <w:drawing>
            <wp:anchor distT="0" distB="0" distL="114300" distR="114300" simplePos="0" relativeHeight="251656192" behindDoc="0" locked="0" layoutInCell="1" allowOverlap="1" wp14:anchorId="4A30D203" wp14:editId="4A30D204">
              <wp:simplePos x="0" y="0"/>
              <wp:positionH relativeFrom="margin">
                <wp:posOffset>0</wp:posOffset>
              </wp:positionH>
              <wp:positionV relativeFrom="paragraph">
                <wp:posOffset>-76200</wp:posOffset>
              </wp:positionV>
              <wp:extent cx="1167765" cy="861060"/>
              <wp:effectExtent l="0" t="0" r="0" b="0"/>
              <wp:wrapNone/>
              <wp:docPr id="2" name="Text Box 2"/>
              <wp:cNvGraphicFramePr/>
              <a:graphic xmlns:a="http://schemas.openxmlformats.org/drawingml/2006/main">
                <a:graphicData uri="http://schemas.microsoft.com/office/word/2010/wordprocessingShape">
                  <wps:wsp>
                    <wps:cNvSpPr txBox="1"/>
                    <wps:spPr>
                      <a:xfrm>
                        <a:off x="0" y="0"/>
                        <a:ext cx="1167765" cy="861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30D209" w14:textId="77777777" w:rsidR="00000603" w:rsidRPr="00604AE8" w:rsidRDefault="00000603" w:rsidP="0085198A">
                          <w:pPr>
                            <w:rPr>
                              <w:rFonts w:ascii="Calibri" w:hAnsi="Calibri"/>
                              <w:b/>
                              <w:color w:val="auto"/>
                              <w:sz w:val="16"/>
                              <w:szCs w:val="16"/>
                            </w:rPr>
                          </w:pPr>
                          <w:r w:rsidRPr="00604AE8">
                            <w:rPr>
                              <w:rFonts w:ascii="Calibri" w:hAnsi="Calibri"/>
                              <w:b/>
                              <w:color w:val="auto"/>
                              <w:sz w:val="16"/>
                              <w:szCs w:val="16"/>
                            </w:rPr>
                            <w:t xml:space="preserve">United States </w:t>
                          </w:r>
                        </w:p>
                        <w:p w14:paraId="4A30D20A" w14:textId="77777777" w:rsidR="00000603" w:rsidRPr="00604AE8" w:rsidRDefault="00000603" w:rsidP="0085198A">
                          <w:pPr>
                            <w:rPr>
                              <w:rFonts w:ascii="Calibri" w:hAnsi="Calibri"/>
                              <w:b/>
                              <w:color w:val="auto"/>
                              <w:sz w:val="16"/>
                              <w:szCs w:val="16"/>
                            </w:rPr>
                          </w:pPr>
                          <w:r w:rsidRPr="00604AE8">
                            <w:rPr>
                              <w:rFonts w:ascii="Calibri" w:hAnsi="Calibri"/>
                              <w:b/>
                              <w:color w:val="auto"/>
                              <w:sz w:val="16"/>
                              <w:szCs w:val="16"/>
                            </w:rPr>
                            <w:t xml:space="preserve">Department of </w:t>
                          </w:r>
                        </w:p>
                        <w:p w14:paraId="4A30D20B" w14:textId="77777777" w:rsidR="00000603" w:rsidRPr="00604AE8" w:rsidRDefault="00000603" w:rsidP="0085198A">
                          <w:pPr>
                            <w:rPr>
                              <w:rFonts w:ascii="Calibri" w:hAnsi="Calibri"/>
                              <w:b/>
                              <w:color w:val="auto"/>
                              <w:sz w:val="16"/>
                              <w:szCs w:val="16"/>
                            </w:rPr>
                          </w:pPr>
                          <w:r w:rsidRPr="00604AE8">
                            <w:rPr>
                              <w:rFonts w:ascii="Calibri" w:hAnsi="Calibri"/>
                              <w:b/>
                              <w:color w:val="auto"/>
                              <w:sz w:val="16"/>
                              <w:szCs w:val="16"/>
                            </w:rPr>
                            <w:t>Agriculture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30D203" id="_x0000_t202" coordsize="21600,21600" o:spt="202" path="m,l,21600r21600,l21600,xe">
              <v:stroke joinstyle="miter"/>
              <v:path gradientshapeok="t" o:connecttype="rect"/>
            </v:shapetype>
            <v:shape id="Text Box 2" o:spid="_x0000_s1026" type="#_x0000_t202" style="position:absolute;left:0;text-align:left;margin-left:0;margin-top:-6pt;width:91.95pt;height:67.8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" filled="f" stroked="f" strokeweight=".5pt">
              <v:textbox>
                <w:txbxContent>
                  <w:p w14:paraId="4A30D209" w14:textId="77777777" w:rsidR="00000603" w:rsidRPr="00604AE8" w:rsidRDefault="00000603" w:rsidP="0085198A">
                    <w:pPr>
                      <w:rPr>
                        <w:rFonts w:ascii="Calibri" w:hAnsi="Calibri"/>
                        <w:b/>
                        <w:color w:val="auto"/>
                        <w:sz w:val="16"/>
                        <w:szCs w:val="16"/>
                      </w:rPr>
                    </w:pPr>
                    <w:r w:rsidRPr="00604AE8">
                      <w:rPr>
                        <w:rFonts w:ascii="Calibri" w:hAnsi="Calibri"/>
                        <w:b/>
                        <w:color w:val="auto"/>
                        <w:sz w:val="16"/>
                        <w:szCs w:val="16"/>
                      </w:rPr>
                      <w:t xml:space="preserve">United States </w:t>
                    </w:r>
                  </w:p>
                  <w:p w14:paraId="4A30D20A" w14:textId="77777777" w:rsidR="00000603" w:rsidRPr="00604AE8" w:rsidRDefault="00000603" w:rsidP="0085198A">
                    <w:pPr>
                      <w:rPr>
                        <w:rFonts w:ascii="Calibri" w:hAnsi="Calibri"/>
                        <w:b/>
                        <w:color w:val="auto"/>
                        <w:sz w:val="16"/>
                        <w:szCs w:val="16"/>
                      </w:rPr>
                    </w:pPr>
                    <w:r w:rsidRPr="00604AE8">
                      <w:rPr>
                        <w:rFonts w:ascii="Calibri" w:hAnsi="Calibri"/>
                        <w:b/>
                        <w:color w:val="auto"/>
                        <w:sz w:val="16"/>
                        <w:szCs w:val="16"/>
                      </w:rPr>
                      <w:t xml:space="preserve">Department of </w:t>
                    </w:r>
                  </w:p>
                  <w:p w14:paraId="4A30D20B" w14:textId="77777777" w:rsidR="00000603" w:rsidRPr="00604AE8" w:rsidRDefault="00000603" w:rsidP="0085198A">
                    <w:pPr>
                      <w:rPr>
                        <w:rFonts w:ascii="Calibri" w:hAnsi="Calibri"/>
                        <w:b/>
                        <w:color w:val="auto"/>
                        <w:sz w:val="16"/>
                        <w:szCs w:val="16"/>
                      </w:rPr>
                    </w:pPr>
                    <w:r w:rsidRPr="00604AE8">
                      <w:rPr>
                        <w:rFonts w:ascii="Calibri" w:hAnsi="Calibri"/>
                        <w:b/>
                        <w:color w:val="auto"/>
                        <w:sz w:val="16"/>
                        <w:szCs w:val="16"/>
                      </w:rPr>
                      <w:t>Agriculture</w:t>
                    </w:r>
                  </w:p>
                </w:txbxContent>
              </v:textbox>
              <w10:wrap anchorx="margin"/>
            </v:shape>
          </w:pict>
        </mc:Fallback>
      </mc:AlternateContent>
    </w:r>
    <w:r w:rsidR="00000603">
      <w:rPr>
        <w:rFonts w:asciiTheme="minorHAnsi" w:hAnsiTheme="minorHAnsi" w:cs="Segoe UI"/>
        <w:b/>
        <w:bCs/>
        <w:color w:val="004D3D"/>
        <w:sz w:val="42"/>
        <w:szCs w:val="42"/>
      </w:rPr>
      <w:tab/>
    </w:r>
    <w:r w:rsidR="00000603">
      <w:rPr>
        <w:rFonts w:asciiTheme="minorHAnsi" w:hAnsiTheme="minorHAnsi" w:cs="Segoe UI"/>
        <w:b/>
        <w:bCs/>
        <w:color w:val="004D3D"/>
        <w:sz w:val="42"/>
        <w:szCs w:val="42"/>
      </w:rPr>
      <w:tab/>
    </w:r>
    <w:r w:rsidR="00000603">
      <w:rPr>
        <w:rFonts w:asciiTheme="minorHAnsi" w:hAnsiTheme="minorHAnsi" w:cs="Segoe UI"/>
        <w:b/>
        <w:bCs/>
        <w:color w:val="004D3D"/>
        <w:sz w:val="42"/>
        <w:szCs w:val="42"/>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3A2E22" w14:textId="77777777" w:rsidR="00CB4963" w:rsidRDefault="00CB49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25066"/>
    <w:multiLevelType w:val="hybridMultilevel"/>
    <w:tmpl w:val="DB1EC2D4"/>
    <w:lvl w:ilvl="0" w:tplc="EFF63128">
      <w:start w:val="1"/>
      <w:numFmt w:val="decimal"/>
      <w:pStyle w:val="Question1"/>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64C75"/>
    <w:multiLevelType w:val="hybridMultilevel"/>
    <w:tmpl w:val="DDFA668C"/>
    <w:lvl w:ilvl="0" w:tplc="E5C666C2">
      <w:numFmt w:val="bullet"/>
      <w:lvlText w:val="•"/>
      <w:lvlJc w:val="left"/>
      <w:pPr>
        <w:ind w:left="720" w:hanging="720"/>
      </w:pPr>
      <w:rPr>
        <w:rFonts w:ascii="Segoe UI" w:eastAsiaTheme="minorEastAsia"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BC6BA1"/>
    <w:multiLevelType w:val="hybridMultilevel"/>
    <w:tmpl w:val="89CE2BA6"/>
    <w:lvl w:ilvl="0" w:tplc="00AC0E98">
      <w:start w:val="1"/>
      <w:numFmt w:val="bullet"/>
      <w:lvlText w:val=""/>
      <w:lvlJc w:val="left"/>
      <w:pPr>
        <w:ind w:left="720" w:hanging="360"/>
      </w:pPr>
      <w:rPr>
        <w:rFonts w:ascii="Symbol" w:hAnsi="Symbol" w:hint="default"/>
      </w:rPr>
    </w:lvl>
    <w:lvl w:ilvl="1" w:tplc="1A86D260">
      <w:start w:val="1"/>
      <w:numFmt w:val="bullet"/>
      <w:lvlText w:val="o"/>
      <w:lvlJc w:val="left"/>
      <w:pPr>
        <w:ind w:left="1440" w:hanging="360"/>
      </w:pPr>
      <w:rPr>
        <w:rFonts w:ascii="Courier New" w:hAnsi="Courier New" w:hint="default"/>
      </w:rPr>
    </w:lvl>
    <w:lvl w:ilvl="2" w:tplc="64AA3868">
      <w:start w:val="1"/>
      <w:numFmt w:val="bullet"/>
      <w:lvlText w:val=""/>
      <w:lvlJc w:val="left"/>
      <w:pPr>
        <w:ind w:left="2160" w:hanging="360"/>
      </w:pPr>
      <w:rPr>
        <w:rFonts w:ascii="Wingdings" w:hAnsi="Wingdings" w:hint="default"/>
      </w:rPr>
    </w:lvl>
    <w:lvl w:ilvl="3" w:tplc="792A9EA0">
      <w:start w:val="1"/>
      <w:numFmt w:val="bullet"/>
      <w:lvlText w:val=""/>
      <w:lvlJc w:val="left"/>
      <w:pPr>
        <w:ind w:left="2880" w:hanging="360"/>
      </w:pPr>
      <w:rPr>
        <w:rFonts w:ascii="Symbol" w:hAnsi="Symbol" w:hint="default"/>
      </w:rPr>
    </w:lvl>
    <w:lvl w:ilvl="4" w:tplc="CF28C1F2">
      <w:start w:val="1"/>
      <w:numFmt w:val="bullet"/>
      <w:lvlText w:val="o"/>
      <w:lvlJc w:val="left"/>
      <w:pPr>
        <w:ind w:left="3600" w:hanging="360"/>
      </w:pPr>
      <w:rPr>
        <w:rFonts w:ascii="Courier New" w:hAnsi="Courier New" w:hint="default"/>
      </w:rPr>
    </w:lvl>
    <w:lvl w:ilvl="5" w:tplc="E3FAAA38">
      <w:start w:val="1"/>
      <w:numFmt w:val="bullet"/>
      <w:lvlText w:val=""/>
      <w:lvlJc w:val="left"/>
      <w:pPr>
        <w:ind w:left="4320" w:hanging="360"/>
      </w:pPr>
      <w:rPr>
        <w:rFonts w:ascii="Wingdings" w:hAnsi="Wingdings" w:hint="default"/>
      </w:rPr>
    </w:lvl>
    <w:lvl w:ilvl="6" w:tplc="C114CE44">
      <w:start w:val="1"/>
      <w:numFmt w:val="bullet"/>
      <w:lvlText w:val=""/>
      <w:lvlJc w:val="left"/>
      <w:pPr>
        <w:ind w:left="5040" w:hanging="360"/>
      </w:pPr>
      <w:rPr>
        <w:rFonts w:ascii="Symbol" w:hAnsi="Symbol" w:hint="default"/>
      </w:rPr>
    </w:lvl>
    <w:lvl w:ilvl="7" w:tplc="9EFE1D18">
      <w:start w:val="1"/>
      <w:numFmt w:val="bullet"/>
      <w:lvlText w:val="o"/>
      <w:lvlJc w:val="left"/>
      <w:pPr>
        <w:ind w:left="5760" w:hanging="360"/>
      </w:pPr>
      <w:rPr>
        <w:rFonts w:ascii="Courier New" w:hAnsi="Courier New" w:hint="default"/>
      </w:rPr>
    </w:lvl>
    <w:lvl w:ilvl="8" w:tplc="7F8E0EAA">
      <w:start w:val="1"/>
      <w:numFmt w:val="bullet"/>
      <w:lvlText w:val=""/>
      <w:lvlJc w:val="left"/>
      <w:pPr>
        <w:ind w:left="6480" w:hanging="360"/>
      </w:pPr>
      <w:rPr>
        <w:rFonts w:ascii="Wingdings" w:hAnsi="Wingdings" w:hint="default"/>
      </w:rPr>
    </w:lvl>
  </w:abstractNum>
  <w:abstractNum w:abstractNumId="3" w15:restartNumberingAfterBreak="0">
    <w:nsid w:val="0816661E"/>
    <w:multiLevelType w:val="hybridMultilevel"/>
    <w:tmpl w:val="D20A4166"/>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start w:val="1"/>
      <w:numFmt w:val="bullet"/>
      <w:lvlText w:val=""/>
      <w:lvlJc w:val="left"/>
      <w:pPr>
        <w:ind w:left="6480" w:hanging="360"/>
      </w:pPr>
      <w:rPr>
        <w:rFonts w:ascii="Wingdings" w:hAnsi="Wingdings" w:hint="default"/>
      </w:rPr>
    </w:lvl>
    <w:lvl w:ilvl="3" w:tplc="04090001">
      <w:start w:val="1"/>
      <w:numFmt w:val="bullet"/>
      <w:lvlText w:val=""/>
      <w:lvlJc w:val="left"/>
      <w:pPr>
        <w:ind w:left="7200" w:hanging="360"/>
      </w:pPr>
      <w:rPr>
        <w:rFonts w:ascii="Symbol" w:hAnsi="Symbol" w:hint="default"/>
      </w:rPr>
    </w:lvl>
    <w:lvl w:ilvl="4" w:tplc="04090003">
      <w:start w:val="1"/>
      <w:numFmt w:val="bullet"/>
      <w:lvlText w:val="o"/>
      <w:lvlJc w:val="left"/>
      <w:pPr>
        <w:ind w:left="7920" w:hanging="360"/>
      </w:pPr>
      <w:rPr>
        <w:rFonts w:ascii="Courier New" w:hAnsi="Courier New" w:cs="Courier New" w:hint="default"/>
      </w:rPr>
    </w:lvl>
    <w:lvl w:ilvl="5" w:tplc="04090005">
      <w:start w:val="1"/>
      <w:numFmt w:val="bullet"/>
      <w:lvlText w:val=""/>
      <w:lvlJc w:val="left"/>
      <w:pPr>
        <w:ind w:left="8640" w:hanging="360"/>
      </w:pPr>
      <w:rPr>
        <w:rFonts w:ascii="Wingdings" w:hAnsi="Wingdings" w:hint="default"/>
      </w:rPr>
    </w:lvl>
    <w:lvl w:ilvl="6" w:tplc="04090001">
      <w:start w:val="1"/>
      <w:numFmt w:val="bullet"/>
      <w:lvlText w:val=""/>
      <w:lvlJc w:val="left"/>
      <w:pPr>
        <w:ind w:left="9360" w:hanging="360"/>
      </w:pPr>
      <w:rPr>
        <w:rFonts w:ascii="Symbol" w:hAnsi="Symbol" w:hint="default"/>
      </w:rPr>
    </w:lvl>
    <w:lvl w:ilvl="7" w:tplc="04090003">
      <w:start w:val="1"/>
      <w:numFmt w:val="bullet"/>
      <w:lvlText w:val="o"/>
      <w:lvlJc w:val="left"/>
      <w:pPr>
        <w:ind w:left="10080" w:hanging="360"/>
      </w:pPr>
      <w:rPr>
        <w:rFonts w:ascii="Courier New" w:hAnsi="Courier New" w:cs="Courier New" w:hint="default"/>
      </w:rPr>
    </w:lvl>
    <w:lvl w:ilvl="8" w:tplc="04090005">
      <w:start w:val="1"/>
      <w:numFmt w:val="bullet"/>
      <w:lvlText w:val=""/>
      <w:lvlJc w:val="left"/>
      <w:pPr>
        <w:ind w:left="10800" w:hanging="360"/>
      </w:pPr>
      <w:rPr>
        <w:rFonts w:ascii="Wingdings" w:hAnsi="Wingdings" w:hint="default"/>
      </w:rPr>
    </w:lvl>
  </w:abstractNum>
  <w:abstractNum w:abstractNumId="4" w15:restartNumberingAfterBreak="0">
    <w:nsid w:val="0A465767"/>
    <w:multiLevelType w:val="hybridMultilevel"/>
    <w:tmpl w:val="95CC1BCE"/>
    <w:lvl w:ilvl="0" w:tplc="12EEA4DE">
      <w:start w:val="1"/>
      <w:numFmt w:val="bullet"/>
      <w:lvlText w:val=""/>
      <w:lvlJc w:val="left"/>
      <w:pPr>
        <w:ind w:left="720" w:hanging="360"/>
      </w:pPr>
      <w:rPr>
        <w:rFonts w:ascii="Symbol" w:hAnsi="Symbol" w:hint="default"/>
      </w:rPr>
    </w:lvl>
    <w:lvl w:ilvl="1" w:tplc="4D3A0E88">
      <w:start w:val="1"/>
      <w:numFmt w:val="bullet"/>
      <w:lvlText w:val="o"/>
      <w:lvlJc w:val="left"/>
      <w:pPr>
        <w:ind w:left="1440" w:hanging="360"/>
      </w:pPr>
      <w:rPr>
        <w:rFonts w:ascii="Courier New" w:hAnsi="Courier New" w:hint="default"/>
      </w:rPr>
    </w:lvl>
    <w:lvl w:ilvl="2" w:tplc="F3580BDC">
      <w:start w:val="1"/>
      <w:numFmt w:val="bullet"/>
      <w:lvlText w:val=""/>
      <w:lvlJc w:val="left"/>
      <w:pPr>
        <w:ind w:left="2160" w:hanging="360"/>
      </w:pPr>
      <w:rPr>
        <w:rFonts w:ascii="Wingdings" w:hAnsi="Wingdings" w:hint="default"/>
      </w:rPr>
    </w:lvl>
    <w:lvl w:ilvl="3" w:tplc="6172D010">
      <w:start w:val="1"/>
      <w:numFmt w:val="bullet"/>
      <w:lvlText w:val=""/>
      <w:lvlJc w:val="left"/>
      <w:pPr>
        <w:ind w:left="2880" w:hanging="360"/>
      </w:pPr>
      <w:rPr>
        <w:rFonts w:ascii="Symbol" w:hAnsi="Symbol" w:hint="default"/>
      </w:rPr>
    </w:lvl>
    <w:lvl w:ilvl="4" w:tplc="7E5C22F8">
      <w:start w:val="1"/>
      <w:numFmt w:val="bullet"/>
      <w:lvlText w:val="o"/>
      <w:lvlJc w:val="left"/>
      <w:pPr>
        <w:ind w:left="3600" w:hanging="360"/>
      </w:pPr>
      <w:rPr>
        <w:rFonts w:ascii="Courier New" w:hAnsi="Courier New" w:hint="default"/>
      </w:rPr>
    </w:lvl>
    <w:lvl w:ilvl="5" w:tplc="D3AC0624">
      <w:start w:val="1"/>
      <w:numFmt w:val="bullet"/>
      <w:lvlText w:val=""/>
      <w:lvlJc w:val="left"/>
      <w:pPr>
        <w:ind w:left="4320" w:hanging="360"/>
      </w:pPr>
      <w:rPr>
        <w:rFonts w:ascii="Wingdings" w:hAnsi="Wingdings" w:hint="default"/>
      </w:rPr>
    </w:lvl>
    <w:lvl w:ilvl="6" w:tplc="1026C80C">
      <w:start w:val="1"/>
      <w:numFmt w:val="bullet"/>
      <w:lvlText w:val=""/>
      <w:lvlJc w:val="left"/>
      <w:pPr>
        <w:ind w:left="5040" w:hanging="360"/>
      </w:pPr>
      <w:rPr>
        <w:rFonts w:ascii="Symbol" w:hAnsi="Symbol" w:hint="default"/>
      </w:rPr>
    </w:lvl>
    <w:lvl w:ilvl="7" w:tplc="FBA45FDE">
      <w:start w:val="1"/>
      <w:numFmt w:val="bullet"/>
      <w:lvlText w:val="o"/>
      <w:lvlJc w:val="left"/>
      <w:pPr>
        <w:ind w:left="5760" w:hanging="360"/>
      </w:pPr>
      <w:rPr>
        <w:rFonts w:ascii="Courier New" w:hAnsi="Courier New" w:hint="default"/>
      </w:rPr>
    </w:lvl>
    <w:lvl w:ilvl="8" w:tplc="5CDAAF4E">
      <w:start w:val="1"/>
      <w:numFmt w:val="bullet"/>
      <w:lvlText w:val=""/>
      <w:lvlJc w:val="left"/>
      <w:pPr>
        <w:ind w:left="6480" w:hanging="360"/>
      </w:pPr>
      <w:rPr>
        <w:rFonts w:ascii="Wingdings" w:hAnsi="Wingdings" w:hint="default"/>
      </w:rPr>
    </w:lvl>
  </w:abstractNum>
  <w:abstractNum w:abstractNumId="5" w15:restartNumberingAfterBreak="0">
    <w:nsid w:val="1263059C"/>
    <w:multiLevelType w:val="hybridMultilevel"/>
    <w:tmpl w:val="83CA83F0"/>
    <w:lvl w:ilvl="0" w:tplc="E5C666C2">
      <w:numFmt w:val="bullet"/>
      <w:lvlText w:val="•"/>
      <w:lvlJc w:val="left"/>
      <w:pPr>
        <w:ind w:left="720" w:hanging="720"/>
      </w:pPr>
      <w:rPr>
        <w:rFonts w:ascii="Segoe UI" w:eastAsiaTheme="minorEastAsia" w:hAnsi="Segoe UI" w:cs="Segoe U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3BF4464"/>
    <w:multiLevelType w:val="hybridMultilevel"/>
    <w:tmpl w:val="C7FEE1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5F92074"/>
    <w:multiLevelType w:val="hybridMultilevel"/>
    <w:tmpl w:val="FFFFFFFF"/>
    <w:lvl w:ilvl="0" w:tplc="58865FC2">
      <w:start w:val="1"/>
      <w:numFmt w:val="bullet"/>
      <w:lvlText w:val=""/>
      <w:lvlJc w:val="left"/>
      <w:pPr>
        <w:ind w:left="720" w:hanging="360"/>
      </w:pPr>
      <w:rPr>
        <w:rFonts w:ascii="Symbol" w:hAnsi="Symbol" w:hint="default"/>
      </w:rPr>
    </w:lvl>
    <w:lvl w:ilvl="1" w:tplc="F762F028">
      <w:start w:val="1"/>
      <w:numFmt w:val="bullet"/>
      <w:lvlText w:val="o"/>
      <w:lvlJc w:val="left"/>
      <w:pPr>
        <w:ind w:left="1440" w:hanging="360"/>
      </w:pPr>
      <w:rPr>
        <w:rFonts w:ascii="Courier New" w:hAnsi="Courier New" w:hint="default"/>
      </w:rPr>
    </w:lvl>
    <w:lvl w:ilvl="2" w:tplc="D18A5102">
      <w:start w:val="1"/>
      <w:numFmt w:val="bullet"/>
      <w:lvlText w:val=""/>
      <w:lvlJc w:val="left"/>
      <w:pPr>
        <w:ind w:left="2160" w:hanging="360"/>
      </w:pPr>
      <w:rPr>
        <w:rFonts w:ascii="Wingdings" w:hAnsi="Wingdings" w:hint="default"/>
      </w:rPr>
    </w:lvl>
    <w:lvl w:ilvl="3" w:tplc="0BC28756">
      <w:start w:val="1"/>
      <w:numFmt w:val="bullet"/>
      <w:lvlText w:val=""/>
      <w:lvlJc w:val="left"/>
      <w:pPr>
        <w:ind w:left="2880" w:hanging="360"/>
      </w:pPr>
      <w:rPr>
        <w:rFonts w:ascii="Symbol" w:hAnsi="Symbol" w:hint="default"/>
      </w:rPr>
    </w:lvl>
    <w:lvl w:ilvl="4" w:tplc="671CFAA2">
      <w:start w:val="1"/>
      <w:numFmt w:val="bullet"/>
      <w:lvlText w:val="o"/>
      <w:lvlJc w:val="left"/>
      <w:pPr>
        <w:ind w:left="3600" w:hanging="360"/>
      </w:pPr>
      <w:rPr>
        <w:rFonts w:ascii="Courier New" w:hAnsi="Courier New" w:hint="default"/>
      </w:rPr>
    </w:lvl>
    <w:lvl w:ilvl="5" w:tplc="AE9291FC">
      <w:start w:val="1"/>
      <w:numFmt w:val="bullet"/>
      <w:lvlText w:val=""/>
      <w:lvlJc w:val="left"/>
      <w:pPr>
        <w:ind w:left="4320" w:hanging="360"/>
      </w:pPr>
      <w:rPr>
        <w:rFonts w:ascii="Wingdings" w:hAnsi="Wingdings" w:hint="default"/>
      </w:rPr>
    </w:lvl>
    <w:lvl w:ilvl="6" w:tplc="053E7912">
      <w:start w:val="1"/>
      <w:numFmt w:val="bullet"/>
      <w:lvlText w:val=""/>
      <w:lvlJc w:val="left"/>
      <w:pPr>
        <w:ind w:left="5040" w:hanging="360"/>
      </w:pPr>
      <w:rPr>
        <w:rFonts w:ascii="Symbol" w:hAnsi="Symbol" w:hint="default"/>
      </w:rPr>
    </w:lvl>
    <w:lvl w:ilvl="7" w:tplc="03F066E2">
      <w:start w:val="1"/>
      <w:numFmt w:val="bullet"/>
      <w:lvlText w:val="o"/>
      <w:lvlJc w:val="left"/>
      <w:pPr>
        <w:ind w:left="5760" w:hanging="360"/>
      </w:pPr>
      <w:rPr>
        <w:rFonts w:ascii="Courier New" w:hAnsi="Courier New" w:hint="default"/>
      </w:rPr>
    </w:lvl>
    <w:lvl w:ilvl="8" w:tplc="6CA69410">
      <w:start w:val="1"/>
      <w:numFmt w:val="bullet"/>
      <w:lvlText w:val=""/>
      <w:lvlJc w:val="left"/>
      <w:pPr>
        <w:ind w:left="6480" w:hanging="360"/>
      </w:pPr>
      <w:rPr>
        <w:rFonts w:ascii="Wingdings" w:hAnsi="Wingdings" w:hint="default"/>
      </w:rPr>
    </w:lvl>
  </w:abstractNum>
  <w:abstractNum w:abstractNumId="8" w15:restartNumberingAfterBreak="0">
    <w:nsid w:val="160871C0"/>
    <w:multiLevelType w:val="hybridMultilevel"/>
    <w:tmpl w:val="65A007D6"/>
    <w:lvl w:ilvl="0" w:tplc="E2FEF0A4">
      <w:start w:val="1"/>
      <w:numFmt w:val="decimal"/>
      <w:lvlText w:val="%1."/>
      <w:lvlJc w:val="left"/>
      <w:pPr>
        <w:ind w:left="720" w:hanging="360"/>
      </w:pPr>
    </w:lvl>
    <w:lvl w:ilvl="1" w:tplc="88606E30">
      <w:start w:val="1"/>
      <w:numFmt w:val="lowerLetter"/>
      <w:lvlText w:val="%2."/>
      <w:lvlJc w:val="left"/>
      <w:pPr>
        <w:ind w:left="1440" w:hanging="360"/>
      </w:pPr>
    </w:lvl>
    <w:lvl w:ilvl="2" w:tplc="8BB65256">
      <w:start w:val="1"/>
      <w:numFmt w:val="lowerRoman"/>
      <w:lvlText w:val="%3."/>
      <w:lvlJc w:val="right"/>
      <w:pPr>
        <w:ind w:left="2160" w:hanging="180"/>
      </w:pPr>
    </w:lvl>
    <w:lvl w:ilvl="3" w:tplc="281049C0">
      <w:start w:val="1"/>
      <w:numFmt w:val="decimal"/>
      <w:lvlText w:val="%4."/>
      <w:lvlJc w:val="left"/>
      <w:pPr>
        <w:ind w:left="2880" w:hanging="360"/>
      </w:pPr>
    </w:lvl>
    <w:lvl w:ilvl="4" w:tplc="A9A6EA9E">
      <w:start w:val="1"/>
      <w:numFmt w:val="lowerLetter"/>
      <w:lvlText w:val="%5."/>
      <w:lvlJc w:val="left"/>
      <w:pPr>
        <w:ind w:left="3600" w:hanging="360"/>
      </w:pPr>
    </w:lvl>
    <w:lvl w:ilvl="5" w:tplc="4C2E1772">
      <w:start w:val="1"/>
      <w:numFmt w:val="lowerRoman"/>
      <w:lvlText w:val="%6."/>
      <w:lvlJc w:val="right"/>
      <w:pPr>
        <w:ind w:left="4320" w:hanging="180"/>
      </w:pPr>
    </w:lvl>
    <w:lvl w:ilvl="6" w:tplc="E482EF5C">
      <w:start w:val="1"/>
      <w:numFmt w:val="decimal"/>
      <w:lvlText w:val="%7."/>
      <w:lvlJc w:val="left"/>
      <w:pPr>
        <w:ind w:left="5040" w:hanging="360"/>
      </w:pPr>
    </w:lvl>
    <w:lvl w:ilvl="7" w:tplc="255C86DE">
      <w:start w:val="1"/>
      <w:numFmt w:val="lowerLetter"/>
      <w:lvlText w:val="%8."/>
      <w:lvlJc w:val="left"/>
      <w:pPr>
        <w:ind w:left="5760" w:hanging="360"/>
      </w:pPr>
    </w:lvl>
    <w:lvl w:ilvl="8" w:tplc="593E1C9E">
      <w:start w:val="1"/>
      <w:numFmt w:val="lowerRoman"/>
      <w:lvlText w:val="%9."/>
      <w:lvlJc w:val="right"/>
      <w:pPr>
        <w:ind w:left="6480" w:hanging="180"/>
      </w:pPr>
    </w:lvl>
  </w:abstractNum>
  <w:abstractNum w:abstractNumId="9" w15:restartNumberingAfterBreak="0">
    <w:nsid w:val="180B18B0"/>
    <w:multiLevelType w:val="multilevel"/>
    <w:tmpl w:val="3D6CCD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1F44C9"/>
    <w:multiLevelType w:val="hybridMultilevel"/>
    <w:tmpl w:val="9E327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F262FB"/>
    <w:multiLevelType w:val="multilevel"/>
    <w:tmpl w:val="3D6CCD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EA7BB8"/>
    <w:multiLevelType w:val="hybridMultilevel"/>
    <w:tmpl w:val="1118247A"/>
    <w:lvl w:ilvl="0" w:tplc="E4EE0EDE">
      <w:start w:val="1"/>
      <w:numFmt w:val="bullet"/>
      <w:lvlText w:val=""/>
      <w:lvlJc w:val="left"/>
      <w:pPr>
        <w:ind w:left="720" w:hanging="360"/>
      </w:pPr>
      <w:rPr>
        <w:rFonts w:ascii="Symbol" w:hAnsi="Symbol" w:hint="default"/>
      </w:rPr>
    </w:lvl>
    <w:lvl w:ilvl="1" w:tplc="B4CA411A">
      <w:start w:val="1"/>
      <w:numFmt w:val="lowerLetter"/>
      <w:lvlText w:val="%2."/>
      <w:lvlJc w:val="left"/>
      <w:pPr>
        <w:ind w:left="1440" w:hanging="360"/>
      </w:pPr>
    </w:lvl>
    <w:lvl w:ilvl="2" w:tplc="10CE19F2">
      <w:start w:val="1"/>
      <w:numFmt w:val="lowerRoman"/>
      <w:lvlText w:val="%3."/>
      <w:lvlJc w:val="right"/>
      <w:pPr>
        <w:ind w:left="2160" w:hanging="180"/>
      </w:pPr>
    </w:lvl>
    <w:lvl w:ilvl="3" w:tplc="A9F6D89E">
      <w:start w:val="1"/>
      <w:numFmt w:val="decimal"/>
      <w:lvlText w:val="%4."/>
      <w:lvlJc w:val="left"/>
      <w:pPr>
        <w:ind w:left="2880" w:hanging="360"/>
      </w:pPr>
    </w:lvl>
    <w:lvl w:ilvl="4" w:tplc="E1228A98">
      <w:start w:val="1"/>
      <w:numFmt w:val="lowerLetter"/>
      <w:lvlText w:val="%5."/>
      <w:lvlJc w:val="left"/>
      <w:pPr>
        <w:ind w:left="3600" w:hanging="360"/>
      </w:pPr>
    </w:lvl>
    <w:lvl w:ilvl="5" w:tplc="4D96078A">
      <w:start w:val="1"/>
      <w:numFmt w:val="lowerRoman"/>
      <w:lvlText w:val="%6."/>
      <w:lvlJc w:val="right"/>
      <w:pPr>
        <w:ind w:left="4320" w:hanging="180"/>
      </w:pPr>
    </w:lvl>
    <w:lvl w:ilvl="6" w:tplc="7B248D66">
      <w:start w:val="1"/>
      <w:numFmt w:val="decimal"/>
      <w:lvlText w:val="%7."/>
      <w:lvlJc w:val="left"/>
      <w:pPr>
        <w:ind w:left="5040" w:hanging="360"/>
      </w:pPr>
    </w:lvl>
    <w:lvl w:ilvl="7" w:tplc="26260670">
      <w:start w:val="1"/>
      <w:numFmt w:val="lowerLetter"/>
      <w:lvlText w:val="%8."/>
      <w:lvlJc w:val="left"/>
      <w:pPr>
        <w:ind w:left="5760" w:hanging="360"/>
      </w:pPr>
    </w:lvl>
    <w:lvl w:ilvl="8" w:tplc="7A827102">
      <w:start w:val="1"/>
      <w:numFmt w:val="lowerRoman"/>
      <w:lvlText w:val="%9."/>
      <w:lvlJc w:val="right"/>
      <w:pPr>
        <w:ind w:left="6480" w:hanging="180"/>
      </w:pPr>
    </w:lvl>
  </w:abstractNum>
  <w:abstractNum w:abstractNumId="13" w15:restartNumberingAfterBreak="0">
    <w:nsid w:val="23093A80"/>
    <w:multiLevelType w:val="hybridMultilevel"/>
    <w:tmpl w:val="FFFFFFFF"/>
    <w:lvl w:ilvl="0" w:tplc="1996F9B8">
      <w:start w:val="1"/>
      <w:numFmt w:val="bullet"/>
      <w:lvlText w:val=""/>
      <w:lvlJc w:val="left"/>
      <w:pPr>
        <w:ind w:left="720" w:hanging="360"/>
      </w:pPr>
      <w:rPr>
        <w:rFonts w:ascii="Symbol" w:hAnsi="Symbol" w:hint="default"/>
      </w:rPr>
    </w:lvl>
    <w:lvl w:ilvl="1" w:tplc="BDEC9488">
      <w:start w:val="1"/>
      <w:numFmt w:val="bullet"/>
      <w:lvlText w:val="o"/>
      <w:lvlJc w:val="left"/>
      <w:pPr>
        <w:ind w:left="1440" w:hanging="360"/>
      </w:pPr>
      <w:rPr>
        <w:rFonts w:ascii="Courier New" w:hAnsi="Courier New" w:hint="default"/>
      </w:rPr>
    </w:lvl>
    <w:lvl w:ilvl="2" w:tplc="A7202892">
      <w:start w:val="1"/>
      <w:numFmt w:val="bullet"/>
      <w:lvlText w:val=""/>
      <w:lvlJc w:val="left"/>
      <w:pPr>
        <w:ind w:left="2160" w:hanging="360"/>
      </w:pPr>
      <w:rPr>
        <w:rFonts w:ascii="Wingdings" w:hAnsi="Wingdings" w:hint="default"/>
      </w:rPr>
    </w:lvl>
    <w:lvl w:ilvl="3" w:tplc="C8D0525C">
      <w:start w:val="1"/>
      <w:numFmt w:val="bullet"/>
      <w:lvlText w:val=""/>
      <w:lvlJc w:val="left"/>
      <w:pPr>
        <w:ind w:left="2880" w:hanging="360"/>
      </w:pPr>
      <w:rPr>
        <w:rFonts w:ascii="Symbol" w:hAnsi="Symbol" w:hint="default"/>
      </w:rPr>
    </w:lvl>
    <w:lvl w:ilvl="4" w:tplc="0E120CCA">
      <w:start w:val="1"/>
      <w:numFmt w:val="bullet"/>
      <w:lvlText w:val="o"/>
      <w:lvlJc w:val="left"/>
      <w:pPr>
        <w:ind w:left="3600" w:hanging="360"/>
      </w:pPr>
      <w:rPr>
        <w:rFonts w:ascii="Courier New" w:hAnsi="Courier New" w:hint="default"/>
      </w:rPr>
    </w:lvl>
    <w:lvl w:ilvl="5" w:tplc="00A86F56">
      <w:start w:val="1"/>
      <w:numFmt w:val="bullet"/>
      <w:lvlText w:val=""/>
      <w:lvlJc w:val="left"/>
      <w:pPr>
        <w:ind w:left="4320" w:hanging="360"/>
      </w:pPr>
      <w:rPr>
        <w:rFonts w:ascii="Wingdings" w:hAnsi="Wingdings" w:hint="default"/>
      </w:rPr>
    </w:lvl>
    <w:lvl w:ilvl="6" w:tplc="C9C65A98">
      <w:start w:val="1"/>
      <w:numFmt w:val="bullet"/>
      <w:lvlText w:val=""/>
      <w:lvlJc w:val="left"/>
      <w:pPr>
        <w:ind w:left="5040" w:hanging="360"/>
      </w:pPr>
      <w:rPr>
        <w:rFonts w:ascii="Symbol" w:hAnsi="Symbol" w:hint="default"/>
      </w:rPr>
    </w:lvl>
    <w:lvl w:ilvl="7" w:tplc="D6EE1566">
      <w:start w:val="1"/>
      <w:numFmt w:val="bullet"/>
      <w:lvlText w:val="o"/>
      <w:lvlJc w:val="left"/>
      <w:pPr>
        <w:ind w:left="5760" w:hanging="360"/>
      </w:pPr>
      <w:rPr>
        <w:rFonts w:ascii="Courier New" w:hAnsi="Courier New" w:hint="default"/>
      </w:rPr>
    </w:lvl>
    <w:lvl w:ilvl="8" w:tplc="47EA66CC">
      <w:start w:val="1"/>
      <w:numFmt w:val="bullet"/>
      <w:lvlText w:val=""/>
      <w:lvlJc w:val="left"/>
      <w:pPr>
        <w:ind w:left="6480" w:hanging="360"/>
      </w:pPr>
      <w:rPr>
        <w:rFonts w:ascii="Wingdings" w:hAnsi="Wingdings" w:hint="default"/>
      </w:rPr>
    </w:lvl>
  </w:abstractNum>
  <w:abstractNum w:abstractNumId="14" w15:restartNumberingAfterBreak="0">
    <w:nsid w:val="299C02D7"/>
    <w:multiLevelType w:val="hybridMultilevel"/>
    <w:tmpl w:val="4DB8D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D16973"/>
    <w:multiLevelType w:val="hybridMultilevel"/>
    <w:tmpl w:val="41E43BA4"/>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A11E0F"/>
    <w:multiLevelType w:val="hybridMultilevel"/>
    <w:tmpl w:val="49B6444C"/>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781808"/>
    <w:multiLevelType w:val="hybridMultilevel"/>
    <w:tmpl w:val="5142A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8C342B3"/>
    <w:multiLevelType w:val="hybridMultilevel"/>
    <w:tmpl w:val="FB126EC0"/>
    <w:lvl w:ilvl="0" w:tplc="A2CE3DD0">
      <w:start w:val="9"/>
      <w:numFmt w:val="lowerLetter"/>
      <w:lvlText w:val="%1."/>
      <w:lvlJc w:val="left"/>
      <w:pPr>
        <w:ind w:left="1080" w:hanging="720"/>
      </w:pPr>
      <w:rPr>
        <w:rFonts w:hint="default"/>
      </w:rPr>
    </w:lvl>
    <w:lvl w:ilvl="1" w:tplc="515A4F22">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D5427B"/>
    <w:multiLevelType w:val="hybridMultilevel"/>
    <w:tmpl w:val="4058E8B6"/>
    <w:lvl w:ilvl="0" w:tplc="5380ED60">
      <w:start w:val="1"/>
      <w:numFmt w:val="bullet"/>
      <w:lvlText w:val=""/>
      <w:lvlJc w:val="left"/>
      <w:pPr>
        <w:ind w:left="720" w:hanging="360"/>
      </w:pPr>
      <w:rPr>
        <w:rFonts w:ascii="Symbol" w:hAnsi="Symbol" w:hint="default"/>
      </w:rPr>
    </w:lvl>
    <w:lvl w:ilvl="1" w:tplc="1E1C7C38">
      <w:start w:val="1"/>
      <w:numFmt w:val="bullet"/>
      <w:lvlText w:val="o"/>
      <w:lvlJc w:val="left"/>
      <w:pPr>
        <w:ind w:left="1440" w:hanging="360"/>
      </w:pPr>
      <w:rPr>
        <w:rFonts w:ascii="Courier New" w:hAnsi="Courier New" w:hint="default"/>
      </w:rPr>
    </w:lvl>
    <w:lvl w:ilvl="2" w:tplc="EF8EBB4C">
      <w:start w:val="1"/>
      <w:numFmt w:val="bullet"/>
      <w:lvlText w:val=""/>
      <w:lvlJc w:val="left"/>
      <w:pPr>
        <w:ind w:left="2160" w:hanging="360"/>
      </w:pPr>
      <w:rPr>
        <w:rFonts w:ascii="Wingdings" w:hAnsi="Wingdings" w:hint="default"/>
      </w:rPr>
    </w:lvl>
    <w:lvl w:ilvl="3" w:tplc="D388C498">
      <w:start w:val="1"/>
      <w:numFmt w:val="bullet"/>
      <w:lvlText w:val=""/>
      <w:lvlJc w:val="left"/>
      <w:pPr>
        <w:ind w:left="2880" w:hanging="360"/>
      </w:pPr>
      <w:rPr>
        <w:rFonts w:ascii="Symbol" w:hAnsi="Symbol" w:hint="default"/>
      </w:rPr>
    </w:lvl>
    <w:lvl w:ilvl="4" w:tplc="7D382B8E">
      <w:start w:val="1"/>
      <w:numFmt w:val="bullet"/>
      <w:lvlText w:val="o"/>
      <w:lvlJc w:val="left"/>
      <w:pPr>
        <w:ind w:left="3600" w:hanging="360"/>
      </w:pPr>
      <w:rPr>
        <w:rFonts w:ascii="Courier New" w:hAnsi="Courier New" w:hint="default"/>
      </w:rPr>
    </w:lvl>
    <w:lvl w:ilvl="5" w:tplc="4FC82150">
      <w:start w:val="1"/>
      <w:numFmt w:val="bullet"/>
      <w:lvlText w:val=""/>
      <w:lvlJc w:val="left"/>
      <w:pPr>
        <w:ind w:left="4320" w:hanging="360"/>
      </w:pPr>
      <w:rPr>
        <w:rFonts w:ascii="Wingdings" w:hAnsi="Wingdings" w:hint="default"/>
      </w:rPr>
    </w:lvl>
    <w:lvl w:ilvl="6" w:tplc="7706C45C">
      <w:start w:val="1"/>
      <w:numFmt w:val="bullet"/>
      <w:lvlText w:val=""/>
      <w:lvlJc w:val="left"/>
      <w:pPr>
        <w:ind w:left="5040" w:hanging="360"/>
      </w:pPr>
      <w:rPr>
        <w:rFonts w:ascii="Symbol" w:hAnsi="Symbol" w:hint="default"/>
      </w:rPr>
    </w:lvl>
    <w:lvl w:ilvl="7" w:tplc="772665A4">
      <w:start w:val="1"/>
      <w:numFmt w:val="bullet"/>
      <w:lvlText w:val="o"/>
      <w:lvlJc w:val="left"/>
      <w:pPr>
        <w:ind w:left="5760" w:hanging="360"/>
      </w:pPr>
      <w:rPr>
        <w:rFonts w:ascii="Courier New" w:hAnsi="Courier New" w:hint="default"/>
      </w:rPr>
    </w:lvl>
    <w:lvl w:ilvl="8" w:tplc="D29AE534">
      <w:start w:val="1"/>
      <w:numFmt w:val="bullet"/>
      <w:lvlText w:val=""/>
      <w:lvlJc w:val="left"/>
      <w:pPr>
        <w:ind w:left="6480" w:hanging="360"/>
      </w:pPr>
      <w:rPr>
        <w:rFonts w:ascii="Wingdings" w:hAnsi="Wingdings" w:hint="default"/>
      </w:rPr>
    </w:lvl>
  </w:abstractNum>
  <w:abstractNum w:abstractNumId="20" w15:restartNumberingAfterBreak="0">
    <w:nsid w:val="3DD730C9"/>
    <w:multiLevelType w:val="hybridMultilevel"/>
    <w:tmpl w:val="79C8917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1" w15:restartNumberingAfterBreak="0">
    <w:nsid w:val="40332753"/>
    <w:multiLevelType w:val="hybridMultilevel"/>
    <w:tmpl w:val="5EF65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DF7FC1"/>
    <w:multiLevelType w:val="hybridMultilevel"/>
    <w:tmpl w:val="B13A8E2C"/>
    <w:lvl w:ilvl="0" w:tplc="9FC855C8">
      <w:start w:val="1"/>
      <w:numFmt w:val="bullet"/>
      <w:lvlText w:val=""/>
      <w:lvlJc w:val="left"/>
      <w:pPr>
        <w:ind w:left="720" w:hanging="360"/>
      </w:pPr>
      <w:rPr>
        <w:rFonts w:ascii="Symbol" w:hAnsi="Symbol" w:hint="default"/>
      </w:rPr>
    </w:lvl>
    <w:lvl w:ilvl="1" w:tplc="688E8E5A">
      <w:start w:val="1"/>
      <w:numFmt w:val="bullet"/>
      <w:lvlText w:val="o"/>
      <w:lvlJc w:val="left"/>
      <w:pPr>
        <w:ind w:left="1440" w:hanging="360"/>
      </w:pPr>
      <w:rPr>
        <w:rFonts w:ascii="Courier New" w:hAnsi="Courier New" w:hint="default"/>
      </w:rPr>
    </w:lvl>
    <w:lvl w:ilvl="2" w:tplc="A41E9B8C">
      <w:start w:val="1"/>
      <w:numFmt w:val="bullet"/>
      <w:lvlText w:val=""/>
      <w:lvlJc w:val="left"/>
      <w:pPr>
        <w:ind w:left="2160" w:hanging="360"/>
      </w:pPr>
      <w:rPr>
        <w:rFonts w:ascii="Wingdings" w:hAnsi="Wingdings" w:hint="default"/>
      </w:rPr>
    </w:lvl>
    <w:lvl w:ilvl="3" w:tplc="DDACB014">
      <w:start w:val="1"/>
      <w:numFmt w:val="bullet"/>
      <w:lvlText w:val=""/>
      <w:lvlJc w:val="left"/>
      <w:pPr>
        <w:ind w:left="2880" w:hanging="360"/>
      </w:pPr>
      <w:rPr>
        <w:rFonts w:ascii="Symbol" w:hAnsi="Symbol" w:hint="default"/>
      </w:rPr>
    </w:lvl>
    <w:lvl w:ilvl="4" w:tplc="87704C22">
      <w:start w:val="1"/>
      <w:numFmt w:val="bullet"/>
      <w:lvlText w:val="o"/>
      <w:lvlJc w:val="left"/>
      <w:pPr>
        <w:ind w:left="3600" w:hanging="360"/>
      </w:pPr>
      <w:rPr>
        <w:rFonts w:ascii="Courier New" w:hAnsi="Courier New" w:hint="default"/>
      </w:rPr>
    </w:lvl>
    <w:lvl w:ilvl="5" w:tplc="203E63CA">
      <w:start w:val="1"/>
      <w:numFmt w:val="bullet"/>
      <w:lvlText w:val=""/>
      <w:lvlJc w:val="left"/>
      <w:pPr>
        <w:ind w:left="4320" w:hanging="360"/>
      </w:pPr>
      <w:rPr>
        <w:rFonts w:ascii="Wingdings" w:hAnsi="Wingdings" w:hint="default"/>
      </w:rPr>
    </w:lvl>
    <w:lvl w:ilvl="6" w:tplc="DBE69B60">
      <w:start w:val="1"/>
      <w:numFmt w:val="bullet"/>
      <w:lvlText w:val=""/>
      <w:lvlJc w:val="left"/>
      <w:pPr>
        <w:ind w:left="5040" w:hanging="360"/>
      </w:pPr>
      <w:rPr>
        <w:rFonts w:ascii="Symbol" w:hAnsi="Symbol" w:hint="default"/>
      </w:rPr>
    </w:lvl>
    <w:lvl w:ilvl="7" w:tplc="3E745D98">
      <w:start w:val="1"/>
      <w:numFmt w:val="bullet"/>
      <w:lvlText w:val="o"/>
      <w:lvlJc w:val="left"/>
      <w:pPr>
        <w:ind w:left="5760" w:hanging="360"/>
      </w:pPr>
      <w:rPr>
        <w:rFonts w:ascii="Courier New" w:hAnsi="Courier New" w:hint="default"/>
      </w:rPr>
    </w:lvl>
    <w:lvl w:ilvl="8" w:tplc="1E34F3A2">
      <w:start w:val="1"/>
      <w:numFmt w:val="bullet"/>
      <w:lvlText w:val=""/>
      <w:lvlJc w:val="left"/>
      <w:pPr>
        <w:ind w:left="6480" w:hanging="360"/>
      </w:pPr>
      <w:rPr>
        <w:rFonts w:ascii="Wingdings" w:hAnsi="Wingdings" w:hint="default"/>
      </w:rPr>
    </w:lvl>
  </w:abstractNum>
  <w:abstractNum w:abstractNumId="23" w15:restartNumberingAfterBreak="0">
    <w:nsid w:val="418C6B79"/>
    <w:multiLevelType w:val="hybridMultilevel"/>
    <w:tmpl w:val="C11E4E02"/>
    <w:lvl w:ilvl="0" w:tplc="FBE297A2">
      <w:start w:val="1"/>
      <w:numFmt w:val="bullet"/>
      <w:lvlText w:val=""/>
      <w:lvlJc w:val="left"/>
      <w:pPr>
        <w:ind w:left="720" w:hanging="360"/>
      </w:pPr>
      <w:rPr>
        <w:rFonts w:ascii="Symbol" w:hAnsi="Symbol" w:hint="default"/>
      </w:rPr>
    </w:lvl>
    <w:lvl w:ilvl="1" w:tplc="9522C816">
      <w:start w:val="1"/>
      <w:numFmt w:val="bullet"/>
      <w:lvlText w:val="o"/>
      <w:lvlJc w:val="left"/>
      <w:pPr>
        <w:ind w:left="1440" w:hanging="360"/>
      </w:pPr>
      <w:rPr>
        <w:rFonts w:ascii="Courier New" w:hAnsi="Courier New" w:hint="default"/>
      </w:rPr>
    </w:lvl>
    <w:lvl w:ilvl="2" w:tplc="A4CE0D7A">
      <w:start w:val="1"/>
      <w:numFmt w:val="bullet"/>
      <w:lvlText w:val=""/>
      <w:lvlJc w:val="left"/>
      <w:pPr>
        <w:ind w:left="2160" w:hanging="360"/>
      </w:pPr>
      <w:rPr>
        <w:rFonts w:ascii="Wingdings" w:hAnsi="Wingdings" w:hint="default"/>
      </w:rPr>
    </w:lvl>
    <w:lvl w:ilvl="3" w:tplc="425E9F12">
      <w:start w:val="1"/>
      <w:numFmt w:val="bullet"/>
      <w:lvlText w:val=""/>
      <w:lvlJc w:val="left"/>
      <w:pPr>
        <w:ind w:left="2880" w:hanging="360"/>
      </w:pPr>
      <w:rPr>
        <w:rFonts w:ascii="Symbol" w:hAnsi="Symbol" w:hint="default"/>
      </w:rPr>
    </w:lvl>
    <w:lvl w:ilvl="4" w:tplc="0B2C19A6">
      <w:start w:val="1"/>
      <w:numFmt w:val="bullet"/>
      <w:lvlText w:val="o"/>
      <w:lvlJc w:val="left"/>
      <w:pPr>
        <w:ind w:left="3600" w:hanging="360"/>
      </w:pPr>
      <w:rPr>
        <w:rFonts w:ascii="Courier New" w:hAnsi="Courier New" w:hint="default"/>
      </w:rPr>
    </w:lvl>
    <w:lvl w:ilvl="5" w:tplc="71F68B9A">
      <w:start w:val="1"/>
      <w:numFmt w:val="bullet"/>
      <w:lvlText w:val=""/>
      <w:lvlJc w:val="left"/>
      <w:pPr>
        <w:ind w:left="4320" w:hanging="360"/>
      </w:pPr>
      <w:rPr>
        <w:rFonts w:ascii="Wingdings" w:hAnsi="Wingdings" w:hint="default"/>
      </w:rPr>
    </w:lvl>
    <w:lvl w:ilvl="6" w:tplc="14EE3472">
      <w:start w:val="1"/>
      <w:numFmt w:val="bullet"/>
      <w:lvlText w:val=""/>
      <w:lvlJc w:val="left"/>
      <w:pPr>
        <w:ind w:left="5040" w:hanging="360"/>
      </w:pPr>
      <w:rPr>
        <w:rFonts w:ascii="Symbol" w:hAnsi="Symbol" w:hint="default"/>
      </w:rPr>
    </w:lvl>
    <w:lvl w:ilvl="7" w:tplc="62608AD4">
      <w:start w:val="1"/>
      <w:numFmt w:val="bullet"/>
      <w:lvlText w:val="o"/>
      <w:lvlJc w:val="left"/>
      <w:pPr>
        <w:ind w:left="5760" w:hanging="360"/>
      </w:pPr>
      <w:rPr>
        <w:rFonts w:ascii="Courier New" w:hAnsi="Courier New" w:hint="default"/>
      </w:rPr>
    </w:lvl>
    <w:lvl w:ilvl="8" w:tplc="75E0A286">
      <w:start w:val="1"/>
      <w:numFmt w:val="bullet"/>
      <w:lvlText w:val=""/>
      <w:lvlJc w:val="left"/>
      <w:pPr>
        <w:ind w:left="6480" w:hanging="360"/>
      </w:pPr>
      <w:rPr>
        <w:rFonts w:ascii="Wingdings" w:hAnsi="Wingdings" w:hint="default"/>
      </w:rPr>
    </w:lvl>
  </w:abstractNum>
  <w:abstractNum w:abstractNumId="24" w15:restartNumberingAfterBreak="0">
    <w:nsid w:val="41FD3ECF"/>
    <w:multiLevelType w:val="hybridMultilevel"/>
    <w:tmpl w:val="8EA616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434E569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7956BD8"/>
    <w:multiLevelType w:val="hybridMultilevel"/>
    <w:tmpl w:val="35B4C2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52B06974"/>
    <w:multiLevelType w:val="hybridMultilevel"/>
    <w:tmpl w:val="FFFFFFFF"/>
    <w:lvl w:ilvl="0" w:tplc="C1603364">
      <w:start w:val="1"/>
      <w:numFmt w:val="bullet"/>
      <w:lvlText w:val=""/>
      <w:lvlJc w:val="left"/>
      <w:pPr>
        <w:ind w:left="720" w:hanging="360"/>
      </w:pPr>
      <w:rPr>
        <w:rFonts w:ascii="Symbol" w:hAnsi="Symbol" w:hint="default"/>
      </w:rPr>
    </w:lvl>
    <w:lvl w:ilvl="1" w:tplc="CA1C43D8">
      <w:start w:val="1"/>
      <w:numFmt w:val="bullet"/>
      <w:lvlText w:val="o"/>
      <w:lvlJc w:val="left"/>
      <w:pPr>
        <w:ind w:left="1440" w:hanging="360"/>
      </w:pPr>
      <w:rPr>
        <w:rFonts w:ascii="Courier New" w:hAnsi="Courier New" w:hint="default"/>
      </w:rPr>
    </w:lvl>
    <w:lvl w:ilvl="2" w:tplc="4BB25A54">
      <w:start w:val="1"/>
      <w:numFmt w:val="bullet"/>
      <w:lvlText w:val=""/>
      <w:lvlJc w:val="left"/>
      <w:pPr>
        <w:ind w:left="2160" w:hanging="360"/>
      </w:pPr>
      <w:rPr>
        <w:rFonts w:ascii="Wingdings" w:hAnsi="Wingdings" w:hint="default"/>
      </w:rPr>
    </w:lvl>
    <w:lvl w:ilvl="3" w:tplc="BD7253E6">
      <w:start w:val="1"/>
      <w:numFmt w:val="bullet"/>
      <w:lvlText w:val=""/>
      <w:lvlJc w:val="left"/>
      <w:pPr>
        <w:ind w:left="2880" w:hanging="360"/>
      </w:pPr>
      <w:rPr>
        <w:rFonts w:ascii="Symbol" w:hAnsi="Symbol" w:hint="default"/>
      </w:rPr>
    </w:lvl>
    <w:lvl w:ilvl="4" w:tplc="18C46C48">
      <w:start w:val="1"/>
      <w:numFmt w:val="bullet"/>
      <w:lvlText w:val="o"/>
      <w:lvlJc w:val="left"/>
      <w:pPr>
        <w:ind w:left="3600" w:hanging="360"/>
      </w:pPr>
      <w:rPr>
        <w:rFonts w:ascii="Courier New" w:hAnsi="Courier New" w:hint="default"/>
      </w:rPr>
    </w:lvl>
    <w:lvl w:ilvl="5" w:tplc="A10AA7AA">
      <w:start w:val="1"/>
      <w:numFmt w:val="bullet"/>
      <w:lvlText w:val=""/>
      <w:lvlJc w:val="left"/>
      <w:pPr>
        <w:ind w:left="4320" w:hanging="360"/>
      </w:pPr>
      <w:rPr>
        <w:rFonts w:ascii="Wingdings" w:hAnsi="Wingdings" w:hint="default"/>
      </w:rPr>
    </w:lvl>
    <w:lvl w:ilvl="6" w:tplc="A8F09F80">
      <w:start w:val="1"/>
      <w:numFmt w:val="bullet"/>
      <w:lvlText w:val=""/>
      <w:lvlJc w:val="left"/>
      <w:pPr>
        <w:ind w:left="5040" w:hanging="360"/>
      </w:pPr>
      <w:rPr>
        <w:rFonts w:ascii="Symbol" w:hAnsi="Symbol" w:hint="default"/>
      </w:rPr>
    </w:lvl>
    <w:lvl w:ilvl="7" w:tplc="613EF03E">
      <w:start w:val="1"/>
      <w:numFmt w:val="bullet"/>
      <w:lvlText w:val="o"/>
      <w:lvlJc w:val="left"/>
      <w:pPr>
        <w:ind w:left="5760" w:hanging="360"/>
      </w:pPr>
      <w:rPr>
        <w:rFonts w:ascii="Courier New" w:hAnsi="Courier New" w:hint="default"/>
      </w:rPr>
    </w:lvl>
    <w:lvl w:ilvl="8" w:tplc="F9F0016A">
      <w:start w:val="1"/>
      <w:numFmt w:val="bullet"/>
      <w:lvlText w:val=""/>
      <w:lvlJc w:val="left"/>
      <w:pPr>
        <w:ind w:left="6480" w:hanging="360"/>
      </w:pPr>
      <w:rPr>
        <w:rFonts w:ascii="Wingdings" w:hAnsi="Wingdings" w:hint="default"/>
      </w:rPr>
    </w:lvl>
  </w:abstractNum>
  <w:abstractNum w:abstractNumId="28" w15:restartNumberingAfterBreak="0">
    <w:nsid w:val="53DF4C10"/>
    <w:multiLevelType w:val="hybridMultilevel"/>
    <w:tmpl w:val="2AFC7CE4"/>
    <w:lvl w:ilvl="0" w:tplc="BCEC2C92">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45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9" w15:restartNumberingAfterBreak="0">
    <w:nsid w:val="5A4970D4"/>
    <w:multiLevelType w:val="hybridMultilevel"/>
    <w:tmpl w:val="A5F2AB9E"/>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4D79A3"/>
    <w:multiLevelType w:val="hybridMultilevel"/>
    <w:tmpl w:val="468032D8"/>
    <w:lvl w:ilvl="0" w:tplc="F7AAF456">
      <w:start w:val="1"/>
      <w:numFmt w:val="bullet"/>
      <w:lvlText w:val=""/>
      <w:lvlJc w:val="left"/>
      <w:pPr>
        <w:ind w:left="720" w:hanging="360"/>
      </w:pPr>
      <w:rPr>
        <w:rFonts w:ascii="Symbol" w:hAnsi="Symbol" w:hint="default"/>
      </w:rPr>
    </w:lvl>
    <w:lvl w:ilvl="1" w:tplc="35E60690">
      <w:start w:val="1"/>
      <w:numFmt w:val="bullet"/>
      <w:lvlText w:val="o"/>
      <w:lvlJc w:val="left"/>
      <w:pPr>
        <w:ind w:left="1440" w:hanging="360"/>
      </w:pPr>
      <w:rPr>
        <w:rFonts w:ascii="Courier New" w:hAnsi="Courier New" w:hint="default"/>
      </w:rPr>
    </w:lvl>
    <w:lvl w:ilvl="2" w:tplc="1E20320C">
      <w:start w:val="1"/>
      <w:numFmt w:val="bullet"/>
      <w:lvlText w:val=""/>
      <w:lvlJc w:val="left"/>
      <w:pPr>
        <w:ind w:left="2160" w:hanging="360"/>
      </w:pPr>
      <w:rPr>
        <w:rFonts w:ascii="Wingdings" w:hAnsi="Wingdings" w:hint="default"/>
      </w:rPr>
    </w:lvl>
    <w:lvl w:ilvl="3" w:tplc="744E65F6">
      <w:start w:val="1"/>
      <w:numFmt w:val="bullet"/>
      <w:lvlText w:val=""/>
      <w:lvlJc w:val="left"/>
      <w:pPr>
        <w:ind w:left="2880" w:hanging="360"/>
      </w:pPr>
      <w:rPr>
        <w:rFonts w:ascii="Symbol" w:hAnsi="Symbol" w:hint="default"/>
      </w:rPr>
    </w:lvl>
    <w:lvl w:ilvl="4" w:tplc="151AC732">
      <w:start w:val="1"/>
      <w:numFmt w:val="bullet"/>
      <w:lvlText w:val="o"/>
      <w:lvlJc w:val="left"/>
      <w:pPr>
        <w:ind w:left="3600" w:hanging="360"/>
      </w:pPr>
      <w:rPr>
        <w:rFonts w:ascii="Courier New" w:hAnsi="Courier New" w:hint="default"/>
      </w:rPr>
    </w:lvl>
    <w:lvl w:ilvl="5" w:tplc="42702E1E">
      <w:start w:val="1"/>
      <w:numFmt w:val="bullet"/>
      <w:lvlText w:val=""/>
      <w:lvlJc w:val="left"/>
      <w:pPr>
        <w:ind w:left="4320" w:hanging="360"/>
      </w:pPr>
      <w:rPr>
        <w:rFonts w:ascii="Wingdings" w:hAnsi="Wingdings" w:hint="default"/>
      </w:rPr>
    </w:lvl>
    <w:lvl w:ilvl="6" w:tplc="959CFBAE">
      <w:start w:val="1"/>
      <w:numFmt w:val="bullet"/>
      <w:lvlText w:val=""/>
      <w:lvlJc w:val="left"/>
      <w:pPr>
        <w:ind w:left="5040" w:hanging="360"/>
      </w:pPr>
      <w:rPr>
        <w:rFonts w:ascii="Symbol" w:hAnsi="Symbol" w:hint="default"/>
      </w:rPr>
    </w:lvl>
    <w:lvl w:ilvl="7" w:tplc="EBE66F56">
      <w:start w:val="1"/>
      <w:numFmt w:val="bullet"/>
      <w:lvlText w:val="o"/>
      <w:lvlJc w:val="left"/>
      <w:pPr>
        <w:ind w:left="5760" w:hanging="360"/>
      </w:pPr>
      <w:rPr>
        <w:rFonts w:ascii="Courier New" w:hAnsi="Courier New" w:hint="default"/>
      </w:rPr>
    </w:lvl>
    <w:lvl w:ilvl="8" w:tplc="BC5219EC">
      <w:start w:val="1"/>
      <w:numFmt w:val="bullet"/>
      <w:lvlText w:val=""/>
      <w:lvlJc w:val="left"/>
      <w:pPr>
        <w:ind w:left="6480" w:hanging="360"/>
      </w:pPr>
      <w:rPr>
        <w:rFonts w:ascii="Wingdings" w:hAnsi="Wingdings" w:hint="default"/>
      </w:rPr>
    </w:lvl>
  </w:abstractNum>
  <w:abstractNum w:abstractNumId="31" w15:restartNumberingAfterBreak="0">
    <w:nsid w:val="6B2D7A79"/>
    <w:multiLevelType w:val="hybridMultilevel"/>
    <w:tmpl w:val="906CFE84"/>
    <w:lvl w:ilvl="0" w:tplc="B678A736">
      <w:start w:val="1"/>
      <w:numFmt w:val="bullet"/>
      <w:lvlText w:val=""/>
      <w:lvlJc w:val="left"/>
      <w:pPr>
        <w:ind w:left="720" w:hanging="360"/>
      </w:pPr>
      <w:rPr>
        <w:rFonts w:ascii="Symbol" w:hAnsi="Symbol" w:hint="default"/>
      </w:rPr>
    </w:lvl>
    <w:lvl w:ilvl="1" w:tplc="71068D8A">
      <w:start w:val="1"/>
      <w:numFmt w:val="bullet"/>
      <w:lvlText w:val="o"/>
      <w:lvlJc w:val="left"/>
      <w:pPr>
        <w:ind w:left="1440" w:hanging="360"/>
      </w:pPr>
      <w:rPr>
        <w:rFonts w:ascii="Courier New" w:hAnsi="Courier New" w:hint="default"/>
      </w:rPr>
    </w:lvl>
    <w:lvl w:ilvl="2" w:tplc="87240892">
      <w:start w:val="1"/>
      <w:numFmt w:val="bullet"/>
      <w:lvlText w:val=""/>
      <w:lvlJc w:val="left"/>
      <w:pPr>
        <w:ind w:left="2160" w:hanging="360"/>
      </w:pPr>
      <w:rPr>
        <w:rFonts w:ascii="Wingdings" w:hAnsi="Wingdings" w:hint="default"/>
      </w:rPr>
    </w:lvl>
    <w:lvl w:ilvl="3" w:tplc="0D1A03A2">
      <w:start w:val="1"/>
      <w:numFmt w:val="bullet"/>
      <w:lvlText w:val=""/>
      <w:lvlJc w:val="left"/>
      <w:pPr>
        <w:ind w:left="2880" w:hanging="360"/>
      </w:pPr>
      <w:rPr>
        <w:rFonts w:ascii="Symbol" w:hAnsi="Symbol" w:hint="default"/>
      </w:rPr>
    </w:lvl>
    <w:lvl w:ilvl="4" w:tplc="ACE2C810">
      <w:start w:val="1"/>
      <w:numFmt w:val="bullet"/>
      <w:lvlText w:val="o"/>
      <w:lvlJc w:val="left"/>
      <w:pPr>
        <w:ind w:left="3600" w:hanging="360"/>
      </w:pPr>
      <w:rPr>
        <w:rFonts w:ascii="Courier New" w:hAnsi="Courier New" w:hint="default"/>
      </w:rPr>
    </w:lvl>
    <w:lvl w:ilvl="5" w:tplc="BD224C8E">
      <w:start w:val="1"/>
      <w:numFmt w:val="bullet"/>
      <w:lvlText w:val=""/>
      <w:lvlJc w:val="left"/>
      <w:pPr>
        <w:ind w:left="4320" w:hanging="360"/>
      </w:pPr>
      <w:rPr>
        <w:rFonts w:ascii="Wingdings" w:hAnsi="Wingdings" w:hint="default"/>
      </w:rPr>
    </w:lvl>
    <w:lvl w:ilvl="6" w:tplc="38C41554">
      <w:start w:val="1"/>
      <w:numFmt w:val="bullet"/>
      <w:lvlText w:val=""/>
      <w:lvlJc w:val="left"/>
      <w:pPr>
        <w:ind w:left="5040" w:hanging="360"/>
      </w:pPr>
      <w:rPr>
        <w:rFonts w:ascii="Symbol" w:hAnsi="Symbol" w:hint="default"/>
      </w:rPr>
    </w:lvl>
    <w:lvl w:ilvl="7" w:tplc="A38EEE40">
      <w:start w:val="1"/>
      <w:numFmt w:val="bullet"/>
      <w:lvlText w:val="o"/>
      <w:lvlJc w:val="left"/>
      <w:pPr>
        <w:ind w:left="5760" w:hanging="360"/>
      </w:pPr>
      <w:rPr>
        <w:rFonts w:ascii="Courier New" w:hAnsi="Courier New" w:hint="default"/>
      </w:rPr>
    </w:lvl>
    <w:lvl w:ilvl="8" w:tplc="CD249ACA">
      <w:start w:val="1"/>
      <w:numFmt w:val="bullet"/>
      <w:lvlText w:val=""/>
      <w:lvlJc w:val="left"/>
      <w:pPr>
        <w:ind w:left="6480" w:hanging="360"/>
      </w:pPr>
      <w:rPr>
        <w:rFonts w:ascii="Wingdings" w:hAnsi="Wingdings" w:hint="default"/>
      </w:rPr>
    </w:lvl>
  </w:abstractNum>
  <w:abstractNum w:abstractNumId="32" w15:restartNumberingAfterBreak="0">
    <w:nsid w:val="6B9F07C2"/>
    <w:multiLevelType w:val="hybridMultilevel"/>
    <w:tmpl w:val="B75606D2"/>
    <w:lvl w:ilvl="0" w:tplc="27DC81BC">
      <w:start w:val="1"/>
      <w:numFmt w:val="bullet"/>
      <w:lvlText w:val=""/>
      <w:lvlJc w:val="left"/>
      <w:pPr>
        <w:ind w:left="720" w:hanging="360"/>
      </w:pPr>
      <w:rPr>
        <w:rFonts w:ascii="Symbol" w:hAnsi="Symbol" w:hint="default"/>
      </w:rPr>
    </w:lvl>
    <w:lvl w:ilvl="1" w:tplc="A598637C">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503EBF5E">
      <w:start w:val="1"/>
      <w:numFmt w:val="bullet"/>
      <w:lvlText w:val="o"/>
      <w:lvlJc w:val="left"/>
      <w:pPr>
        <w:ind w:left="3600" w:hanging="360"/>
      </w:pPr>
      <w:rPr>
        <w:rFonts w:ascii="Courier New" w:hAnsi="Courier New" w:hint="default"/>
      </w:rPr>
    </w:lvl>
    <w:lvl w:ilvl="5" w:tplc="F158829A">
      <w:start w:val="1"/>
      <w:numFmt w:val="bullet"/>
      <w:lvlText w:val=""/>
      <w:lvlJc w:val="left"/>
      <w:pPr>
        <w:ind w:left="4320" w:hanging="360"/>
      </w:pPr>
      <w:rPr>
        <w:rFonts w:ascii="Wingdings" w:hAnsi="Wingdings" w:hint="default"/>
      </w:rPr>
    </w:lvl>
    <w:lvl w:ilvl="6" w:tplc="CDF82CC8">
      <w:start w:val="1"/>
      <w:numFmt w:val="bullet"/>
      <w:lvlText w:val=""/>
      <w:lvlJc w:val="left"/>
      <w:pPr>
        <w:ind w:left="5040" w:hanging="360"/>
      </w:pPr>
      <w:rPr>
        <w:rFonts w:ascii="Symbol" w:hAnsi="Symbol" w:hint="default"/>
      </w:rPr>
    </w:lvl>
    <w:lvl w:ilvl="7" w:tplc="46BE77FC">
      <w:start w:val="1"/>
      <w:numFmt w:val="bullet"/>
      <w:lvlText w:val="o"/>
      <w:lvlJc w:val="left"/>
      <w:pPr>
        <w:ind w:left="5760" w:hanging="360"/>
      </w:pPr>
      <w:rPr>
        <w:rFonts w:ascii="Courier New" w:hAnsi="Courier New" w:hint="default"/>
      </w:rPr>
    </w:lvl>
    <w:lvl w:ilvl="8" w:tplc="724C658E">
      <w:start w:val="1"/>
      <w:numFmt w:val="bullet"/>
      <w:lvlText w:val=""/>
      <w:lvlJc w:val="left"/>
      <w:pPr>
        <w:ind w:left="6480" w:hanging="360"/>
      </w:pPr>
      <w:rPr>
        <w:rFonts w:ascii="Wingdings" w:hAnsi="Wingdings" w:hint="default"/>
      </w:rPr>
    </w:lvl>
  </w:abstractNum>
  <w:abstractNum w:abstractNumId="33" w15:restartNumberingAfterBreak="0">
    <w:nsid w:val="7118759A"/>
    <w:multiLevelType w:val="hybridMultilevel"/>
    <w:tmpl w:val="C97E7AA6"/>
    <w:lvl w:ilvl="0" w:tplc="9564C6F8">
      <w:start w:val="1"/>
      <w:numFmt w:val="decimal"/>
      <w:lvlText w:val="%1."/>
      <w:lvlJc w:val="left"/>
      <w:pPr>
        <w:ind w:left="1080" w:hanging="720"/>
      </w:pPr>
      <w:rPr>
        <w:rFonts w:hint="default"/>
      </w:rPr>
    </w:lvl>
    <w:lvl w:ilvl="1" w:tplc="C9846748">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714228"/>
    <w:multiLevelType w:val="hybridMultilevel"/>
    <w:tmpl w:val="12FCBF1E"/>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5" w15:restartNumberingAfterBreak="0">
    <w:nsid w:val="7B891516"/>
    <w:multiLevelType w:val="hybridMultilevel"/>
    <w:tmpl w:val="0F56C284"/>
    <w:lvl w:ilvl="0" w:tplc="201AFF7C">
      <w:start w:val="1"/>
      <w:numFmt w:val="decimal"/>
      <w:lvlText w:val="%1."/>
      <w:lvlJc w:val="left"/>
      <w:pPr>
        <w:ind w:left="1080" w:hanging="720"/>
      </w:pPr>
      <w:rPr>
        <w:rFonts w:hint="default"/>
      </w:rPr>
    </w:lvl>
    <w:lvl w:ilvl="1" w:tplc="F2625A84">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84429B"/>
    <w:multiLevelType w:val="hybridMultilevel"/>
    <w:tmpl w:val="5178CACA"/>
    <w:lvl w:ilvl="0" w:tplc="A17EF1D0">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7"/>
  </w:num>
  <w:num w:numId="2">
    <w:abstractNumId w:val="23"/>
  </w:num>
  <w:num w:numId="3">
    <w:abstractNumId w:val="19"/>
  </w:num>
  <w:num w:numId="4">
    <w:abstractNumId w:val="2"/>
  </w:num>
  <w:num w:numId="5">
    <w:abstractNumId w:val="32"/>
  </w:num>
  <w:num w:numId="6">
    <w:abstractNumId w:val="22"/>
  </w:num>
  <w:num w:numId="7">
    <w:abstractNumId w:val="8"/>
  </w:num>
  <w:num w:numId="8">
    <w:abstractNumId w:val="4"/>
  </w:num>
  <w:num w:numId="9">
    <w:abstractNumId w:val="30"/>
  </w:num>
  <w:num w:numId="10">
    <w:abstractNumId w:val="31"/>
  </w:num>
  <w:num w:numId="11">
    <w:abstractNumId w:val="9"/>
  </w:num>
  <w:num w:numId="12">
    <w:abstractNumId w:val="29"/>
  </w:num>
  <w:num w:numId="13">
    <w:abstractNumId w:val="16"/>
  </w:num>
  <w:num w:numId="14">
    <w:abstractNumId w:val="0"/>
  </w:num>
  <w:num w:numId="15">
    <w:abstractNumId w:val="15"/>
  </w:num>
  <w:num w:numId="16">
    <w:abstractNumId w:val="21"/>
  </w:num>
  <w:num w:numId="17">
    <w:abstractNumId w:val="3"/>
  </w:num>
  <w:num w:numId="18">
    <w:abstractNumId w:val="13"/>
  </w:num>
  <w:num w:numId="19">
    <w:abstractNumId w:val="7"/>
  </w:num>
  <w:num w:numId="20">
    <w:abstractNumId w:val="36"/>
  </w:num>
  <w:num w:numId="21">
    <w:abstractNumId w:val="12"/>
  </w:num>
  <w:num w:numId="22">
    <w:abstractNumId w:val="10"/>
  </w:num>
  <w:num w:numId="23">
    <w:abstractNumId w:val="14"/>
  </w:num>
  <w:num w:numId="24">
    <w:abstractNumId w:val="5"/>
  </w:num>
  <w:num w:numId="25">
    <w:abstractNumId w:val="1"/>
  </w:num>
  <w:num w:numId="26">
    <w:abstractNumId w:val="17"/>
  </w:num>
  <w:num w:numId="27">
    <w:abstractNumId w:val="25"/>
  </w:num>
  <w:num w:numId="28">
    <w:abstractNumId w:val="33"/>
  </w:num>
  <w:num w:numId="29">
    <w:abstractNumId w:val="18"/>
  </w:num>
  <w:num w:numId="30">
    <w:abstractNumId w:val="35"/>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6"/>
  </w:num>
  <w:num w:numId="37">
    <w:abstractNumId w:val="6"/>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ills, Skye - NRCS, Lincoln, NE">
    <w15:presenceInfo w15:providerId="AD" w15:userId="S::skye.wills@usda.gov::d7f07ffd-6720-44c5-8836-46f974e9db5b"/>
  </w15:person>
  <w15:person w15:author="Branham, Amanda - NRCS, Washington, DC">
    <w15:presenceInfo w15:providerId="AD" w15:userId="S-1-5-21-2443529608-3098792306-3041422421-1050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LMwMzcwsDQysDAwNzZQ0lEKTi0uzszPAykwrgUAvgdWjCwAAAA="/>
  </w:docVars>
  <w:rsids>
    <w:rsidRoot w:val="00325340"/>
    <w:rsid w:val="00000603"/>
    <w:rsid w:val="0000101A"/>
    <w:rsid w:val="00005C41"/>
    <w:rsid w:val="0000F8F7"/>
    <w:rsid w:val="000128BF"/>
    <w:rsid w:val="00016B17"/>
    <w:rsid w:val="00021822"/>
    <w:rsid w:val="00024DD2"/>
    <w:rsid w:val="00024DEC"/>
    <w:rsid w:val="00032C8C"/>
    <w:rsid w:val="000341E5"/>
    <w:rsid w:val="00034EF0"/>
    <w:rsid w:val="00037FCD"/>
    <w:rsid w:val="00042640"/>
    <w:rsid w:val="00045368"/>
    <w:rsid w:val="0004784D"/>
    <w:rsid w:val="00056DE0"/>
    <w:rsid w:val="00057319"/>
    <w:rsid w:val="0006456E"/>
    <w:rsid w:val="00075181"/>
    <w:rsid w:val="00087905"/>
    <w:rsid w:val="00093939"/>
    <w:rsid w:val="000A092A"/>
    <w:rsid w:val="000A54FE"/>
    <w:rsid w:val="000C05B1"/>
    <w:rsid w:val="000C3370"/>
    <w:rsid w:val="000D0760"/>
    <w:rsid w:val="000D4741"/>
    <w:rsid w:val="000D6BE6"/>
    <w:rsid w:val="000E1226"/>
    <w:rsid w:val="000E1B0E"/>
    <w:rsid w:val="000E303B"/>
    <w:rsid w:val="001012DF"/>
    <w:rsid w:val="00105A22"/>
    <w:rsid w:val="001066AB"/>
    <w:rsid w:val="00106A26"/>
    <w:rsid w:val="0011302E"/>
    <w:rsid w:val="00116660"/>
    <w:rsid w:val="00122F9C"/>
    <w:rsid w:val="00125333"/>
    <w:rsid w:val="00127348"/>
    <w:rsid w:val="00133E39"/>
    <w:rsid w:val="001426A5"/>
    <w:rsid w:val="0014560A"/>
    <w:rsid w:val="00156F34"/>
    <w:rsid w:val="00156F96"/>
    <w:rsid w:val="00161681"/>
    <w:rsid w:val="001622DA"/>
    <w:rsid w:val="00166CDE"/>
    <w:rsid w:val="00167128"/>
    <w:rsid w:val="00170EFA"/>
    <w:rsid w:val="00172340"/>
    <w:rsid w:val="00173811"/>
    <w:rsid w:val="00176BAC"/>
    <w:rsid w:val="0017796B"/>
    <w:rsid w:val="00180FC7"/>
    <w:rsid w:val="00197B39"/>
    <w:rsid w:val="001A1490"/>
    <w:rsid w:val="001B01FB"/>
    <w:rsid w:val="001B5BF2"/>
    <w:rsid w:val="001C0517"/>
    <w:rsid w:val="001C401E"/>
    <w:rsid w:val="001C480D"/>
    <w:rsid w:val="001C531B"/>
    <w:rsid w:val="001C7461"/>
    <w:rsid w:val="001E0A6A"/>
    <w:rsid w:val="001E2211"/>
    <w:rsid w:val="001E6495"/>
    <w:rsid w:val="001F3C58"/>
    <w:rsid w:val="001F60A1"/>
    <w:rsid w:val="001F65E1"/>
    <w:rsid w:val="00204FFD"/>
    <w:rsid w:val="002058A0"/>
    <w:rsid w:val="00207002"/>
    <w:rsid w:val="002136A8"/>
    <w:rsid w:val="002162FE"/>
    <w:rsid w:val="00222DC7"/>
    <w:rsid w:val="00227770"/>
    <w:rsid w:val="002344F4"/>
    <w:rsid w:val="002346D6"/>
    <w:rsid w:val="00237134"/>
    <w:rsid w:val="00244431"/>
    <w:rsid w:val="00250DCA"/>
    <w:rsid w:val="002519FD"/>
    <w:rsid w:val="0025728C"/>
    <w:rsid w:val="00261700"/>
    <w:rsid w:val="002621C7"/>
    <w:rsid w:val="002667F7"/>
    <w:rsid w:val="00291BC9"/>
    <w:rsid w:val="00293682"/>
    <w:rsid w:val="00295038"/>
    <w:rsid w:val="002A0E31"/>
    <w:rsid w:val="002A1BCC"/>
    <w:rsid w:val="002A1E77"/>
    <w:rsid w:val="002A3346"/>
    <w:rsid w:val="002B3639"/>
    <w:rsid w:val="002B513D"/>
    <w:rsid w:val="002C19C7"/>
    <w:rsid w:val="002C1CC1"/>
    <w:rsid w:val="002C277F"/>
    <w:rsid w:val="002C2801"/>
    <w:rsid w:val="002C3741"/>
    <w:rsid w:val="002C7288"/>
    <w:rsid w:val="002D2878"/>
    <w:rsid w:val="002D7503"/>
    <w:rsid w:val="002E24B8"/>
    <w:rsid w:val="002E2F33"/>
    <w:rsid w:val="002E3FE3"/>
    <w:rsid w:val="002E4CBB"/>
    <w:rsid w:val="002E5433"/>
    <w:rsid w:val="002E5B53"/>
    <w:rsid w:val="002F6F5F"/>
    <w:rsid w:val="0030363B"/>
    <w:rsid w:val="00305676"/>
    <w:rsid w:val="00306367"/>
    <w:rsid w:val="00317DD1"/>
    <w:rsid w:val="0032000A"/>
    <w:rsid w:val="003201DC"/>
    <w:rsid w:val="00320A0A"/>
    <w:rsid w:val="00325340"/>
    <w:rsid w:val="00327CEB"/>
    <w:rsid w:val="0033599B"/>
    <w:rsid w:val="00336A71"/>
    <w:rsid w:val="00344B90"/>
    <w:rsid w:val="00350A5E"/>
    <w:rsid w:val="0035130E"/>
    <w:rsid w:val="003518F0"/>
    <w:rsid w:val="00353BC6"/>
    <w:rsid w:val="00357CEC"/>
    <w:rsid w:val="003601F6"/>
    <w:rsid w:val="00360A60"/>
    <w:rsid w:val="003663B9"/>
    <w:rsid w:val="00372CA3"/>
    <w:rsid w:val="003733E4"/>
    <w:rsid w:val="003739AB"/>
    <w:rsid w:val="003749FE"/>
    <w:rsid w:val="00376317"/>
    <w:rsid w:val="003766C7"/>
    <w:rsid w:val="0038228D"/>
    <w:rsid w:val="00382AA6"/>
    <w:rsid w:val="003915BB"/>
    <w:rsid w:val="003964B2"/>
    <w:rsid w:val="00397F6B"/>
    <w:rsid w:val="003A435B"/>
    <w:rsid w:val="003A5F68"/>
    <w:rsid w:val="003A6A95"/>
    <w:rsid w:val="003B194C"/>
    <w:rsid w:val="003B5FAB"/>
    <w:rsid w:val="003B6169"/>
    <w:rsid w:val="003C13A5"/>
    <w:rsid w:val="003C26A2"/>
    <w:rsid w:val="003C2A9B"/>
    <w:rsid w:val="003D0EA6"/>
    <w:rsid w:val="003D2168"/>
    <w:rsid w:val="003D2EA9"/>
    <w:rsid w:val="003D4A10"/>
    <w:rsid w:val="003D75BD"/>
    <w:rsid w:val="003E703E"/>
    <w:rsid w:val="00401D3E"/>
    <w:rsid w:val="00402C0A"/>
    <w:rsid w:val="00407C50"/>
    <w:rsid w:val="00410A8B"/>
    <w:rsid w:val="00412B34"/>
    <w:rsid w:val="00414EBA"/>
    <w:rsid w:val="0041533E"/>
    <w:rsid w:val="0042057A"/>
    <w:rsid w:val="00422366"/>
    <w:rsid w:val="00430F3D"/>
    <w:rsid w:val="0043311D"/>
    <w:rsid w:val="00443B43"/>
    <w:rsid w:val="00446AC2"/>
    <w:rsid w:val="00451EB0"/>
    <w:rsid w:val="00452C22"/>
    <w:rsid w:val="00453F4B"/>
    <w:rsid w:val="00454CF9"/>
    <w:rsid w:val="00456C0B"/>
    <w:rsid w:val="00461EB8"/>
    <w:rsid w:val="0046564D"/>
    <w:rsid w:val="00466A68"/>
    <w:rsid w:val="00472B35"/>
    <w:rsid w:val="00474A48"/>
    <w:rsid w:val="00480580"/>
    <w:rsid w:val="00481B2B"/>
    <w:rsid w:val="004837BB"/>
    <w:rsid w:val="004870C9"/>
    <w:rsid w:val="00491DD7"/>
    <w:rsid w:val="00494245"/>
    <w:rsid w:val="004A00EF"/>
    <w:rsid w:val="004A095D"/>
    <w:rsid w:val="004A6562"/>
    <w:rsid w:val="004A717C"/>
    <w:rsid w:val="004C0603"/>
    <w:rsid w:val="004C685A"/>
    <w:rsid w:val="004D287F"/>
    <w:rsid w:val="004D4FE1"/>
    <w:rsid w:val="004D71E8"/>
    <w:rsid w:val="004E2233"/>
    <w:rsid w:val="004E3401"/>
    <w:rsid w:val="004E4726"/>
    <w:rsid w:val="004E4B9A"/>
    <w:rsid w:val="004F0B1E"/>
    <w:rsid w:val="004F7A66"/>
    <w:rsid w:val="0050202F"/>
    <w:rsid w:val="00504992"/>
    <w:rsid w:val="0050607A"/>
    <w:rsid w:val="005064F3"/>
    <w:rsid w:val="005072C6"/>
    <w:rsid w:val="00514DA3"/>
    <w:rsid w:val="00517A6F"/>
    <w:rsid w:val="00522B54"/>
    <w:rsid w:val="00524788"/>
    <w:rsid w:val="00524874"/>
    <w:rsid w:val="00530A21"/>
    <w:rsid w:val="00532122"/>
    <w:rsid w:val="0053674C"/>
    <w:rsid w:val="005404B6"/>
    <w:rsid w:val="005419DC"/>
    <w:rsid w:val="005461DC"/>
    <w:rsid w:val="0054729B"/>
    <w:rsid w:val="00551D13"/>
    <w:rsid w:val="0055279F"/>
    <w:rsid w:val="0055666A"/>
    <w:rsid w:val="00556EDD"/>
    <w:rsid w:val="00564008"/>
    <w:rsid w:val="00565227"/>
    <w:rsid w:val="0057016A"/>
    <w:rsid w:val="00571107"/>
    <w:rsid w:val="00571328"/>
    <w:rsid w:val="00572F05"/>
    <w:rsid w:val="00573891"/>
    <w:rsid w:val="005738E5"/>
    <w:rsid w:val="00583482"/>
    <w:rsid w:val="00584762"/>
    <w:rsid w:val="005925DF"/>
    <w:rsid w:val="0059407D"/>
    <w:rsid w:val="005944F3"/>
    <w:rsid w:val="005A4C33"/>
    <w:rsid w:val="005B2C4A"/>
    <w:rsid w:val="005B5C33"/>
    <w:rsid w:val="005C3D5D"/>
    <w:rsid w:val="005C57B4"/>
    <w:rsid w:val="005D668C"/>
    <w:rsid w:val="005D70D8"/>
    <w:rsid w:val="005E5426"/>
    <w:rsid w:val="005F2133"/>
    <w:rsid w:val="005F67B2"/>
    <w:rsid w:val="00604AE8"/>
    <w:rsid w:val="006050D9"/>
    <w:rsid w:val="00607EE9"/>
    <w:rsid w:val="00610E91"/>
    <w:rsid w:val="006129E3"/>
    <w:rsid w:val="006179BA"/>
    <w:rsid w:val="006209F0"/>
    <w:rsid w:val="00623CE1"/>
    <w:rsid w:val="0062401B"/>
    <w:rsid w:val="0062532D"/>
    <w:rsid w:val="00626CB3"/>
    <w:rsid w:val="00630492"/>
    <w:rsid w:val="00630B59"/>
    <w:rsid w:val="00633C16"/>
    <w:rsid w:val="00633C82"/>
    <w:rsid w:val="00634567"/>
    <w:rsid w:val="00635CE8"/>
    <w:rsid w:val="006364CF"/>
    <w:rsid w:val="006430CA"/>
    <w:rsid w:val="00643799"/>
    <w:rsid w:val="00643EC4"/>
    <w:rsid w:val="00645C6E"/>
    <w:rsid w:val="0065158E"/>
    <w:rsid w:val="006526B5"/>
    <w:rsid w:val="0065545E"/>
    <w:rsid w:val="00655FBF"/>
    <w:rsid w:val="00670CF4"/>
    <w:rsid w:val="00671E07"/>
    <w:rsid w:val="00675866"/>
    <w:rsid w:val="00675998"/>
    <w:rsid w:val="006818EA"/>
    <w:rsid w:val="00686F4A"/>
    <w:rsid w:val="00692592"/>
    <w:rsid w:val="006A0F47"/>
    <w:rsid w:val="006A2001"/>
    <w:rsid w:val="006A3827"/>
    <w:rsid w:val="006B73A9"/>
    <w:rsid w:val="006D1D97"/>
    <w:rsid w:val="006D718D"/>
    <w:rsid w:val="006D722F"/>
    <w:rsid w:val="006E15BC"/>
    <w:rsid w:val="006F0365"/>
    <w:rsid w:val="006F7028"/>
    <w:rsid w:val="00703D12"/>
    <w:rsid w:val="007070A0"/>
    <w:rsid w:val="00707626"/>
    <w:rsid w:val="00712B2D"/>
    <w:rsid w:val="007134C1"/>
    <w:rsid w:val="00721951"/>
    <w:rsid w:val="00736704"/>
    <w:rsid w:val="00741BD5"/>
    <w:rsid w:val="00757A3C"/>
    <w:rsid w:val="00761520"/>
    <w:rsid w:val="00762B82"/>
    <w:rsid w:val="0076475A"/>
    <w:rsid w:val="00766A19"/>
    <w:rsid w:val="00773ADD"/>
    <w:rsid w:val="00773E18"/>
    <w:rsid w:val="00774333"/>
    <w:rsid w:val="007754F2"/>
    <w:rsid w:val="007772B0"/>
    <w:rsid w:val="0077F701"/>
    <w:rsid w:val="00780A7E"/>
    <w:rsid w:val="00790270"/>
    <w:rsid w:val="00790F73"/>
    <w:rsid w:val="00793533"/>
    <w:rsid w:val="00793BFA"/>
    <w:rsid w:val="007A0282"/>
    <w:rsid w:val="007A17F2"/>
    <w:rsid w:val="007A6523"/>
    <w:rsid w:val="007B1FA4"/>
    <w:rsid w:val="007B6768"/>
    <w:rsid w:val="007C1872"/>
    <w:rsid w:val="007C30A5"/>
    <w:rsid w:val="007C6C3F"/>
    <w:rsid w:val="007C6DF9"/>
    <w:rsid w:val="007D13BF"/>
    <w:rsid w:val="007E5E17"/>
    <w:rsid w:val="007F201E"/>
    <w:rsid w:val="007F7FA3"/>
    <w:rsid w:val="008037C9"/>
    <w:rsid w:val="0081216E"/>
    <w:rsid w:val="0081285E"/>
    <w:rsid w:val="00813763"/>
    <w:rsid w:val="00814A38"/>
    <w:rsid w:val="008158D1"/>
    <w:rsid w:val="00815D66"/>
    <w:rsid w:val="00817689"/>
    <w:rsid w:val="00830BD5"/>
    <w:rsid w:val="00836835"/>
    <w:rsid w:val="008372DF"/>
    <w:rsid w:val="008377E7"/>
    <w:rsid w:val="00840BF7"/>
    <w:rsid w:val="00842C9E"/>
    <w:rsid w:val="00843BB7"/>
    <w:rsid w:val="00845C95"/>
    <w:rsid w:val="00846E48"/>
    <w:rsid w:val="008500C2"/>
    <w:rsid w:val="0085198A"/>
    <w:rsid w:val="00853A6E"/>
    <w:rsid w:val="00855E56"/>
    <w:rsid w:val="00860E5A"/>
    <w:rsid w:val="00865D40"/>
    <w:rsid w:val="008812E4"/>
    <w:rsid w:val="00882742"/>
    <w:rsid w:val="00882C47"/>
    <w:rsid w:val="00891ED8"/>
    <w:rsid w:val="0089352C"/>
    <w:rsid w:val="00894024"/>
    <w:rsid w:val="008A6607"/>
    <w:rsid w:val="008B0B3D"/>
    <w:rsid w:val="008B1761"/>
    <w:rsid w:val="008B3EC3"/>
    <w:rsid w:val="008C038F"/>
    <w:rsid w:val="008C6E8F"/>
    <w:rsid w:val="008D082A"/>
    <w:rsid w:val="008D3A97"/>
    <w:rsid w:val="008D57E2"/>
    <w:rsid w:val="008D68F4"/>
    <w:rsid w:val="008D718B"/>
    <w:rsid w:val="008E4AF8"/>
    <w:rsid w:val="008E6DD8"/>
    <w:rsid w:val="008F35CE"/>
    <w:rsid w:val="008F4401"/>
    <w:rsid w:val="008F7C0C"/>
    <w:rsid w:val="00904582"/>
    <w:rsid w:val="009103EB"/>
    <w:rsid w:val="00910886"/>
    <w:rsid w:val="009236CD"/>
    <w:rsid w:val="009244DE"/>
    <w:rsid w:val="00924EBA"/>
    <w:rsid w:val="00925937"/>
    <w:rsid w:val="00930D91"/>
    <w:rsid w:val="00931E2C"/>
    <w:rsid w:val="00933444"/>
    <w:rsid w:val="00934C06"/>
    <w:rsid w:val="00940774"/>
    <w:rsid w:val="009407E7"/>
    <w:rsid w:val="00940920"/>
    <w:rsid w:val="009414D3"/>
    <w:rsid w:val="00944700"/>
    <w:rsid w:val="00947E96"/>
    <w:rsid w:val="00947F51"/>
    <w:rsid w:val="00960606"/>
    <w:rsid w:val="0096143A"/>
    <w:rsid w:val="00962C7F"/>
    <w:rsid w:val="00963F2B"/>
    <w:rsid w:val="00965926"/>
    <w:rsid w:val="0096776C"/>
    <w:rsid w:val="00970407"/>
    <w:rsid w:val="0097570C"/>
    <w:rsid w:val="00982839"/>
    <w:rsid w:val="009932FC"/>
    <w:rsid w:val="00997D1D"/>
    <w:rsid w:val="009A7898"/>
    <w:rsid w:val="009B220E"/>
    <w:rsid w:val="009B5E9A"/>
    <w:rsid w:val="009C0B07"/>
    <w:rsid w:val="009C1585"/>
    <w:rsid w:val="009C22E4"/>
    <w:rsid w:val="009C2AF5"/>
    <w:rsid w:val="009C640D"/>
    <w:rsid w:val="009C6DD8"/>
    <w:rsid w:val="009D4688"/>
    <w:rsid w:val="009E6A42"/>
    <w:rsid w:val="009F665B"/>
    <w:rsid w:val="00A03B24"/>
    <w:rsid w:val="00A04045"/>
    <w:rsid w:val="00A04CED"/>
    <w:rsid w:val="00A06918"/>
    <w:rsid w:val="00A14B07"/>
    <w:rsid w:val="00A163BC"/>
    <w:rsid w:val="00A237D2"/>
    <w:rsid w:val="00A23B9B"/>
    <w:rsid w:val="00A27773"/>
    <w:rsid w:val="00A27BF2"/>
    <w:rsid w:val="00A30460"/>
    <w:rsid w:val="00A31A37"/>
    <w:rsid w:val="00A33DD1"/>
    <w:rsid w:val="00A36A50"/>
    <w:rsid w:val="00A415D3"/>
    <w:rsid w:val="00A43708"/>
    <w:rsid w:val="00A51A64"/>
    <w:rsid w:val="00A55433"/>
    <w:rsid w:val="00A61919"/>
    <w:rsid w:val="00A632BC"/>
    <w:rsid w:val="00A662DB"/>
    <w:rsid w:val="00A72027"/>
    <w:rsid w:val="00A73320"/>
    <w:rsid w:val="00A76304"/>
    <w:rsid w:val="00A845C6"/>
    <w:rsid w:val="00A96EDB"/>
    <w:rsid w:val="00AA2F3A"/>
    <w:rsid w:val="00AA4A96"/>
    <w:rsid w:val="00AB0A54"/>
    <w:rsid w:val="00AC0DDA"/>
    <w:rsid w:val="00AD2862"/>
    <w:rsid w:val="00AD4847"/>
    <w:rsid w:val="00AD637E"/>
    <w:rsid w:val="00AF7EB5"/>
    <w:rsid w:val="00B00335"/>
    <w:rsid w:val="00B03A45"/>
    <w:rsid w:val="00B06236"/>
    <w:rsid w:val="00B16069"/>
    <w:rsid w:val="00B27B21"/>
    <w:rsid w:val="00B30C2C"/>
    <w:rsid w:val="00B329AC"/>
    <w:rsid w:val="00B41BCB"/>
    <w:rsid w:val="00B45EFE"/>
    <w:rsid w:val="00B46770"/>
    <w:rsid w:val="00B55CAD"/>
    <w:rsid w:val="00B645BC"/>
    <w:rsid w:val="00B64ACE"/>
    <w:rsid w:val="00B6624B"/>
    <w:rsid w:val="00B72F10"/>
    <w:rsid w:val="00B73C8F"/>
    <w:rsid w:val="00B76062"/>
    <w:rsid w:val="00B760E5"/>
    <w:rsid w:val="00B80FC5"/>
    <w:rsid w:val="00B817A2"/>
    <w:rsid w:val="00B9036B"/>
    <w:rsid w:val="00B9401A"/>
    <w:rsid w:val="00BA00E1"/>
    <w:rsid w:val="00BB075E"/>
    <w:rsid w:val="00BB113D"/>
    <w:rsid w:val="00BB29B2"/>
    <w:rsid w:val="00BB4620"/>
    <w:rsid w:val="00BC0F84"/>
    <w:rsid w:val="00BC3FD2"/>
    <w:rsid w:val="00BC59E9"/>
    <w:rsid w:val="00BC7805"/>
    <w:rsid w:val="00BD17B5"/>
    <w:rsid w:val="00BD289A"/>
    <w:rsid w:val="00BD64C4"/>
    <w:rsid w:val="00BD6CCA"/>
    <w:rsid w:val="00BE77A7"/>
    <w:rsid w:val="00C057F7"/>
    <w:rsid w:val="00C079CA"/>
    <w:rsid w:val="00C11203"/>
    <w:rsid w:val="00C113D7"/>
    <w:rsid w:val="00C13943"/>
    <w:rsid w:val="00C13A87"/>
    <w:rsid w:val="00C210B3"/>
    <w:rsid w:val="00C236D0"/>
    <w:rsid w:val="00C2742D"/>
    <w:rsid w:val="00C34FC3"/>
    <w:rsid w:val="00C3639B"/>
    <w:rsid w:val="00C36FAC"/>
    <w:rsid w:val="00C411B8"/>
    <w:rsid w:val="00C447C6"/>
    <w:rsid w:val="00C46B73"/>
    <w:rsid w:val="00C47C26"/>
    <w:rsid w:val="00C51097"/>
    <w:rsid w:val="00C520F9"/>
    <w:rsid w:val="00C52CBA"/>
    <w:rsid w:val="00C5385D"/>
    <w:rsid w:val="00C64A00"/>
    <w:rsid w:val="00C67626"/>
    <w:rsid w:val="00C67A92"/>
    <w:rsid w:val="00C837BE"/>
    <w:rsid w:val="00C93757"/>
    <w:rsid w:val="00CA3F11"/>
    <w:rsid w:val="00CA77FC"/>
    <w:rsid w:val="00CB1B38"/>
    <w:rsid w:val="00CB4963"/>
    <w:rsid w:val="00CB7797"/>
    <w:rsid w:val="00CB7823"/>
    <w:rsid w:val="00CC0564"/>
    <w:rsid w:val="00CC267B"/>
    <w:rsid w:val="00CC29D7"/>
    <w:rsid w:val="00CC79FB"/>
    <w:rsid w:val="00CD0A78"/>
    <w:rsid w:val="00CD4747"/>
    <w:rsid w:val="00CD4C2E"/>
    <w:rsid w:val="00CD673D"/>
    <w:rsid w:val="00CE1240"/>
    <w:rsid w:val="00CF1E86"/>
    <w:rsid w:val="00CF392F"/>
    <w:rsid w:val="00D01ADF"/>
    <w:rsid w:val="00D03F9E"/>
    <w:rsid w:val="00D057F7"/>
    <w:rsid w:val="00D07815"/>
    <w:rsid w:val="00D103ED"/>
    <w:rsid w:val="00D125A5"/>
    <w:rsid w:val="00D21204"/>
    <w:rsid w:val="00D3242C"/>
    <w:rsid w:val="00D327AB"/>
    <w:rsid w:val="00D32A90"/>
    <w:rsid w:val="00D40AFF"/>
    <w:rsid w:val="00D4712D"/>
    <w:rsid w:val="00D52BC4"/>
    <w:rsid w:val="00D56F0A"/>
    <w:rsid w:val="00D61E7F"/>
    <w:rsid w:val="00D63DAD"/>
    <w:rsid w:val="00D65680"/>
    <w:rsid w:val="00D70741"/>
    <w:rsid w:val="00D710C3"/>
    <w:rsid w:val="00D7122F"/>
    <w:rsid w:val="00D756DE"/>
    <w:rsid w:val="00D804B8"/>
    <w:rsid w:val="00D808BA"/>
    <w:rsid w:val="00D82A68"/>
    <w:rsid w:val="00D8616D"/>
    <w:rsid w:val="00D9142B"/>
    <w:rsid w:val="00D96685"/>
    <w:rsid w:val="00DA2E17"/>
    <w:rsid w:val="00DA51A3"/>
    <w:rsid w:val="00DB0DFF"/>
    <w:rsid w:val="00DB1BF4"/>
    <w:rsid w:val="00DB2E88"/>
    <w:rsid w:val="00DB49D9"/>
    <w:rsid w:val="00DC33E3"/>
    <w:rsid w:val="00DC7734"/>
    <w:rsid w:val="00DD455F"/>
    <w:rsid w:val="00DD4D3D"/>
    <w:rsid w:val="00DD5036"/>
    <w:rsid w:val="00DE10C4"/>
    <w:rsid w:val="00DE1206"/>
    <w:rsid w:val="00DF0E14"/>
    <w:rsid w:val="00DF238D"/>
    <w:rsid w:val="00E00DC3"/>
    <w:rsid w:val="00E14A22"/>
    <w:rsid w:val="00E17C56"/>
    <w:rsid w:val="00E22071"/>
    <w:rsid w:val="00E2341B"/>
    <w:rsid w:val="00E24ADA"/>
    <w:rsid w:val="00E25202"/>
    <w:rsid w:val="00E40153"/>
    <w:rsid w:val="00E4381B"/>
    <w:rsid w:val="00E545C6"/>
    <w:rsid w:val="00E55440"/>
    <w:rsid w:val="00E55CEF"/>
    <w:rsid w:val="00E55EDB"/>
    <w:rsid w:val="00E5669A"/>
    <w:rsid w:val="00E57CDB"/>
    <w:rsid w:val="00E61003"/>
    <w:rsid w:val="00E61D2B"/>
    <w:rsid w:val="00E71E66"/>
    <w:rsid w:val="00E72A66"/>
    <w:rsid w:val="00E746E4"/>
    <w:rsid w:val="00E754AC"/>
    <w:rsid w:val="00E80986"/>
    <w:rsid w:val="00E81DC2"/>
    <w:rsid w:val="00E83096"/>
    <w:rsid w:val="00E85359"/>
    <w:rsid w:val="00E9183C"/>
    <w:rsid w:val="00E91A28"/>
    <w:rsid w:val="00E935DE"/>
    <w:rsid w:val="00E94609"/>
    <w:rsid w:val="00E95D3B"/>
    <w:rsid w:val="00EA27D2"/>
    <w:rsid w:val="00EA5507"/>
    <w:rsid w:val="00EA5523"/>
    <w:rsid w:val="00EA6A83"/>
    <w:rsid w:val="00EA7608"/>
    <w:rsid w:val="00EB1ABB"/>
    <w:rsid w:val="00EB5B02"/>
    <w:rsid w:val="00EC01D1"/>
    <w:rsid w:val="00EC091E"/>
    <w:rsid w:val="00EC0E3E"/>
    <w:rsid w:val="00EC254C"/>
    <w:rsid w:val="00EC64B9"/>
    <w:rsid w:val="00ED1496"/>
    <w:rsid w:val="00ED4410"/>
    <w:rsid w:val="00ED6452"/>
    <w:rsid w:val="00ED6F6E"/>
    <w:rsid w:val="00EE37E0"/>
    <w:rsid w:val="00EE4651"/>
    <w:rsid w:val="00EE5553"/>
    <w:rsid w:val="00EF1657"/>
    <w:rsid w:val="00EF2338"/>
    <w:rsid w:val="00EF7940"/>
    <w:rsid w:val="00F00618"/>
    <w:rsid w:val="00F00973"/>
    <w:rsid w:val="00F105B3"/>
    <w:rsid w:val="00F2222E"/>
    <w:rsid w:val="00F2250A"/>
    <w:rsid w:val="00F24962"/>
    <w:rsid w:val="00F3332A"/>
    <w:rsid w:val="00F342C3"/>
    <w:rsid w:val="00F43C9D"/>
    <w:rsid w:val="00F444C0"/>
    <w:rsid w:val="00F45F16"/>
    <w:rsid w:val="00F46B0E"/>
    <w:rsid w:val="00F47B40"/>
    <w:rsid w:val="00F5378D"/>
    <w:rsid w:val="00F57E6D"/>
    <w:rsid w:val="00F61963"/>
    <w:rsid w:val="00F6475F"/>
    <w:rsid w:val="00F714B5"/>
    <w:rsid w:val="00F74ED1"/>
    <w:rsid w:val="00F76082"/>
    <w:rsid w:val="00F81CD4"/>
    <w:rsid w:val="00F82630"/>
    <w:rsid w:val="00F832F5"/>
    <w:rsid w:val="00F8405B"/>
    <w:rsid w:val="00F87C9A"/>
    <w:rsid w:val="00F9129A"/>
    <w:rsid w:val="00F92516"/>
    <w:rsid w:val="00F931A0"/>
    <w:rsid w:val="00F95870"/>
    <w:rsid w:val="00FA31CD"/>
    <w:rsid w:val="00FA4756"/>
    <w:rsid w:val="00FA4E44"/>
    <w:rsid w:val="00FB0250"/>
    <w:rsid w:val="00FB5517"/>
    <w:rsid w:val="00FC2407"/>
    <w:rsid w:val="00FC2799"/>
    <w:rsid w:val="00FC3589"/>
    <w:rsid w:val="00FC78DA"/>
    <w:rsid w:val="00FC7942"/>
    <w:rsid w:val="00FD0241"/>
    <w:rsid w:val="00FE00D6"/>
    <w:rsid w:val="00FE02D5"/>
    <w:rsid w:val="00FE0330"/>
    <w:rsid w:val="00FE0E8B"/>
    <w:rsid w:val="00FE28F8"/>
    <w:rsid w:val="00FE7D28"/>
    <w:rsid w:val="00FF0C5C"/>
    <w:rsid w:val="00FF3382"/>
    <w:rsid w:val="00FF45F3"/>
    <w:rsid w:val="00FF6991"/>
    <w:rsid w:val="00FF69D0"/>
    <w:rsid w:val="01D59946"/>
    <w:rsid w:val="023CDAB7"/>
    <w:rsid w:val="0248F64E"/>
    <w:rsid w:val="02665F62"/>
    <w:rsid w:val="02CA4D95"/>
    <w:rsid w:val="0320E3E9"/>
    <w:rsid w:val="0325449F"/>
    <w:rsid w:val="03D0D307"/>
    <w:rsid w:val="03EC7D85"/>
    <w:rsid w:val="03FC8849"/>
    <w:rsid w:val="042C1825"/>
    <w:rsid w:val="048F81B2"/>
    <w:rsid w:val="04C231FB"/>
    <w:rsid w:val="0533FE8F"/>
    <w:rsid w:val="05805C51"/>
    <w:rsid w:val="05A2413F"/>
    <w:rsid w:val="0617F0D0"/>
    <w:rsid w:val="065182A6"/>
    <w:rsid w:val="0656D8A4"/>
    <w:rsid w:val="065C1258"/>
    <w:rsid w:val="06CFB4A8"/>
    <w:rsid w:val="06EF7067"/>
    <w:rsid w:val="071F9650"/>
    <w:rsid w:val="07A3012C"/>
    <w:rsid w:val="07CE5C5F"/>
    <w:rsid w:val="081E3627"/>
    <w:rsid w:val="0830B1A3"/>
    <w:rsid w:val="086EF791"/>
    <w:rsid w:val="08A1598B"/>
    <w:rsid w:val="08D0F5D1"/>
    <w:rsid w:val="08D840E8"/>
    <w:rsid w:val="09367E3D"/>
    <w:rsid w:val="0939216A"/>
    <w:rsid w:val="093A2CF3"/>
    <w:rsid w:val="094E3542"/>
    <w:rsid w:val="0952ADA2"/>
    <w:rsid w:val="0985DAF4"/>
    <w:rsid w:val="099938AB"/>
    <w:rsid w:val="0AB1EA54"/>
    <w:rsid w:val="0AE177E8"/>
    <w:rsid w:val="0AE6540F"/>
    <w:rsid w:val="0C45D4BE"/>
    <w:rsid w:val="0CAC5A6C"/>
    <w:rsid w:val="0CDC704E"/>
    <w:rsid w:val="0E8007A2"/>
    <w:rsid w:val="0E8B36B7"/>
    <w:rsid w:val="0E8E62A1"/>
    <w:rsid w:val="0E98F526"/>
    <w:rsid w:val="0EA19CD0"/>
    <w:rsid w:val="0EF3089A"/>
    <w:rsid w:val="0F108CF1"/>
    <w:rsid w:val="0FF1A4AB"/>
    <w:rsid w:val="107B52AE"/>
    <w:rsid w:val="1097E4ED"/>
    <w:rsid w:val="10D8BA40"/>
    <w:rsid w:val="11B14EE7"/>
    <w:rsid w:val="11F2B269"/>
    <w:rsid w:val="12339F58"/>
    <w:rsid w:val="125818D7"/>
    <w:rsid w:val="128B7882"/>
    <w:rsid w:val="12EEF10C"/>
    <w:rsid w:val="1312FC29"/>
    <w:rsid w:val="1371DBA7"/>
    <w:rsid w:val="13F1FB92"/>
    <w:rsid w:val="145B322B"/>
    <w:rsid w:val="15111741"/>
    <w:rsid w:val="1526E675"/>
    <w:rsid w:val="1591BB0C"/>
    <w:rsid w:val="179A4EDE"/>
    <w:rsid w:val="17BB44E7"/>
    <w:rsid w:val="1895545E"/>
    <w:rsid w:val="18B0130A"/>
    <w:rsid w:val="18BC8C02"/>
    <w:rsid w:val="191D41D4"/>
    <w:rsid w:val="1941BAE5"/>
    <w:rsid w:val="19AEA576"/>
    <w:rsid w:val="19EBFE56"/>
    <w:rsid w:val="19F04143"/>
    <w:rsid w:val="1AA24389"/>
    <w:rsid w:val="1AAA57D8"/>
    <w:rsid w:val="1AC4E812"/>
    <w:rsid w:val="1B32B47D"/>
    <w:rsid w:val="1B38B9B3"/>
    <w:rsid w:val="1B568F79"/>
    <w:rsid w:val="1B5F662E"/>
    <w:rsid w:val="1BCEA4BE"/>
    <w:rsid w:val="1C01BFBC"/>
    <w:rsid w:val="1D27D916"/>
    <w:rsid w:val="1D999454"/>
    <w:rsid w:val="1DB3F7C7"/>
    <w:rsid w:val="1DE298C1"/>
    <w:rsid w:val="1E176E03"/>
    <w:rsid w:val="1EB0C458"/>
    <w:rsid w:val="1EFE0E3D"/>
    <w:rsid w:val="1F20BA10"/>
    <w:rsid w:val="1F36761D"/>
    <w:rsid w:val="1FA1DFAB"/>
    <w:rsid w:val="1FE4A37E"/>
    <w:rsid w:val="1FF96FC0"/>
    <w:rsid w:val="20CE8616"/>
    <w:rsid w:val="20FAD0E2"/>
    <w:rsid w:val="21098E6B"/>
    <w:rsid w:val="21462D94"/>
    <w:rsid w:val="2179EB83"/>
    <w:rsid w:val="2247EFC4"/>
    <w:rsid w:val="227B132B"/>
    <w:rsid w:val="22885100"/>
    <w:rsid w:val="2320E633"/>
    <w:rsid w:val="2385E63E"/>
    <w:rsid w:val="23A7D5E8"/>
    <w:rsid w:val="23E3A4FD"/>
    <w:rsid w:val="23F1EEB5"/>
    <w:rsid w:val="24F6815D"/>
    <w:rsid w:val="26030644"/>
    <w:rsid w:val="2607EACD"/>
    <w:rsid w:val="26386ADB"/>
    <w:rsid w:val="264A8E33"/>
    <w:rsid w:val="27BBD7BC"/>
    <w:rsid w:val="27E98D79"/>
    <w:rsid w:val="29312B53"/>
    <w:rsid w:val="29C2A968"/>
    <w:rsid w:val="29D62F74"/>
    <w:rsid w:val="2A67E1AF"/>
    <w:rsid w:val="2A8724C6"/>
    <w:rsid w:val="2AB0F148"/>
    <w:rsid w:val="2ACB23B3"/>
    <w:rsid w:val="2B5FDB8A"/>
    <w:rsid w:val="2B8012F6"/>
    <w:rsid w:val="2BD5CD2A"/>
    <w:rsid w:val="2C69AFC4"/>
    <w:rsid w:val="2C7EBE1D"/>
    <w:rsid w:val="2D5A2206"/>
    <w:rsid w:val="2DCB992E"/>
    <w:rsid w:val="2EE75859"/>
    <w:rsid w:val="2EF29AAD"/>
    <w:rsid w:val="2F511C42"/>
    <w:rsid w:val="2F75D9D7"/>
    <w:rsid w:val="2F83ABF5"/>
    <w:rsid w:val="2FA761D5"/>
    <w:rsid w:val="30B27D88"/>
    <w:rsid w:val="30E5DA92"/>
    <w:rsid w:val="31148FD5"/>
    <w:rsid w:val="3184C405"/>
    <w:rsid w:val="338C97AC"/>
    <w:rsid w:val="339863E8"/>
    <w:rsid w:val="33BE07CB"/>
    <w:rsid w:val="33C24A78"/>
    <w:rsid w:val="34054388"/>
    <w:rsid w:val="340DD4F6"/>
    <w:rsid w:val="343E57D2"/>
    <w:rsid w:val="34843BF3"/>
    <w:rsid w:val="34F82CF7"/>
    <w:rsid w:val="35A88118"/>
    <w:rsid w:val="35E15FC3"/>
    <w:rsid w:val="368A4335"/>
    <w:rsid w:val="36C3428F"/>
    <w:rsid w:val="36C3B8A5"/>
    <w:rsid w:val="370DCB96"/>
    <w:rsid w:val="37430AF2"/>
    <w:rsid w:val="37CE5051"/>
    <w:rsid w:val="381498A1"/>
    <w:rsid w:val="3957F374"/>
    <w:rsid w:val="3B662C44"/>
    <w:rsid w:val="3B933A85"/>
    <w:rsid w:val="3BAB625B"/>
    <w:rsid w:val="3C1C8664"/>
    <w:rsid w:val="3C27F445"/>
    <w:rsid w:val="3C2A7963"/>
    <w:rsid w:val="3CF5EBA8"/>
    <w:rsid w:val="3D7E9AE6"/>
    <w:rsid w:val="3DA7C8AF"/>
    <w:rsid w:val="3DFA18DC"/>
    <w:rsid w:val="3E139ED8"/>
    <w:rsid w:val="3E333650"/>
    <w:rsid w:val="3E4F55B7"/>
    <w:rsid w:val="3E7D42A0"/>
    <w:rsid w:val="3EFCDF7C"/>
    <w:rsid w:val="3F516DEA"/>
    <w:rsid w:val="3FE5426C"/>
    <w:rsid w:val="401B28B7"/>
    <w:rsid w:val="4044617F"/>
    <w:rsid w:val="4073C35C"/>
    <w:rsid w:val="408835DD"/>
    <w:rsid w:val="40BB46F3"/>
    <w:rsid w:val="40DFDE67"/>
    <w:rsid w:val="4168BF94"/>
    <w:rsid w:val="419A6090"/>
    <w:rsid w:val="4248F982"/>
    <w:rsid w:val="426DDBC3"/>
    <w:rsid w:val="42E8A929"/>
    <w:rsid w:val="442BF2C7"/>
    <w:rsid w:val="4439845A"/>
    <w:rsid w:val="443C8930"/>
    <w:rsid w:val="44722572"/>
    <w:rsid w:val="4480000D"/>
    <w:rsid w:val="44819EDD"/>
    <w:rsid w:val="4483592F"/>
    <w:rsid w:val="45151F2E"/>
    <w:rsid w:val="4643EE37"/>
    <w:rsid w:val="4669C9CE"/>
    <w:rsid w:val="468C1ADF"/>
    <w:rsid w:val="47253920"/>
    <w:rsid w:val="4766788B"/>
    <w:rsid w:val="47806660"/>
    <w:rsid w:val="479A677B"/>
    <w:rsid w:val="47D53FB3"/>
    <w:rsid w:val="47E1B86B"/>
    <w:rsid w:val="48874F32"/>
    <w:rsid w:val="4A89D9EA"/>
    <w:rsid w:val="4A8A8681"/>
    <w:rsid w:val="4BAE346F"/>
    <w:rsid w:val="4C1797B1"/>
    <w:rsid w:val="4C3B4217"/>
    <w:rsid w:val="4C5AE3E8"/>
    <w:rsid w:val="4C64C4D7"/>
    <w:rsid w:val="4DD702C8"/>
    <w:rsid w:val="4E9471B3"/>
    <w:rsid w:val="4F1A0973"/>
    <w:rsid w:val="4F4579D9"/>
    <w:rsid w:val="4FFE1735"/>
    <w:rsid w:val="5060C576"/>
    <w:rsid w:val="5081E0D9"/>
    <w:rsid w:val="50BA5231"/>
    <w:rsid w:val="50D70D21"/>
    <w:rsid w:val="50E3A70D"/>
    <w:rsid w:val="5206B082"/>
    <w:rsid w:val="521178FB"/>
    <w:rsid w:val="5349D51A"/>
    <w:rsid w:val="536F9F4A"/>
    <w:rsid w:val="546284C3"/>
    <w:rsid w:val="54632042"/>
    <w:rsid w:val="547ACA38"/>
    <w:rsid w:val="54EC934E"/>
    <w:rsid w:val="551E3DBD"/>
    <w:rsid w:val="553533AE"/>
    <w:rsid w:val="557BECCF"/>
    <w:rsid w:val="55876492"/>
    <w:rsid w:val="55ACDC4E"/>
    <w:rsid w:val="55C47B26"/>
    <w:rsid w:val="55D1294D"/>
    <w:rsid w:val="561047D4"/>
    <w:rsid w:val="56F6F0A5"/>
    <w:rsid w:val="574919A1"/>
    <w:rsid w:val="577FFC50"/>
    <w:rsid w:val="57854E3B"/>
    <w:rsid w:val="587A216C"/>
    <w:rsid w:val="587BFC0E"/>
    <w:rsid w:val="58919AEF"/>
    <w:rsid w:val="58C42D13"/>
    <w:rsid w:val="5905726E"/>
    <w:rsid w:val="5935AB2B"/>
    <w:rsid w:val="5949422C"/>
    <w:rsid w:val="59F0AAC7"/>
    <w:rsid w:val="5A1BAF2C"/>
    <w:rsid w:val="5AD191A1"/>
    <w:rsid w:val="5ADF1906"/>
    <w:rsid w:val="5C4147BC"/>
    <w:rsid w:val="5CF70B76"/>
    <w:rsid w:val="5D782BB6"/>
    <w:rsid w:val="5ED5085C"/>
    <w:rsid w:val="5ED800BF"/>
    <w:rsid w:val="5FDE5CB6"/>
    <w:rsid w:val="60BE76B9"/>
    <w:rsid w:val="60E3E655"/>
    <w:rsid w:val="61154752"/>
    <w:rsid w:val="611CD4F7"/>
    <w:rsid w:val="618638A3"/>
    <w:rsid w:val="61C93F8E"/>
    <w:rsid w:val="632C57CF"/>
    <w:rsid w:val="6459BB0A"/>
    <w:rsid w:val="64E8C150"/>
    <w:rsid w:val="657406BF"/>
    <w:rsid w:val="6609DD0D"/>
    <w:rsid w:val="6676BC4E"/>
    <w:rsid w:val="66EAF141"/>
    <w:rsid w:val="67A89ECA"/>
    <w:rsid w:val="67B51E30"/>
    <w:rsid w:val="67F78916"/>
    <w:rsid w:val="686B64E8"/>
    <w:rsid w:val="68E11489"/>
    <w:rsid w:val="690A7091"/>
    <w:rsid w:val="692769B6"/>
    <w:rsid w:val="6A06690B"/>
    <w:rsid w:val="6AD4A452"/>
    <w:rsid w:val="6CFDC569"/>
    <w:rsid w:val="6D44616F"/>
    <w:rsid w:val="6D66763F"/>
    <w:rsid w:val="6D952951"/>
    <w:rsid w:val="6DC00608"/>
    <w:rsid w:val="6DD24299"/>
    <w:rsid w:val="6F4F96A1"/>
    <w:rsid w:val="6F8851EB"/>
    <w:rsid w:val="6F91399F"/>
    <w:rsid w:val="6FDBB0CA"/>
    <w:rsid w:val="6FEEF0EE"/>
    <w:rsid w:val="70614DE0"/>
    <w:rsid w:val="70C35879"/>
    <w:rsid w:val="70F70AEF"/>
    <w:rsid w:val="70FCF511"/>
    <w:rsid w:val="72166C8E"/>
    <w:rsid w:val="7271E1D5"/>
    <w:rsid w:val="7271FBC4"/>
    <w:rsid w:val="72757143"/>
    <w:rsid w:val="72811C16"/>
    <w:rsid w:val="7286CADC"/>
    <w:rsid w:val="729F2219"/>
    <w:rsid w:val="729F2DEC"/>
    <w:rsid w:val="72A73561"/>
    <w:rsid w:val="72F59445"/>
    <w:rsid w:val="7319CE67"/>
    <w:rsid w:val="73D1D40B"/>
    <w:rsid w:val="74854216"/>
    <w:rsid w:val="751E49C5"/>
    <w:rsid w:val="754EECF4"/>
    <w:rsid w:val="76370A95"/>
    <w:rsid w:val="76A206FA"/>
    <w:rsid w:val="76DFA92A"/>
    <w:rsid w:val="76E0ECF6"/>
    <w:rsid w:val="78C14CCD"/>
    <w:rsid w:val="791F1DF0"/>
    <w:rsid w:val="795857A0"/>
    <w:rsid w:val="79722E96"/>
    <w:rsid w:val="7981CE06"/>
    <w:rsid w:val="79CBC5B9"/>
    <w:rsid w:val="7A4F2187"/>
    <w:rsid w:val="7A5ED04E"/>
    <w:rsid w:val="7AA28FF7"/>
    <w:rsid w:val="7AE46B91"/>
    <w:rsid w:val="7B4FF907"/>
    <w:rsid w:val="7B5B3050"/>
    <w:rsid w:val="7B7B4CF3"/>
    <w:rsid w:val="7C741986"/>
    <w:rsid w:val="7C7D4789"/>
    <w:rsid w:val="7C9CE209"/>
    <w:rsid w:val="7CA90398"/>
    <w:rsid w:val="7CAC17D3"/>
    <w:rsid w:val="7D10FADC"/>
    <w:rsid w:val="7D679598"/>
    <w:rsid w:val="7E02BD25"/>
    <w:rsid w:val="7E033962"/>
    <w:rsid w:val="7E5C6144"/>
    <w:rsid w:val="7EA7E696"/>
    <w:rsid w:val="7EB6F082"/>
    <w:rsid w:val="7F2F8C7F"/>
    <w:rsid w:val="7F7F4A2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A30D1F4"/>
  <w15:chartTrackingRefBased/>
  <w15:docId w15:val="{9DAF274E-FB06-470E-8DBD-597133445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340"/>
    <w:pPr>
      <w:widowControl w:val="0"/>
      <w:overflowPunct w:val="0"/>
      <w:autoSpaceDE w:val="0"/>
      <w:autoSpaceDN w:val="0"/>
      <w:adjustRightInd w:val="0"/>
      <w:spacing w:after="0" w:line="240" w:lineRule="auto"/>
    </w:pPr>
    <w:rPr>
      <w:rFonts w:ascii="Segoe UI" w:eastAsiaTheme="minorEastAsia" w:hAnsi="Segoe UI" w:cs="Segoe UI"/>
      <w:color w:val="000000"/>
      <w:kern w:val="28"/>
      <w:sz w:val="28"/>
      <w:szCs w:val="28"/>
    </w:rPr>
  </w:style>
  <w:style w:type="paragraph" w:styleId="Heading2">
    <w:name w:val="heading 2"/>
    <w:basedOn w:val="Normal"/>
    <w:link w:val="Heading2Char"/>
    <w:uiPriority w:val="99"/>
    <w:qFormat/>
    <w:rsid w:val="00325340"/>
    <w:pPr>
      <w:spacing w:after="120" w:line="285" w:lineRule="auto"/>
      <w:outlineLvl w:val="1"/>
    </w:pPr>
    <w:rPr>
      <w:rFonts w:ascii="Candara" w:hAnsi="Candara" w:cs="Candara"/>
      <w:color w:val="336666"/>
      <w:sz w:val="27"/>
      <w:szCs w:val="27"/>
    </w:rPr>
  </w:style>
  <w:style w:type="paragraph" w:styleId="Heading3">
    <w:name w:val="heading 3"/>
    <w:basedOn w:val="Normal"/>
    <w:next w:val="Normal"/>
    <w:link w:val="Heading3Char"/>
    <w:uiPriority w:val="9"/>
    <w:semiHidden/>
    <w:unhideWhenUsed/>
    <w:qFormat/>
    <w:rsid w:val="00E24ADA"/>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5340"/>
    <w:pPr>
      <w:tabs>
        <w:tab w:val="center" w:pos="4680"/>
        <w:tab w:val="right" w:pos="9360"/>
      </w:tabs>
    </w:pPr>
  </w:style>
  <w:style w:type="character" w:customStyle="1" w:styleId="HeaderChar">
    <w:name w:val="Header Char"/>
    <w:basedOn w:val="DefaultParagraphFont"/>
    <w:link w:val="Header"/>
    <w:uiPriority w:val="99"/>
    <w:rsid w:val="00325340"/>
  </w:style>
  <w:style w:type="paragraph" w:styleId="Footer">
    <w:name w:val="footer"/>
    <w:basedOn w:val="Normal"/>
    <w:link w:val="FooterChar"/>
    <w:uiPriority w:val="99"/>
    <w:unhideWhenUsed/>
    <w:rsid w:val="00325340"/>
    <w:pPr>
      <w:tabs>
        <w:tab w:val="center" w:pos="4680"/>
        <w:tab w:val="right" w:pos="9360"/>
      </w:tabs>
    </w:pPr>
  </w:style>
  <w:style w:type="character" w:customStyle="1" w:styleId="FooterChar">
    <w:name w:val="Footer Char"/>
    <w:basedOn w:val="DefaultParagraphFont"/>
    <w:link w:val="Footer"/>
    <w:uiPriority w:val="99"/>
    <w:rsid w:val="00325340"/>
  </w:style>
  <w:style w:type="character" w:customStyle="1" w:styleId="Heading2Char">
    <w:name w:val="Heading 2 Char"/>
    <w:basedOn w:val="DefaultParagraphFont"/>
    <w:link w:val="Heading2"/>
    <w:uiPriority w:val="99"/>
    <w:rsid w:val="00325340"/>
    <w:rPr>
      <w:rFonts w:ascii="Candara" w:eastAsiaTheme="minorEastAsia" w:hAnsi="Candara" w:cs="Candara"/>
      <w:color w:val="336666"/>
      <w:kern w:val="28"/>
      <w:sz w:val="27"/>
      <w:szCs w:val="27"/>
    </w:rPr>
  </w:style>
  <w:style w:type="paragraph" w:styleId="ListParagraph">
    <w:name w:val="List Paragraph"/>
    <w:aliases w:val="Numbered List"/>
    <w:basedOn w:val="Normal"/>
    <w:link w:val="ListParagraphChar"/>
    <w:uiPriority w:val="34"/>
    <w:unhideWhenUsed/>
    <w:qFormat/>
    <w:rsid w:val="00325340"/>
    <w:pPr>
      <w:widowControl/>
      <w:overflowPunct/>
      <w:autoSpaceDE/>
      <w:autoSpaceDN/>
      <w:adjustRightInd/>
      <w:spacing w:after="160" w:line="259" w:lineRule="auto"/>
      <w:ind w:left="720"/>
      <w:contextualSpacing/>
    </w:pPr>
    <w:rPr>
      <w:rFonts w:ascii="Arial" w:eastAsia="Times New Roman" w:hAnsi="Arial" w:cs="Arial"/>
      <w:color w:val="auto"/>
      <w:kern w:val="0"/>
      <w:sz w:val="22"/>
      <w:szCs w:val="22"/>
    </w:rPr>
  </w:style>
  <w:style w:type="character" w:customStyle="1" w:styleId="ListParagraphChar">
    <w:name w:val="List Paragraph Char"/>
    <w:aliases w:val="Numbered List Char"/>
    <w:link w:val="ListParagraph"/>
    <w:uiPriority w:val="34"/>
    <w:rsid w:val="00325340"/>
    <w:rPr>
      <w:rFonts w:ascii="Arial" w:eastAsia="Times New Roman" w:hAnsi="Arial" w:cs="Arial"/>
    </w:rPr>
  </w:style>
  <w:style w:type="character" w:styleId="Hyperlink">
    <w:name w:val="Hyperlink"/>
    <w:basedOn w:val="DefaultParagraphFont"/>
    <w:uiPriority w:val="99"/>
    <w:unhideWhenUsed/>
    <w:rsid w:val="00325340"/>
    <w:rPr>
      <w:color w:val="0563C1" w:themeColor="hyperlink"/>
      <w:u w:val="single"/>
    </w:rPr>
  </w:style>
  <w:style w:type="paragraph" w:customStyle="1" w:styleId="BMO-BodyText">
    <w:name w:val="BMO - Body Text"/>
    <w:link w:val="BMO-BodyTextChar"/>
    <w:uiPriority w:val="2"/>
    <w:qFormat/>
    <w:rsid w:val="00325340"/>
    <w:pPr>
      <w:spacing w:after="180" w:line="240" w:lineRule="auto"/>
      <w:contextualSpacing/>
    </w:pPr>
    <w:rPr>
      <w:rFonts w:ascii="Helvetica" w:eastAsia="Calibri" w:hAnsi="Helvetica" w:cs="Times New Roman"/>
      <w:sz w:val="20"/>
    </w:rPr>
  </w:style>
  <w:style w:type="character" w:customStyle="1" w:styleId="BMO-BodyTextChar">
    <w:name w:val="BMO - Body Text Char"/>
    <w:link w:val="BMO-BodyText"/>
    <w:uiPriority w:val="2"/>
    <w:rsid w:val="00325340"/>
    <w:rPr>
      <w:rFonts w:ascii="Helvetica" w:eastAsia="Calibri" w:hAnsi="Helvetica" w:cs="Times New Roman"/>
      <w:sz w:val="20"/>
    </w:rPr>
  </w:style>
  <w:style w:type="paragraph" w:styleId="Caption">
    <w:name w:val="caption"/>
    <w:basedOn w:val="BMO-BodyText"/>
    <w:next w:val="Normal"/>
    <w:uiPriority w:val="35"/>
    <w:unhideWhenUsed/>
    <w:qFormat/>
    <w:rsid w:val="00325340"/>
    <w:pPr>
      <w:spacing w:after="200"/>
    </w:pPr>
    <w:rPr>
      <w:b/>
      <w:iCs/>
      <w:color w:val="002D72"/>
      <w:szCs w:val="18"/>
    </w:rPr>
  </w:style>
  <w:style w:type="paragraph" w:styleId="BalloonText">
    <w:name w:val="Balloon Text"/>
    <w:basedOn w:val="Normal"/>
    <w:link w:val="BalloonTextChar"/>
    <w:uiPriority w:val="99"/>
    <w:semiHidden/>
    <w:unhideWhenUsed/>
    <w:rsid w:val="00325340"/>
    <w:rPr>
      <w:sz w:val="18"/>
      <w:szCs w:val="18"/>
    </w:rPr>
  </w:style>
  <w:style w:type="character" w:customStyle="1" w:styleId="BalloonTextChar">
    <w:name w:val="Balloon Text Char"/>
    <w:basedOn w:val="DefaultParagraphFont"/>
    <w:link w:val="BalloonText"/>
    <w:uiPriority w:val="99"/>
    <w:semiHidden/>
    <w:rsid w:val="00325340"/>
    <w:rPr>
      <w:rFonts w:ascii="Segoe UI" w:eastAsiaTheme="minorEastAsia" w:hAnsi="Segoe UI" w:cs="Segoe UI"/>
      <w:color w:val="000000"/>
      <w:kern w:val="28"/>
      <w:sz w:val="18"/>
      <w:szCs w:val="18"/>
    </w:rPr>
  </w:style>
  <w:style w:type="paragraph" w:styleId="NoSpacing">
    <w:name w:val="No Spacing"/>
    <w:uiPriority w:val="1"/>
    <w:qFormat/>
    <w:rsid w:val="00AA4A96"/>
    <w:pPr>
      <w:spacing w:after="0" w:line="240" w:lineRule="auto"/>
    </w:pPr>
  </w:style>
  <w:style w:type="character" w:styleId="CommentReference">
    <w:name w:val="annotation reference"/>
    <w:basedOn w:val="DefaultParagraphFont"/>
    <w:uiPriority w:val="99"/>
    <w:semiHidden/>
    <w:unhideWhenUsed/>
    <w:rsid w:val="00412B34"/>
    <w:rPr>
      <w:sz w:val="16"/>
      <w:szCs w:val="16"/>
    </w:rPr>
  </w:style>
  <w:style w:type="paragraph" w:styleId="CommentText">
    <w:name w:val="annotation text"/>
    <w:basedOn w:val="Normal"/>
    <w:link w:val="CommentTextChar"/>
    <w:uiPriority w:val="99"/>
    <w:semiHidden/>
    <w:unhideWhenUsed/>
    <w:rsid w:val="00412B34"/>
    <w:rPr>
      <w:sz w:val="20"/>
      <w:szCs w:val="20"/>
    </w:rPr>
  </w:style>
  <w:style w:type="character" w:customStyle="1" w:styleId="CommentTextChar">
    <w:name w:val="Comment Text Char"/>
    <w:basedOn w:val="DefaultParagraphFont"/>
    <w:link w:val="CommentText"/>
    <w:uiPriority w:val="99"/>
    <w:semiHidden/>
    <w:rsid w:val="00412B34"/>
    <w:rPr>
      <w:rFonts w:ascii="Segoe UI" w:eastAsiaTheme="minorEastAsia" w:hAnsi="Segoe UI" w:cs="Segoe UI"/>
      <w:color w:val="000000"/>
      <w:kern w:val="28"/>
      <w:sz w:val="20"/>
      <w:szCs w:val="20"/>
    </w:rPr>
  </w:style>
  <w:style w:type="paragraph" w:styleId="CommentSubject">
    <w:name w:val="annotation subject"/>
    <w:basedOn w:val="CommentText"/>
    <w:next w:val="CommentText"/>
    <w:link w:val="CommentSubjectChar"/>
    <w:uiPriority w:val="99"/>
    <w:semiHidden/>
    <w:unhideWhenUsed/>
    <w:rsid w:val="00412B34"/>
    <w:rPr>
      <w:b/>
      <w:bCs/>
    </w:rPr>
  </w:style>
  <w:style w:type="character" w:customStyle="1" w:styleId="CommentSubjectChar">
    <w:name w:val="Comment Subject Char"/>
    <w:basedOn w:val="CommentTextChar"/>
    <w:link w:val="CommentSubject"/>
    <w:uiPriority w:val="99"/>
    <w:semiHidden/>
    <w:rsid w:val="00412B34"/>
    <w:rPr>
      <w:rFonts w:ascii="Segoe UI" w:eastAsiaTheme="minorEastAsia" w:hAnsi="Segoe UI" w:cs="Segoe UI"/>
      <w:b/>
      <w:bCs/>
      <w:color w:val="000000"/>
      <w:kern w:val="28"/>
      <w:sz w:val="20"/>
      <w:szCs w:val="20"/>
    </w:rPr>
  </w:style>
  <w:style w:type="paragraph" w:customStyle="1" w:styleId="Question1">
    <w:name w:val="Question1"/>
    <w:basedOn w:val="ListParagraph"/>
    <w:link w:val="Question1Char"/>
    <w:qFormat/>
    <w:rsid w:val="0085198A"/>
    <w:pPr>
      <w:numPr>
        <w:numId w:val="14"/>
      </w:numPr>
      <w:spacing w:before="120" w:after="0" w:line="240" w:lineRule="auto"/>
    </w:pPr>
    <w:rPr>
      <w:rFonts w:ascii="Tahoma" w:hAnsi="Tahoma" w:cs="Tahoma"/>
      <w:szCs w:val="20"/>
    </w:rPr>
  </w:style>
  <w:style w:type="character" w:customStyle="1" w:styleId="Question1Char">
    <w:name w:val="Question1 Char"/>
    <w:link w:val="Question1"/>
    <w:rsid w:val="0085198A"/>
    <w:rPr>
      <w:rFonts w:ascii="Tahoma" w:eastAsia="Times New Roman" w:hAnsi="Tahoma" w:cs="Tahoma"/>
      <w:szCs w:val="20"/>
    </w:rPr>
  </w:style>
  <w:style w:type="paragraph" w:styleId="Revision">
    <w:name w:val="Revision"/>
    <w:hidden/>
    <w:uiPriority w:val="99"/>
    <w:semiHidden/>
    <w:rsid w:val="004E4726"/>
    <w:pPr>
      <w:spacing w:after="0" w:line="240" w:lineRule="auto"/>
    </w:pPr>
    <w:rPr>
      <w:rFonts w:ascii="Segoe UI" w:eastAsiaTheme="minorEastAsia" w:hAnsi="Segoe UI" w:cs="Segoe UI"/>
      <w:color w:val="000000"/>
      <w:kern w:val="28"/>
      <w:sz w:val="28"/>
      <w:szCs w:val="28"/>
    </w:rPr>
  </w:style>
  <w:style w:type="character" w:customStyle="1" w:styleId="Heading3Char">
    <w:name w:val="Heading 3 Char"/>
    <w:basedOn w:val="DefaultParagraphFont"/>
    <w:link w:val="Heading3"/>
    <w:uiPriority w:val="9"/>
    <w:semiHidden/>
    <w:rsid w:val="00E24ADA"/>
    <w:rPr>
      <w:rFonts w:asciiTheme="majorHAnsi" w:eastAsiaTheme="majorEastAsia" w:hAnsiTheme="majorHAnsi" w:cstheme="majorBidi"/>
      <w:color w:val="1F3763" w:themeColor="accent1" w:themeShade="7F"/>
      <w:kern w:val="28"/>
      <w:sz w:val="24"/>
      <w:szCs w:val="24"/>
    </w:rPr>
  </w:style>
  <w:style w:type="paragraph" w:customStyle="1" w:styleId="xmsonormal">
    <w:name w:val="x_msonormal"/>
    <w:basedOn w:val="Normal"/>
    <w:rsid w:val="00D804B8"/>
    <w:pPr>
      <w:widowControl/>
      <w:overflowPunct/>
      <w:autoSpaceDE/>
      <w:autoSpaceDN/>
      <w:adjustRightInd/>
    </w:pPr>
    <w:rPr>
      <w:rFonts w:ascii="Calibri" w:eastAsiaTheme="minorHAnsi" w:hAnsi="Calibri" w:cs="Calibri"/>
      <w:color w:val="auto"/>
      <w:kern w:val="0"/>
      <w:sz w:val="22"/>
      <w:szCs w:val="22"/>
    </w:rPr>
  </w:style>
  <w:style w:type="character" w:styleId="Strong">
    <w:name w:val="Strong"/>
    <w:basedOn w:val="DefaultParagraphFont"/>
    <w:uiPriority w:val="22"/>
    <w:qFormat/>
    <w:rsid w:val="00843B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003815">
      <w:bodyDiv w:val="1"/>
      <w:marLeft w:val="0"/>
      <w:marRight w:val="0"/>
      <w:marTop w:val="0"/>
      <w:marBottom w:val="0"/>
      <w:divBdr>
        <w:top w:val="none" w:sz="0" w:space="0" w:color="auto"/>
        <w:left w:val="none" w:sz="0" w:space="0" w:color="auto"/>
        <w:bottom w:val="none" w:sz="0" w:space="0" w:color="auto"/>
        <w:right w:val="none" w:sz="0" w:space="0" w:color="auto"/>
      </w:divBdr>
    </w:div>
    <w:div w:id="196705511">
      <w:bodyDiv w:val="1"/>
      <w:marLeft w:val="0"/>
      <w:marRight w:val="0"/>
      <w:marTop w:val="150"/>
      <w:marBottom w:val="150"/>
      <w:divBdr>
        <w:top w:val="none" w:sz="0" w:space="0" w:color="auto"/>
        <w:left w:val="none" w:sz="0" w:space="0" w:color="auto"/>
        <w:bottom w:val="none" w:sz="0" w:space="0" w:color="auto"/>
        <w:right w:val="none" w:sz="0" w:space="0" w:color="auto"/>
      </w:divBdr>
      <w:divsChild>
        <w:div w:id="2067072373">
          <w:marLeft w:val="0"/>
          <w:marRight w:val="0"/>
          <w:marTop w:val="0"/>
          <w:marBottom w:val="0"/>
          <w:divBdr>
            <w:top w:val="none" w:sz="0" w:space="0" w:color="auto"/>
            <w:left w:val="none" w:sz="0" w:space="0" w:color="auto"/>
            <w:bottom w:val="none" w:sz="0" w:space="0" w:color="auto"/>
            <w:right w:val="none" w:sz="0" w:space="0" w:color="auto"/>
          </w:divBdr>
          <w:divsChild>
            <w:div w:id="198018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46167">
      <w:bodyDiv w:val="1"/>
      <w:marLeft w:val="0"/>
      <w:marRight w:val="0"/>
      <w:marTop w:val="0"/>
      <w:marBottom w:val="0"/>
      <w:divBdr>
        <w:top w:val="none" w:sz="0" w:space="0" w:color="auto"/>
        <w:left w:val="none" w:sz="0" w:space="0" w:color="auto"/>
        <w:bottom w:val="none" w:sz="0" w:space="0" w:color="auto"/>
        <w:right w:val="none" w:sz="0" w:space="0" w:color="auto"/>
      </w:divBdr>
    </w:div>
    <w:div w:id="315303775">
      <w:bodyDiv w:val="1"/>
      <w:marLeft w:val="0"/>
      <w:marRight w:val="0"/>
      <w:marTop w:val="0"/>
      <w:marBottom w:val="0"/>
      <w:divBdr>
        <w:top w:val="none" w:sz="0" w:space="0" w:color="auto"/>
        <w:left w:val="none" w:sz="0" w:space="0" w:color="auto"/>
        <w:bottom w:val="none" w:sz="0" w:space="0" w:color="auto"/>
        <w:right w:val="none" w:sz="0" w:space="0" w:color="auto"/>
      </w:divBdr>
    </w:div>
    <w:div w:id="372657613">
      <w:bodyDiv w:val="1"/>
      <w:marLeft w:val="0"/>
      <w:marRight w:val="0"/>
      <w:marTop w:val="0"/>
      <w:marBottom w:val="0"/>
      <w:divBdr>
        <w:top w:val="none" w:sz="0" w:space="0" w:color="auto"/>
        <w:left w:val="none" w:sz="0" w:space="0" w:color="auto"/>
        <w:bottom w:val="none" w:sz="0" w:space="0" w:color="auto"/>
        <w:right w:val="none" w:sz="0" w:space="0" w:color="auto"/>
      </w:divBdr>
    </w:div>
    <w:div w:id="397558981">
      <w:bodyDiv w:val="1"/>
      <w:marLeft w:val="0"/>
      <w:marRight w:val="0"/>
      <w:marTop w:val="0"/>
      <w:marBottom w:val="0"/>
      <w:divBdr>
        <w:top w:val="none" w:sz="0" w:space="0" w:color="auto"/>
        <w:left w:val="none" w:sz="0" w:space="0" w:color="auto"/>
        <w:bottom w:val="none" w:sz="0" w:space="0" w:color="auto"/>
        <w:right w:val="none" w:sz="0" w:space="0" w:color="auto"/>
      </w:divBdr>
    </w:div>
    <w:div w:id="615134710">
      <w:bodyDiv w:val="1"/>
      <w:marLeft w:val="0"/>
      <w:marRight w:val="0"/>
      <w:marTop w:val="0"/>
      <w:marBottom w:val="0"/>
      <w:divBdr>
        <w:top w:val="none" w:sz="0" w:space="0" w:color="auto"/>
        <w:left w:val="none" w:sz="0" w:space="0" w:color="auto"/>
        <w:bottom w:val="none" w:sz="0" w:space="0" w:color="auto"/>
        <w:right w:val="none" w:sz="0" w:space="0" w:color="auto"/>
      </w:divBdr>
    </w:div>
    <w:div w:id="663436908">
      <w:bodyDiv w:val="1"/>
      <w:marLeft w:val="0"/>
      <w:marRight w:val="0"/>
      <w:marTop w:val="0"/>
      <w:marBottom w:val="0"/>
      <w:divBdr>
        <w:top w:val="none" w:sz="0" w:space="0" w:color="auto"/>
        <w:left w:val="none" w:sz="0" w:space="0" w:color="auto"/>
        <w:bottom w:val="none" w:sz="0" w:space="0" w:color="auto"/>
        <w:right w:val="none" w:sz="0" w:space="0" w:color="auto"/>
      </w:divBdr>
    </w:div>
    <w:div w:id="955525841">
      <w:bodyDiv w:val="1"/>
      <w:marLeft w:val="0"/>
      <w:marRight w:val="0"/>
      <w:marTop w:val="150"/>
      <w:marBottom w:val="150"/>
      <w:divBdr>
        <w:top w:val="none" w:sz="0" w:space="0" w:color="auto"/>
        <w:left w:val="none" w:sz="0" w:space="0" w:color="auto"/>
        <w:bottom w:val="none" w:sz="0" w:space="0" w:color="auto"/>
        <w:right w:val="none" w:sz="0" w:space="0" w:color="auto"/>
      </w:divBdr>
      <w:divsChild>
        <w:div w:id="1067344926">
          <w:marLeft w:val="0"/>
          <w:marRight w:val="0"/>
          <w:marTop w:val="0"/>
          <w:marBottom w:val="0"/>
          <w:divBdr>
            <w:top w:val="none" w:sz="0" w:space="0" w:color="auto"/>
            <w:left w:val="none" w:sz="0" w:space="0" w:color="auto"/>
            <w:bottom w:val="none" w:sz="0" w:space="0" w:color="auto"/>
            <w:right w:val="none" w:sz="0" w:space="0" w:color="auto"/>
          </w:divBdr>
          <w:divsChild>
            <w:div w:id="167387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11238">
      <w:bodyDiv w:val="1"/>
      <w:marLeft w:val="0"/>
      <w:marRight w:val="0"/>
      <w:marTop w:val="0"/>
      <w:marBottom w:val="0"/>
      <w:divBdr>
        <w:top w:val="none" w:sz="0" w:space="0" w:color="auto"/>
        <w:left w:val="none" w:sz="0" w:space="0" w:color="auto"/>
        <w:bottom w:val="none" w:sz="0" w:space="0" w:color="auto"/>
        <w:right w:val="none" w:sz="0" w:space="0" w:color="auto"/>
      </w:divBdr>
    </w:div>
    <w:div w:id="1213033303">
      <w:bodyDiv w:val="1"/>
      <w:marLeft w:val="0"/>
      <w:marRight w:val="0"/>
      <w:marTop w:val="0"/>
      <w:marBottom w:val="0"/>
      <w:divBdr>
        <w:top w:val="none" w:sz="0" w:space="0" w:color="auto"/>
        <w:left w:val="none" w:sz="0" w:space="0" w:color="auto"/>
        <w:bottom w:val="none" w:sz="0" w:space="0" w:color="auto"/>
        <w:right w:val="none" w:sz="0" w:space="0" w:color="auto"/>
      </w:divBdr>
    </w:div>
    <w:div w:id="1249652612">
      <w:bodyDiv w:val="1"/>
      <w:marLeft w:val="0"/>
      <w:marRight w:val="0"/>
      <w:marTop w:val="0"/>
      <w:marBottom w:val="0"/>
      <w:divBdr>
        <w:top w:val="none" w:sz="0" w:space="0" w:color="auto"/>
        <w:left w:val="none" w:sz="0" w:space="0" w:color="auto"/>
        <w:bottom w:val="none" w:sz="0" w:space="0" w:color="auto"/>
        <w:right w:val="none" w:sz="0" w:space="0" w:color="auto"/>
      </w:divBdr>
    </w:div>
    <w:div w:id="1278173667">
      <w:bodyDiv w:val="1"/>
      <w:marLeft w:val="0"/>
      <w:marRight w:val="0"/>
      <w:marTop w:val="0"/>
      <w:marBottom w:val="0"/>
      <w:divBdr>
        <w:top w:val="none" w:sz="0" w:space="0" w:color="auto"/>
        <w:left w:val="none" w:sz="0" w:space="0" w:color="auto"/>
        <w:bottom w:val="none" w:sz="0" w:space="0" w:color="auto"/>
        <w:right w:val="none" w:sz="0" w:space="0" w:color="auto"/>
      </w:divBdr>
    </w:div>
    <w:div w:id="1395201783">
      <w:bodyDiv w:val="1"/>
      <w:marLeft w:val="0"/>
      <w:marRight w:val="0"/>
      <w:marTop w:val="0"/>
      <w:marBottom w:val="0"/>
      <w:divBdr>
        <w:top w:val="none" w:sz="0" w:space="0" w:color="auto"/>
        <w:left w:val="none" w:sz="0" w:space="0" w:color="auto"/>
        <w:bottom w:val="none" w:sz="0" w:space="0" w:color="auto"/>
        <w:right w:val="none" w:sz="0" w:space="0" w:color="auto"/>
      </w:divBdr>
    </w:div>
    <w:div w:id="1918396384">
      <w:bodyDiv w:val="1"/>
      <w:marLeft w:val="0"/>
      <w:marRight w:val="0"/>
      <w:marTop w:val="0"/>
      <w:marBottom w:val="0"/>
      <w:divBdr>
        <w:top w:val="none" w:sz="0" w:space="0" w:color="auto"/>
        <w:left w:val="none" w:sz="0" w:space="0" w:color="auto"/>
        <w:bottom w:val="none" w:sz="0" w:space="0" w:color="auto"/>
        <w:right w:val="none" w:sz="0" w:space="0" w:color="auto"/>
      </w:divBdr>
    </w:div>
    <w:div w:id="1928079606">
      <w:bodyDiv w:val="1"/>
      <w:marLeft w:val="0"/>
      <w:marRight w:val="0"/>
      <w:marTop w:val="0"/>
      <w:marBottom w:val="0"/>
      <w:divBdr>
        <w:top w:val="none" w:sz="0" w:space="0" w:color="auto"/>
        <w:left w:val="none" w:sz="0" w:space="0" w:color="auto"/>
        <w:bottom w:val="none" w:sz="0" w:space="0" w:color="auto"/>
        <w:right w:val="none" w:sz="0" w:space="0" w:color="auto"/>
      </w:divBdr>
    </w:div>
    <w:div w:id="1964846984">
      <w:bodyDiv w:val="1"/>
      <w:marLeft w:val="0"/>
      <w:marRight w:val="0"/>
      <w:marTop w:val="0"/>
      <w:marBottom w:val="0"/>
      <w:divBdr>
        <w:top w:val="none" w:sz="0" w:space="0" w:color="auto"/>
        <w:left w:val="none" w:sz="0" w:space="0" w:color="auto"/>
        <w:bottom w:val="none" w:sz="0" w:space="0" w:color="auto"/>
        <w:right w:val="none" w:sz="0" w:space="0" w:color="auto"/>
      </w:divBdr>
    </w:div>
    <w:div w:id="1974018868">
      <w:bodyDiv w:val="1"/>
      <w:marLeft w:val="0"/>
      <w:marRight w:val="0"/>
      <w:marTop w:val="0"/>
      <w:marBottom w:val="0"/>
      <w:divBdr>
        <w:top w:val="none" w:sz="0" w:space="0" w:color="auto"/>
        <w:left w:val="none" w:sz="0" w:space="0" w:color="auto"/>
        <w:bottom w:val="none" w:sz="0" w:space="0" w:color="auto"/>
        <w:right w:val="none" w:sz="0" w:space="0" w:color="auto"/>
      </w:divBdr>
    </w:div>
    <w:div w:id="2145075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3.png"/><Relationship Id="rId23" Type="http://schemas.microsoft.com/office/2011/relationships/people" Target="people.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983776A8A1FEC46881398E7BA253949" ma:contentTypeVersion="8" ma:contentTypeDescription="Create a new document." ma:contentTypeScope="" ma:versionID="ebec55142a8ba4d22755541085d80ad6">
  <xsd:schema xmlns:xsd="http://www.w3.org/2001/XMLSchema" xmlns:xs="http://www.w3.org/2001/XMLSchema" xmlns:p="http://schemas.microsoft.com/office/2006/metadata/properties" xmlns:ns2="7c7810f4-cb1b-4749-805a-0a3e36938d86" xmlns:ns3="64428216-7204-4bef-b482-1d1e55645b17" targetNamespace="http://schemas.microsoft.com/office/2006/metadata/properties" ma:root="true" ma:fieldsID="8701c698e4951c0d0b339d4548d323ca" ns2:_="" ns3:_="">
    <xsd:import namespace="7c7810f4-cb1b-4749-805a-0a3e36938d86"/>
    <xsd:import namespace="64428216-7204-4bef-b482-1d1e55645b1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7810f4-cb1b-4749-805a-0a3e36938d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4428216-7204-4bef-b482-1d1e55645b1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12C045D-F618-4A67-A5CC-7F0B7F2F3986}">
  <ds:schemaRefs>
    <ds:schemaRef ds:uri="http://schemas.microsoft.com/sharepoint/v3"/>
    <ds:schemaRef ds:uri="http://schemas.openxmlformats.org/package/2006/metadata/core-properties"/>
    <ds:schemaRef ds:uri="http://purl.org/dc/terms/"/>
    <ds:schemaRef ds:uri="http://schemas.microsoft.com/office/infopath/2007/PartnerControls"/>
    <ds:schemaRef ds:uri="http://schemas.microsoft.com/office/2006/documentManagement/types"/>
    <ds:schemaRef ds:uri="513d1c0b-c4d9-449e-9cab-083f8ed0f086"/>
    <ds:schemaRef ds:uri="http://purl.org/dc/elements/1.1/"/>
    <ds:schemaRef ds:uri="http://schemas.microsoft.com/office/2006/metadata/properties"/>
    <ds:schemaRef ds:uri="74fc91c7-28ff-4a34-95df-2a69cb9a4390"/>
    <ds:schemaRef ds:uri="http://www.w3.org/XML/1998/namespace"/>
    <ds:schemaRef ds:uri="http://purl.org/dc/dcmitype/"/>
  </ds:schemaRefs>
</ds:datastoreItem>
</file>

<file path=customXml/itemProps2.xml><?xml version="1.0" encoding="utf-8"?>
<ds:datastoreItem xmlns:ds="http://schemas.openxmlformats.org/officeDocument/2006/customXml" ds:itemID="{E4C6381A-9D65-4B29-B65D-5EEB0B955BD0}">
  <ds:schemaRefs>
    <ds:schemaRef ds:uri="http://schemas.microsoft.com/sharepoint/v3/contenttype/forms"/>
  </ds:schemaRefs>
</ds:datastoreItem>
</file>

<file path=customXml/itemProps3.xml><?xml version="1.0" encoding="utf-8"?>
<ds:datastoreItem xmlns:ds="http://schemas.openxmlformats.org/officeDocument/2006/customXml" ds:itemID="{A6E7FC99-3A6F-4ABC-9D5F-5A6AA2A667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7810f4-cb1b-4749-805a-0a3e36938d86"/>
    <ds:schemaRef ds:uri="64428216-7204-4bef-b482-1d1e55645b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2904</Words>
  <Characters>16556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Idea doc Dynamic Soil Properties</vt:lpstr>
    </vt:vector>
  </TitlesOfParts>
  <Company/>
  <LinksUpToDate>false</LinksUpToDate>
  <CharactersWithSpaces>19422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Idea doc Dynamic Soil Properties</dc:title>
  <dc:subject/>
  <dc:creator>Heppert, Matthew - FPAC-NRCS, Washington, DC</dc:creator>
  <cp:keywords/>
  <dc:description/>
  <cp:lastModifiedBy>Nicol, Lisa (CTR) - FPAC-BC, Fort Collins, CO</cp:lastModifiedBy>
  <cp:revision>2</cp:revision>
  <cp:lastPrinted>2020-03-12T16:57:00Z</cp:lastPrinted>
  <dcterms:created xsi:type="dcterms:W3CDTF">2021-04-29T07:11:00Z</dcterms:created>
  <dcterms:modified xsi:type="dcterms:W3CDTF">2021-04-29T07:11:00Z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0x010100B983776A8A1FEC46881398E7BA253949</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y fmtid="{D5CDD505-2E9C-101B-9397-08002B2CF9AE}" pid="6" name="ComplianceAssetId">
    <vt:lpwstr/>
  </property>
  <property fmtid="{D5CDD505-2E9C-101B-9397-08002B2CF9AE}" pid="7" name="Document Type">
    <vt:lpwstr>Template</vt:lpwstr>
  </property>
  <property fmtid="{D5CDD505-2E9C-101B-9397-08002B2CF9AE}" pid="8" name="AuthorIds_UIVersion_5632">
    <vt:lpwstr>116</vt:lpwstr>
  </property>
  <property fmtid="{D5CDD505-2E9C-101B-9397-08002B2CF9AE}" pid="9" name="AuthorIds_UIVersion_2560">
    <vt:lpwstr>889</vt:lpwstr>
  </property>
</Properties>
</file>