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EEEF" w14:textId="77777777" w:rsidR="0040362B" w:rsidRDefault="00A74043" w:rsidP="00C0428B">
      <w:pPr>
        <w:pStyle w:val="h1-pagebreak"/>
        <w:spacing w:before="0"/>
      </w:pPr>
      <w:r>
        <w:t>Comparing the Growth and Predictive Performance of a Traditional Oral Reading Fluency Meas</w:t>
      </w:r>
      <w:r>
        <w:t>ure to an Experimental Novel Measure</w:t>
      </w:r>
    </w:p>
    <w:p w14:paraId="46532070" w14:textId="0E05E4C3" w:rsidR="0040362B" w:rsidRDefault="00A74043" w:rsidP="00C0428B">
      <w:pPr>
        <w:pStyle w:val="BodyText"/>
        <w:spacing w:before="0" w:after="0"/>
      </w:pPr>
      <w:r>
        <w:t xml:space="preserve">Oral reading fluency is an essential part of reading proficiency (National Reading Panel, 2000), and curriculum-based measurement of oral reading fluency (CBM-R) is perhaps the most prevalent reading assessment used in </w:t>
      </w:r>
      <w:r>
        <w:t>classrooms across the country. CBM-R is considered to be more than just a measure of fluent decoding (Wayman, Wallace, Wiley, Tichá, &amp; Espin, 2007) because it functions as a robust indicator of reading proficiency (e.g., Fuchs, Fuchs, Hosp, &amp; Jenkins, 2001</w:t>
      </w:r>
      <w:r>
        <w:t xml:space="preserve">; Schilling, Carlisle, Scott, &amp; Zeng, 2007; Tindal, 2013), as measured by reading comprehension and year-end state reading tests (e.g., Decker, Hixson, Shaw, &amp; Johnson, 2014; Good </w:t>
      </w:r>
      <w:r>
        <w:t xml:space="preserve">et al., 2019; Jenkins, Fuchs, Van Den Broek, Espin, &amp; Deno, 2003; Nese, </w:t>
      </w:r>
      <w:r>
        <w:t>Park, Alonzo, &amp; Tindal, 2011; Roehrig, Petscher, Nettles, Hudson, &amp; Torgesen, 2008; Shin &amp; McMaster, 2019; Yeo, 2010). As such, research indicates that oral reading fluency should be regularly assessed in the classroom so an instructional response can be m</w:t>
      </w:r>
      <w:r>
        <w:t>ade when needed (Jimerson, Burns, &amp; VanDerHeyden, 2015; National Research Council, 1998). CBM-R is widely used as part of a multi-tiered system of supports (MTSS) model to universally screen for students at risk of poor learning outcomes, to monitor studen</w:t>
      </w:r>
      <w:r>
        <w:t>t progress to help guide and inform instructional decision-making (Fuchs</w:t>
      </w:r>
      <w:r w:rsidR="00C0428B">
        <w:t xml:space="preserve"> et al.</w:t>
      </w:r>
      <w:r>
        <w:t xml:space="preserve">, 2001; </w:t>
      </w:r>
      <w:proofErr w:type="spellStart"/>
      <w:r>
        <w:t>Speece</w:t>
      </w:r>
      <w:proofErr w:type="spellEnd"/>
      <w:r>
        <w:t>, Case, &amp; Molloy, 2003), and to predict year-end performance on state reading tests (Kilgus, Methe, Maggin, &amp; Tomasula, 2014; Shin &amp; McMaster, 201</w:t>
      </w:r>
      <w:r>
        <w:t>9).</w:t>
      </w:r>
    </w:p>
    <w:p w14:paraId="7E104BD0" w14:textId="77777777" w:rsidR="0040362B" w:rsidRDefault="00A74043" w:rsidP="00C0428B">
      <w:pPr>
        <w:pStyle w:val="BodyText"/>
        <w:spacing w:before="0" w:after="0"/>
      </w:pPr>
      <w:r>
        <w:t>Despite CBM-R’s prevalent use, practical application, and reported technical adequacy, Traditional CBM-R has been critiqued by researchers for several practical and psychometric limitations. First, the opportunity for error in traditional CBM-R adminis</w:t>
      </w:r>
      <w:r>
        <w:t xml:space="preserve">tration is exceedingly high and well-documented (Cummings, Biancarosa, Schaper, &amp; Reed, 2014; Munir-McHill, Bousselot, Cummings, &amp; Smith, 2012; Reed, Cummings, Schaper, &amp; Biancarosa, 2014; Reed &amp; </w:t>
      </w:r>
      <w:r>
        <w:lastRenderedPageBreak/>
        <w:t>Sturges, 2013), including forgetting to start the timer, not</w:t>
      </w:r>
      <w:r>
        <w:t xml:space="preserve"> stopping the student or circling the last word when the timer sounded, counting insertions as errors, miscounting the number of errors, and miscalculating the WCPM (Reed &amp; Sturges, 2013). Second, the opportunity costs of traditional CBM-R administration, </w:t>
      </w:r>
      <w:r>
        <w:t>including lost instructional time (Hoffman, Jenkins, &amp; Dunlap, 2009) and school/district resources to train and implement a team of assessors can be considerable. Third, traditional CBM-R WCPM scores vary substantially across passages (Francis et al., 2008</w:t>
      </w:r>
      <w:r>
        <w:t>). And fourth, those scores demonstrate a large standard error of measurement (Christ &amp; Silberglitt, 2007; Poncy, Skinner, &amp; Axtell, 2005). These last two are perhaps the most important, as both call to question the appropriateness of using traditional CBM</w:t>
      </w:r>
      <w:r>
        <w:t>-R scores as indicators of student risk and as a mechanism to evaluate student growth as they receive targeted instruction (Shapiro, 2012).</w:t>
      </w:r>
    </w:p>
    <w:p w14:paraId="523976AD" w14:textId="77777777" w:rsidR="0040362B" w:rsidRDefault="00A74043" w:rsidP="00C0428B">
      <w:pPr>
        <w:pStyle w:val="BodyText"/>
        <w:spacing w:before="0" w:after="0"/>
      </w:pPr>
      <w:r>
        <w:t>Computerized Oral Reading Evaluation (CORE) is a project to develop a computerized CBM-R assessment system that uses</w:t>
      </w:r>
      <w:r>
        <w:t xml:space="preserve"> an automated scoring algorithm based on automatic speech recognition (ASR) and a latent variable psychometric model to produce model-based CBM-R scores. CORE was developed to address the practical and psychometric limitations of Traditional CBM-R. To amel</w:t>
      </w:r>
      <w:r>
        <w:t>iorate administration errors, CORE applied a computerized procedure, which includes ASR, that can minimize or eliminate the potential for administration errors by standardizing the delivery, setting, and scoring; for example, timing the reading for exactly</w:t>
      </w:r>
      <w:r>
        <w:t xml:space="preserve"> 60 s, correctly calculating the number of words read correctly, and recording the correct WCPM score in the database. Research provided evidence that ASR could be applied in schools with high accuracy of word scores and improved timings (Nese &amp; Kamata, 20</w:t>
      </w:r>
      <w:r>
        <w:t>20b). To address the opportunity costs of Traditional CBM-R, CORE uses a computerized procedure that allows for small groups (or an entire classroom) to be assessed simultaneously in only a few minutes so that a single educator can monitor the integrity of</w:t>
      </w:r>
      <w:r>
        <w:t xml:space="preserve"> the testing environment for a group of students, </w:t>
      </w:r>
      <w:r>
        <w:lastRenderedPageBreak/>
        <w:t xml:space="preserve">potentially reducing the cost of administration by eliminating the need to train staff to administer and score the assessment, the need for an assessor for every student, and the instructional time lost to </w:t>
      </w:r>
      <w:r>
        <w:t>testing.</w:t>
      </w:r>
    </w:p>
    <w:p w14:paraId="018ABE77" w14:textId="77777777" w:rsidR="0040362B" w:rsidRDefault="00A74043" w:rsidP="00C0428B">
      <w:pPr>
        <w:pStyle w:val="BodyText"/>
        <w:spacing w:before="0" w:after="0"/>
      </w:pPr>
      <w:r>
        <w:t>Most importantly, to address passage inequivalence and to improve score reliability and precision, CORE developed and validated shorter passages (Nese &amp; Kamata, 2020b), which were equated, horizontally scaled and vertically linked with an alternat</w:t>
      </w:r>
      <w:r>
        <w:t>ive scale metric based on a latent-variable psychometric model of speed and accuracy (Kara, Kamata, Potgieter, &amp; Nese, 2020). These contributions resulted in substantially smaller standard error of measurement for the model-based CORE scores compared to Tr</w:t>
      </w:r>
      <w:r>
        <w:t>aditional CBM-R scores, especially for students at risk of poor reading outcomes, providing CBM-R scores that are sensitive to instructional change (Nese &amp; Kamata, 2020a).</w:t>
      </w:r>
    </w:p>
    <w:p w14:paraId="42B9991F" w14:textId="77777777" w:rsidR="0040362B" w:rsidRDefault="00A74043" w:rsidP="00C0428B">
      <w:pPr>
        <w:pStyle w:val="BodyText"/>
        <w:spacing w:before="0" w:after="0"/>
      </w:pPr>
      <w:r>
        <w:t>The purpose of this study was to compare the model-based CORE WCPM scores to Traditi</w:t>
      </w:r>
      <w:r>
        <w:t>onal CBM-R WCPM scores (both scored by ASR) to explore which measure (a) provides more reliable growth estimates, important for consequential inferences about a student’s response to intervention, and (b) demonstrates better predictive performance of readi</w:t>
      </w:r>
      <w:r>
        <w:t>ng comprehension and state reading test scores, important for identifying students at risk of poor reading proficiency.</w:t>
      </w:r>
    </w:p>
    <w:p w14:paraId="65341573" w14:textId="614845F5" w:rsidR="0040362B" w:rsidRDefault="00A74043" w:rsidP="00C0428B">
      <w:pPr>
        <w:pStyle w:val="Heading2"/>
        <w:spacing w:before="0"/>
      </w:pPr>
      <w:bookmarkStart w:id="0" w:name="cbm-r-growth"/>
      <w:r>
        <w:t>CBM-R Growth</w:t>
      </w:r>
    </w:p>
    <w:p w14:paraId="1A27C442" w14:textId="77777777" w:rsidR="0040362B" w:rsidRDefault="00A74043" w:rsidP="00C0428B">
      <w:pPr>
        <w:pStyle w:val="FirstParagraph"/>
        <w:spacing w:before="0" w:after="0"/>
      </w:pPr>
      <w:r>
        <w:t>When students are identified as being at risk for poor reading outcomes, CBM-R data are collected systematically to mea</w:t>
      </w:r>
      <w:r>
        <w:t xml:space="preserve">sure a student’s response to reading interventions to help ensure instruction is effective, and so changes can be made if it is not (Deno, 1985; Stecker, Fuchs, &amp; Fuchs, 2008). Progress monitoring data needs to yield growth estimates that are sufficiently </w:t>
      </w:r>
      <w:r>
        <w:t xml:space="preserve">reliable for educators to make consequential inferences about a student’s response to intervention. Educators evaluate progress-monitoring data with CBM-R WCPM graphed over time, and often </w:t>
      </w:r>
      <w:r>
        <w:lastRenderedPageBreak/>
        <w:t>compare a trend line (an estimated line of best fit) of student per</w:t>
      </w:r>
      <w:r>
        <w:t>formance, to an established goal line (the target WCPM for that student over time). If the slope of the trend line is less than that of the goal line, an instructional change is considered. Thus, the precision of the trend line and the associated variabili</w:t>
      </w:r>
      <w:r>
        <w:t xml:space="preserve">ty in the data affect the consequential validity of the data-based decisions, with higher variability negatively affecting decisions (Nelson, Van Norman, &amp; Christ, 2017; Van Norman &amp; Christ, 2016); for example, a student not responding to intervention but </w:t>
      </w:r>
      <w:r>
        <w:t>not receiving a needed instructional change. Thus, the precision of both CBM-R scores and CBM-R growth estimates are crucial for educators to make meaningful instructional decisions.</w:t>
      </w:r>
    </w:p>
    <w:p w14:paraId="02A0C589" w14:textId="2CB0A73D" w:rsidR="0040362B" w:rsidRDefault="00A74043" w:rsidP="00C0428B">
      <w:pPr>
        <w:pStyle w:val="Heading2"/>
        <w:spacing w:before="0"/>
      </w:pPr>
      <w:bookmarkStart w:id="1" w:name="cbm-r-predictive-performance"/>
      <w:bookmarkEnd w:id="0"/>
      <w:r>
        <w:t>CBM-R Predictive Performance</w:t>
      </w:r>
    </w:p>
    <w:p w14:paraId="6CC6DD07" w14:textId="22A38A5A" w:rsidR="0040362B" w:rsidRDefault="00A74043" w:rsidP="00C0428B">
      <w:pPr>
        <w:pStyle w:val="FirstParagraph"/>
        <w:spacing w:before="0" w:after="0"/>
      </w:pPr>
      <w:r>
        <w:t xml:space="preserve">Universal CBM-R screenings, grounded in </w:t>
      </w:r>
      <w:r>
        <w:t>prevention and early-identification, are brief assessments administered to all students (typically in the fall, winter, and spring) to identify students with or at-risk of poor reading comprehension, and students at risk for not meeting grade-level perform</w:t>
      </w:r>
      <w:r>
        <w:t>ance standards (</w:t>
      </w:r>
      <w:proofErr w:type="spellStart"/>
      <w:r>
        <w:t>Kilgus</w:t>
      </w:r>
      <w:proofErr w:type="spellEnd"/>
      <w:r w:rsidR="00C0428B">
        <w:t xml:space="preserve"> et al.</w:t>
      </w:r>
      <w:r>
        <w:t>, 2014; Wayman</w:t>
      </w:r>
      <w:r w:rsidR="00C0428B">
        <w:t xml:space="preserve"> et al.</w:t>
      </w:r>
      <w:r>
        <w:t>, 2007). Year-end state readings test scores, often used in accountability systems, serve educators, parents, policy makers, and researchers as an indicator of r</w:t>
      </w:r>
      <w:r>
        <w:t>eading proficiency for both students and schools (Nese, Park, Alonzo, &amp; Tindal, 2011; Reschly, Busch, Betts, Deno, &amp; Long, 2009; Shin &amp; McMaster, 2019; Wayman</w:t>
      </w:r>
      <w:r w:rsidR="00C0428B">
        <w:t xml:space="preserve"> et al.</w:t>
      </w:r>
      <w:r>
        <w:t xml:space="preserve">, 2007; Yeo, 2010). Developing practical measures that are highly </w:t>
      </w:r>
      <w:r>
        <w:t>predictive of state reading test performance helps stake holders identify at-risk students and engage them in preventive intervention programs. Researchers have explored the adequacy of CBM-R for screening by examining how well it predicts some criterion m</w:t>
      </w:r>
      <w:r>
        <w:t>easure as an indicator of risk for poor reading outcomes, including reading comprehension and year-end state tests (</w:t>
      </w:r>
      <w:proofErr w:type="spellStart"/>
      <w:r>
        <w:t>Kilgus</w:t>
      </w:r>
      <w:proofErr w:type="spellEnd"/>
      <w:r w:rsidR="00C0428B">
        <w:t xml:space="preserve"> et al.</w:t>
      </w:r>
      <w:r>
        <w:t xml:space="preserve">, </w:t>
      </w:r>
      <w:r>
        <w:t>2014; Shin &amp; McMaster, 2019; Yeo, 2010), often reporting diagnostic accuracy evidence; for example, how w</w:t>
      </w:r>
      <w:r>
        <w:t xml:space="preserve">ell CBM-R scores differentiate between students who meet year-end state reading standards and those who do not. Diagnostic accuracy evidence supports the use </w:t>
      </w:r>
      <w:r>
        <w:lastRenderedPageBreak/>
        <w:t>of CBM-R as a screener to provide educators with scores applied educational decisions; that is, fo</w:t>
      </w:r>
      <w:r>
        <w:t>r data-based instructional decisions that can provide positive (and limit negative) consequences for students (Kane, 2013).</w:t>
      </w:r>
    </w:p>
    <w:p w14:paraId="241A4198" w14:textId="7713A715" w:rsidR="0040362B" w:rsidRDefault="00A74043" w:rsidP="00C0428B">
      <w:pPr>
        <w:pStyle w:val="Heading2"/>
        <w:spacing w:before="0"/>
      </w:pPr>
      <w:bookmarkStart w:id="2" w:name="research-questions"/>
      <w:bookmarkEnd w:id="1"/>
      <w:r>
        <w:t>Research Questions</w:t>
      </w:r>
    </w:p>
    <w:p w14:paraId="1E532BED" w14:textId="77777777" w:rsidR="0040362B" w:rsidRDefault="00A74043" w:rsidP="00C0428B">
      <w:pPr>
        <w:pStyle w:val="FirstParagraph"/>
        <w:spacing w:before="0" w:after="0"/>
      </w:pPr>
      <w:r>
        <w:t>The purpose of this study was to compare the consequential validity properties of CORE and a Traditional CBM-R assessment for students in Grades 2 through 4. A longitudinal design with four repeated measurement occasions is employed to model the within-yea</w:t>
      </w:r>
      <w:r>
        <w:t>r student growth of each measure. The distal (predictive) and proximal (concurrent) predictive performance of CORE and Traditional CBM-R are examined for (a) comprehension scores for students in Grades 2 to 4, and (b) year-end state reading test scores for</w:t>
      </w:r>
      <w:r>
        <w:t xml:space="preserve"> students in Grades 3 and 4. The research questions are as follows.</w:t>
      </w:r>
    </w:p>
    <w:p w14:paraId="77C8F66A" w14:textId="77777777" w:rsidR="0040362B" w:rsidRDefault="00A74043" w:rsidP="00C0428B">
      <w:pPr>
        <w:pStyle w:val="BodyText"/>
        <w:spacing w:before="0" w:after="0"/>
      </w:pPr>
      <w:r>
        <w:t>Comparing traditional CBM-R WCPM scores and CORE model-based fluency scores:</w:t>
      </w:r>
    </w:p>
    <w:p w14:paraId="7439FEAA" w14:textId="76FF7070" w:rsidR="00C0428B" w:rsidRDefault="00A74043" w:rsidP="00BC1A41">
      <w:pPr>
        <w:pStyle w:val="ListParagraph"/>
        <w:numPr>
          <w:ilvl w:val="0"/>
          <w:numId w:val="19"/>
        </w:numPr>
        <w:spacing w:before="0" w:after="0"/>
      </w:pPr>
      <w:r>
        <w:t>Which has better within-year growth properties, including (a) the standard error (</w:t>
      </w:r>
      <w:r w:rsidRPr="00BC1A41">
        <w:rPr>
          <w:i/>
          <w:iCs/>
        </w:rPr>
        <w:t>SE</w:t>
      </w:r>
      <w:r>
        <w:t>) of the slope estimates, a</w:t>
      </w:r>
      <w:r>
        <w:t>nd (b) the reliability of each measurement occasion?</w:t>
      </w:r>
    </w:p>
    <w:p w14:paraId="44D97FB4" w14:textId="40897F69" w:rsidR="00C0428B" w:rsidRDefault="00A74043" w:rsidP="00BC1A41">
      <w:pPr>
        <w:pStyle w:val="ListParagraph"/>
        <w:numPr>
          <w:ilvl w:val="0"/>
          <w:numId w:val="19"/>
        </w:numPr>
        <w:spacing w:before="0" w:after="0"/>
      </w:pPr>
      <w:proofErr w:type="spellStart"/>
      <w:r>
        <w:t>Which</w:t>
      </w:r>
      <w:proofErr w:type="spellEnd"/>
      <w:r>
        <w:t xml:space="preserve"> has better distal (fall) and proximal (spring) predictive performance for spring comprehension scores for students in Grades 2 through 4?</w:t>
      </w:r>
    </w:p>
    <w:p w14:paraId="4D994A98" w14:textId="77777777" w:rsidR="0040362B" w:rsidRDefault="00A74043" w:rsidP="00BC1A41">
      <w:pPr>
        <w:pStyle w:val="ListParagraph"/>
        <w:numPr>
          <w:ilvl w:val="0"/>
          <w:numId w:val="19"/>
        </w:numPr>
        <w:spacing w:before="0" w:after="0"/>
      </w:pPr>
      <w:r>
        <w:t>Which has better distal (fall) and proximal (spring) predic</w:t>
      </w:r>
      <w:r>
        <w:t>tive performance for spring state reading test scores and proficiency for students in Grades 3 and 4?</w:t>
      </w:r>
    </w:p>
    <w:p w14:paraId="0CCF774C" w14:textId="25355EA9" w:rsidR="0040362B" w:rsidRDefault="00A74043" w:rsidP="00C0428B">
      <w:pPr>
        <w:pStyle w:val="Heading1"/>
        <w:spacing w:before="0"/>
      </w:pPr>
      <w:bookmarkStart w:id="3" w:name="method"/>
      <w:bookmarkEnd w:id="2"/>
      <w:r>
        <w:t>Method</w:t>
      </w:r>
    </w:p>
    <w:p w14:paraId="0E205C6E" w14:textId="75E9A965" w:rsidR="0040362B" w:rsidRDefault="00A74043" w:rsidP="00C0428B">
      <w:pPr>
        <w:pStyle w:val="FirstParagraph"/>
        <w:spacing w:before="0" w:after="0"/>
      </w:pPr>
      <w:r>
        <w:t>This study was conducted in the 2017-18 and 2018-19 school years in Oregon and Washington, with institutional IRB approval. The 2017-18 study was</w:t>
      </w:r>
      <w:r>
        <w:t xml:space="preserve"> replicated in 2018-19 to increase the student sample size, with no differences in the study</w:t>
      </w:r>
      <w:r w:rsidR="00C0428B">
        <w:t>’</w:t>
      </w:r>
      <w:r>
        <w:t>s design. The study consisted of a longitudinal design with four repeated measurement occasions (waves) to address the research questions.</w:t>
      </w:r>
    </w:p>
    <w:p w14:paraId="0A8695D2" w14:textId="1A502A10" w:rsidR="0040362B" w:rsidRDefault="00A74043" w:rsidP="00C0428B">
      <w:pPr>
        <w:pStyle w:val="Heading2"/>
        <w:spacing w:before="0"/>
      </w:pPr>
      <w:bookmarkStart w:id="4" w:name="participants"/>
      <w:r>
        <w:lastRenderedPageBreak/>
        <w:t>Participants</w:t>
      </w:r>
    </w:p>
    <w:p w14:paraId="682E530F" w14:textId="77777777" w:rsidR="0040362B" w:rsidRDefault="00A74043" w:rsidP="00C0428B">
      <w:pPr>
        <w:pStyle w:val="FirstParagraph"/>
        <w:spacing w:before="0" w:after="0"/>
      </w:pPr>
      <w:r>
        <w:t>The original sample included 2,519 students from four school districts and seven elementary schools (four schools participated in both years, and three schools only in 2018-19). All students in Grades 2 through 4 at the seven participating schools were inv</w:t>
      </w:r>
      <w:r>
        <w:t>ited to participate such that the sample would be representative, to the extent possible, of typically developing students across reading proficiency levels.</w:t>
      </w:r>
    </w:p>
    <w:p w14:paraId="54354203" w14:textId="77777777" w:rsidR="0040362B" w:rsidRDefault="00A74043" w:rsidP="00C0428B">
      <w:pPr>
        <w:pStyle w:val="BodyText"/>
        <w:spacing w:before="0" w:after="0"/>
      </w:pPr>
      <w:r>
        <w:t xml:space="preserve">The analytic sample varied according to the research question and outcome variable. Table 1 shows </w:t>
      </w:r>
      <w:r>
        <w:t>the sample demographic characteristics for each research question (RQ). We removed extreme WCPM scores that suggested they were an artifact of the audio data collection process and not a part of the data generating process. We removed WCPM scores that were</w:t>
      </w:r>
      <w:r>
        <w:t xml:space="preserve"> based on less than 30 s of audio because (a) traditional CBM-R scores are intended to be 60 s, and (b) CORE scores are intended to be based on reading 10 to 12 passages and it is implausible to do that in 30 s. We also removed Traditional WCPM CBM-R score</w:t>
      </w:r>
      <w:r>
        <w:t>s that were based on less than 10 words read. We acknowledge that other researchers may have made different theoretical data decisions, and that these decisions can affect results. As a result of these decisions, the analytic sample for the longitudinal an</w:t>
      </w:r>
      <w:r>
        <w:t>alysis of WCPM (RQ 1) included 2,108 students (84% of the original sample) who had at least one (valid) wave of data for each of the Traditional CBM-R and CORE measures. Approximately 6% of students were missing demographic data but 27% of students were mi</w:t>
      </w:r>
      <w:r>
        <w:t>ssing EL data because one state did not provide EL data for 2017-18.</w:t>
      </w:r>
    </w:p>
    <w:p w14:paraId="1A324595" w14:textId="77777777" w:rsidR="0040362B" w:rsidRDefault="00A74043" w:rsidP="00C0428B">
      <w:pPr>
        <w:pStyle w:val="BodyText"/>
        <w:spacing w:before="0" w:after="0"/>
      </w:pPr>
      <w:r>
        <w:t xml:space="preserve">Of the 2,108 students in the longitudinal analysis, only 987 (47%) had fall and spring scores on the traditional CBM-R and CORE assessments, which limited the sample size for RQs 2 and 3. The analytic sample for RQ 2 were the 427 students (43%) that had a </w:t>
      </w:r>
      <w:r>
        <w:t xml:space="preserve">score on the spring comprehension assessment. Note that one school district (District 2, Schools B and E) did not administer the spring comprehension assessment, which limited the sample. The analytic sample </w:t>
      </w:r>
      <w:r>
        <w:lastRenderedPageBreak/>
        <w:t xml:space="preserve">for RQ 3 were the 722 students (73%) that had a </w:t>
      </w:r>
      <w:r>
        <w:t>score on the SBAC ELA/L test. Note that Grade 2 students do not take the year-end state test.</w:t>
      </w:r>
    </w:p>
    <w:p w14:paraId="15A42C77" w14:textId="77777777" w:rsidR="0040362B" w:rsidRDefault="00A74043" w:rsidP="000A211B">
      <w:pPr>
        <w:pStyle w:val="BodyText"/>
        <w:spacing w:before="0" w:after="0"/>
      </w:pPr>
      <w:r>
        <w:t xml:space="preserve">According to 2018-2019 NCES school data, the populations of the seven schools ranged from 357 to 759 students, approximately half of whom were students in Grades </w:t>
      </w:r>
      <w:r>
        <w:t xml:space="preserve">2 through 4. Four school locales were classified as Suburb: Midsize, and three as Town: Distant (for more information, see </w:t>
      </w:r>
      <w:hyperlink r:id="rId7">
        <w:r w:rsidRPr="00C0428B">
          <w:rPr>
            <w:rStyle w:val="Hyperlink"/>
            <w:color w:val="auto"/>
          </w:rPr>
          <w:t>https://nces.ed.gov/ccd/commonfiles/glossary.asp</w:t>
        </w:r>
      </w:hyperlink>
      <w:r>
        <w:t>). Six schools re</w:t>
      </w:r>
      <w:r>
        <w:t>ceived Title I funding, and the percentage of students receiving free or reduced lunch ranged from 49% to 86%. The ethnic/race majority for all schools was White (56% to 76%), followed by Hispanic (16% to 34%), Multi-racial (3% to 9%), American Indian/Nati</w:t>
      </w:r>
      <w:r>
        <w:t>ve Alaskan (0% to 5%), Asian (0% to 1%), Black (0% to 1%), and Native Hawaiian/Other Pacific Islander (0% to 1%).</w:t>
      </w:r>
    </w:p>
    <w:p w14:paraId="60313D32" w14:textId="132CA3A7" w:rsidR="0040362B" w:rsidRDefault="00A74043" w:rsidP="000A211B">
      <w:pPr>
        <w:pStyle w:val="Heading2"/>
        <w:spacing w:before="0"/>
      </w:pPr>
      <w:bookmarkStart w:id="5" w:name="measures"/>
      <w:bookmarkEnd w:id="4"/>
      <w:r>
        <w:t>Measures</w:t>
      </w:r>
    </w:p>
    <w:p w14:paraId="5C058E7D" w14:textId="2DDD296D" w:rsidR="0040362B" w:rsidRDefault="00A74043" w:rsidP="000A211B">
      <w:pPr>
        <w:pStyle w:val="FirstParagraph"/>
        <w:spacing w:before="0" w:after="0"/>
      </w:pPr>
      <w:r>
        <w:t xml:space="preserve">Table 2 shows the descriptive WCPM data and Figure 1 shows the WCPM means at each wave for the CBM-R measures (CORE and Traditional). </w:t>
      </w:r>
      <w:r w:rsidR="005824E3">
        <w:t>Table A1</w:t>
      </w:r>
      <w:r>
        <w:t xml:space="preserve"> shows the correlations between the CBM-R measures and the continuous outcome measures (spri</w:t>
      </w:r>
      <w:r>
        <w:t>ng reading comprehension and SBAC ELA/L). All measures are described below.</w:t>
      </w:r>
    </w:p>
    <w:p w14:paraId="74A607FA" w14:textId="32B111FA" w:rsidR="0040362B" w:rsidRDefault="000A211B" w:rsidP="000A211B">
      <w:pPr>
        <w:pStyle w:val="FirstParagraph"/>
        <w:spacing w:before="0" w:after="0"/>
      </w:pPr>
      <w:bookmarkStart w:id="6" w:name="core-cbm-r"/>
      <w:r>
        <w:rPr>
          <w:b/>
          <w:bCs/>
        </w:rPr>
        <w:t xml:space="preserve">CORE CBM-R. </w:t>
      </w:r>
      <w:r w:rsidR="00A74043">
        <w:t>Each CORE passage is an original work of narrative fiction that follows</w:t>
      </w:r>
      <w:r>
        <w:t xml:space="preserve"> </w:t>
      </w:r>
      <w:r w:rsidR="00A74043">
        <w:t>the story grammar of English language short stories, with a main character and a clear beg</w:t>
      </w:r>
      <w:r w:rsidR="00A74043">
        <w:t>inning, middle, and end (link blinded for review). To reduce construct-irrelevant variance associated with different authors’ voice and style, the author of the CORE passages was part of the team that authored the easyCBM traditional CBM-R passages used in</w:t>
      </w:r>
      <w:r w:rsidR="00A74043">
        <w:t xml:space="preserve"> this study. Apart from the passage length requirements, the CORE passages were written to similar specifications as the easyCBM passages. Each CORE passage was written within 5 words of a targeted length: long, 85 words; or medium; 50 words. Ultimately, 1</w:t>
      </w:r>
      <w:r w:rsidR="00A74043">
        <w:t>50 passages were written: 50 at each of Grades 2-4, with 20 long passages and 30 medium passages for each grade.</w:t>
      </w:r>
    </w:p>
    <w:p w14:paraId="208CED1F" w14:textId="77777777" w:rsidR="0040362B" w:rsidRDefault="00A74043" w:rsidP="000A211B">
      <w:pPr>
        <w:pStyle w:val="BodyText"/>
        <w:spacing w:before="0" w:after="0"/>
      </w:pPr>
      <w:r>
        <w:lastRenderedPageBreak/>
        <w:t>Administration instructions were to allow students to read the CORE passages in their entirety, but a time limit was set at 90 s to prevent low skilled readers from taking an excessive amount of time to complete the assessment task. At each wave, sample st</w:t>
      </w:r>
      <w:r>
        <w:t>udents read on average 8.40 passages (</w:t>
      </w:r>
      <w:r>
        <w:rPr>
          <w:i/>
          <w:iCs/>
        </w:rPr>
        <w:t>SD</w:t>
      </w:r>
      <w:r>
        <w:t xml:space="preserve"> = 1.80; range = 1 to 12).</w:t>
      </w:r>
    </w:p>
    <w:p w14:paraId="597175EF" w14:textId="77777777" w:rsidR="0040362B" w:rsidRDefault="00A74043" w:rsidP="000A211B">
      <w:pPr>
        <w:pStyle w:val="BodyText"/>
        <w:spacing w:before="0" w:after="0"/>
        <w:ind w:firstLine="677"/>
      </w:pPr>
      <w:r>
        <w:t>The CORE scores are model-based estimates of WCPM, based on a recently proposed latent-variable psychometric model of speed and accuracy for CBM-R data (Kara, Kamata, Potgieter, &amp; Nese, 202</w:t>
      </w:r>
      <w:r>
        <w:t>0). The model-based CBM-R WCPM estimates are based on a two-part model that includes components for reading accuracy and reading speed. The accuracy component is a binomial-count factor model, where accuracy is measured by the number of correctly read word</w:t>
      </w:r>
      <w:r>
        <w:t>s in the passage. The speed component is a log-normal factor model, where speed is measured by passage reading time. Parameters in the accuracy and speed models are jointly modeled and estimated. For a detailed description, please see Kara, Kamata, Potgiet</w:t>
      </w:r>
      <w:r>
        <w:t>er, and Nese (2020).</w:t>
      </w:r>
    </w:p>
    <w:p w14:paraId="7D498D24" w14:textId="3E458B14" w:rsidR="0040362B" w:rsidRDefault="000A211B" w:rsidP="000A211B">
      <w:pPr>
        <w:pStyle w:val="FirstParagraph"/>
        <w:spacing w:before="0" w:after="0"/>
        <w:ind w:firstLine="677"/>
      </w:pPr>
      <w:bookmarkStart w:id="7" w:name="traditional-cbm-r"/>
      <w:bookmarkEnd w:id="6"/>
      <w:r>
        <w:rPr>
          <w:b/>
          <w:bCs/>
        </w:rPr>
        <w:t xml:space="preserve">Traditional CBM-R. </w:t>
      </w:r>
      <w:r w:rsidR="00A74043">
        <w:t>We administered the easyCBM (Alonzo, Tindal, Ulmer, &amp; Glasgow, 2006) oral reading fluency measures as the traditional CBM-R assessments for the purpose of comparison to CORE passages. Following standard adminis</w:t>
      </w:r>
      <w:r w:rsidR="00A74043">
        <w:t>tration protocols, students were given 60 s to read the traditional CBM-R passages.</w:t>
      </w:r>
    </w:p>
    <w:p w14:paraId="09B8A7BA" w14:textId="77777777" w:rsidR="0040362B" w:rsidRDefault="00A74043" w:rsidP="000A211B">
      <w:pPr>
        <w:pStyle w:val="BodyText"/>
        <w:spacing w:before="0" w:after="0"/>
        <w:ind w:firstLine="677"/>
      </w:pPr>
      <w:r>
        <w:t>easyCBM CBM-R passages range from 200 to 300 words in length and are original works of fiction developed to be of equivalent difficulty for each grade level following word-</w:t>
      </w:r>
      <w:r>
        <w:t>count, grade-level guidelines (e.g., Flesch-Kincaid readability estimates), and form equivalence empirical testing using repeated measures ANOVA to evaluate comparability of forms (Alonzo &amp; Tindal, 2007). The easyCBM CBM-R measures have demonstrated featur</w:t>
      </w:r>
      <w:r>
        <w:t xml:space="preserve">es of technical adequacy that suggest they are sufficient to meet the needs as the comparative example of an existing traditional CBM-R assessment (Anderson et al., 2014). The reported alternate form </w:t>
      </w:r>
      <w:r>
        <w:lastRenderedPageBreak/>
        <w:t>reliability across passages ranged from .83 to .98, test</w:t>
      </w:r>
      <w:r>
        <w:t>-retest reliability ranged from .84 to .96, and G-coefficients ranged from .94 to .98 (Anderson et al., 2014). Predictive (fall, winter) and concurrent (spring) relations between Grade 2 CBM-R and spring SAT-10 reading scale scores were .59 to .62, and .66</w:t>
      </w:r>
      <w:r>
        <w:t xml:space="preserve"> respectively (Anderson et al., 2014). Predictive (fall) and concurrent (spring) correlations between Grade 3 and Grade 4 CBM-R and year-end state reading scores were .63 to .69 (Tindal, Nese, &amp; Alonzo, 2009).</w:t>
      </w:r>
    </w:p>
    <w:p w14:paraId="679800CD" w14:textId="4EDE52E3" w:rsidR="0040362B" w:rsidRDefault="00A74043" w:rsidP="000A211B">
      <w:pPr>
        <w:pStyle w:val="BodyText"/>
        <w:spacing w:before="0" w:after="0"/>
        <w:ind w:firstLine="677"/>
      </w:pPr>
      <w:r>
        <w:t> </w:t>
      </w:r>
      <w:r>
        <w:rPr>
          <w:b/>
          <w:bCs/>
          <w:i/>
          <w:iCs/>
        </w:rPr>
        <w:t>ASR Scoring.</w:t>
      </w:r>
      <w:r>
        <w:t xml:space="preserve"> The ASR engine scored each audio recording file (b</w:t>
      </w:r>
      <w:r>
        <w:t>oth CORE and Traditional CBM-R), scoring each word as read correctly or incorrectly, and recording the time in centi-seconds to read each word and the time between words. Bavieca, an open-source speech recognition toolkit, was the ASR applied in this study</w:t>
      </w:r>
      <w:r>
        <w:t xml:space="preserve"> (</w:t>
      </w:r>
      <w:hyperlink r:id="rId8">
        <w:r>
          <w:rPr>
            <w:rStyle w:val="Hyperlink"/>
          </w:rPr>
          <w:t>http://www.bavieca.org/</w:t>
        </w:r>
      </w:hyperlink>
      <w:r>
        <w:t>). Bavieca uses continuous density hidden Markov models and supports maximum likelihood linear regression, vocal tract length normalization, and discriminative training (maximum mutual inf</w:t>
      </w:r>
      <w:r>
        <w:t xml:space="preserve">ormation). It uses the general approach of many state-of-the art speech recognition systems: a Viterbi Beam Search used to find the optimal mapping of the speech input onto a sequence of words. The score for a word sequence was calculated by interpolating </w:t>
      </w:r>
      <w:r>
        <w:t>language model scores and acoustic model scores. The language model assigned probabilities to sequences of words using trigrams (where the probability of the next word is conditioned on the two previous words) and was trained using the CMU-Cambridge LM Too</w:t>
      </w:r>
      <w:r>
        <w:t>lkit (Clarkson &amp; Rosenfeld, 1997). Acoustic models were clustered triphones based on Hidden Markov Models using Gaussian Mixtures to estimate the probabilities of the acoustic observation vectors. The system used filler models to match the types of disflue</w:t>
      </w:r>
      <w:r>
        <w:t>ncies found in applications.</w:t>
      </w:r>
    </w:p>
    <w:p w14:paraId="053D9BB2" w14:textId="648A18CC" w:rsidR="0040362B" w:rsidRDefault="000A211B" w:rsidP="000A211B">
      <w:pPr>
        <w:pStyle w:val="FirstParagraph"/>
        <w:spacing w:before="0" w:after="0"/>
        <w:ind w:firstLine="677"/>
      </w:pPr>
      <w:bookmarkStart w:id="8" w:name="reading-comprehension"/>
      <w:bookmarkEnd w:id="7"/>
      <w:r>
        <w:rPr>
          <w:b/>
          <w:bCs/>
        </w:rPr>
        <w:t xml:space="preserve">Reading Comprehension. </w:t>
      </w:r>
      <w:r w:rsidR="00A74043">
        <w:t>The easyCBM reading comprehension measure assesses students</w:t>
      </w:r>
      <w:r>
        <w:t>’</w:t>
      </w:r>
      <w:r w:rsidR="00A74043">
        <w:t xml:space="preserve"> comprehension of a </w:t>
      </w:r>
      <w:proofErr w:type="gramStart"/>
      <w:r w:rsidR="00A74043">
        <w:t>1,500 word</w:t>
      </w:r>
      <w:proofErr w:type="gramEnd"/>
      <w:r w:rsidR="00A74043">
        <w:t xml:space="preserve"> fictional narrative. The comprehension items are designed to target students’ literal, inferential, and eval</w:t>
      </w:r>
      <w:r w:rsidR="00A74043">
        <w:t xml:space="preserve">uative comprehension. Split-half </w:t>
      </w:r>
      <w:r w:rsidR="00A74043">
        <w:lastRenderedPageBreak/>
        <w:t>reliability ranged from .38 to .87, item reliability from Rasch analyses ranged from .39 to .94, and Cronbach’s alpha ranged from .69 to .78 (Saez et al., 2010). Predictive (fall) and concurrent (spring) correlations betwee</w:t>
      </w:r>
      <w:r w:rsidR="00A74043">
        <w:t xml:space="preserve">n Grade 2 comprehension and spring SAT-10 reading scale scores were .62 and .66 respectively (Jamgochian et al., 2010). Predictive (fall) and concurrent (spring) correlations between Grade 3 and 4 comprehension and spring state reading test scores (Oregon </w:t>
      </w:r>
      <w:r w:rsidR="00A74043">
        <w:t xml:space="preserve">Assessment of Knowledge and Skills [OAKS] and Washington Measures of Student Progress [MSP]) were .52 to .70, and .37 to .68 respectively (Anderson et al., 2014). Predictive diagnostic statistics for fall comprehension and spring state reading test scores </w:t>
      </w:r>
      <w:r w:rsidR="00A74043">
        <w:t>included sensitivity from .68 to .86, specificity from .57 to .92, and AUC from .74 to .86. Concurrent diagnostic statistics for spring comprehension and spring state reading test scores included sensitivity from .69 to .89, specificity from .63 to .80, an</w:t>
      </w:r>
      <w:r w:rsidR="00A74043">
        <w:t>d AUC ranged from .76 to .87 (Anderson et al., 2014).</w:t>
      </w:r>
    </w:p>
    <w:p w14:paraId="278ABA15" w14:textId="77777777" w:rsidR="0040362B" w:rsidRDefault="00A74043" w:rsidP="000A211B">
      <w:pPr>
        <w:pStyle w:val="BodyText"/>
        <w:spacing w:before="0" w:after="0"/>
        <w:ind w:firstLine="677"/>
      </w:pPr>
      <w:r>
        <w:t>The Grade 2 comprehension measure contained 12 multiple-choice items (</w:t>
      </w:r>
      <w:r>
        <w:rPr>
          <w:i/>
          <w:iCs/>
        </w:rPr>
        <w:t>M</w:t>
      </w:r>
      <w:r>
        <w:t xml:space="preserve"> = 10.40, </w:t>
      </w:r>
      <w:r>
        <w:rPr>
          <w:i/>
          <w:iCs/>
        </w:rPr>
        <w:t>SD</w:t>
      </w:r>
      <w:r>
        <w:t xml:space="preserve"> = 1.70), whereas the Grade 3 (</w:t>
      </w:r>
      <w:r>
        <w:rPr>
          <w:i/>
          <w:iCs/>
        </w:rPr>
        <w:t>M</w:t>
      </w:r>
      <w:r>
        <w:t xml:space="preserve"> = 14.10, </w:t>
      </w:r>
      <w:r>
        <w:rPr>
          <w:i/>
          <w:iCs/>
        </w:rPr>
        <w:t>SD</w:t>
      </w:r>
      <w:r>
        <w:t xml:space="preserve"> = 4.10) and Grade 4 (</w:t>
      </w:r>
      <w:r>
        <w:rPr>
          <w:i/>
          <w:iCs/>
        </w:rPr>
        <w:t>M</w:t>
      </w:r>
      <w:r>
        <w:t xml:space="preserve"> = 13.50, </w:t>
      </w:r>
      <w:r>
        <w:rPr>
          <w:i/>
          <w:iCs/>
        </w:rPr>
        <w:t>SD</w:t>
      </w:r>
      <w:r>
        <w:t xml:space="preserve"> = 3.80) measures contained 20 multiple-</w:t>
      </w:r>
      <w:r>
        <w:t>choice items. Figure 2 shows scatter plots of the CBM-R WCPM and comprehension scores by grade and season (distal and proximal).</w:t>
      </w:r>
    </w:p>
    <w:p w14:paraId="533F9AF6" w14:textId="15FCC979" w:rsidR="0040362B" w:rsidRDefault="000A211B" w:rsidP="00812310">
      <w:pPr>
        <w:pStyle w:val="FirstParagraph"/>
        <w:spacing w:before="0" w:after="0"/>
      </w:pPr>
      <w:bookmarkStart w:id="9" w:name="sbac-reading-test"/>
      <w:bookmarkEnd w:id="8"/>
      <w:r w:rsidRPr="000A211B">
        <w:rPr>
          <w:b/>
          <w:bCs/>
        </w:rPr>
        <w:t>SBAC Reading Test.</w:t>
      </w:r>
      <w:r>
        <w:t xml:space="preserve"> </w:t>
      </w:r>
      <w:r w:rsidR="00A74043">
        <w:t>The Smarter Balanced Assessment Consortium (SBAC) English language arts/literacy (ELA/L) summative assessment is administered to students in Grades 3 through 8 and 11 and consists of two parts: a computerized adaptive test (CAT),</w:t>
      </w:r>
      <w:r w:rsidR="00A74043">
        <w:t xml:space="preserve"> and a performance task (PT) component. The SBAC ELA/L was developed to align to the Common Core State Standards (CCSS) and measures four broad claims: reading, writing, listening, and research (Consortium, 2020). Within each claim there are a number of as</w:t>
      </w:r>
      <w:r w:rsidR="00A74043">
        <w:t xml:space="preserve">sessment targets, and each test item is aligned to a specific claim and target and to a CCSS. The CAT consisted of selected response items that assess all four claims. The PT consisted of a set of related stimuli presented with two or three research items </w:t>
      </w:r>
      <w:r w:rsidR="00A74043">
        <w:t xml:space="preserve">requiring both short-text responses and a full written </w:t>
      </w:r>
      <w:r w:rsidR="00A74043">
        <w:lastRenderedPageBreak/>
        <w:t>response that assess the writing and research claims. The overall SBAC ELA/L performance scaled score is divided into four proficiency categories (</w:t>
      </w:r>
      <w:r w:rsidR="00A74043">
        <w:rPr>
          <w:i/>
          <w:iCs/>
        </w:rPr>
        <w:t>Well Below</w:t>
      </w:r>
      <w:r w:rsidR="00A74043">
        <w:t xml:space="preserve">, </w:t>
      </w:r>
      <w:r w:rsidR="00A74043">
        <w:rPr>
          <w:i/>
          <w:iCs/>
        </w:rPr>
        <w:t>Below</w:t>
      </w:r>
      <w:r w:rsidR="00A74043">
        <w:t xml:space="preserve">, </w:t>
      </w:r>
      <w:r w:rsidR="00A74043">
        <w:rPr>
          <w:i/>
          <w:iCs/>
        </w:rPr>
        <w:t>Proficient</w:t>
      </w:r>
      <w:r w:rsidR="00A74043">
        <w:t xml:space="preserve">, and </w:t>
      </w:r>
      <w:r w:rsidR="00A74043">
        <w:rPr>
          <w:i/>
          <w:iCs/>
        </w:rPr>
        <w:t>Advanced</w:t>
      </w:r>
      <w:r w:rsidR="00A74043">
        <w:t>), where th</w:t>
      </w:r>
      <w:r w:rsidR="00A74043">
        <w:t>e first two categories represent students who do not meet state grade-level reading achievement standards, and the last two categories represent students who do meet those standards.</w:t>
      </w:r>
    </w:p>
    <w:p w14:paraId="4A28B1AC" w14:textId="77777777" w:rsidR="0040362B" w:rsidRDefault="00A74043" w:rsidP="00812310">
      <w:pPr>
        <w:pStyle w:val="BodyText"/>
        <w:spacing w:before="0" w:after="0"/>
      </w:pPr>
      <w:r>
        <w:t>The mean SBAC ELA/L score for Grade 3 was 2447 (</w:t>
      </w:r>
      <w:r>
        <w:rPr>
          <w:i/>
          <w:iCs/>
        </w:rPr>
        <w:t>SD</w:t>
      </w:r>
      <w:r>
        <w:t xml:space="preserve"> = 74.8) with 61% meeti</w:t>
      </w:r>
      <w:r>
        <w:t>ng proficiency. The mean SBAC ELA/L score for Grade 4 was 2480 (</w:t>
      </w:r>
      <w:r>
        <w:rPr>
          <w:i/>
          <w:iCs/>
        </w:rPr>
        <w:t>SD</w:t>
      </w:r>
      <w:r>
        <w:t xml:space="preserve"> = 79.7) with 57% meeting proficiency. Figure 3 </w:t>
      </w:r>
      <w:r>
        <w:t>shows scatter and density plots of the CBM-R WCPM and SBAC ELA/L score and proficiency, respectively, by grade and season (distal and proximal).</w:t>
      </w:r>
    </w:p>
    <w:p w14:paraId="7488588C" w14:textId="4CE7C4F7" w:rsidR="0040362B" w:rsidRDefault="00A74043" w:rsidP="00812310">
      <w:pPr>
        <w:pStyle w:val="Heading2"/>
        <w:spacing w:before="0"/>
      </w:pPr>
      <w:bookmarkStart w:id="10" w:name="procedure"/>
      <w:bookmarkEnd w:id="5"/>
      <w:bookmarkEnd w:id="9"/>
      <w:r>
        <w:t>Procedure</w:t>
      </w:r>
    </w:p>
    <w:p w14:paraId="2DB9D6AA" w14:textId="77777777" w:rsidR="0040362B" w:rsidRDefault="00A74043" w:rsidP="00812310">
      <w:pPr>
        <w:pStyle w:val="FirstParagraph"/>
        <w:spacing w:before="0" w:after="0"/>
      </w:pPr>
      <w:r>
        <w:t>Students were assessed online, using classroom or school devices, and wore headphones with an attached noise-canceling microphone provided by the research team. Students were introduced to the task by their teacher, and then directed to the study website w</w:t>
      </w:r>
      <w:r>
        <w:t xml:space="preserve">here the first page asked for student assent (if a student declined, their participation ended). The standardized instructions were presented via audio as well as print. </w:t>
      </w:r>
      <w:r>
        <w:rPr>
          <w:i/>
          <w:iCs/>
        </w:rPr>
        <w:t>Get ready! You are about to do some reading! After pressing start, read the story on t</w:t>
      </w:r>
      <w:r>
        <w:rPr>
          <w:i/>
          <w:iCs/>
        </w:rPr>
        <w:t>he screen. When you are finished click done. Do your best reading, and have fun!</w:t>
      </w:r>
    </w:p>
    <w:p w14:paraId="4D6D0F80" w14:textId="77777777" w:rsidR="0040362B" w:rsidRDefault="00A74043" w:rsidP="00812310">
      <w:pPr>
        <w:pStyle w:val="BodyText"/>
        <w:spacing w:before="0" w:after="0"/>
      </w:pPr>
      <w:r>
        <w:t>For each of the four measurement occasions (Oct-Nov 2017, 2018; Nov-Feb 2017-18, 2018-19; Feb-Mar 2018, 2019; May-Jun, 2018, 2019), students read aloud online a randomly assig</w:t>
      </w:r>
      <w:r>
        <w:t>ned, fixed set of 10 to 12 CORE passages (3-5 long and 5-7 medium), and one Traditional CBM-R passage from the easyCBM progress monitoring system. The automatic speech recognition engine scored each reading, scoring each word as read correctly or incorrect</w:t>
      </w:r>
      <w:r>
        <w:t>ly (accuracy), and recording the time duration to read each word and the silence between which was aggregated to calculate the time to read the passage (speed).</w:t>
      </w:r>
    </w:p>
    <w:p w14:paraId="6BF86FDF" w14:textId="77777777" w:rsidR="0040362B" w:rsidRDefault="00A74043" w:rsidP="00812310">
      <w:pPr>
        <w:pStyle w:val="BodyText"/>
        <w:spacing w:before="0" w:after="0"/>
      </w:pPr>
      <w:r>
        <w:lastRenderedPageBreak/>
        <w:t xml:space="preserve">All WCPM scores were based on these readings and data. The model-based WCPM CORE scores (Kara, </w:t>
      </w:r>
      <w:r>
        <w:t>Kamata, Potgieter, &amp; Nese, 2020) were estimated for each measurement occasion based on the CORE passages. Traditional CBM-R WCPM scores were calculated by dividing the number of words read correctly (wrc) by the quotient of the total seconds read (s) and 6</w:t>
      </w:r>
      <w:r>
        <w:t xml:space="preserve">0; that is, </w:t>
      </w:r>
      <m:oMath>
        <m:r>
          <w:rPr>
            <w:rFonts w:ascii="Cambria Math" w:hAnsi="Cambria Math"/>
          </w:rPr>
          <m:t>wrc</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60</m:t>
        </m:r>
        <m:r>
          <m:rPr>
            <m:sty m:val="p"/>
          </m:rPr>
          <w:rPr>
            <w:rFonts w:ascii="Cambria Math" w:hAnsi="Cambria Math"/>
          </w:rPr>
          <m:t>)</m:t>
        </m:r>
      </m:oMath>
      <w:r>
        <w:t>.</w:t>
      </w:r>
    </w:p>
    <w:p w14:paraId="34E8BE11" w14:textId="363F518B" w:rsidR="0040362B" w:rsidRDefault="00A74043" w:rsidP="00812310">
      <w:pPr>
        <w:pStyle w:val="Heading2"/>
        <w:spacing w:before="0"/>
      </w:pPr>
      <w:bookmarkStart w:id="11" w:name="analyses"/>
      <w:bookmarkEnd w:id="10"/>
      <w:r>
        <w:t>Analyses</w:t>
      </w:r>
    </w:p>
    <w:p w14:paraId="5FD055FC" w14:textId="77777777" w:rsidR="0040362B" w:rsidRDefault="00A74043" w:rsidP="00812310">
      <w:pPr>
        <w:pStyle w:val="FirstParagraph"/>
        <w:spacing w:before="0" w:after="0"/>
      </w:pPr>
      <w:r>
        <w:t xml:space="preserve">All analyses and figures were conducted and created in the R programming environment (R Core Team, 2020) with the following R packages: effectsize (Ben-Shachar, Lüdecke, &amp; Makowski, 2020), doParallel (Corporation &amp; </w:t>
      </w:r>
      <w:r>
        <w:t>Weston, 2020), ggridges (Wilke, 2021), ggthemes (Arnold, 2021), janitor (Firke, 2021), lavaan (Rosseel, 2012), papaja (Aust &amp; Barth, 2020), patchwork (Pedersen, 2020), tidymodels (Kuhn &amp; Wickham, 2020); tidyverse (Wickham et al., 2019).</w:t>
      </w:r>
    </w:p>
    <w:p w14:paraId="567F8D25" w14:textId="77777777" w:rsidR="0040362B" w:rsidRDefault="00A74043" w:rsidP="00812310">
      <w:pPr>
        <w:pStyle w:val="BodyText"/>
        <w:spacing w:before="0" w:after="0"/>
        <w:ind w:firstLine="0"/>
      </w:pPr>
      <w:r>
        <w:rPr>
          <w:b/>
          <w:bCs/>
          <w:i/>
          <w:iCs/>
        </w:rPr>
        <w:t>Growth</w:t>
      </w:r>
    </w:p>
    <w:p w14:paraId="7656B428" w14:textId="255D6AA9" w:rsidR="0040362B" w:rsidRDefault="00A74043" w:rsidP="00812310">
      <w:pPr>
        <w:pStyle w:val="BodyText"/>
        <w:spacing w:before="0" w:after="0"/>
      </w:pPr>
      <w:r>
        <w:t>To address R</w:t>
      </w:r>
      <w:r>
        <w:t xml:space="preserve">Q 1, we applied a latent growth model </w:t>
      </w:r>
      <w:r w:rsidR="00812310">
        <w:t>(</w:t>
      </w:r>
      <w:r>
        <w:t xml:space="preserve">LGM; Meredith </w:t>
      </w:r>
      <w:r w:rsidR="00812310">
        <w:t>&amp;</w:t>
      </w:r>
      <w:r>
        <w:t xml:space="preserve"> </w:t>
      </w:r>
      <w:proofErr w:type="spellStart"/>
      <w:r>
        <w:t>Tisak</w:t>
      </w:r>
      <w:proofErr w:type="spellEnd"/>
      <w:r w:rsidR="00812310">
        <w:t xml:space="preserve">; </w:t>
      </w:r>
      <w:r>
        <w:t>1990)</w:t>
      </w:r>
      <w:r w:rsidR="00812310">
        <w:t xml:space="preserve"> </w:t>
      </w:r>
      <w:r>
        <w:t>separately for each grade to represent students’ within-year oral reading fluency growth. The slope factor loadings were specified as the elapsed number of months between the median mon</w:t>
      </w:r>
      <w:r>
        <w:t>th of wave 1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the median month at each wave </w:t>
      </w:r>
      <m:oMath>
        <m:r>
          <w:rPr>
            <w:rFonts w:ascii="Cambria Math" w:hAnsi="Cambria Math"/>
          </w:rPr>
          <m:t>t</m:t>
        </m:r>
      </m:oMath>
      <w:r>
        <w:t xml:space="preserve"> (see Table 2). Two results are extracted from the LGMs to compare the growth properties of the traditional CBM-R and model-based CORE scores.</w:t>
      </w:r>
    </w:p>
    <w:p w14:paraId="774A5C10" w14:textId="77777777" w:rsidR="0040362B" w:rsidRDefault="00A74043" w:rsidP="00812310">
      <w:pPr>
        <w:pStyle w:val="BodyText"/>
        <w:spacing w:before="0" w:after="0"/>
        <w:ind w:firstLine="677"/>
      </w:pPr>
      <w:r>
        <w:t>One, the standard error (</w:t>
      </w:r>
      <w:r>
        <w:rPr>
          <w:i/>
          <w:iCs/>
        </w:rPr>
        <w:t>SE</w:t>
      </w:r>
      <w:r>
        <w:t>) of individual slope estimates</w:t>
      </w:r>
      <w:r>
        <w:t xml:space="preserve">, based on the latent intercept and slope factor scores as estimated by the LGM. The </w:t>
      </w:r>
      <w:r>
        <w:rPr>
          <w:i/>
          <w:iCs/>
        </w:rPr>
        <w:t>SE</w:t>
      </w:r>
      <w:r>
        <w:t xml:space="preserve"> of the slope estimate quantifies the variability, or precision, of the slope estimate that has been often used in CBM-R research (e.g., Ardoin &amp; Christ, 2009) to evalua</w:t>
      </w:r>
      <w:r>
        <w:t xml:space="preserve">te the accuracy of growth estimates. The </w:t>
      </w:r>
      <w:r>
        <w:rPr>
          <w:i/>
          <w:iCs/>
        </w:rPr>
        <w:t>SE</w:t>
      </w:r>
      <w:r>
        <w:t xml:space="preserve"> of slope for each student (</w:t>
      </w:r>
      <m:oMath>
        <m:r>
          <w:rPr>
            <w:rFonts w:ascii="Cambria Math" w:hAnsi="Cambria Math"/>
          </w:rPr>
          <m:t>SE</m:t>
        </m:r>
        <m:sSub>
          <m:sSubPr>
            <m:ctrlPr>
              <w:rPr>
                <w:rFonts w:ascii="Cambria Math" w:hAnsi="Cambria Math"/>
              </w:rPr>
            </m:ctrlPr>
          </m:sSubPr>
          <m:e>
            <m:r>
              <w:rPr>
                <w:rFonts w:ascii="Cambria Math" w:hAnsi="Cambria Math"/>
              </w:rPr>
              <m:t>b</m:t>
            </m:r>
          </m:e>
          <m:sub>
            <m:r>
              <w:rPr>
                <w:rFonts w:ascii="Cambria Math" w:hAnsi="Cambria Math"/>
              </w:rPr>
              <m:t>i</m:t>
            </m:r>
          </m:sub>
        </m:sSub>
      </m:oMath>
      <w:r>
        <w:t>) is:</w:t>
      </w:r>
    </w:p>
    <w:p w14:paraId="52903018" w14:textId="30B4552B" w:rsidR="00812310" w:rsidRDefault="00812310" w:rsidP="00812310">
      <w:pPr>
        <w:pStyle w:val="FirstParagraph"/>
        <w:spacing w:before="0" w:after="0"/>
        <w:ind w:firstLine="677"/>
      </w:pPr>
      <m:oMathPara>
        <m:oMath>
          <m:sSub>
            <m:sSubPr>
              <m:ctrlPr>
                <w:rPr>
                  <w:rFonts w:ascii="Cambria Math" w:hAnsi="Cambria Math"/>
                  <w:i/>
                </w:rPr>
              </m:ctrlPr>
            </m:sSubPr>
            <m:e>
              <m:r>
                <w:rPr>
                  <w:rFonts w:ascii="Cambria Math" w:hAnsi="Cambria Math"/>
                </w:rPr>
                <m:t>SEb</m:t>
              </m:r>
            </m:e>
            <m:sub>
              <m:r>
                <w:rPr>
                  <w:rFonts w:ascii="Cambria Math" w:hAnsi="Cambria Math"/>
                </w:rPr>
                <m:t>i</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e>
                        <m:sup>
                          <m:r>
                            <w:rPr>
                              <w:rFonts w:ascii="Cambria Math" w:hAnsi="Cambria Math"/>
                            </w:rPr>
                            <m:t>2</m:t>
                          </m:r>
                        </m:sup>
                      </m:sSup>
                    </m:num>
                    <m:den>
                      <m:r>
                        <w:rPr>
                          <w:rFonts w:ascii="Cambria Math" w:hAnsi="Cambria Math"/>
                        </w:rPr>
                        <m:t>n-2</m:t>
                      </m:r>
                    </m:den>
                  </m:f>
                </m:e>
              </m:rad>
            </m:num>
            <m:den>
              <m:rad>
                <m:radPr>
                  <m:degHide m:val="1"/>
                  <m:ctrlPr>
                    <w:rPr>
                      <w:rFonts w:ascii="Cambria Math" w:hAnsi="Cambria Math"/>
                      <w:i/>
                    </w:rPr>
                  </m:ctrlPr>
                </m:radPr>
                <m:deg/>
                <m:e>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t</m:t>
                                  </m:r>
                                </m:e>
                              </m:acc>
                            </m:e>
                          </m:d>
                        </m:e>
                      </m:nary>
                    </m:e>
                    <m:sup>
                      <m:r>
                        <w:rPr>
                          <w:rFonts w:ascii="Cambria Math" w:hAnsi="Cambria Math"/>
                        </w:rPr>
                        <m:t>2</m:t>
                      </m:r>
                    </m:sup>
                  </m:sSup>
                </m:e>
              </m:rad>
            </m:den>
          </m:f>
        </m:oMath>
      </m:oMathPara>
    </w:p>
    <w:p w14:paraId="69EFCE07" w14:textId="1AE15BEC" w:rsidR="0040362B" w:rsidRDefault="00A74043" w:rsidP="00812310">
      <w:pPr>
        <w:pStyle w:val="FirstParagraph"/>
        <w:spacing w:before="0" w:after="0"/>
        <w:ind w:firstLine="0"/>
      </w:pPr>
      <w:r>
        <w:t>where the numerator is the residual variance and the denominator is the squ</w:t>
      </w:r>
      <w:r>
        <w:t xml:space="preserve">are root of the sum, over the </w:t>
      </w:r>
      <m:oMath>
        <m:r>
          <w:rPr>
            <w:rFonts w:ascii="Cambria Math" w:hAnsi="Cambria Math"/>
          </w:rPr>
          <m:t>t</m:t>
        </m:r>
      </m:oMath>
      <w:r>
        <w:t xml:space="preserve"> waves, of the squared deviations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about their mean (where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the slope factor loadings).</w:t>
      </w:r>
    </w:p>
    <w:p w14:paraId="2FBFDAF4" w14:textId="74890011" w:rsidR="0040362B" w:rsidRDefault="00A74043" w:rsidP="00812310">
      <w:pPr>
        <w:pStyle w:val="BodyText"/>
        <w:spacing w:before="0" w:after="0"/>
        <w:ind w:firstLine="677"/>
      </w:pPr>
      <w:r>
        <w:t xml:space="preserve">Two, the reliability of the CBM-R scores at each wave, as estimated by the proportion of true score variance to observed </w:t>
      </w:r>
      <w:r>
        <w:t>score variance (Rogosa &amp; Willett, 1983; Singer</w:t>
      </w:r>
      <w:r w:rsidR="00812310">
        <w:t xml:space="preserve"> &amp;</w:t>
      </w:r>
      <w:r>
        <w:t xml:space="preserve"> Willett, </w:t>
      </w:r>
      <w:r>
        <w:t>2003; Willett, 1988):</w:t>
      </w:r>
    </w:p>
    <w:p w14:paraId="6E3F9882" w14:textId="77777777" w:rsidR="0040362B" w:rsidRDefault="00A74043" w:rsidP="00812310">
      <w:pPr>
        <w:pStyle w:val="BodyText"/>
        <w:spacing w:before="0" w:after="0"/>
        <w:ind w:firstLine="677"/>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00</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2</m:t>
                  </m:r>
                </m:sup>
              </m:sSubSup>
              <m:sSub>
                <m:sSubPr>
                  <m:ctrlPr>
                    <w:rPr>
                      <w:rFonts w:ascii="Cambria Math" w:hAnsi="Cambria Math"/>
                    </w:rPr>
                  </m:ctrlPr>
                </m:sSubPr>
                <m:e>
                  <m:r>
                    <w:rPr>
                      <w:rFonts w:ascii="Cambria Math" w:hAnsi="Cambria Math"/>
                    </w:rPr>
                    <m:t>ψ</m:t>
                  </m:r>
                </m:e>
                <m:sub>
                  <m:r>
                    <w:rPr>
                      <w:rFonts w:ascii="Cambria Math" w:hAnsi="Cambria Math"/>
                    </w:rPr>
                    <m:t>11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t</m:t>
                  </m:r>
                </m:sub>
              </m:sSub>
              <m:sSub>
                <m:sSubPr>
                  <m:ctrlPr>
                    <w:rPr>
                      <w:rFonts w:ascii="Cambria Math" w:hAnsi="Cambria Math"/>
                    </w:rPr>
                  </m:ctrlPr>
                </m:sSubPr>
                <m:e>
                  <m:r>
                    <w:rPr>
                      <w:rFonts w:ascii="Cambria Math" w:hAnsi="Cambria Math"/>
                    </w:rPr>
                    <m:t>ψ</m:t>
                  </m:r>
                </m:e>
                <m:sub>
                  <m:r>
                    <w:rPr>
                      <w:rFonts w:ascii="Cambria Math" w:hAnsi="Cambria Math"/>
                    </w:rPr>
                    <m:t>01</m:t>
                  </m:r>
                </m:sub>
              </m:sSub>
            </m:num>
            <m:den>
              <m:sSub>
                <m:sSubPr>
                  <m:ctrlPr>
                    <w:rPr>
                      <w:rFonts w:ascii="Cambria Math" w:hAnsi="Cambria Math"/>
                    </w:rPr>
                  </m:ctrlPr>
                </m:sSubPr>
                <m:e>
                  <m:r>
                    <w:rPr>
                      <w:rFonts w:ascii="Cambria Math" w:hAnsi="Cambria Math"/>
                    </w:rPr>
                    <m:t>ψ</m:t>
                  </m:r>
                </m:e>
                <m:sub>
                  <m:r>
                    <w:rPr>
                      <w:rFonts w:ascii="Cambria Math" w:hAnsi="Cambria Math"/>
                    </w:rPr>
                    <m:t>00</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2</m:t>
                  </m:r>
                </m:sup>
              </m:sSubSup>
              <m:sSub>
                <m:sSubPr>
                  <m:ctrlPr>
                    <w:rPr>
                      <w:rFonts w:ascii="Cambria Math" w:hAnsi="Cambria Math"/>
                    </w:rPr>
                  </m:ctrlPr>
                </m:sSubPr>
                <m:e>
                  <m:r>
                    <w:rPr>
                      <w:rFonts w:ascii="Cambria Math" w:hAnsi="Cambria Math"/>
                    </w:rPr>
                    <m:t>ψ</m:t>
                  </m:r>
                </m:e>
                <m:sub>
                  <m:r>
                    <w:rPr>
                      <w:rFonts w:ascii="Cambria Math" w:hAnsi="Cambria Math"/>
                    </w:rPr>
                    <m:t>11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t</m:t>
                  </m:r>
                </m:sub>
              </m:sSub>
              <m:sSub>
                <m:sSubPr>
                  <m:ctrlPr>
                    <w:rPr>
                      <w:rFonts w:ascii="Cambria Math" w:hAnsi="Cambria Math"/>
                    </w:rPr>
                  </m:ctrlPr>
                </m:sSubPr>
                <m:e>
                  <m:r>
                    <w:rPr>
                      <w:rFonts w:ascii="Cambria Math" w:hAnsi="Cambria Math"/>
                    </w:rPr>
                    <m:t>ψ</m:t>
                  </m:r>
                </m:e>
                <m:sub>
                  <m: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num>
            <m:den>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en>
          </m:f>
        </m:oMath>
      </m:oMathPara>
    </w:p>
    <w:p w14:paraId="18CA9336" w14:textId="77777777" w:rsidR="0040362B" w:rsidRDefault="00A74043" w:rsidP="00812310">
      <w:pPr>
        <w:pStyle w:val="FirstParagraph"/>
        <w:spacing w:before="0" w:after="0"/>
        <w:ind w:firstLine="0"/>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t</m:t>
            </m:r>
          </m:sub>
        </m:sSub>
      </m:oMath>
      <w:r>
        <w:t xml:space="preserve"> </w:t>
      </w:r>
      <w:r>
        <w:t xml:space="preserve">represent the reliability at wave </w:t>
      </w:r>
      <m:oMath>
        <m:r>
          <w:rPr>
            <w:rFonts w:ascii="Cambria Math" w:hAnsi="Cambria Math"/>
          </w:rPr>
          <m:t>t</m:t>
        </m:r>
      </m:oMath>
      <w:r>
        <w:t xml:space="preserve">, </w:t>
      </w:r>
      <m:oMath>
        <m:r>
          <w:rPr>
            <w:rFonts w:ascii="Cambria Math" w:hAnsi="Cambria Math"/>
          </w:rPr>
          <m:t>ψ</m:t>
        </m:r>
      </m:oMath>
      <w:r>
        <w:t xml:space="preserve"> represents the covariance structure of the intercept and slope factors,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represents the linear time covariate, and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xml:space="preserve"> represents the residual variance at a wave, which is equivalent to the ratio of the true sc</w:t>
      </w:r>
      <w:r>
        <w:t>ore variance (</w:t>
      </w:r>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oMath>
      <w:r>
        <w:t>) to the observed score variance (</w:t>
      </w:r>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oMath>
      <w:r>
        <w:t>), and can be calculated for each wave by subtracting the residual variance (measurement error) from the observed score variance. This estimate of reliability provides both the tr</w:t>
      </w:r>
      <w:r>
        <w:t>ue score variance explained by the longitudinal model and the unique measurement error variance of observed scores at each wave, and has been applied for estimating reliability of CBM data (Yeo, Kim, Branum-Martin, Wayman, &amp; Espin, 2012).</w:t>
      </w:r>
    </w:p>
    <w:p w14:paraId="2E7E4C52" w14:textId="77777777" w:rsidR="0040362B" w:rsidRDefault="00A74043" w:rsidP="00812310">
      <w:pPr>
        <w:pStyle w:val="BodyText"/>
        <w:spacing w:before="0" w:after="0"/>
        <w:ind w:firstLine="677"/>
      </w:pPr>
      <w:r>
        <w:t xml:space="preserve">The LGM analyses </w:t>
      </w:r>
      <w:r>
        <w:t>were conducted using the lavaan package with maximum likelihood estimation with robust Huber-White standard errors and a scaled test statistic that is asymptotically equal to the Yuan-Bentler test statistic (Rosseel, 2012). This estimator is robust to non-</w:t>
      </w:r>
      <w:r>
        <w:t>normality and clustering (McNeish, Stapleton, &amp; Silverman, 2017).</w:t>
      </w:r>
    </w:p>
    <w:p w14:paraId="3E42A721" w14:textId="77777777" w:rsidR="0040362B" w:rsidRDefault="00A74043" w:rsidP="00812310">
      <w:pPr>
        <w:pStyle w:val="BodyText"/>
        <w:spacing w:before="0" w:after="0"/>
        <w:ind w:firstLine="0"/>
      </w:pPr>
      <w:r>
        <w:rPr>
          <w:b/>
          <w:bCs/>
          <w:i/>
          <w:iCs/>
        </w:rPr>
        <w:t>Predictive Performance</w:t>
      </w:r>
    </w:p>
    <w:p w14:paraId="1E125F74" w14:textId="77777777" w:rsidR="0040362B" w:rsidRDefault="00A74043" w:rsidP="00812310">
      <w:pPr>
        <w:pStyle w:val="BodyText"/>
        <w:spacing w:before="0" w:after="0"/>
        <w:ind w:firstLine="677"/>
      </w:pPr>
      <w:r>
        <w:lastRenderedPageBreak/>
        <w:t>To address RQs 2 and 3, we apply a predictive approach to determine which CBM-R predictor most accurately estimates the outcomes, rather than an inferential approach t</w:t>
      </w:r>
      <w:r>
        <w:t xml:space="preserve">hat pursues unbiased estimates of </w:t>
      </w:r>
      <m:oMath>
        <m:r>
          <w:rPr>
            <w:rFonts w:ascii="Cambria Math" w:hAnsi="Cambria Math"/>
          </w:rPr>
          <m:t>β</m:t>
        </m:r>
      </m:oMath>
      <w:r>
        <w:t xml:space="preserve"> coefficients. Our predictive model is a linear model, separate for each grade and CBM-R predictor, regressing the spring outcome (comprehension, SBAC ELA/L scores, or SBAC ELA/L proficiency) on the CBM-R predictor (Trad</w:t>
      </w:r>
      <w:r>
        <w:t>itional CBM-R scores or CORE model-based scores, fall or spring).</w:t>
      </w:r>
    </w:p>
    <w:p w14:paraId="41E49D0A" w14:textId="77777777" w:rsidR="0040362B" w:rsidRDefault="00A74043" w:rsidP="00812310">
      <w:pPr>
        <w:pStyle w:val="BodyText"/>
        <w:spacing w:before="0" w:after="0"/>
        <w:ind w:firstLine="677"/>
      </w:pPr>
      <w:r>
        <w:t xml:space="preserve">For RQ 2, we fit 12 linear models: two CBM-R predictors each at two seasons (fall and spring) for each of three grades: </w:t>
      </w:r>
      <m:oMath>
        <m:r>
          <w:rPr>
            <w:rFonts w:ascii="Cambria Math" w:hAnsi="Cambria Math"/>
          </w:rPr>
          <m:t>Compre</m:t>
        </m:r>
        <m:r>
          <w:rPr>
            <w:rFonts w:ascii="Cambria Math" w:hAnsi="Cambria Math"/>
          </w:rPr>
          <m:t>h</m:t>
        </m:r>
        <m:r>
          <w:rPr>
            <w:rFonts w:ascii="Cambria Math" w:hAnsi="Cambria Math"/>
          </w:rPr>
          <m:t>ensio</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CBM</m:t>
        </m:r>
        <m:r>
          <m:rPr>
            <m:nor/>
          </m:rPr>
          <m:t>-</m:t>
        </m:r>
        <m:sSub>
          <m:sSubPr>
            <m:ctrlPr>
              <w:rPr>
                <w:rFonts w:ascii="Cambria Math" w:hAnsi="Cambria Math"/>
              </w:rPr>
            </m:ctrlPr>
          </m:sSubPr>
          <m:e>
            <m:r>
              <w:rPr>
                <w:rFonts w:ascii="Cambria Math" w:hAnsi="Cambria Math"/>
              </w:rPr>
              <m:t>R</m:t>
            </m:r>
          </m:e>
          <m:sub>
            <m:r>
              <w:rPr>
                <w:rFonts w:ascii="Cambria Math" w:hAnsi="Cambria Math"/>
              </w:rPr>
              <m:t>season</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w:t>
      </w:r>
    </w:p>
    <w:p w14:paraId="7A694F70" w14:textId="77777777" w:rsidR="0040362B" w:rsidRDefault="00A74043" w:rsidP="00812310">
      <w:pPr>
        <w:pStyle w:val="BodyText"/>
        <w:spacing w:before="0" w:after="0"/>
        <w:ind w:firstLine="677"/>
      </w:pPr>
      <w:r>
        <w:t xml:space="preserve">For RQ </w:t>
      </w:r>
      <w:r>
        <w:t>3, we model Grades 3 and 4 together and thus included grade level as a categorical covariate, as well as the state (OR or WA) to account for differences in state standards. We fit eight linear models, applying a logistic regression for the categorical SBAC</w:t>
      </w:r>
      <w:r>
        <w:t xml:space="preserve"> ELA/L proficiency outcome: </w:t>
      </w:r>
      <m:oMath>
        <m:r>
          <w:rPr>
            <w:rFonts w:ascii="Cambria Math" w:hAnsi="Cambria Math"/>
          </w:rPr>
          <m:t>SBA</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CBM</m:t>
        </m:r>
        <m:r>
          <m:rPr>
            <m:nor/>
          </m:rPr>
          <m:t>-</m:t>
        </m:r>
        <m:sSub>
          <m:sSubPr>
            <m:ctrlPr>
              <w:rPr>
                <w:rFonts w:ascii="Cambria Math" w:hAnsi="Cambria Math"/>
              </w:rPr>
            </m:ctrlPr>
          </m:sSubPr>
          <m:e>
            <m:r>
              <w:rPr>
                <w:rFonts w:ascii="Cambria Math" w:hAnsi="Cambria Math"/>
              </w:rPr>
              <m:t>R</m:t>
            </m:r>
          </m:e>
          <m:sub>
            <m:r>
              <w:rPr>
                <w:rFonts w:ascii="Cambria Math" w:hAnsi="Cambria Math"/>
              </w:rPr>
              <m:t>season</m:t>
            </m:r>
          </m:sub>
        </m:sSub>
        <m:r>
          <m:rPr>
            <m:sty m:val="p"/>
          </m:rPr>
          <w:rPr>
            <w:rFonts w:ascii="Cambria Math" w:hAnsi="Cambria Math"/>
          </w:rPr>
          <m:t>+</m:t>
        </m:r>
        <m:r>
          <w:rPr>
            <w:rFonts w:ascii="Cambria Math" w:hAnsi="Cambria Math"/>
          </w:rPr>
          <m:t>Grade</m:t>
        </m:r>
        <m:r>
          <m:rPr>
            <m:sty m:val="p"/>
          </m:rPr>
          <w:rPr>
            <w:rFonts w:ascii="Cambria Math" w:hAnsi="Cambria Math"/>
          </w:rPr>
          <m:t>+</m:t>
        </m:r>
        <m:r>
          <w:rPr>
            <w:rFonts w:ascii="Cambria Math" w:hAnsi="Cambria Math"/>
          </w:rPr>
          <m:t>State</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w:t>
      </w:r>
    </w:p>
    <w:p w14:paraId="35196E7B" w14:textId="77777777" w:rsidR="0040362B" w:rsidRDefault="00A74043" w:rsidP="00812310">
      <w:pPr>
        <w:pStyle w:val="BodyText"/>
        <w:spacing w:before="0" w:after="0"/>
        <w:ind w:firstLine="677"/>
      </w:pPr>
      <w:r>
        <w:t xml:space="preserve">To measure the predictive performance of the models, </w:t>
      </w:r>
      <w:r>
        <w:rPr>
          <w:i/>
          <w:iCs/>
        </w:rPr>
        <w:t>RMSEA</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used for the continuous outcomes (spring comprehension and SBAC ELA/L scores), and the s</w:t>
      </w:r>
      <w:r>
        <w:t>ensitivity, specificity, and Receiver Operating Characteristic (ROC) area under the curve (AUC) for the categorical outcome (SBAC ELA/L proficiency).</w:t>
      </w:r>
    </w:p>
    <w:p w14:paraId="2BB022A7" w14:textId="77777777" w:rsidR="0040362B" w:rsidRDefault="00A74043" w:rsidP="00812310">
      <w:pPr>
        <w:pStyle w:val="BodyText"/>
        <w:spacing w:before="0" w:after="0"/>
        <w:ind w:firstLine="677"/>
      </w:pPr>
      <w:r>
        <w:t>To understand the predictive performance of the CBM-R measures, and how that might generalize to new data,</w:t>
      </w:r>
      <w:r>
        <w:t xml:space="preserve"> the data for each RQ were split into two sets: a training set, a random sample of 75% of the data; and a testing set, the remaining 25% of the data.</w:t>
      </w:r>
    </w:p>
    <w:p w14:paraId="1F2E1C77" w14:textId="77777777" w:rsidR="0040362B" w:rsidRDefault="00A74043" w:rsidP="00812310">
      <w:pPr>
        <w:pStyle w:val="BodyText"/>
        <w:spacing w:before="0" w:after="0"/>
        <w:ind w:firstLine="677"/>
      </w:pPr>
      <w:r>
        <w:t>To get a measure of variance for the performance measures, 10-fold cross-validation was applied to the tra</w:t>
      </w:r>
      <w:r>
        <w:t>ining set (Kuhn, Johnson, &amp; others, 2013). For each fold, 10% of the training set is sampled and serves as an assessment sample, so that each observation serves in one and only one assessment sample. The remaining 90% of the training set serve as the analy</w:t>
      </w:r>
      <w:r>
        <w:t xml:space="preserve">sis sample for a fold. The predictive model is fit on the 90% analysis sample of each fold, and the resulting model </w:t>
      </w:r>
      <w:r>
        <w:lastRenderedPageBreak/>
        <w:t xml:space="preserve">parameters are used to predict the assessment sample within each fold. The mean and </w:t>
      </w:r>
      <w:r>
        <w:rPr>
          <w:i/>
          <w:iCs/>
        </w:rPr>
        <w:t>SD</w:t>
      </w:r>
      <w:r>
        <w:t xml:space="preserve"> of the performance measures (</w:t>
      </w:r>
      <w:r>
        <w:rPr>
          <w:i/>
          <w:iCs/>
        </w:rPr>
        <w:t>RMSEA</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sensitivity,</w:t>
      </w:r>
      <w:r>
        <w:t xml:space="preserve"> specificity, and AUC) across the 10 folds are reported.</w:t>
      </w:r>
    </w:p>
    <w:p w14:paraId="4706B2C2" w14:textId="77777777" w:rsidR="0040362B" w:rsidRDefault="00A74043" w:rsidP="00812310">
      <w:pPr>
        <w:pStyle w:val="BodyText"/>
        <w:spacing w:before="0" w:after="0"/>
        <w:ind w:firstLine="677"/>
      </w:pPr>
      <w:r>
        <w:t xml:space="preserve">Research has shown that 10 folds is a sensible value for </w:t>
      </w:r>
      <w:r>
        <w:rPr>
          <w:i/>
          <w:iCs/>
        </w:rPr>
        <w:t>k</w:t>
      </w:r>
      <w:r>
        <w:t xml:space="preserve">-fold cross-validation, and repeating </w:t>
      </w:r>
      <w:r>
        <w:rPr>
          <w:i/>
          <w:iCs/>
        </w:rPr>
        <w:t>k</w:t>
      </w:r>
      <w:r>
        <w:t>-fold cross-validation can improve the performance of the estimates while maintaining small bias, part</w:t>
      </w:r>
      <w:r>
        <w:t>icularly for smaller sample sizes (Kim, 2009; Molinaro, Simon, &amp; Pfeiffer, 2005). Thus, 10-fold cross-validation repeated five times was applied for each RQ training set so that 50 models were fit and 50 values of each performance measure were recorded (10</w:t>
      </w:r>
      <w:r>
        <w:t xml:space="preserve"> folds </w:t>
      </w:r>
      <m:oMath>
        <m:r>
          <m:rPr>
            <m:sty m:val="p"/>
          </m:rPr>
          <w:rPr>
            <w:rFonts w:ascii="Cambria Math" w:hAnsi="Cambria Math"/>
          </w:rPr>
          <m:t>×</m:t>
        </m:r>
      </m:oMath>
      <w:r>
        <w:t xml:space="preserve"> 5 repeats = 50 models).</w:t>
      </w:r>
    </w:p>
    <w:p w14:paraId="670498C9" w14:textId="77777777" w:rsidR="0040362B" w:rsidRDefault="00A74043" w:rsidP="00312264">
      <w:pPr>
        <w:pStyle w:val="BodyText"/>
        <w:spacing w:before="0" w:after="0"/>
        <w:ind w:firstLine="677"/>
      </w:pPr>
      <w:r>
        <w:t xml:space="preserve">Finally, the predictive models were fit to the entire training set, and then the resulting model parameters were used to predict the test set. The test set here can be can be conceptualized as “new” (or unseen) data, as it </w:t>
      </w:r>
      <w:r>
        <w:t xml:space="preserve">has not been used in the model parameter estimation. The resulting final performance measures serve as estimates of how the two comparison CBM-R measures might generalize in their predictive performance. The predictive modeling process was conducted using </w:t>
      </w:r>
      <w:r>
        <w:t>the tidymodels package (Kuhn &amp; Wickham, 2020).</w:t>
      </w:r>
    </w:p>
    <w:p w14:paraId="36664ED5" w14:textId="2C42CF63" w:rsidR="0040362B" w:rsidRDefault="00A74043" w:rsidP="00312264">
      <w:pPr>
        <w:pStyle w:val="Heading1"/>
        <w:spacing w:before="0"/>
      </w:pPr>
      <w:bookmarkStart w:id="12" w:name="results"/>
      <w:bookmarkEnd w:id="3"/>
      <w:bookmarkEnd w:id="11"/>
      <w:r>
        <w:t>Results</w:t>
      </w:r>
    </w:p>
    <w:p w14:paraId="0DEB05DE" w14:textId="77777777" w:rsidR="0040362B" w:rsidRDefault="00A74043" w:rsidP="00312264">
      <w:pPr>
        <w:pStyle w:val="FirstParagraph"/>
        <w:spacing w:before="0" w:after="0"/>
      </w:pPr>
      <w:r>
        <w:t>Figure 1 shows the difference between CORE and Traditional CBM-R in mean WCPM scores across grades and waves. The CORE trajectories were smoother than Traditional CBM-R, visually demonstrating more r</w:t>
      </w:r>
      <w:r>
        <w:t>eliability in scores. In addition, the mean CORE scores were consistently and meaningfully lower than the mean Traditional CBM-R scores.</w:t>
      </w:r>
    </w:p>
    <w:p w14:paraId="0C4CC9E0" w14:textId="5069B104" w:rsidR="0040362B" w:rsidRDefault="00A74043" w:rsidP="00312264">
      <w:pPr>
        <w:pStyle w:val="Heading2"/>
        <w:spacing w:before="0"/>
      </w:pPr>
      <w:bookmarkStart w:id="13" w:name="rq1"/>
      <w:r>
        <w:t>RQ1</w:t>
      </w:r>
    </w:p>
    <w:p w14:paraId="78E96100" w14:textId="5EE54F57" w:rsidR="0040362B" w:rsidRDefault="00A74043" w:rsidP="00312264">
      <w:pPr>
        <w:pStyle w:val="FirstParagraph"/>
        <w:spacing w:before="0" w:after="0"/>
      </w:pPr>
      <w:r>
        <w:t xml:space="preserve">To address RQ 1, we fit LGMs separately for each CBM-R measure and grade. The fit measures for the Grade 2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13.70 with </w:t>
      </w:r>
      <w:r>
        <w:rPr>
          <w:i/>
          <w:iCs/>
        </w:rPr>
        <w:t>df</w:t>
      </w:r>
      <w:r>
        <w:t xml:space="preserve"> = 5 (</w:t>
      </w:r>
      <w:r>
        <w:rPr>
          <w:i/>
          <w:iCs/>
        </w:rPr>
        <w:t>p</w:t>
      </w:r>
      <w:r>
        <w:t xml:space="preserve"> = .018), Tucker Lewis Index (TLI) = 1</w:t>
      </w:r>
      <w:r w:rsidR="00AB7E55">
        <w:t>.0</w:t>
      </w:r>
      <w:r>
        <w:t>, Comparative Fit Index (CFI) = 1</w:t>
      </w:r>
      <w:r w:rsidR="00AB7E55">
        <w:t>.0</w:t>
      </w:r>
      <w:r>
        <w:t xml:space="preserve">, </w:t>
      </w:r>
      <w:r>
        <w:rPr>
          <w:i/>
          <w:iCs/>
        </w:rPr>
        <w:t>RMSEA</w:t>
      </w:r>
      <w:r>
        <w:t xml:space="preserve"> = 0.04, and BIC = 17,986.3. Th</w:t>
      </w:r>
      <w:r>
        <w:t xml:space="preserve">e </w:t>
      </w:r>
      <w:r>
        <w:lastRenderedPageBreak/>
        <w:t xml:space="preserve">fit measures for the Grade 2 Traditional CBM-R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56.40 with </w:t>
      </w:r>
      <w:r>
        <w:rPr>
          <w:i/>
          <w:iCs/>
        </w:rPr>
        <w:t>df</w:t>
      </w:r>
      <w:r>
        <w:t xml:space="preserve"> = 5 (</w:t>
      </w:r>
      <w:r>
        <w:rPr>
          <w:i/>
          <w:iCs/>
        </w:rPr>
        <w:t>p</w:t>
      </w:r>
      <w:r>
        <w:t xml:space="preserve"> &lt; .001), TLI = 0.93, CFI = 0.94, </w:t>
      </w:r>
      <w:r>
        <w:rPr>
          <w:i/>
          <w:iCs/>
        </w:rPr>
        <w:t>RMSEA</w:t>
      </w:r>
      <w:r>
        <w:t xml:space="preserve"> = 0.13, and BIC = 13,647.1. The fit measures for the Grade 3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9.20 with </w:t>
      </w:r>
      <w:r>
        <w:rPr>
          <w:i/>
          <w:iCs/>
        </w:rPr>
        <w:t>df</w:t>
      </w:r>
      <w:r>
        <w:t xml:space="preserve"> = 5 (</w:t>
      </w:r>
      <w:r>
        <w:rPr>
          <w:i/>
          <w:iCs/>
        </w:rPr>
        <w:t>p</w:t>
      </w:r>
      <w:r>
        <w:t xml:space="preserve"> = .100), TLI = 1</w:t>
      </w:r>
      <w:r w:rsidR="00AB7E55">
        <w:t>.0</w:t>
      </w:r>
      <w:r>
        <w:t>, CFI = 1</w:t>
      </w:r>
      <w:r w:rsidR="00AB7E55">
        <w:t>.0</w:t>
      </w:r>
      <w:r>
        <w:t xml:space="preserve">, </w:t>
      </w:r>
      <w:r>
        <w:rPr>
          <w:i/>
          <w:iCs/>
        </w:rPr>
        <w:t>RMSE</w:t>
      </w:r>
      <w:r>
        <w:rPr>
          <w:i/>
          <w:iCs/>
        </w:rPr>
        <w:t>A</w:t>
      </w:r>
      <w:r>
        <w:t xml:space="preserve"> = 0.03, and BIC = 23,365.1. The fit measures for the Grade 3 Traditional CBM-R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65.10 with </w:t>
      </w:r>
      <w:r>
        <w:rPr>
          <w:i/>
          <w:iCs/>
        </w:rPr>
        <w:t>df</w:t>
      </w:r>
      <w:r>
        <w:t xml:space="preserve"> = 5 (</w:t>
      </w:r>
      <w:r>
        <w:rPr>
          <w:i/>
          <w:iCs/>
        </w:rPr>
        <w:t>p</w:t>
      </w:r>
      <w:r>
        <w:t xml:space="preserve"> &lt; .001), TLI = 0.96, CFI = 0.96, </w:t>
      </w:r>
      <w:r>
        <w:rPr>
          <w:i/>
          <w:iCs/>
        </w:rPr>
        <w:t>RMSEA</w:t>
      </w:r>
      <w:r>
        <w:t xml:space="preserve"> = 0.11, and BIC = 19,956.8. The fit measures for the Grade 4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28.50 with </w:t>
      </w:r>
      <w:r>
        <w:rPr>
          <w:i/>
          <w:iCs/>
        </w:rPr>
        <w:t>df</w:t>
      </w:r>
      <w:r>
        <w:t xml:space="preserve"> = 5 (</w:t>
      </w:r>
      <w:r>
        <w:rPr>
          <w:i/>
          <w:iCs/>
        </w:rPr>
        <w:t>p</w:t>
      </w:r>
      <w:r>
        <w:t xml:space="preserve"> &lt; .001), TLI = 0.99, CFI = 0.99, </w:t>
      </w:r>
      <w:r>
        <w:rPr>
          <w:i/>
          <w:iCs/>
        </w:rPr>
        <w:t>RMSEA</w:t>
      </w:r>
      <w:r>
        <w:t xml:space="preserve"> = 0.08, and BIC = 21,461.1</w:t>
      </w:r>
      <w:r>
        <w:t>.</w:t>
      </w:r>
    </w:p>
    <w:p w14:paraId="2C3B39E8" w14:textId="72F38417" w:rsidR="0040362B" w:rsidRDefault="00A74043" w:rsidP="005F40CD">
      <w:pPr>
        <w:pStyle w:val="BodyText"/>
        <w:spacing w:before="0" w:after="0"/>
      </w:pPr>
      <w:r>
        <w:t>The Grade 4 LGM for Traditional CBM-R was not successfully estimated without a negative variance for the slope factor. We tried alternate modeling solutions, including homogeneous resid</w:t>
      </w:r>
      <w:r>
        <w:t>ual variances (and zero error covariances), heterogeneous Toeplitz residual structure, first-order autocorrelated residuals (McNeish &amp; Harring, 2019), and transformed slope factor loadings, but all models were unsuccessful due to a negative variance or var</w:t>
      </w:r>
      <w:r>
        <w:t xml:space="preserve">iance-covariance matrix. Thus, we do not report the results from this model. </w:t>
      </w:r>
      <w:proofErr w:type="gramStart"/>
      <w:r>
        <w:t>All of</w:t>
      </w:r>
      <w:proofErr w:type="gramEnd"/>
      <w:r>
        <w:t xml:space="preserve"> the parameter estimates from the LGMs can be found in the Appendix (</w:t>
      </w:r>
      <w:r w:rsidR="005824E3">
        <w:t>Table A2</w:t>
      </w:r>
      <w:r>
        <w:t>).</w:t>
      </w:r>
    </w:p>
    <w:p w14:paraId="77294B53" w14:textId="77777777" w:rsidR="0040362B" w:rsidRDefault="00A74043" w:rsidP="005F40CD">
      <w:pPr>
        <w:pStyle w:val="BodyText"/>
        <w:spacing w:before="0" w:after="0"/>
      </w:pPr>
      <w:r>
        <w:t>Table 3 shows the mean (</w:t>
      </w:r>
      <w:r>
        <w:rPr>
          <w:i/>
          <w:iCs/>
        </w:rPr>
        <w:t>SD</w:t>
      </w:r>
      <w:r>
        <w:t>) of the standard error of the individual slope estimates (</w:t>
      </w:r>
      <m:oMath>
        <m:r>
          <w:rPr>
            <w:rFonts w:ascii="Cambria Math" w:hAnsi="Cambria Math"/>
          </w:rPr>
          <m:t>SEb</m:t>
        </m:r>
      </m:oMath>
      <w:r>
        <w:t xml:space="preserve">) by measure and grade. Across grades, the mean </w:t>
      </w:r>
      <m:oMath>
        <m:r>
          <w:rPr>
            <w:rFonts w:ascii="Cambria Math" w:hAnsi="Cambria Math"/>
          </w:rPr>
          <m:t>SEb</m:t>
        </m:r>
      </m:oMath>
      <w:r>
        <w:t xml:space="preserve"> for the model-based CORE models (range = 2.82 to 3.16) were smaller than the Traditional CBM-R models (3.93 and 4.32). To give context t</w:t>
      </w:r>
      <w:r>
        <w:t xml:space="preserve">o these mean differences, Cohen’s </w:t>
      </w:r>
      <w:r>
        <w:rPr>
          <w:i/>
          <w:iCs/>
        </w:rPr>
        <w:t>d</w:t>
      </w:r>
      <w:r>
        <w:t xml:space="preserve"> (1988) was calculated as a standardized mean difference effect sizes statistic, and </w:t>
      </w:r>
      <w:r>
        <w:rPr>
          <w:i/>
          <w:iCs/>
        </w:rPr>
        <w:t>d</w:t>
      </w:r>
      <w:r>
        <w:t xml:space="preserve"> = 0.41 and 0.55 for Grades 2 and 3 respectively, both of which can be classified as large in magnitude (Kraft, 2020; Lipsey et al., 20</w:t>
      </w:r>
      <w:r>
        <w:t xml:space="preserve">12). In addition, the </w:t>
      </w:r>
      <w:r>
        <w:rPr>
          <w:i/>
          <w:iCs/>
        </w:rPr>
        <w:t>SD</w:t>
      </w:r>
      <w:r>
        <w:t xml:space="preserve">s of the CORE </w:t>
      </w:r>
      <m:oMath>
        <m:r>
          <w:rPr>
            <w:rFonts w:ascii="Cambria Math" w:hAnsi="Cambria Math"/>
          </w:rPr>
          <m:t>SEb</m:t>
        </m:r>
      </m:oMath>
      <w:r>
        <w:t>s were smaller by 22% and 30%, indicating more precision spread in these estimated for CORE compared to Traditional CBM-R.</w:t>
      </w:r>
    </w:p>
    <w:p w14:paraId="063BAB63" w14:textId="77777777" w:rsidR="0040362B" w:rsidRDefault="00A74043" w:rsidP="005F40CD">
      <w:pPr>
        <w:pStyle w:val="BodyText"/>
        <w:spacing w:before="0" w:after="0"/>
      </w:pPr>
      <w:r>
        <w:t>Table 4 shows the observed variances of the CBM-R measures at each wave, the estimated re</w:t>
      </w:r>
      <w:r>
        <w:t xml:space="preserve">sidual variances from the LGMs, and reliability estimates by grade and wave. Across grades </w:t>
      </w:r>
      <w:r>
        <w:lastRenderedPageBreak/>
        <w:t>and waves, the reliability estimates were higher for the model-based CORE scores except for Grade 2, wave 4 (.85 vs. .86). The reliability estimates for the model-ba</w:t>
      </w:r>
      <w:r>
        <w:t xml:space="preserve">sed CORE scores ranged from .82 to .93, and for the Traditional CBM-R ranged from .62 to .86. Using Cohen’s </w:t>
      </w:r>
      <w:r>
        <w:rPr>
          <w:i/>
          <w:iCs/>
        </w:rPr>
        <w:t>h</w:t>
      </w:r>
      <w:r>
        <w:t xml:space="preserve"> (1988) as a measure of distance between two proportions (i.e., true score variance explained), the differences in the reliability estimates can be</w:t>
      </w:r>
      <w:r>
        <w:t xml:space="preserve"> interpreted similarly to effect sizes, where the Grade 2 wave 4 difference favoring Traditional CBM-R is near zero, and the remaining differences favoring CORE range from </w:t>
      </w:r>
      <w:r>
        <w:rPr>
          <w:i/>
          <w:iCs/>
        </w:rPr>
        <w:t>h</w:t>
      </w:r>
      <w:r>
        <w:t xml:space="preserve"> = .11 to .52, which can be classified as small to medium in magnitude (Cohen, 1988</w:t>
      </w:r>
      <w:r>
        <w:t>).</w:t>
      </w:r>
    </w:p>
    <w:p w14:paraId="0D3A274C" w14:textId="6C85234E" w:rsidR="0040362B" w:rsidRDefault="00A74043" w:rsidP="005F40CD">
      <w:pPr>
        <w:pStyle w:val="Heading2"/>
        <w:spacing w:before="0"/>
      </w:pPr>
      <w:bookmarkStart w:id="14" w:name="rq2"/>
      <w:bookmarkEnd w:id="13"/>
      <w:r>
        <w:t>RQ2</w:t>
      </w:r>
    </w:p>
    <w:p w14:paraId="0B0254D2" w14:textId="77777777" w:rsidR="0040362B" w:rsidRDefault="00A74043" w:rsidP="005F40CD">
      <w:pPr>
        <w:pStyle w:val="FirstParagraph"/>
        <w:spacing w:before="0" w:after="0"/>
      </w:pPr>
      <w:r>
        <w:t xml:space="preserve">For RQ 2 we compared the predictive performance of CORE and Traditional CBM-R for distal (fall) and proximal (spring) assessments predicting spring comprehension scores for students in Grades 2 through 4. Table 5 shows the mean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across t</w:t>
      </w:r>
      <w:r>
        <w:t xml:space="preserve">he 50 models fit to the 10-fold cross-validation samples, as well as 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the full training/testing samples. To give context to the </w:t>
      </w:r>
      <w:r>
        <w:rPr>
          <w:i/>
          <w:iCs/>
        </w:rPr>
        <w:t>RMSE</w:t>
      </w:r>
      <w:r>
        <w:t xml:space="preserve"> values, the comprehension assessment had 12 items for Grade 2 and 20 items for Grades 3 an</w:t>
      </w:r>
      <w:r>
        <w:t xml:space="preserve">d 4, with </w:t>
      </w:r>
      <w:r>
        <w:rPr>
          <w:i/>
          <w:iCs/>
        </w:rPr>
        <w:t>SD</w:t>
      </w:r>
      <w:r>
        <w:t xml:space="preserve">s of 1.69, 4.06, and 3.80, respectively, so the </w:t>
      </w:r>
      <w:r>
        <w:rPr>
          <w:i/>
          <w:iCs/>
        </w:rPr>
        <w:t>RMSE</w:t>
      </w:r>
      <w:r>
        <w:t xml:space="preserve"> values were generally smaller than the sample </w:t>
      </w:r>
      <w:r>
        <w:rPr>
          <w:i/>
          <w:iCs/>
        </w:rPr>
        <w:t>SD</w:t>
      </w:r>
      <w:r>
        <w:t>s.</w:t>
      </w:r>
    </w:p>
    <w:p w14:paraId="737CB754" w14:textId="77777777" w:rsidR="0040362B" w:rsidRDefault="00A74043" w:rsidP="005F40CD">
      <w:pPr>
        <w:pStyle w:val="BodyText"/>
        <w:spacing w:before="0" w:after="0"/>
      </w:pPr>
      <w:r>
        <w:t>For the cross-validation, the distal (fall) and proximal (spring) CBM-R predictor results generally favored CORE which had better (lower) me</w:t>
      </w:r>
      <w:r>
        <w:t xml:space="preserve">an </w:t>
      </w:r>
      <w:r>
        <w:rPr>
          <w:i/>
          <w:iCs/>
        </w:rPr>
        <w:t>RMSE</w:t>
      </w:r>
      <w:r>
        <w:t xml:space="preserve"> values compared to Traditional CBM-R, and better (higher)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except Grade 2 and Grade 4 proximal. The standardized mean differences in </w:t>
      </w:r>
      <w:r>
        <w:rPr>
          <w:i/>
          <w:iCs/>
        </w:rPr>
        <w:t>RMSE</w:t>
      </w:r>
      <w:r>
        <w:t xml:space="preserve"> for distal results across grades were </w:t>
      </w:r>
      <m:oMath>
        <m:r>
          <w:rPr>
            <w:rFonts w:ascii="Cambria Math" w:hAnsi="Cambria Math"/>
          </w:rPr>
          <m:t>d</m:t>
        </m:r>
      </m:oMath>
      <w:r>
        <w:t xml:space="preserve"> = -0.08, 0.25, and 0.45, and for proximal were 0.00, </w:t>
      </w:r>
      <w:r>
        <w:t xml:space="preserve">0.29, and -0.08. The standardized mean differences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distal were </w:t>
      </w:r>
      <m:oMath>
        <m:r>
          <w:rPr>
            <w:rFonts w:ascii="Cambria Math" w:hAnsi="Cambria Math"/>
          </w:rPr>
          <m:t>h</m:t>
        </m:r>
      </m:oMath>
      <w:r>
        <w:t xml:space="preserve"> = 0.00, 0.12, and 0.19, and for proximal were 0.00, 0.09, and -0.02 (Cohen, 1988). In addition, the </w:t>
      </w:r>
      <w:r>
        <w:rPr>
          <w:i/>
          <w:iCs/>
        </w:rPr>
        <w:t>SD</w:t>
      </w:r>
      <w:r>
        <w:t xml:space="preserve">s of the </w:t>
      </w:r>
      <w:r>
        <w:rPr>
          <w:i/>
          <w:iCs/>
        </w:rPr>
        <w:t>RMSE</w:t>
      </w:r>
      <w:r>
        <w:t xml:space="preserve"> estimates favored CORE by 2% to 75%, except Grade 2 distal (-8%)</w:t>
      </w:r>
      <w:r>
        <w:t xml:space="preserve"> and Grade 4 proximal (-9%), and the </w:t>
      </w:r>
      <w:r>
        <w:rPr>
          <w:i/>
          <w:iCs/>
        </w:rPr>
        <w:t>SD</w:t>
      </w:r>
      <w:r>
        <w:t xml:space="preserve">s of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estimates favored CORE by 5% to </w:t>
      </w:r>
      <w:r>
        <w:lastRenderedPageBreak/>
        <w:t>17%, except Grade 2 proximal (-4%) and Grades 2 and 3 distal which were the same across measures. These results suggest somewhat less spread in the performance measure esti</w:t>
      </w:r>
      <w:r>
        <w:t>mates for CORE compared to Traditional CBM-R.</w:t>
      </w:r>
    </w:p>
    <w:p w14:paraId="129216D1" w14:textId="77777777" w:rsidR="0040362B" w:rsidRDefault="00A74043" w:rsidP="005F40CD">
      <w:pPr>
        <w:pStyle w:val="BodyText"/>
        <w:spacing w:before="0" w:after="0"/>
      </w:pPr>
      <w:r>
        <w:t xml:space="preserve">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in Table 5 </w:t>
      </w:r>
      <w:r>
        <w:t xml:space="preserve">represent the parameters of the predictive models fit to the training set (75% of sample) and then used to predict the testing set (25% of sample). The results generally favored CORE, which had lower </w:t>
      </w:r>
      <w:r>
        <w:rPr>
          <w:i/>
          <w:iCs/>
        </w:rPr>
        <w:t>RMSE</w:t>
      </w:r>
      <w:r>
        <w:t xml:space="preserve"> and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except Grade 3 proximal </w:t>
      </w:r>
      <w:r>
        <w:rPr>
          <w:i/>
          <w:iCs/>
        </w:rPr>
        <w:t>RMSE</w:t>
      </w:r>
      <w:r>
        <w:t>.</w:t>
      </w:r>
      <w:r>
        <w:t xml:space="preserve"> The </w:t>
      </w:r>
      <w:r>
        <w:rPr>
          <w:i/>
          <w:iCs/>
        </w:rPr>
        <w:t>RMSE</w:t>
      </w:r>
      <w:r>
        <w:t xml:space="preserve"> values represent differences of 1% to 11% of a </w:t>
      </w:r>
      <w:r>
        <w:rPr>
          <w:i/>
          <w:iCs/>
        </w:rPr>
        <w:t>SD</w:t>
      </w:r>
      <w:r>
        <w:t xml:space="preserve"> favoring CORE, and -2% of a </w:t>
      </w:r>
      <w:r>
        <w:rPr>
          <w:i/>
          <w:iCs/>
        </w:rPr>
        <w:t>SD</w:t>
      </w:r>
      <w:r>
        <w:t xml:space="preserve"> favoring Traditional CBM-R for the Grade 3 proximal model.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represent increases in explained variance for CORE above Traditional CBM-R of 1% to 13%. Th</w:t>
      </w:r>
      <w:r>
        <w:t xml:space="preserve">e standardized mean differences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all favored CORE, with </w:t>
      </w:r>
      <m:oMath>
        <m:r>
          <w:rPr>
            <w:rFonts w:ascii="Cambria Math" w:hAnsi="Cambria Math"/>
          </w:rPr>
          <m:t>h</m:t>
        </m:r>
      </m:oMath>
      <w:r>
        <w:t xml:space="preserve"> = 0.08 , 0.46, and 0.03 across grades for the distal models, and 0.12, 0.01, and 0.11 for the proximal models (Cohen, 1988).</w:t>
      </w:r>
    </w:p>
    <w:p w14:paraId="593986C8" w14:textId="7ADB6A5C" w:rsidR="0040362B" w:rsidRDefault="00A74043" w:rsidP="005F40CD">
      <w:pPr>
        <w:pStyle w:val="Heading2"/>
        <w:spacing w:before="0"/>
      </w:pPr>
      <w:bookmarkStart w:id="15" w:name="rq3"/>
      <w:bookmarkEnd w:id="14"/>
      <w:r>
        <w:t>RQ3</w:t>
      </w:r>
    </w:p>
    <w:p w14:paraId="0EF47E07" w14:textId="77777777" w:rsidR="0040362B" w:rsidRDefault="00A74043" w:rsidP="005F40CD">
      <w:pPr>
        <w:pStyle w:val="FirstParagraph"/>
        <w:spacing w:before="0" w:after="0"/>
      </w:pPr>
      <w:r>
        <w:t xml:space="preserve">For RQ 3 we compared the predictive performance of CORE and Traditional CBM-R for distal (fall) and proximal (spring) assessments predicting spring SBAC ELA/L (scores and proficiency classification) for students in Grades 3 and 4. Table 6 shows the mean </w:t>
      </w:r>
      <w:r>
        <w:rPr>
          <w:i/>
          <w:iCs/>
        </w:rPr>
        <w:t>RM</w:t>
      </w:r>
      <w:r>
        <w:rPr>
          <w:i/>
          <w:iCs/>
        </w:rPr>
        <w:t>SE</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sensitivity, specificity, and AUC values across the 50 models fit to the 10-fold cross-validation samples, as well as the final </w:t>
      </w:r>
      <w:r>
        <w:rPr>
          <w:i/>
          <w:iCs/>
        </w:rPr>
        <w:t>RMSE</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sensitivity, specificity, and AUC values for the training/testing samples. To give context to the </w:t>
      </w:r>
      <w:r>
        <w:rPr>
          <w:i/>
          <w:iCs/>
        </w:rPr>
        <w:t>RMSE</w:t>
      </w:r>
      <w:r>
        <w:t xml:space="preserve"> value</w:t>
      </w:r>
      <w:r>
        <w:t xml:space="preserve">s, the </w:t>
      </w:r>
      <w:r>
        <w:rPr>
          <w:i/>
          <w:iCs/>
        </w:rPr>
        <w:t>SD</w:t>
      </w:r>
      <w:r>
        <w:t xml:space="preserve"> of SBAC ELA/L was 79.03 for Grades 3 and 4 combined.</w:t>
      </w:r>
    </w:p>
    <w:p w14:paraId="54937E13" w14:textId="77777777" w:rsidR="0040362B" w:rsidRDefault="00A74043" w:rsidP="00A76156">
      <w:pPr>
        <w:pStyle w:val="BodyText"/>
        <w:spacing w:before="0" w:after="0"/>
      </w:pPr>
      <w:r>
        <w:t xml:space="preserve">For the SBAC ELA/L score (continuous) outcome, both the distal and proximal results favored CORE which had lower mean and final </w:t>
      </w:r>
      <w:r>
        <w:rPr>
          <w:i/>
          <w:iCs/>
        </w:rPr>
        <w:t>RMSE</w:t>
      </w:r>
      <w:r>
        <w:t xml:space="preserve"> and higher mean and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across grades compared </w:t>
      </w:r>
      <w:r>
        <w:t xml:space="preserve">to Traditional CBM-R. The standardized mean differences in </w:t>
      </w:r>
      <w:r>
        <w:rPr>
          <w:i/>
          <w:iCs/>
        </w:rPr>
        <w:t>RMSE</w:t>
      </w:r>
      <w:r>
        <w:t xml:space="preserve"> were </w:t>
      </w:r>
      <m:oMath>
        <m:r>
          <w:rPr>
            <w:rFonts w:ascii="Cambria Math" w:hAnsi="Cambria Math"/>
          </w:rPr>
          <m:t>d</m:t>
        </m:r>
      </m:oMath>
      <w:r>
        <w:t xml:space="preserve"> = 0.27 (distal) and 0.59 (proximal), and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w:t>
      </w:r>
      <m:oMath>
        <m:r>
          <w:rPr>
            <w:rFonts w:ascii="Cambria Math" w:hAnsi="Cambria Math"/>
          </w:rPr>
          <m:t>h</m:t>
        </m:r>
      </m:oMath>
      <w:r>
        <w:t xml:space="preserve"> = 0.06 (distal) and 0.14 (proximal), </w:t>
      </w:r>
      <w:r>
        <w:lastRenderedPageBreak/>
        <w:t xml:space="preserve">showing larger effects for proximal models. In addition, the </w:t>
      </w:r>
      <w:r>
        <w:rPr>
          <w:i/>
          <w:iCs/>
        </w:rPr>
        <w:t>SD</w:t>
      </w:r>
      <w:r>
        <w:t>s of the performance measures</w:t>
      </w:r>
      <w:r>
        <w:t xml:space="preserve"> were smaller for CORE by 9% to 31% (except for distal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indicating less spread in these measures compared to Traditional CBM-R. 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in Table 6 (representing the training/testing sets) favored CORE for both distal and proximal</w:t>
      </w:r>
      <w:r>
        <w:t xml:space="preserve"> models, with reductions in </w:t>
      </w:r>
      <w:r>
        <w:rPr>
          <w:i/>
          <w:iCs/>
        </w:rPr>
        <w:t>RMSE</w:t>
      </w:r>
      <w:r>
        <w:t xml:space="preserve"> of 2% and 3%, and reductions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9% and 16%, which correspond to standardized differences of </w:t>
      </w:r>
      <m:oMath>
        <m:r>
          <w:rPr>
            <w:rFonts w:ascii="Cambria Math" w:hAnsi="Cambria Math"/>
          </w:rPr>
          <m:t>h</m:t>
        </m:r>
      </m:oMath>
      <w:r>
        <w:t xml:space="preserve"> = 0.07 and 0.13 (Cohen, 1988).</w:t>
      </w:r>
    </w:p>
    <w:p w14:paraId="39588D33" w14:textId="77777777" w:rsidR="0040362B" w:rsidRDefault="00A74043" w:rsidP="00A76156">
      <w:pPr>
        <w:pStyle w:val="BodyText"/>
        <w:spacing w:before="0" w:after="0"/>
      </w:pPr>
      <w:r>
        <w:t>The results of SBAC ELA/L proficiency (classification) outcome also favored CORE. For the c</w:t>
      </w:r>
      <w:r>
        <w:t>ross-validation, the distal predictors, CORE had lower mean sensitivity (</w:t>
      </w:r>
      <m:oMath>
        <m:r>
          <w:rPr>
            <w:rFonts w:ascii="Cambria Math" w:hAnsi="Cambria Math"/>
          </w:rPr>
          <m:t>d</m:t>
        </m:r>
      </m:oMath>
      <w:r>
        <w:t xml:space="preserve"> = 0.06), mean specificity (</w:t>
      </w:r>
      <m:oMath>
        <m:r>
          <w:rPr>
            <w:rFonts w:ascii="Cambria Math" w:hAnsi="Cambria Math"/>
          </w:rPr>
          <m:t>d</m:t>
        </m:r>
      </m:oMath>
      <w:r>
        <w:t xml:space="preserve"> = 0.08), and mean AUC (</w:t>
      </w:r>
      <m:oMath>
        <m:r>
          <w:rPr>
            <w:rFonts w:ascii="Cambria Math" w:hAnsi="Cambria Math"/>
          </w:rPr>
          <m:t>d</m:t>
        </m:r>
      </m:oMath>
      <w:r>
        <w:t xml:space="preserve"> = 0.05), and for the proximal predictors, CORE had lower mean sensitivity (</w:t>
      </w:r>
      <m:oMath>
        <m:r>
          <w:rPr>
            <w:rFonts w:ascii="Cambria Math" w:hAnsi="Cambria Math"/>
          </w:rPr>
          <m:t>d</m:t>
        </m:r>
      </m:oMath>
      <w:r>
        <w:t xml:space="preserve"> = 0.04), higher mean specificity (</w:t>
      </w:r>
      <m:oMath>
        <m:r>
          <w:rPr>
            <w:rFonts w:ascii="Cambria Math" w:hAnsi="Cambria Math"/>
          </w:rPr>
          <m:t>d</m:t>
        </m:r>
      </m:oMath>
      <w:r>
        <w:t xml:space="preserve"> = -0.05),</w:t>
      </w:r>
      <w:r>
        <w:t xml:space="preserve"> and mean AUC (0.81) was the same across measures. In addition, the </w:t>
      </w:r>
      <w:r>
        <w:rPr>
          <w:i/>
          <w:iCs/>
        </w:rPr>
        <w:t>SD</w:t>
      </w:r>
      <w:r>
        <w:t xml:space="preserve">s of the performance measures estimates favored CORE by 9% to 75%, indicating less spread in the performance measure estimates for CORE compared to Traditional CBM-R (the </w:t>
      </w:r>
      <w:r>
        <w:rPr>
          <w:i/>
          <w:iCs/>
        </w:rPr>
        <w:t>SD</w:t>
      </w:r>
      <w:r>
        <w:t xml:space="preserve"> of specifici</w:t>
      </w:r>
      <w:r>
        <w:t xml:space="preserve">ty for the proximal models were the same across measures). The final results of the training/testing sets favored CORE for both distal and proximal models, with final distal sensitivity the same across measures (0.51), but lower final proximal sensitivity </w:t>
      </w:r>
      <w:r>
        <w:t>by 4%, lower final specificity (8% distal, 3% proximal), and lower final AUC (3% distal, 4% proximal).</w:t>
      </w:r>
    </w:p>
    <w:p w14:paraId="612451B0" w14:textId="66B76EE9" w:rsidR="0040362B" w:rsidRDefault="00A74043" w:rsidP="00A76156">
      <w:pPr>
        <w:pStyle w:val="Heading1"/>
        <w:spacing w:before="0"/>
      </w:pPr>
      <w:bookmarkStart w:id="16" w:name="discusion"/>
      <w:bookmarkEnd w:id="12"/>
      <w:bookmarkEnd w:id="15"/>
      <w:r>
        <w:t>Discu</w:t>
      </w:r>
      <w:r w:rsidR="00A76156">
        <w:t>s</w:t>
      </w:r>
      <w:r>
        <w:t>sion</w:t>
      </w:r>
    </w:p>
    <w:p w14:paraId="495EC040" w14:textId="77777777" w:rsidR="0040362B" w:rsidRDefault="00A74043" w:rsidP="00A76156">
      <w:pPr>
        <w:pStyle w:val="FirstParagraph"/>
        <w:spacing w:before="0" w:after="0"/>
      </w:pPr>
      <w:r>
        <w:t>CBM-R, administered in classrooms across the country, is used as an indicator of reading proficiency, and to measure at risk students’ response to reading interventions to help ensure instruction is effective. As such, CBM-R scores need to be predictive of</w:t>
      </w:r>
      <w:r>
        <w:t xml:space="preserve"> reading comprehension and year-end state test scores/proficiency, and sufficiently reliable so educators to make inferences about students’ response to intervention. The present study compared traditional CBM-R WCPM scores with model-based WCPM scores to </w:t>
      </w:r>
      <w:r>
        <w:t xml:space="preserve">examine their consequential validity </w:t>
      </w:r>
      <w:r>
        <w:lastRenderedPageBreak/>
        <w:t>properties for students in Grades 2 through 4, including reliability and predictive performance, to evaluate CORE’s utility as a CBM-R assessment for both progress monitoring and screening.</w:t>
      </w:r>
    </w:p>
    <w:p w14:paraId="530245FE" w14:textId="77777777" w:rsidR="0040362B" w:rsidRDefault="00A74043" w:rsidP="00A76156">
      <w:pPr>
        <w:pStyle w:val="BodyText"/>
        <w:spacing w:before="0" w:after="0"/>
      </w:pPr>
      <w:r>
        <w:t>The CORE trajectories were no</w:t>
      </w:r>
      <w:r>
        <w:t xml:space="preserve">t only less variant than those of the Traditional CBM-R, the mean CORE scores were consistently and meaningfully lower than the mean Traditional CBM-R scores (Figure 1). Thus, if the model-based CORE scores are interpreted as more reliable and precise, as </w:t>
      </w:r>
      <w:r>
        <w:t>the results suggest, then Traditional CBM-R WCPM scores tend to overestimate (on average) student oral reading fluency.</w:t>
      </w:r>
    </w:p>
    <w:p w14:paraId="19440CF3" w14:textId="636FD5EE" w:rsidR="0040362B" w:rsidRDefault="00A74043" w:rsidP="00A76156">
      <w:pPr>
        <w:pStyle w:val="Heading2"/>
        <w:spacing w:before="0"/>
      </w:pPr>
      <w:bookmarkStart w:id="17" w:name="within-year-growth-properties"/>
      <w:r>
        <w:t>Within-year Growth Properties</w:t>
      </w:r>
    </w:p>
    <w:p w14:paraId="62B17A6D" w14:textId="77777777" w:rsidR="0040362B" w:rsidRDefault="00A74043" w:rsidP="00A76156">
      <w:pPr>
        <w:pStyle w:val="FirstParagraph"/>
        <w:spacing w:before="0" w:after="0"/>
      </w:pPr>
      <w:r>
        <w:t>In response to the first research question, the results of the LGMs showed, in general, better within-</w:t>
      </w:r>
      <w:r>
        <w:t xml:space="preserve">growth properties for the model-based CORE scores. The </w:t>
      </w:r>
      <w:r>
        <w:rPr>
          <w:i/>
          <w:iCs/>
        </w:rPr>
        <w:t>SD</w:t>
      </w:r>
      <w:r>
        <w:t xml:space="preserve">s of the </w:t>
      </w:r>
      <m:oMath>
        <m:r>
          <w:rPr>
            <w:rFonts w:ascii="Cambria Math" w:hAnsi="Cambria Math"/>
          </w:rPr>
          <m:t>SEb</m:t>
        </m:r>
      </m:oMath>
      <w:r>
        <w:t xml:space="preserve"> estimates for the Traditional CBM-R LGMs were about 29% to 43% larger than those of the CORE CBM-R models, and the effect sizes associated with these reductions (</w:t>
      </w:r>
      <w:r>
        <w:rPr>
          <w:i/>
          <w:iCs/>
        </w:rPr>
        <w:t>d</w:t>
      </w:r>
      <w:r>
        <w:t xml:space="preserve"> = 0.41 and 0.55) we</w:t>
      </w:r>
      <w:r>
        <w:t>re of a magnitude that represent meaningful and promising significance (Table 3). These results indicate that the individual slope parameter estimates for the CORE model-based scores were more precise than those of the traditional CBM-R scores. This precis</w:t>
      </w:r>
      <w:r>
        <w:t>ion is relevant for consequential validity and score-based educational decisions, as the model-based CBM-R scores should provide greater confidence in the progress monitoring decisions that are based on these scores than Traditional CBM-R.</w:t>
      </w:r>
    </w:p>
    <w:p w14:paraId="4DB2919F" w14:textId="77777777" w:rsidR="0040362B" w:rsidRDefault="00A74043" w:rsidP="00A76156">
      <w:pPr>
        <w:pStyle w:val="BodyText"/>
        <w:spacing w:before="0" w:after="0"/>
      </w:pPr>
      <w:r>
        <w:t>The results of t</w:t>
      </w:r>
      <w:r>
        <w:t>he LGMs also showed that the model-based CORE scores had higher reliability, as measured at each measurement occasion. The reliability estimates for the model-based CORE scores ranged from .82 to .93, and for the Traditional CBM-R ranged from .62 to .86. E</w:t>
      </w:r>
      <w:r>
        <w:t>xcluding Grade 2 wave 4 where reliability favored Traditional CBM-R by .01 (</w:t>
      </w:r>
      <m:oMath>
        <m:r>
          <w:rPr>
            <w:rFonts w:ascii="Cambria Math" w:hAnsi="Cambria Math"/>
          </w:rPr>
          <m:t>h</m:t>
        </m:r>
      </m:oMath>
      <w:r>
        <w:t xml:space="preserve"> = -.03), the CORE reliability estimates were larger than the Traditional reliability estimates by .05 to .22, with medium to large associated standardized differences from </w:t>
      </w:r>
      <m:oMath>
        <m:r>
          <w:rPr>
            <w:rFonts w:ascii="Cambria Math" w:hAnsi="Cambria Math"/>
          </w:rPr>
          <m:t>h</m:t>
        </m:r>
      </m:oMath>
      <w:r>
        <w:t xml:space="preserve"> = .1</w:t>
      </w:r>
      <w:r>
        <w:t xml:space="preserve">1 to .52. Thus, compared to </w:t>
      </w:r>
      <w:r>
        <w:lastRenderedPageBreak/>
        <w:t>Traditional CBM-R scores, a larger proportion of model-based CORE reliability is related to the estimate of true score variance and a smaller proportion is attributable to measurement error variance.</w:t>
      </w:r>
    </w:p>
    <w:p w14:paraId="56895B6D" w14:textId="77777777" w:rsidR="0040362B" w:rsidRDefault="00A74043" w:rsidP="00A76156">
      <w:pPr>
        <w:pStyle w:val="BodyText"/>
        <w:spacing w:before="0" w:after="0"/>
      </w:pPr>
      <w:r>
        <w:t xml:space="preserve">Based on the results of the </w:t>
      </w:r>
      <w:r>
        <w:t>LGMs (</w:t>
      </w:r>
      <m:oMath>
        <m:r>
          <w:rPr>
            <w:rFonts w:ascii="Cambria Math" w:hAnsi="Cambria Math"/>
          </w:rPr>
          <m:t>SEb</m:t>
        </m:r>
      </m:oMath>
      <w:r>
        <w:t xml:space="preserve"> </w:t>
      </w:r>
      <w:r>
        <w:rPr>
          <w:i/>
          <w:iCs/>
        </w:rPr>
        <w:t>SD</w:t>
      </w:r>
      <w:r>
        <w:t xml:space="preserve"> and reliability), and the model-based CORE scores demonstrated better measurement properties, or more precision, than Traditional CBM-R scores. Because reliability is inversely related with error variance, it can be inferred that CBM-R data</w:t>
      </w:r>
      <w:r>
        <w:t xml:space="preserve"> with lower reliability exerts a negative influence over the estimated slope (Yeo, Kim, Branum-Martin, Wayman, &amp; Espin, 2012), which is an important part of identifying students at risk of poor reading outcomes, or those not adequately responding to readin</w:t>
      </w:r>
      <w:r>
        <w:t xml:space="preserve">g instruction. For example, the correlation between the WCPM scores from wave 1 and wave 4 for Traditional CBM-R scores was </w:t>
      </w:r>
      <m:oMath>
        <m:r>
          <w:rPr>
            <w:rFonts w:ascii="Cambria Math" w:hAnsi="Cambria Math"/>
          </w:rPr>
          <m:t>r</m:t>
        </m:r>
      </m:oMath>
      <w:r>
        <w:t xml:space="preserve"> = 0.74, and for model-based CORE scores was </w:t>
      </w:r>
      <m:oMath>
        <m:r>
          <w:rPr>
            <w:rFonts w:ascii="Cambria Math" w:hAnsi="Cambria Math"/>
          </w:rPr>
          <m:t>r</m:t>
        </m:r>
      </m:oMath>
      <w:r>
        <w:t xml:space="preserve"> = 0.86, which helps demonstrate the increased precision of scores across time. Bec</w:t>
      </w:r>
      <w:r>
        <w:t>ause the model-based CORE scores demonstrated higher reliability than Traditional CBM-R based on the LGMs, and the latent slope means were measured with less variance, it can be reasoned that the model-based CORE scores may yield growth estimates better su</w:t>
      </w:r>
      <w:r>
        <w:t>ited to monitoring student oral reading fluency growth, and may provide better data with which to make instructional decisions, such as risk status or responsiveness to instruction.</w:t>
      </w:r>
    </w:p>
    <w:p w14:paraId="6E853631" w14:textId="77777777" w:rsidR="0040362B" w:rsidRDefault="00A74043" w:rsidP="00A76156">
      <w:pPr>
        <w:pStyle w:val="BodyText"/>
        <w:spacing w:before="0" w:after="0"/>
      </w:pPr>
      <w:r>
        <w:t>In addition, the correlation between the latent intercept and slope factor</w:t>
      </w:r>
      <w:r>
        <w:t>s for the CORE models were negative and moderate in magnitude, but were positive and small to moderate in magnitude for the traditional CBM-R models. These results may reflect of a ceiling effect, but that is not supported by the data; rather, these result</w:t>
      </w:r>
      <w:r>
        <w:t xml:space="preserve">s suggest the model-based CORE scores are more sensitive to growth for students at risk of poor reading outcomes (i.e., lower fall WCPM scores), a finding that is supported by previous research that found increased precision (i.e., </w:t>
      </w:r>
      <w:r>
        <w:lastRenderedPageBreak/>
        <w:t>smaller conditional stan</w:t>
      </w:r>
      <w:r>
        <w:t>dard error of measurement) for CBM-R scores at/below the 25th percentile (Nese &amp; Kamata, 2020a). This finding should be further examined by future research.</w:t>
      </w:r>
    </w:p>
    <w:p w14:paraId="077CEE97" w14:textId="77777777" w:rsidR="0040362B" w:rsidRDefault="00A74043" w:rsidP="00A76156">
      <w:pPr>
        <w:pStyle w:val="BodyText"/>
        <w:spacing w:before="0" w:after="0"/>
      </w:pPr>
      <w:r>
        <w:t>Of critical importance to the inferences drawn from this study and for applied researchers, particu</w:t>
      </w:r>
      <w:r>
        <w:t>larly those working for state or local education agencies and their data, is that we could not successfully estimate the Grade 4 Traditional CBM-R model, despite trying several different LGM specifications. The reason for this is unclear. It could be due t</w:t>
      </w:r>
      <w:r>
        <w:t>o data missingness, but this is unlikely given that (a) the missingness was similar to those data of the other models, and (b) a model with no missing data was not estimated without negative variance. We speculate that the Grade 4 Traditional CBM-R model w</w:t>
      </w:r>
      <w:r>
        <w:t>as not successfully estimated because of the large increase in scores at wave 3 (Figure 1), which may be an artifact of large measurement error.</w:t>
      </w:r>
    </w:p>
    <w:p w14:paraId="5ED9C2D6" w14:textId="6753D05F" w:rsidR="0040362B" w:rsidRDefault="00A74043" w:rsidP="00A76156">
      <w:pPr>
        <w:pStyle w:val="Heading2"/>
        <w:spacing w:before="0"/>
      </w:pPr>
      <w:bookmarkStart w:id="18" w:name="predictive-performance"/>
      <w:bookmarkEnd w:id="17"/>
      <w:r>
        <w:t>Predictive Performance</w:t>
      </w:r>
    </w:p>
    <w:p w14:paraId="63147D7B" w14:textId="77777777" w:rsidR="0040362B" w:rsidRDefault="00A74043" w:rsidP="00A76156">
      <w:pPr>
        <w:pStyle w:val="FirstParagraph"/>
        <w:spacing w:before="0" w:after="0"/>
      </w:pPr>
      <w:r>
        <w:t>The results of the predictive modeling of the reading comprehension and SBAC ELA/L s</w:t>
      </w:r>
      <w:r>
        <w:t xml:space="preserve">cores and proficiency showed that the model-based CORE scores had lower final </w:t>
      </w:r>
      <w:r>
        <w:rPr>
          <w:i/>
          <w:iCs/>
        </w:rPr>
        <w:t>RMSE</w:t>
      </w:r>
      <w:r>
        <w:t xml:space="preserve"> and higher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sensitivity, specificity, and AUC values across all comparisons, grade and the distal (fall) and proximal (spring) CBM-R predictors (except comprehensi</w:t>
      </w:r>
      <w:r>
        <w:t xml:space="preserve">on Grade 3, proximal </w:t>
      </w:r>
      <w:r>
        <w:rPr>
          <w:i/>
          <w:iCs/>
        </w:rPr>
        <w:t>RMSE</w:t>
      </w:r>
      <w:r>
        <w:t>; 4.12 vs. 4.21). The final performance measure values for these continuous outcomes in Table 5 and Table 6 represent estimates of values that might be expected in new (or unseen) data, such as in future studies or in schools simil</w:t>
      </w:r>
      <w:r>
        <w:t>ar to those in this study. Thus, in general, model-based CORE scores showed better predictive performance in predicting year-end comprehension and state reading test scores than did Traditional CBM-R scores.</w:t>
      </w:r>
    </w:p>
    <w:p w14:paraId="241ECD8C" w14:textId="77777777" w:rsidR="0040362B" w:rsidRDefault="00A74043" w:rsidP="00A76156">
      <w:pPr>
        <w:pStyle w:val="BodyText"/>
        <w:spacing w:before="0" w:after="0"/>
      </w:pPr>
      <w:r>
        <w:t>These comparative improvements in predictive per</w:t>
      </w:r>
      <w:r>
        <w:t xml:space="preserve">formance ranged in magnitude. The final </w:t>
      </w:r>
      <w:r>
        <w:rPr>
          <w:i/>
          <w:iCs/>
        </w:rPr>
        <w:t>RMSE</w:t>
      </w:r>
      <w:r>
        <w:t xml:space="preserve"> values represented fairly modest gains of about 1% to 11% of a </w:t>
      </w:r>
      <w:r>
        <w:rPr>
          <w:i/>
          <w:iCs/>
        </w:rPr>
        <w:t>SD</w:t>
      </w:r>
      <w:r>
        <w:t xml:space="preserve"> for comprehension, and about 2% of a </w:t>
      </w:r>
      <w:r>
        <w:rPr>
          <w:i/>
          <w:iCs/>
        </w:rPr>
        <w:t>SD</w:t>
      </w:r>
      <w:r>
        <w:t xml:space="preserve"> for SBAC scores. If these improvements were interpreted on a scale of effect sizes for education interven</w:t>
      </w:r>
      <w:r>
        <w:t xml:space="preserve">tions, they would be considered small to medium </w:t>
      </w:r>
      <w:r>
        <w:lastRenderedPageBreak/>
        <w:t>in magnitude (Kraft, 2020). But in a predictive framework, any increase in predictive performance can be interpreted as a benefit, especially for the comprehension measures which had score ranges of 0 to 12 (</w:t>
      </w:r>
      <w:r>
        <w:t xml:space="preserve">Grade 2) or 0 to 20 (Grades 3 and 4). In addition, compared to Traditional CBM-R, the CORE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comprehension represented an average gain of 4%, and standardized differences of </w:t>
      </w:r>
      <m:oMath>
        <m:r>
          <w:rPr>
            <w:rFonts w:ascii="Cambria Math" w:hAnsi="Cambria Math"/>
          </w:rPr>
          <m:t>h</m:t>
        </m:r>
      </m:oMath>
      <w:r>
        <w:t xml:space="preserve"> = 0.01 to 0.46, and for SBAC scores </w:t>
      </w:r>
      <m:oMath>
        <m:r>
          <w:rPr>
            <w:rFonts w:ascii="Cambria Math" w:hAnsi="Cambria Math"/>
          </w:rPr>
          <m:t>h</m:t>
        </m:r>
      </m:oMath>
      <w:r>
        <w:t xml:space="preserve"> = 0.07 and 0.13, which </w:t>
      </w:r>
      <w:r>
        <w:t>could be considered meaningful benefits in explained variance for a single predictor.</w:t>
      </w:r>
    </w:p>
    <w:p w14:paraId="4CC042FC" w14:textId="77777777" w:rsidR="0040362B" w:rsidRDefault="00A74043" w:rsidP="00A76156">
      <w:pPr>
        <w:pStyle w:val="BodyText"/>
        <w:spacing w:before="0" w:after="0"/>
      </w:pPr>
      <w:r>
        <w:t xml:space="preserve">Similarly for the SBAC ELA/L proficiency (classification) outcome, the results favored CORE with standardized differences of </w:t>
      </w:r>
      <m:oMath>
        <m:r>
          <w:rPr>
            <w:rFonts w:ascii="Cambria Math" w:hAnsi="Cambria Math"/>
          </w:rPr>
          <m:t>h</m:t>
        </m:r>
      </m:oMath>
      <w:r>
        <w:t xml:space="preserve"> = 0.00 and 0.05 for sensitivity, 0.18 and 0</w:t>
      </w:r>
      <w:r>
        <w:t xml:space="preserve">.08 for sensitivity, and 0.06 and 0.08 for AUC. Technical standards criterion for academic assessment screening measures </w:t>
      </w:r>
      <w:proofErr w:type="gramStart"/>
      <w:r>
        <w:t>indicate</w:t>
      </w:r>
      <w:proofErr w:type="gramEnd"/>
      <w:r>
        <w:t xml:space="preserve"> that </w:t>
      </w:r>
      <w:r w:rsidRPr="00A76156">
        <w:t xml:space="preserve">the highest standard for AUC estimates are </w:t>
      </w:r>
      <m:oMath>
        <m:r>
          <m:rPr>
            <m:sty m:val="p"/>
          </m:rPr>
          <w:rPr>
            <w:rFonts w:ascii="Cambria Math" w:hAnsi="Cambria Math"/>
          </w:rPr>
          <m:t>≥</m:t>
        </m:r>
      </m:oMath>
      <w:r w:rsidRPr="00A76156">
        <w:t xml:space="preserve"> .80, with specificity </w:t>
      </w:r>
      <m:oMath>
        <m:r>
          <m:rPr>
            <m:sty m:val="p"/>
          </m:rPr>
          <w:rPr>
            <w:rFonts w:ascii="Cambria Math" w:hAnsi="Cambria Math"/>
          </w:rPr>
          <m:t>≥</m:t>
        </m:r>
      </m:oMath>
      <w:r w:rsidRPr="00A76156">
        <w:t xml:space="preserve"> .80 and sensitivity </w:t>
      </w:r>
      <m:oMath>
        <m:r>
          <m:rPr>
            <m:sty m:val="p"/>
          </m:rPr>
          <w:rPr>
            <w:rFonts w:ascii="Cambria Math" w:hAnsi="Cambria Math"/>
          </w:rPr>
          <m:t>≥</m:t>
        </m:r>
      </m:oMath>
      <w:r w:rsidRPr="00A76156">
        <w:t xml:space="preserve"> .70 (</w:t>
      </w:r>
      <w:hyperlink r:id="rId9">
        <w:r w:rsidRPr="00A76156">
          <w:rPr>
            <w:rStyle w:val="Hyperlink"/>
            <w:color w:val="auto"/>
          </w:rPr>
          <w:t>https://charts.intensiveintervention.org/ascreening</w:t>
        </w:r>
      </w:hyperlink>
      <w:r w:rsidRPr="00A76156">
        <w:t>). The CORE distal (fall) and proximal (spring) measures nearly</w:t>
      </w:r>
      <w:r>
        <w:t xml:space="preserve"> met the AUC standard with final values at .79, and both CORE predictors </w:t>
      </w:r>
      <w:r>
        <w:t>(.86) and one Traditional CBM-R predictor (.79 and .83) met the specificity standard. Neither CBM-R measure, however, meet the sensitivity standard.</w:t>
      </w:r>
    </w:p>
    <w:p w14:paraId="06D69032" w14:textId="77777777" w:rsidR="0040362B" w:rsidRDefault="00A74043" w:rsidP="00A76156">
      <w:pPr>
        <w:pStyle w:val="BodyText"/>
        <w:spacing w:before="0" w:after="0"/>
      </w:pPr>
      <w:r>
        <w:t>It is desirable to have a test that has high sensitivity and specificity, but the two are generally inverse</w:t>
      </w:r>
      <w:r>
        <w:t>ly related such that as one increases, the other decreases. Both the CORE and Traditional CBM-R measures adequately predicted students that met year-end grade-level achievement standards (specificity), with low rates of false positives (i.e., incorrectly p</w:t>
      </w:r>
      <w:r>
        <w:t xml:space="preserve">redicting students would not meet proficiency standards). This helps prevent over-identifying students at risk of poor reading outcomes, which helps school better allocate limited resources for reading intervention. But neither the CORE or the Traditional </w:t>
      </w:r>
      <w:r>
        <w:t>CBM-R measure adequately predicted students that did not meet year-end grade-level achievement standards (sensitivity), with higher than desirable rates of false negatives (i.e., correctly predicting students would not meet proficiency standards). The impl</w:t>
      </w:r>
      <w:r>
        <w:t xml:space="preserve">ications of lower sensitivity is that some students at risk of not </w:t>
      </w:r>
      <w:r>
        <w:lastRenderedPageBreak/>
        <w:t>meeting year-end proficiency standards are not identified, meaning that if the CBM-R measure was the only indicator of risk, these students would not receive the reading supports they need.</w:t>
      </w:r>
    </w:p>
    <w:p w14:paraId="70668F0D" w14:textId="08A4E7BB" w:rsidR="0040362B" w:rsidRDefault="00A74043" w:rsidP="00A76156">
      <w:pPr>
        <w:pStyle w:val="Heading2"/>
        <w:spacing w:before="0"/>
      </w:pPr>
      <w:bookmarkStart w:id="19" w:name="limitations"/>
      <w:bookmarkEnd w:id="18"/>
      <w:r>
        <w:t>Limitations</w:t>
      </w:r>
    </w:p>
    <w:p w14:paraId="298ACB1A" w14:textId="77777777" w:rsidR="0040362B" w:rsidRDefault="00A74043" w:rsidP="00A76156">
      <w:pPr>
        <w:pStyle w:val="FirstParagraph"/>
        <w:spacing w:before="0" w:after="0"/>
      </w:pPr>
      <w:r>
        <w:t>There are several limitations in the present study that should be noted and considered when interpreting results. The consequential validity properties reported in response to the research questions generally reflect aspects of the samples</w:t>
      </w:r>
      <w:r>
        <w:t xml:space="preserve"> and models applied, which may have implications for the interpretation and inferences of the results and the use of the CBM-R measures in specific contexts (Messick, 1995).</w:t>
      </w:r>
    </w:p>
    <w:p w14:paraId="4C9E7525" w14:textId="77777777" w:rsidR="0040362B" w:rsidRDefault="00A74043" w:rsidP="00A76156">
      <w:pPr>
        <w:pStyle w:val="BodyText"/>
        <w:spacing w:before="0" w:after="0"/>
      </w:pPr>
      <w:r>
        <w:t xml:space="preserve">For the samples used here, the small sample sizes affect parameter estimation and </w:t>
      </w:r>
      <w:r>
        <w:t>potentially limit generalizations of the reported results. For example, the sample size used to answer RQ2 was small for each grade, but particularly for Grade 2 (Table 1). Also, although the cross-validation models were repeated five times to to help impr</w:t>
      </w:r>
      <w:r>
        <w:t>ove performance for the smaller sample sizes (Kim, 2009; Molinaro, Simon, &amp; Pfeiffer, 2005), their results are likely to be susceptible to data-dependent variance. For the predictive models applied, the linear models are associated with high statistical bi</w:t>
      </w:r>
      <w:r>
        <w:t>as (the difference between model predictions and the true values) and low variance (variability of a model prediction for a data point given new data); that is, linear regression is less prone to overfitting to the data, which may perhaps offer some protec</w:t>
      </w:r>
      <w:r>
        <w:t>tion against the small sample sizes. But future research needs to replicate this study with new data to explore reproducibility. Also, the reliability estimates of RQ1 are dependent on the specification of the LGM, and misspecification can affect estimates</w:t>
      </w:r>
      <w:r>
        <w:t xml:space="preserve"> of parameters, but this would likely result in an underestimation of reliability and likely not affect the relative gains of CORE compared to the Traditional CBM-R measure (Yeo, Kim, Branum-Martin, Wayman, &amp; Espin, 2012).</w:t>
      </w:r>
    </w:p>
    <w:p w14:paraId="7600D7F7" w14:textId="2885366A" w:rsidR="0040362B" w:rsidRDefault="00A74043" w:rsidP="00A76156">
      <w:pPr>
        <w:pStyle w:val="BodyText"/>
        <w:spacing w:before="0" w:after="0"/>
      </w:pPr>
      <w:r>
        <w:lastRenderedPageBreak/>
        <w:t>The LGMs were fit to four waves o</w:t>
      </w:r>
      <w:r>
        <w:t>f data that were intended to represent entire classrooms, making the measure more similar to (triannual) screening assessments, and less similar to progress monitoring data. Future research should extend this study and include a planned study with students</w:t>
      </w:r>
      <w:r>
        <w:t xml:space="preserve"> receiving additional reading supports and their corresponding CBM-R progress monitoring data to examine the growth and reliability properties of model-based CORE scores. In addition, the CBM-R measures correlations with the continuous outcomes (</w:t>
      </w:r>
      <w:r w:rsidR="005824E3">
        <w:t>Table A1</w:t>
      </w:r>
      <w:r>
        <w:t>) w</w:t>
      </w:r>
      <w:r>
        <w:t>ere generally lower than reported average empirical correlations of CBM-R and reading comprehension on state achievement tests (</w:t>
      </w:r>
      <m:oMath>
        <m:r>
          <w:rPr>
            <w:rFonts w:ascii="Cambria Math" w:hAnsi="Cambria Math"/>
          </w:rPr>
          <m:t>r</m:t>
        </m:r>
      </m:oMath>
      <w:r>
        <w:t xml:space="preserve"> = .63; Shin and McMaster (2019)). As such, the analyses conducted in this study should be replicated with different samples, </w:t>
      </w:r>
      <w:r>
        <w:t>different traditional CBM-R measures, and different reading outcomes to explore the generalizability of results. Finally, the logistic regression classification threshold (.50) could be potentially be optimized to increase the accuracy of state-test profic</w:t>
      </w:r>
      <w:r>
        <w:t>iency predictions. While this may improve prediction performance, it would both CBM-R measures equally, and thus would not affect the results of the comparison between measures.</w:t>
      </w:r>
    </w:p>
    <w:p w14:paraId="196A2288" w14:textId="782C2084" w:rsidR="0040362B" w:rsidRDefault="00A74043" w:rsidP="00A76156">
      <w:pPr>
        <w:pStyle w:val="Heading2"/>
        <w:spacing w:before="0"/>
      </w:pPr>
      <w:bookmarkStart w:id="20" w:name="conslusion"/>
      <w:bookmarkEnd w:id="19"/>
      <w:r>
        <w:t>Con</w:t>
      </w:r>
      <w:r w:rsidR="00A76156">
        <w:t>c</w:t>
      </w:r>
      <w:r>
        <w:t>lusion</w:t>
      </w:r>
    </w:p>
    <w:p w14:paraId="17BB825E" w14:textId="2BB9DC13" w:rsidR="0040362B" w:rsidRDefault="00A74043" w:rsidP="00A76156">
      <w:pPr>
        <w:pStyle w:val="FirstParagraph"/>
        <w:spacing w:before="0" w:after="0"/>
      </w:pPr>
      <w:r>
        <w:t>A simple interpretation of the results presented here is that the model-based CORE scores had a stronger relation with year-end reading comprehension and SBAC ELA/L scores, which has implications for educators using oral reading fluency measures for educat</w:t>
      </w:r>
      <w:r>
        <w:t>ional decisions. Good reading fluency has a theoretical and empirical relation with good reading comprehension, the latter of which is the ultimate goal of reading instruction. Descriptive analysis showed that the model-based CORE scores had higher correla</w:t>
      </w:r>
      <w:r>
        <w:t>tions with both continuous outcomes across grades, except Grade 4, proximal (equal correlation) and Grade 2, distal (</w:t>
      </w:r>
      <w:r w:rsidR="005824E3">
        <w:t>Table A1</w:t>
      </w:r>
      <w:r>
        <w:t>). The model-based CORE scores, with a stronger relation with reading comprehension, can potentially better help with early identifi</w:t>
      </w:r>
      <w:r>
        <w:t xml:space="preserve">cation of students at risk of poor reading outcomes and potentially better help </w:t>
      </w:r>
      <w:r>
        <w:lastRenderedPageBreak/>
        <w:t>monitor the reading fluency progress of those at-risk students because the scores provide a better estimate of students’ current and prospective reading proficiency.</w:t>
      </w:r>
    </w:p>
    <w:p w14:paraId="0F850427" w14:textId="77777777" w:rsidR="0040362B" w:rsidRDefault="00A74043" w:rsidP="00A76156">
      <w:pPr>
        <w:pStyle w:val="BodyText"/>
        <w:spacing w:before="0" w:after="0"/>
      </w:pPr>
      <w:r>
        <w:t>This study</w:t>
      </w:r>
      <w:r>
        <w:t xml:space="preserve"> is an important part of a larger effort to improve traditional CBM-R assessment and the systems used by educators to make data-based decisions. CORE reshapes oral reading fluency and traditional CBM-R assessment by allowing group administration, more than</w:t>
      </w:r>
      <w:r>
        <w:t xml:space="preserve"> one minute of reading, multiple passages, machine scoring, and WCPM scale scores. The benefits include reduced human administration cost and errors (Nese &amp; Kamata, 2020b), and reduced standard error of measurement (Nese &amp; Kamata, 2020a). The results of th</w:t>
      </w:r>
      <w:r>
        <w:t>is study suggest increased measurement precision for the model-based CORE scores compared to traditional CBM-R, providing preliminary evidence that CORE can be used for consequential assessment. This is important for practitioners, as these measures are us</w:t>
      </w:r>
      <w:r>
        <w:t>ed to screen for students at risk of poor reading outcomes, and to monitor the progress of those students receiving reading intervention. CORE could provide more accurate data to predict which students may not meet state reading standards so that intervent</w:t>
      </w:r>
      <w:r>
        <w:t>ion could be delivered, and more precise data to evaluate the effectiveness of intervention and base educational decisions, such as determining whether the intervention is effective or needs to be modified to better meet the student’s needs.</w:t>
      </w:r>
    </w:p>
    <w:p w14:paraId="7CFD01E3" w14:textId="77777777" w:rsidR="0040362B" w:rsidRDefault="00A74043">
      <w:r>
        <w:br w:type="page"/>
      </w:r>
    </w:p>
    <w:p w14:paraId="113E6ABD" w14:textId="6DD894F1" w:rsidR="0040362B" w:rsidRPr="00A76156" w:rsidRDefault="00A74043" w:rsidP="00A76156">
      <w:pPr>
        <w:pStyle w:val="Heading1"/>
        <w:spacing w:before="0"/>
      </w:pPr>
      <w:bookmarkStart w:id="21" w:name="references"/>
      <w:bookmarkEnd w:id="16"/>
      <w:bookmarkEnd w:id="20"/>
      <w:r w:rsidRPr="00A76156">
        <w:lastRenderedPageBreak/>
        <w:t>References</w:t>
      </w:r>
    </w:p>
    <w:p w14:paraId="22917F26" w14:textId="77777777" w:rsidR="0040362B" w:rsidRPr="00A76156" w:rsidRDefault="00A74043" w:rsidP="00A76156">
      <w:pPr>
        <w:pStyle w:val="Bibliography"/>
        <w:spacing w:before="0" w:after="0"/>
      </w:pPr>
      <w:bookmarkStart w:id="22" w:name="ref-alonzotindal2007"/>
      <w:bookmarkStart w:id="23" w:name="refs"/>
      <w:r w:rsidRPr="00A76156">
        <w:t xml:space="preserve">Alonzo, J., &amp; Tindal, G. (2007). The development of word and passage reading fluency measures for use in a progress monitoring assessment system. Technical report# 40. </w:t>
      </w:r>
      <w:r w:rsidRPr="00A76156">
        <w:rPr>
          <w:i/>
          <w:iCs/>
        </w:rPr>
        <w:t>Behavioral Research and Teaching</w:t>
      </w:r>
      <w:r w:rsidRPr="00A76156">
        <w:t>.</w:t>
      </w:r>
    </w:p>
    <w:p w14:paraId="42C787E8" w14:textId="77777777" w:rsidR="0040362B" w:rsidRPr="00A76156" w:rsidRDefault="00A74043" w:rsidP="00A76156">
      <w:pPr>
        <w:pStyle w:val="Bibliography"/>
        <w:spacing w:before="0" w:after="0"/>
      </w:pPr>
      <w:bookmarkStart w:id="24" w:name="ref-anderson2014tech"/>
      <w:bookmarkEnd w:id="22"/>
      <w:r w:rsidRPr="00A76156">
        <w:t>Anderson, D., Alonzo, J., Tindal, G., Farley, D., Irv</w:t>
      </w:r>
      <w:r w:rsidRPr="00A76156">
        <w:t xml:space="preserve">in, P. S., Lai, C.-F., … Wray, K. A. (2014). Technical manual: easyCBM. Technical report# 1408. </w:t>
      </w:r>
      <w:r w:rsidRPr="00A76156">
        <w:rPr>
          <w:i/>
          <w:iCs/>
        </w:rPr>
        <w:t>Behavioral Research and Teaching</w:t>
      </w:r>
      <w:r w:rsidRPr="00A76156">
        <w:t>.</w:t>
      </w:r>
    </w:p>
    <w:p w14:paraId="7BB5A479" w14:textId="77777777" w:rsidR="0040362B" w:rsidRPr="00A76156" w:rsidRDefault="00A74043" w:rsidP="00A76156">
      <w:pPr>
        <w:pStyle w:val="Bibliography"/>
        <w:spacing w:before="0" w:after="0"/>
      </w:pPr>
      <w:bookmarkStart w:id="25" w:name="ref-ardoin2009"/>
      <w:bookmarkEnd w:id="24"/>
      <w:r w:rsidRPr="00A76156">
        <w:t xml:space="preserve">Ardoin, S. P., &amp; Christ, T. J. (2009). Curriculum-based measurement of oral reading: Standard errors associated with progress </w:t>
      </w:r>
      <w:r w:rsidRPr="00A76156">
        <w:t xml:space="preserve">monitoring outcomes from DIBELS, AIMSweb, and an experimental passage set. </w:t>
      </w:r>
      <w:r w:rsidRPr="00A76156">
        <w:rPr>
          <w:i/>
          <w:iCs/>
        </w:rPr>
        <w:t>School Psychology Review</w:t>
      </w:r>
      <w:r w:rsidRPr="00A76156">
        <w:t xml:space="preserve">, </w:t>
      </w:r>
      <w:r w:rsidRPr="00A76156">
        <w:rPr>
          <w:i/>
          <w:iCs/>
        </w:rPr>
        <w:t>38</w:t>
      </w:r>
      <w:r w:rsidRPr="00A76156">
        <w:t>(2), 266–283.</w:t>
      </w:r>
    </w:p>
    <w:p w14:paraId="0273A3F5" w14:textId="77777777" w:rsidR="0040362B" w:rsidRPr="00A76156" w:rsidRDefault="00A74043" w:rsidP="00A76156">
      <w:pPr>
        <w:pStyle w:val="Bibliography"/>
        <w:spacing w:before="0" w:after="0"/>
      </w:pPr>
      <w:bookmarkStart w:id="26" w:name="ref-R-ggthemes"/>
      <w:bookmarkEnd w:id="25"/>
      <w:r w:rsidRPr="00A76156">
        <w:t xml:space="preserve">Arnold, J. B. (2021). </w:t>
      </w:r>
      <w:r w:rsidRPr="00A76156">
        <w:rPr>
          <w:i/>
          <w:iCs/>
        </w:rPr>
        <w:t>Ggthemes: Extra themes, scales and geoms for ’ggplot2’</w:t>
      </w:r>
      <w:r w:rsidRPr="00A76156">
        <w:t xml:space="preserve">. Retrieved from </w:t>
      </w:r>
      <w:hyperlink r:id="rId10">
        <w:r w:rsidRPr="00A76156">
          <w:rPr>
            <w:rStyle w:val="Hyperlink"/>
            <w:color w:val="auto"/>
          </w:rPr>
          <w:t>https://CRAN.R-project.org/package=ggthemes</w:t>
        </w:r>
      </w:hyperlink>
    </w:p>
    <w:p w14:paraId="296593FF" w14:textId="77777777" w:rsidR="0040362B" w:rsidRPr="00A76156" w:rsidRDefault="00A74043" w:rsidP="00A76156">
      <w:pPr>
        <w:pStyle w:val="Bibliography"/>
        <w:spacing w:before="0" w:after="0"/>
      </w:pPr>
      <w:bookmarkStart w:id="27" w:name="ref-R-papaja"/>
      <w:bookmarkEnd w:id="26"/>
      <w:r w:rsidRPr="00A76156">
        <w:t xml:space="preserve">Aust, F., &amp; Barth, M. (2020). </w:t>
      </w:r>
      <w:r w:rsidRPr="00A76156">
        <w:rPr>
          <w:i/>
          <w:iCs/>
        </w:rPr>
        <w:t>papaja: Create APA manuscripts with R Markdown</w:t>
      </w:r>
      <w:r w:rsidRPr="00A76156">
        <w:t xml:space="preserve">. Retrieved from </w:t>
      </w:r>
      <w:hyperlink r:id="rId11">
        <w:r w:rsidRPr="00A76156">
          <w:rPr>
            <w:rStyle w:val="Hyperlink"/>
            <w:color w:val="auto"/>
          </w:rPr>
          <w:t>https://github.com/crsh/papaja</w:t>
        </w:r>
      </w:hyperlink>
    </w:p>
    <w:p w14:paraId="38EB54A3" w14:textId="77777777" w:rsidR="0040362B" w:rsidRPr="00A76156" w:rsidRDefault="00A74043" w:rsidP="00A76156">
      <w:pPr>
        <w:pStyle w:val="Bibliography"/>
        <w:spacing w:before="0" w:after="0"/>
      </w:pPr>
      <w:bookmarkStart w:id="28" w:name="ref-R-effectsize"/>
      <w:bookmarkEnd w:id="27"/>
      <w:r w:rsidRPr="00A76156">
        <w:t>Ben-Shachar, M. S., L</w:t>
      </w:r>
      <w:r w:rsidRPr="00A76156">
        <w:t xml:space="preserve">üdecke, D., &amp; Makowski, D. (2020). effectsize: Estimation of effect size indices and standardized parameters. </w:t>
      </w:r>
      <w:r w:rsidRPr="00A76156">
        <w:rPr>
          <w:i/>
          <w:iCs/>
        </w:rPr>
        <w:t xml:space="preserve">Journal of </w:t>
      </w:r>
      <w:proofErr w:type="gramStart"/>
      <w:r w:rsidRPr="00A76156">
        <w:rPr>
          <w:i/>
          <w:iCs/>
        </w:rPr>
        <w:t>Open Source</w:t>
      </w:r>
      <w:proofErr w:type="gramEnd"/>
      <w:r w:rsidRPr="00A76156">
        <w:rPr>
          <w:i/>
          <w:iCs/>
        </w:rPr>
        <w:t xml:space="preserve"> Software</w:t>
      </w:r>
      <w:r w:rsidRPr="00A76156">
        <w:t xml:space="preserve">, </w:t>
      </w:r>
      <w:r w:rsidRPr="00A76156">
        <w:rPr>
          <w:i/>
          <w:iCs/>
        </w:rPr>
        <w:t>5</w:t>
      </w:r>
      <w:r w:rsidRPr="00A76156">
        <w:t xml:space="preserve">(56), 2815. </w:t>
      </w:r>
      <w:hyperlink r:id="rId12">
        <w:r w:rsidRPr="00A76156">
          <w:rPr>
            <w:rStyle w:val="Hyperlink"/>
            <w:color w:val="auto"/>
          </w:rPr>
          <w:t>https://doi.org/10.21105/joss.02815</w:t>
        </w:r>
      </w:hyperlink>
    </w:p>
    <w:p w14:paraId="371AC822" w14:textId="77777777" w:rsidR="0040362B" w:rsidRPr="00A76156" w:rsidRDefault="00A74043" w:rsidP="00A76156">
      <w:pPr>
        <w:pStyle w:val="Bibliography"/>
        <w:spacing w:before="0" w:after="0"/>
      </w:pPr>
      <w:bookmarkStart w:id="29" w:name="ref-christ2007"/>
      <w:bookmarkEnd w:id="28"/>
      <w:r w:rsidRPr="00A76156">
        <w:t>Christ, T</w:t>
      </w:r>
      <w:r w:rsidRPr="00A76156">
        <w:t xml:space="preserve">. J., &amp; Silberglitt, B. (2007). Estimates of the standard error of measurement for curriculum-based measures of oral reading fluency. </w:t>
      </w:r>
      <w:r w:rsidRPr="00A76156">
        <w:rPr>
          <w:i/>
          <w:iCs/>
        </w:rPr>
        <w:t>School Psychology Review</w:t>
      </w:r>
      <w:r w:rsidRPr="00A76156">
        <w:t xml:space="preserve">, </w:t>
      </w:r>
      <w:r w:rsidRPr="00A76156">
        <w:rPr>
          <w:i/>
          <w:iCs/>
        </w:rPr>
        <w:t>36</w:t>
      </w:r>
      <w:r w:rsidRPr="00A76156">
        <w:t>(1), 130–146.</w:t>
      </w:r>
    </w:p>
    <w:p w14:paraId="197C8ECE" w14:textId="77777777" w:rsidR="0040362B" w:rsidRPr="00A76156" w:rsidRDefault="00A74043" w:rsidP="00A76156">
      <w:pPr>
        <w:pStyle w:val="Bibliography"/>
        <w:spacing w:before="0" w:after="0"/>
      </w:pPr>
      <w:bookmarkStart w:id="30" w:name="ref-cohen1988"/>
      <w:bookmarkEnd w:id="29"/>
      <w:r w:rsidRPr="00A76156">
        <w:t xml:space="preserve">Cohen, J. (1988). </w:t>
      </w:r>
      <w:r w:rsidRPr="00A76156">
        <w:rPr>
          <w:i/>
          <w:iCs/>
        </w:rPr>
        <w:t>Statistical power analysis for the behavioral sciences (2nd ed</w:t>
      </w:r>
      <w:r w:rsidRPr="00A76156">
        <w:rPr>
          <w:i/>
          <w:iCs/>
        </w:rPr>
        <w:t>.)</w:t>
      </w:r>
      <w:r w:rsidRPr="00A76156">
        <w:t>. Academic press.</w:t>
      </w:r>
    </w:p>
    <w:p w14:paraId="5A7F2F21" w14:textId="77777777" w:rsidR="0040362B" w:rsidRPr="00A76156" w:rsidRDefault="00A74043" w:rsidP="00A76156">
      <w:pPr>
        <w:pStyle w:val="Bibliography"/>
        <w:spacing w:before="0" w:after="0"/>
      </w:pPr>
      <w:bookmarkStart w:id="31" w:name="ref-sbac"/>
      <w:bookmarkEnd w:id="30"/>
      <w:r w:rsidRPr="00A76156">
        <w:lastRenderedPageBreak/>
        <w:t xml:space="preserve">Consortium, S. B. A. (2020). Smarter balanced 2018-19 summative technical report. Retrieved February 24, 2021, from </w:t>
      </w:r>
      <w:hyperlink r:id="rId13">
        <w:r w:rsidRPr="00A76156">
          <w:rPr>
            <w:rStyle w:val="Hyperlink"/>
            <w:color w:val="auto"/>
          </w:rPr>
          <w:t>https://techni</w:t>
        </w:r>
        <w:r w:rsidRPr="00A76156">
          <w:rPr>
            <w:rStyle w:val="Hyperlink"/>
            <w:color w:val="auto"/>
          </w:rPr>
          <w:t>calreports.smarterbalanced.org/2018-19_summative-report/_book/index.html</w:t>
        </w:r>
      </w:hyperlink>
    </w:p>
    <w:p w14:paraId="5C3FEAF7" w14:textId="77777777" w:rsidR="0040362B" w:rsidRPr="00A76156" w:rsidRDefault="00A74043" w:rsidP="00A76156">
      <w:pPr>
        <w:pStyle w:val="Bibliography"/>
        <w:spacing w:before="0" w:after="0"/>
      </w:pPr>
      <w:bookmarkStart w:id="32" w:name="ref-R-doParallel"/>
      <w:bookmarkEnd w:id="31"/>
      <w:r w:rsidRPr="00A76156">
        <w:t xml:space="preserve">Corporation, M., &amp; Weston, S. (2020). </w:t>
      </w:r>
      <w:r w:rsidRPr="00A76156">
        <w:rPr>
          <w:i/>
          <w:iCs/>
        </w:rPr>
        <w:t>doParallel: Foreach parallel adaptor for the ’parallel’ package</w:t>
      </w:r>
      <w:r w:rsidRPr="00A76156">
        <w:t xml:space="preserve">. Retrieved from </w:t>
      </w:r>
      <w:hyperlink r:id="rId14">
        <w:r w:rsidRPr="00A76156">
          <w:rPr>
            <w:rStyle w:val="Hyperlink"/>
            <w:color w:val="auto"/>
          </w:rPr>
          <w:t>https://CRAN.R-project.org/package=doParallel</w:t>
        </w:r>
      </w:hyperlink>
    </w:p>
    <w:p w14:paraId="1B25E7BD" w14:textId="77777777" w:rsidR="0040362B" w:rsidRPr="00A76156" w:rsidRDefault="00A74043" w:rsidP="00A76156">
      <w:pPr>
        <w:pStyle w:val="Bibliography"/>
        <w:spacing w:before="0" w:after="0"/>
      </w:pPr>
      <w:bookmarkStart w:id="33" w:name="ref-cummings2014"/>
      <w:bookmarkEnd w:id="32"/>
      <w:r w:rsidRPr="00A76156">
        <w:t xml:space="preserve">Cummings, K. D., Biancarosa, G., Schaper, A., &amp; Reed, D. K. (2014). Examiner error in curriculum-based measurement of oral reading. </w:t>
      </w:r>
      <w:r w:rsidRPr="00A76156">
        <w:rPr>
          <w:i/>
          <w:iCs/>
        </w:rPr>
        <w:t>Journal of Scho</w:t>
      </w:r>
      <w:r w:rsidRPr="00A76156">
        <w:rPr>
          <w:i/>
          <w:iCs/>
        </w:rPr>
        <w:t>ol Psychology</w:t>
      </w:r>
      <w:r w:rsidRPr="00A76156">
        <w:t xml:space="preserve">, </w:t>
      </w:r>
      <w:r w:rsidRPr="00A76156">
        <w:rPr>
          <w:i/>
          <w:iCs/>
        </w:rPr>
        <w:t>52</w:t>
      </w:r>
      <w:r w:rsidRPr="00A76156">
        <w:t>(4), 361–375.</w:t>
      </w:r>
    </w:p>
    <w:p w14:paraId="1838079E" w14:textId="77777777" w:rsidR="0040362B" w:rsidRPr="00A76156" w:rsidRDefault="00A74043" w:rsidP="00A76156">
      <w:pPr>
        <w:pStyle w:val="Bibliography"/>
        <w:spacing w:before="0" w:after="0"/>
      </w:pPr>
      <w:bookmarkStart w:id="34" w:name="ref-decker2014"/>
      <w:bookmarkEnd w:id="33"/>
      <w:r w:rsidRPr="00A76156">
        <w:t xml:space="preserve">Decker, D. M., Hixson, M. D., Shaw, A., &amp; Johnson, G. (2014). Classification accuracy of oral reading fluency and maze in predicting performance on large-scale reading assessments. </w:t>
      </w:r>
      <w:r w:rsidRPr="00A76156">
        <w:rPr>
          <w:i/>
          <w:iCs/>
        </w:rPr>
        <w:t>Psychology in the Schools</w:t>
      </w:r>
      <w:r w:rsidRPr="00A76156">
        <w:t xml:space="preserve">, </w:t>
      </w:r>
      <w:r w:rsidRPr="00A76156">
        <w:rPr>
          <w:i/>
          <w:iCs/>
        </w:rPr>
        <w:t>51</w:t>
      </w:r>
      <w:r w:rsidRPr="00A76156">
        <w:t>(6), 625–635.</w:t>
      </w:r>
    </w:p>
    <w:p w14:paraId="3888F697" w14:textId="77777777" w:rsidR="0040362B" w:rsidRPr="00A76156" w:rsidRDefault="00A74043" w:rsidP="00A76156">
      <w:pPr>
        <w:pStyle w:val="Bibliography"/>
        <w:spacing w:before="0" w:after="0"/>
      </w:pPr>
      <w:bookmarkStart w:id="35" w:name="ref-deno1985"/>
      <w:bookmarkEnd w:id="34"/>
      <w:r w:rsidRPr="00A76156">
        <w:t>D</w:t>
      </w:r>
      <w:r w:rsidRPr="00A76156">
        <w:t xml:space="preserve">eno, S. L. (1985). Curriculum-based measurement: The emerging alternative. </w:t>
      </w:r>
      <w:r w:rsidRPr="00A76156">
        <w:rPr>
          <w:i/>
          <w:iCs/>
        </w:rPr>
        <w:t>Exceptional Children</w:t>
      </w:r>
      <w:r w:rsidRPr="00A76156">
        <w:t xml:space="preserve">, </w:t>
      </w:r>
      <w:r w:rsidRPr="00A76156">
        <w:rPr>
          <w:i/>
          <w:iCs/>
        </w:rPr>
        <w:t>52</w:t>
      </w:r>
      <w:r w:rsidRPr="00A76156">
        <w:t>(3), 219–232.</w:t>
      </w:r>
    </w:p>
    <w:p w14:paraId="7968CF8D" w14:textId="77777777" w:rsidR="0040362B" w:rsidRPr="00A76156" w:rsidRDefault="00A74043" w:rsidP="00A76156">
      <w:pPr>
        <w:pStyle w:val="Bibliography"/>
        <w:spacing w:before="0" w:after="0"/>
      </w:pPr>
      <w:bookmarkStart w:id="36" w:name="ref-R-janitor"/>
      <w:bookmarkEnd w:id="35"/>
      <w:r w:rsidRPr="00A76156">
        <w:t xml:space="preserve">Firke, S. (2021). </w:t>
      </w:r>
      <w:r w:rsidRPr="00A76156">
        <w:rPr>
          <w:i/>
          <w:iCs/>
        </w:rPr>
        <w:t>Janitor: Simple tools for examining and cleaning dirty data</w:t>
      </w:r>
      <w:r w:rsidRPr="00A76156">
        <w:t xml:space="preserve">. Retrieved from </w:t>
      </w:r>
      <w:hyperlink r:id="rId15">
        <w:r w:rsidRPr="00A76156">
          <w:rPr>
            <w:rStyle w:val="Hyperlink"/>
            <w:color w:val="auto"/>
          </w:rPr>
          <w:t>https://CRAN.R-project.org/package=janitor</w:t>
        </w:r>
      </w:hyperlink>
    </w:p>
    <w:p w14:paraId="44EF461D" w14:textId="77777777" w:rsidR="0040362B" w:rsidRPr="00A76156" w:rsidRDefault="00A74043" w:rsidP="00A76156">
      <w:pPr>
        <w:pStyle w:val="Bibliography"/>
        <w:spacing w:before="0" w:after="0"/>
      </w:pPr>
      <w:bookmarkStart w:id="37" w:name="ref-francis2008"/>
      <w:bookmarkEnd w:id="36"/>
      <w:r w:rsidRPr="00A76156">
        <w:t xml:space="preserve">Francis, D. J., Santi, K. L., Barr, C., Fletcher, J. M., Varisco, A., &amp; Foorman, B. R. (2008). Form effects on the estimation of students’ oral reading fluency using DIBELS. </w:t>
      </w:r>
      <w:r w:rsidRPr="00A76156">
        <w:rPr>
          <w:i/>
          <w:iCs/>
        </w:rPr>
        <w:t>Journal of School Psycholo</w:t>
      </w:r>
      <w:r w:rsidRPr="00A76156">
        <w:rPr>
          <w:i/>
          <w:iCs/>
        </w:rPr>
        <w:t>gy</w:t>
      </w:r>
      <w:r w:rsidRPr="00A76156">
        <w:t xml:space="preserve">, </w:t>
      </w:r>
      <w:r w:rsidRPr="00A76156">
        <w:rPr>
          <w:i/>
          <w:iCs/>
        </w:rPr>
        <w:t>46</w:t>
      </w:r>
      <w:r w:rsidRPr="00A76156">
        <w:t>(3), 315–342.</w:t>
      </w:r>
    </w:p>
    <w:p w14:paraId="2A61A3F9" w14:textId="77777777" w:rsidR="0040362B" w:rsidRPr="00A76156" w:rsidRDefault="00A74043" w:rsidP="00A76156">
      <w:pPr>
        <w:pStyle w:val="Bibliography"/>
        <w:spacing w:before="0" w:after="0"/>
      </w:pPr>
      <w:bookmarkStart w:id="38" w:name="ref-fuchs2001"/>
      <w:bookmarkEnd w:id="37"/>
      <w:r w:rsidRPr="00A76156">
        <w:t xml:space="preserve">Fuchs, L. S., Fuchs, D., Hosp, M. K., &amp; Jenkins, J. R. (2001). Oral reading fluency as an indicator of reading competence: A theoretical, empirical, and historical analysis. </w:t>
      </w:r>
      <w:r w:rsidRPr="00A76156">
        <w:rPr>
          <w:i/>
          <w:iCs/>
        </w:rPr>
        <w:t>Scientific Studies of Reading</w:t>
      </w:r>
      <w:r w:rsidRPr="00A76156">
        <w:t xml:space="preserve">, </w:t>
      </w:r>
      <w:r w:rsidRPr="00A76156">
        <w:rPr>
          <w:i/>
          <w:iCs/>
        </w:rPr>
        <w:t>5</w:t>
      </w:r>
      <w:r w:rsidRPr="00A76156">
        <w:t>(3), 239–256.</w:t>
      </w:r>
    </w:p>
    <w:p w14:paraId="7EDC4E56" w14:textId="77777777" w:rsidR="0040362B" w:rsidRPr="00A76156" w:rsidRDefault="00A74043" w:rsidP="00A76156">
      <w:pPr>
        <w:pStyle w:val="Bibliography"/>
        <w:spacing w:before="0" w:after="0"/>
      </w:pPr>
      <w:bookmarkStart w:id="39" w:name="ref-good2019"/>
      <w:bookmarkEnd w:id="38"/>
      <w:r w:rsidRPr="00A76156">
        <w:t>Good III, R. H.,</w:t>
      </w:r>
      <w:r w:rsidRPr="00A76156">
        <w:t xml:space="preserve"> Powell-Smith, K. A., Abbott, M., Dewey, E. N., Warnock, A. N., &amp; VanLoo, D. (2019). Examining the association between DIBELS next and the SBAC ELA achievement standard. </w:t>
      </w:r>
      <w:r w:rsidRPr="00A76156">
        <w:rPr>
          <w:i/>
          <w:iCs/>
        </w:rPr>
        <w:t>Contemporary School Psychology</w:t>
      </w:r>
      <w:r w:rsidRPr="00A76156">
        <w:t xml:space="preserve">, </w:t>
      </w:r>
      <w:r w:rsidRPr="00A76156">
        <w:rPr>
          <w:i/>
          <w:iCs/>
        </w:rPr>
        <w:t>23</w:t>
      </w:r>
      <w:r w:rsidRPr="00A76156">
        <w:t>(3), 258–269.</w:t>
      </w:r>
    </w:p>
    <w:p w14:paraId="64B63300" w14:textId="77777777" w:rsidR="0040362B" w:rsidRPr="00A76156" w:rsidRDefault="00A74043" w:rsidP="00A76156">
      <w:pPr>
        <w:pStyle w:val="Bibliography"/>
        <w:spacing w:before="0" w:after="0"/>
      </w:pPr>
      <w:bookmarkStart w:id="40" w:name="ref-hoffman2009"/>
      <w:bookmarkEnd w:id="39"/>
      <w:r w:rsidRPr="00A76156">
        <w:lastRenderedPageBreak/>
        <w:t>Hoffman, A. R., Jenkins, J. E., &amp; Dunl</w:t>
      </w:r>
      <w:r w:rsidRPr="00A76156">
        <w:t xml:space="preserve">ap, S. K. (2009). Using DIBELS: A survey of purposes and practices. </w:t>
      </w:r>
      <w:r w:rsidRPr="00A76156">
        <w:rPr>
          <w:i/>
          <w:iCs/>
        </w:rPr>
        <w:t>Reading Psychology</w:t>
      </w:r>
      <w:r w:rsidRPr="00A76156">
        <w:t xml:space="preserve">, </w:t>
      </w:r>
      <w:r w:rsidRPr="00A76156">
        <w:rPr>
          <w:i/>
          <w:iCs/>
        </w:rPr>
        <w:t>30</w:t>
      </w:r>
      <w:r w:rsidRPr="00A76156">
        <w:t>(1), 1–16.</w:t>
      </w:r>
    </w:p>
    <w:p w14:paraId="3CCF6749" w14:textId="77777777" w:rsidR="0040362B" w:rsidRPr="00A76156" w:rsidRDefault="00A74043" w:rsidP="00A76156">
      <w:pPr>
        <w:pStyle w:val="Bibliography"/>
        <w:spacing w:before="0" w:after="0"/>
      </w:pPr>
      <w:bookmarkStart w:id="41" w:name="ref-jamgochian2010tech"/>
      <w:bookmarkEnd w:id="40"/>
      <w:r w:rsidRPr="00A76156">
        <w:t>Jamgochian, E., Park, B. J., Nese, J. F. T., Lai, C.-F., Sáez, L., Anderson, D., … Tindal, G. (2010). Technical adequacy of the easyCBM grade 2 reading mea</w:t>
      </w:r>
      <w:r w:rsidRPr="00A76156">
        <w:t xml:space="preserve">sures. Technical report# 1004. </w:t>
      </w:r>
      <w:r w:rsidRPr="00A76156">
        <w:rPr>
          <w:i/>
          <w:iCs/>
        </w:rPr>
        <w:t>Behavioral Research and Teaching</w:t>
      </w:r>
      <w:r w:rsidRPr="00A76156">
        <w:t>.</w:t>
      </w:r>
    </w:p>
    <w:p w14:paraId="7BBA1EA7" w14:textId="77777777" w:rsidR="0040362B" w:rsidRPr="00A76156" w:rsidRDefault="00A74043" w:rsidP="00A76156">
      <w:pPr>
        <w:pStyle w:val="Bibliography"/>
        <w:spacing w:before="0" w:after="0"/>
      </w:pPr>
      <w:bookmarkStart w:id="42" w:name="ref-jenkins2003"/>
      <w:bookmarkEnd w:id="41"/>
      <w:r w:rsidRPr="00A76156">
        <w:t xml:space="preserve">Jenkins, J. R., Fuchs, L. S., Van Den Broek, P., Espin, C., &amp; Deno, S. L. (2003). Sources of individual differences in reading comprehension and reading fluency. </w:t>
      </w:r>
      <w:r w:rsidRPr="00A76156">
        <w:rPr>
          <w:i/>
          <w:iCs/>
        </w:rPr>
        <w:t>Journal of Educational Psycho</w:t>
      </w:r>
      <w:r w:rsidRPr="00A76156">
        <w:rPr>
          <w:i/>
          <w:iCs/>
        </w:rPr>
        <w:t>logy</w:t>
      </w:r>
      <w:r w:rsidRPr="00A76156">
        <w:t xml:space="preserve">, </w:t>
      </w:r>
      <w:r w:rsidRPr="00A76156">
        <w:rPr>
          <w:i/>
          <w:iCs/>
        </w:rPr>
        <w:t>95</w:t>
      </w:r>
      <w:r w:rsidRPr="00A76156">
        <w:t>(4), 719.</w:t>
      </w:r>
    </w:p>
    <w:p w14:paraId="2E36E348" w14:textId="77777777" w:rsidR="0040362B" w:rsidRPr="00A76156" w:rsidRDefault="00A74043" w:rsidP="00A76156">
      <w:pPr>
        <w:pStyle w:val="Bibliography"/>
        <w:spacing w:before="0" w:after="0"/>
      </w:pPr>
      <w:bookmarkStart w:id="43" w:name="ref-jimerson2015"/>
      <w:bookmarkEnd w:id="42"/>
      <w:r w:rsidRPr="00A76156">
        <w:t xml:space="preserve">Jimerson, S. R., Burns, M. K., &amp; VanDerHeyden, A. M. (2015). </w:t>
      </w:r>
      <w:r w:rsidRPr="00A76156">
        <w:rPr>
          <w:i/>
          <w:iCs/>
        </w:rPr>
        <w:t>Handbook of response to intervention: The science and practice of multi-tiered systems of support</w:t>
      </w:r>
      <w:r w:rsidRPr="00A76156">
        <w:t>. Springer.</w:t>
      </w:r>
    </w:p>
    <w:p w14:paraId="0ABA0951" w14:textId="77777777" w:rsidR="0040362B" w:rsidRPr="00A76156" w:rsidRDefault="00A74043" w:rsidP="00A76156">
      <w:pPr>
        <w:pStyle w:val="Bibliography"/>
        <w:spacing w:before="0" w:after="0"/>
      </w:pPr>
      <w:bookmarkStart w:id="44" w:name="ref-kane2013"/>
      <w:bookmarkEnd w:id="43"/>
      <w:r w:rsidRPr="00A76156">
        <w:t xml:space="preserve">Kane, M. T. (2013). Validating the interpretations and uses of test </w:t>
      </w:r>
      <w:r w:rsidRPr="00A76156">
        <w:t xml:space="preserve">scores. </w:t>
      </w:r>
      <w:r w:rsidRPr="00A76156">
        <w:rPr>
          <w:i/>
          <w:iCs/>
        </w:rPr>
        <w:t>Journal of Educational Measurement</w:t>
      </w:r>
      <w:r w:rsidRPr="00A76156">
        <w:t xml:space="preserve">, </w:t>
      </w:r>
      <w:r w:rsidRPr="00A76156">
        <w:rPr>
          <w:i/>
          <w:iCs/>
        </w:rPr>
        <w:t>50</w:t>
      </w:r>
      <w:r w:rsidRPr="00A76156">
        <w:t>(1), 1–73.</w:t>
      </w:r>
    </w:p>
    <w:p w14:paraId="1E0418D5" w14:textId="77777777" w:rsidR="0040362B" w:rsidRPr="00A76156" w:rsidRDefault="00A74043" w:rsidP="00A76156">
      <w:pPr>
        <w:pStyle w:val="Bibliography"/>
        <w:spacing w:before="0" w:after="0"/>
      </w:pPr>
      <w:bookmarkStart w:id="45" w:name="ref-kara2020"/>
      <w:bookmarkEnd w:id="44"/>
      <w:r w:rsidRPr="00A76156">
        <w:t xml:space="preserve">Kara, Y., Kamata, A., Potgieter, C., &amp; Nese, J. F. T. (2020). Estimating model-based oral reading fluency: A bayesian approach. </w:t>
      </w:r>
      <w:r w:rsidRPr="00A76156">
        <w:rPr>
          <w:i/>
          <w:iCs/>
        </w:rPr>
        <w:t>Educational and Psychological Measurement</w:t>
      </w:r>
      <w:r w:rsidRPr="00A76156">
        <w:t xml:space="preserve">, </w:t>
      </w:r>
      <w:r w:rsidRPr="00A76156">
        <w:rPr>
          <w:i/>
          <w:iCs/>
        </w:rPr>
        <w:t>80</w:t>
      </w:r>
      <w:r w:rsidRPr="00A76156">
        <w:t>(5), 847–869.</w:t>
      </w:r>
    </w:p>
    <w:p w14:paraId="1E3963E5" w14:textId="77777777" w:rsidR="0040362B" w:rsidRPr="00A76156" w:rsidRDefault="00A74043" w:rsidP="00A76156">
      <w:pPr>
        <w:pStyle w:val="Bibliography"/>
        <w:spacing w:before="0" w:after="0"/>
      </w:pPr>
      <w:bookmarkStart w:id="46" w:name="ref-kilgus2014"/>
      <w:bookmarkEnd w:id="45"/>
      <w:r w:rsidRPr="00A76156">
        <w:t>Kilgus, S. P</w:t>
      </w:r>
      <w:r w:rsidRPr="00A76156">
        <w:t xml:space="preserve">., Methe, S. A., Maggin, D. M., &amp; Tomasula, J. L. (2014). Curriculum-based measurement of oral reading (r-CBM): A diagnostic test accuracy meta-analysis of evidence supporting use in universal screening. </w:t>
      </w:r>
      <w:r w:rsidRPr="00A76156">
        <w:rPr>
          <w:i/>
          <w:iCs/>
        </w:rPr>
        <w:t>Journal of School Psychology</w:t>
      </w:r>
      <w:r w:rsidRPr="00A76156">
        <w:t xml:space="preserve">, </w:t>
      </w:r>
      <w:r w:rsidRPr="00A76156">
        <w:rPr>
          <w:i/>
          <w:iCs/>
        </w:rPr>
        <w:t>52</w:t>
      </w:r>
      <w:r w:rsidRPr="00A76156">
        <w:t>(4), 377–405.</w:t>
      </w:r>
    </w:p>
    <w:p w14:paraId="1ABA0ABB" w14:textId="77777777" w:rsidR="0040362B" w:rsidRPr="00A76156" w:rsidRDefault="00A74043" w:rsidP="00A76156">
      <w:pPr>
        <w:pStyle w:val="Bibliography"/>
        <w:spacing w:before="0" w:after="0"/>
      </w:pPr>
      <w:bookmarkStart w:id="47" w:name="ref-kim2009"/>
      <w:bookmarkEnd w:id="46"/>
      <w:r w:rsidRPr="00A76156">
        <w:t xml:space="preserve">Kim, J.-H. (2009). Estimating classification error rate: Repeated cross-validation, repeated hold-out and bootstrap. </w:t>
      </w:r>
      <w:r w:rsidRPr="00A76156">
        <w:rPr>
          <w:i/>
          <w:iCs/>
        </w:rPr>
        <w:t>Computational Statistics &amp; Data Analysis</w:t>
      </w:r>
      <w:r w:rsidRPr="00A76156">
        <w:t xml:space="preserve">, </w:t>
      </w:r>
      <w:r w:rsidRPr="00A76156">
        <w:rPr>
          <w:i/>
          <w:iCs/>
        </w:rPr>
        <w:t>53</w:t>
      </w:r>
      <w:r w:rsidRPr="00A76156">
        <w:t>(11), 3735–3745.</w:t>
      </w:r>
    </w:p>
    <w:p w14:paraId="6E3A66CC" w14:textId="77777777" w:rsidR="0040362B" w:rsidRPr="00A76156" w:rsidRDefault="00A74043" w:rsidP="00A76156">
      <w:pPr>
        <w:pStyle w:val="Bibliography"/>
        <w:spacing w:before="0" w:after="0"/>
      </w:pPr>
      <w:bookmarkStart w:id="48" w:name="ref-kraft2020"/>
      <w:bookmarkEnd w:id="47"/>
      <w:r w:rsidRPr="00A76156">
        <w:t xml:space="preserve">Kraft, M. A. (2020). Interpreting effect sizes of education interventions. </w:t>
      </w:r>
      <w:r w:rsidRPr="00A76156">
        <w:rPr>
          <w:i/>
          <w:iCs/>
        </w:rPr>
        <w:t>Educational Researcher</w:t>
      </w:r>
      <w:r w:rsidRPr="00A76156">
        <w:t xml:space="preserve">, </w:t>
      </w:r>
      <w:r w:rsidRPr="00A76156">
        <w:rPr>
          <w:i/>
          <w:iCs/>
        </w:rPr>
        <w:t>49</w:t>
      </w:r>
      <w:r w:rsidRPr="00A76156">
        <w:t>(4), 241–253.</w:t>
      </w:r>
    </w:p>
    <w:p w14:paraId="51868928" w14:textId="77777777" w:rsidR="0040362B" w:rsidRPr="00A76156" w:rsidRDefault="00A74043" w:rsidP="00A76156">
      <w:pPr>
        <w:pStyle w:val="Bibliography"/>
        <w:spacing w:before="0" w:after="0"/>
      </w:pPr>
      <w:bookmarkStart w:id="49" w:name="ref-kuhn2013"/>
      <w:bookmarkEnd w:id="48"/>
      <w:r w:rsidRPr="00A76156">
        <w:t xml:space="preserve">Kuhn, M., Johnson, K., &amp; others. (2013). </w:t>
      </w:r>
      <w:r w:rsidRPr="00A76156">
        <w:rPr>
          <w:i/>
          <w:iCs/>
        </w:rPr>
        <w:t>Applied predictive modeling</w:t>
      </w:r>
      <w:r w:rsidRPr="00A76156">
        <w:t xml:space="preserve"> (Vol. 26). Springer.</w:t>
      </w:r>
    </w:p>
    <w:p w14:paraId="3148B6D9" w14:textId="77777777" w:rsidR="0040362B" w:rsidRPr="00A76156" w:rsidRDefault="00A74043" w:rsidP="00A76156">
      <w:pPr>
        <w:pStyle w:val="Bibliography"/>
        <w:spacing w:before="0" w:after="0"/>
      </w:pPr>
      <w:bookmarkStart w:id="50" w:name="ref-R-tidymodels"/>
      <w:bookmarkEnd w:id="49"/>
      <w:r w:rsidRPr="00A76156">
        <w:lastRenderedPageBreak/>
        <w:t xml:space="preserve">Kuhn, M., &amp; Wickham, H. (2020). </w:t>
      </w:r>
      <w:r w:rsidRPr="00A76156">
        <w:rPr>
          <w:i/>
          <w:iCs/>
        </w:rPr>
        <w:t>Tidymodels: A colle</w:t>
      </w:r>
      <w:r w:rsidRPr="00A76156">
        <w:rPr>
          <w:i/>
          <w:iCs/>
        </w:rPr>
        <w:t>ction of packages for modeling and machine learning using tidyverse principles.</w:t>
      </w:r>
      <w:r w:rsidRPr="00A76156">
        <w:t xml:space="preserve"> Retrieved from </w:t>
      </w:r>
      <w:hyperlink r:id="rId16">
        <w:r w:rsidRPr="00A76156">
          <w:rPr>
            <w:rStyle w:val="Hyperlink"/>
            <w:color w:val="auto"/>
          </w:rPr>
          <w:t>https://www.tidymodels.org</w:t>
        </w:r>
      </w:hyperlink>
    </w:p>
    <w:p w14:paraId="4D9B6B36" w14:textId="77777777" w:rsidR="0040362B" w:rsidRPr="00A76156" w:rsidRDefault="00A74043" w:rsidP="00A76156">
      <w:pPr>
        <w:pStyle w:val="Bibliography"/>
        <w:spacing w:before="0" w:after="0"/>
      </w:pPr>
      <w:bookmarkStart w:id="51" w:name="ref-lipsey2012"/>
      <w:bookmarkEnd w:id="50"/>
      <w:r w:rsidRPr="00A76156">
        <w:t>Lipsey, M. W., Puzio, K., Yun, C., Hebert, M. A., Steinka-Fry, K., Cole, M. W., … Busick</w:t>
      </w:r>
      <w:r w:rsidRPr="00A76156">
        <w:t xml:space="preserve">, M. D. (2012). Translating the statistical representation of the effects of education interventions into more readily interpretable forms. </w:t>
      </w:r>
      <w:r w:rsidRPr="00A76156">
        <w:rPr>
          <w:i/>
          <w:iCs/>
        </w:rPr>
        <w:t>National Center for Special Education Research</w:t>
      </w:r>
      <w:r w:rsidRPr="00A76156">
        <w:t>.</w:t>
      </w:r>
    </w:p>
    <w:p w14:paraId="5E6CE24A" w14:textId="77777777" w:rsidR="0040362B" w:rsidRPr="00A76156" w:rsidRDefault="00A74043" w:rsidP="00A76156">
      <w:pPr>
        <w:pStyle w:val="Bibliography"/>
        <w:spacing w:before="0" w:after="0"/>
      </w:pPr>
      <w:bookmarkStart w:id="52" w:name="ref-mcneish2019"/>
      <w:bookmarkEnd w:id="51"/>
      <w:r w:rsidRPr="00A76156">
        <w:t>McNeish, D., &amp; Harring, J. (2019). Covariance pattern mixture models</w:t>
      </w:r>
      <w:r w:rsidRPr="00A76156">
        <w:t xml:space="preserve">: Eliminating random effects to improve convergence and performance. </w:t>
      </w:r>
      <w:r w:rsidRPr="00A76156">
        <w:rPr>
          <w:i/>
          <w:iCs/>
        </w:rPr>
        <w:t>Behavior Research Methods</w:t>
      </w:r>
      <w:r w:rsidRPr="00A76156">
        <w:t>, 1–33.</w:t>
      </w:r>
    </w:p>
    <w:p w14:paraId="12320B66" w14:textId="77777777" w:rsidR="0040362B" w:rsidRPr="00A76156" w:rsidRDefault="00A74043" w:rsidP="00A76156">
      <w:pPr>
        <w:pStyle w:val="Bibliography"/>
        <w:spacing w:before="0" w:after="0"/>
      </w:pPr>
      <w:bookmarkStart w:id="53" w:name="ref-mcneishetal2017"/>
      <w:bookmarkEnd w:id="52"/>
      <w:r w:rsidRPr="00A76156">
        <w:t xml:space="preserve">McNeish, D., Stapleton, L. M., &amp; Silverman, R. D. (2017). On the unnecessary ubiquity of hierarchical linear modeling. </w:t>
      </w:r>
      <w:r w:rsidRPr="00A76156">
        <w:rPr>
          <w:i/>
          <w:iCs/>
        </w:rPr>
        <w:t>Psychological Methods</w:t>
      </w:r>
      <w:r w:rsidRPr="00A76156">
        <w:t xml:space="preserve">, </w:t>
      </w:r>
      <w:r w:rsidRPr="00A76156">
        <w:rPr>
          <w:i/>
          <w:iCs/>
        </w:rPr>
        <w:t>22</w:t>
      </w:r>
      <w:r w:rsidRPr="00A76156">
        <w:t>(1), 114.</w:t>
      </w:r>
    </w:p>
    <w:p w14:paraId="24EC0BB8" w14:textId="77777777" w:rsidR="0040362B" w:rsidRPr="00A76156" w:rsidRDefault="00A74043" w:rsidP="00A76156">
      <w:pPr>
        <w:pStyle w:val="Bibliography"/>
        <w:spacing w:before="0" w:after="0"/>
      </w:pPr>
      <w:bookmarkStart w:id="54" w:name="ref-meredithtisak1990"/>
      <w:bookmarkEnd w:id="53"/>
      <w:r w:rsidRPr="00A76156">
        <w:t xml:space="preserve">Meredith, W., &amp; Tisak, J. (1990). Latent curve analysis. </w:t>
      </w:r>
      <w:r w:rsidRPr="00A76156">
        <w:rPr>
          <w:i/>
          <w:iCs/>
        </w:rPr>
        <w:t>Psychometrika</w:t>
      </w:r>
      <w:r w:rsidRPr="00A76156">
        <w:t xml:space="preserve">, </w:t>
      </w:r>
      <w:r w:rsidRPr="00A76156">
        <w:rPr>
          <w:i/>
          <w:iCs/>
        </w:rPr>
        <w:t>55</w:t>
      </w:r>
      <w:r w:rsidRPr="00A76156">
        <w:t>(1), 107–122.</w:t>
      </w:r>
    </w:p>
    <w:p w14:paraId="0E8A4626" w14:textId="77777777" w:rsidR="0040362B" w:rsidRPr="00A76156" w:rsidRDefault="00A74043" w:rsidP="00A76156">
      <w:pPr>
        <w:pStyle w:val="Bibliography"/>
        <w:spacing w:before="0" w:after="0"/>
      </w:pPr>
      <w:bookmarkStart w:id="55" w:name="ref-messick1995"/>
      <w:bookmarkEnd w:id="54"/>
      <w:r w:rsidRPr="00A76156">
        <w:t xml:space="preserve">Messick, S. (1995). Validity of psychological assessment: Validation of inferences from persons’ responses and performances as scientific inquiry into score meaning. </w:t>
      </w:r>
      <w:r w:rsidRPr="00A76156">
        <w:rPr>
          <w:i/>
          <w:iCs/>
        </w:rPr>
        <w:t>Am</w:t>
      </w:r>
      <w:r w:rsidRPr="00A76156">
        <w:rPr>
          <w:i/>
          <w:iCs/>
        </w:rPr>
        <w:t>erican Psychologist</w:t>
      </w:r>
      <w:r w:rsidRPr="00A76156">
        <w:t xml:space="preserve">, </w:t>
      </w:r>
      <w:r w:rsidRPr="00A76156">
        <w:rPr>
          <w:i/>
          <w:iCs/>
        </w:rPr>
        <w:t>50</w:t>
      </w:r>
      <w:r w:rsidRPr="00A76156">
        <w:t>(9), 741.</w:t>
      </w:r>
    </w:p>
    <w:p w14:paraId="69B1CB09" w14:textId="77777777" w:rsidR="0040362B" w:rsidRPr="00A76156" w:rsidRDefault="00A74043" w:rsidP="00A76156">
      <w:pPr>
        <w:pStyle w:val="Bibliography"/>
        <w:spacing w:before="0" w:after="0"/>
      </w:pPr>
      <w:bookmarkStart w:id="56" w:name="ref-molinaro2005"/>
      <w:bookmarkEnd w:id="55"/>
      <w:r w:rsidRPr="00A76156">
        <w:t xml:space="preserve">Molinaro, A. M., Simon, R., &amp; Pfeiffer, R. M. (2005). Prediction error estimation: A comparison of resampling methods. </w:t>
      </w:r>
      <w:r w:rsidRPr="00A76156">
        <w:rPr>
          <w:i/>
          <w:iCs/>
        </w:rPr>
        <w:t>Bioinformatics</w:t>
      </w:r>
      <w:r w:rsidRPr="00A76156">
        <w:t xml:space="preserve">, </w:t>
      </w:r>
      <w:r w:rsidRPr="00A76156">
        <w:rPr>
          <w:i/>
          <w:iCs/>
        </w:rPr>
        <w:t>21</w:t>
      </w:r>
      <w:r w:rsidRPr="00A76156">
        <w:t>(15), 3301–3307.</w:t>
      </w:r>
    </w:p>
    <w:p w14:paraId="64C7110D" w14:textId="77777777" w:rsidR="0040362B" w:rsidRPr="00A76156" w:rsidRDefault="00A74043" w:rsidP="00A76156">
      <w:pPr>
        <w:pStyle w:val="Bibliography"/>
        <w:spacing w:before="0" w:after="0"/>
      </w:pPr>
      <w:bookmarkStart w:id="57" w:name="ref-munir2012"/>
      <w:bookmarkEnd w:id="56"/>
      <w:r w:rsidRPr="00A76156">
        <w:t>Munir-McHill, S., Bousselot, T., Cummings, K., &amp; Smith, J. (2012). Pr</w:t>
      </w:r>
      <w:r w:rsidRPr="00A76156">
        <w:t xml:space="preserve">ofiles in school-level data-based decision making. In </w:t>
      </w:r>
      <w:r w:rsidRPr="00A76156">
        <w:rPr>
          <w:i/>
          <w:iCs/>
        </w:rPr>
        <w:t>Annual meeting of the national association of school psychologists, philadelphia, PA</w:t>
      </w:r>
      <w:r w:rsidRPr="00A76156">
        <w:t>.</w:t>
      </w:r>
    </w:p>
    <w:p w14:paraId="43E6186F" w14:textId="77777777" w:rsidR="0040362B" w:rsidRPr="00A76156" w:rsidRDefault="00A74043" w:rsidP="00A76156">
      <w:pPr>
        <w:pStyle w:val="Bibliography"/>
        <w:spacing w:before="0" w:after="0"/>
      </w:pPr>
      <w:bookmarkStart w:id="58" w:name="ref-readingpanel2000"/>
      <w:bookmarkEnd w:id="57"/>
      <w:r w:rsidRPr="00A76156">
        <w:t xml:space="preserve">National Reading Panel. (2000). </w:t>
      </w:r>
      <w:r w:rsidRPr="00A76156">
        <w:rPr>
          <w:i/>
          <w:iCs/>
        </w:rPr>
        <w:t>Report of the national reading panel: Teaching children to read: An evidence-based a</w:t>
      </w:r>
      <w:r w:rsidRPr="00A76156">
        <w:rPr>
          <w:i/>
          <w:iCs/>
        </w:rPr>
        <w:t>ssessment of the scientific research literature on reading and its implications for reading instruction</w:t>
      </w:r>
      <w:r w:rsidRPr="00A76156">
        <w:t>. Jessup, MD: National Institute for Literacy.</w:t>
      </w:r>
    </w:p>
    <w:p w14:paraId="6D4425B3" w14:textId="77777777" w:rsidR="0040362B" w:rsidRPr="00A76156" w:rsidRDefault="00A74043" w:rsidP="00A76156">
      <w:pPr>
        <w:pStyle w:val="Bibliography"/>
        <w:spacing w:before="0" w:after="0"/>
      </w:pPr>
      <w:bookmarkStart w:id="59" w:name="ref-national1998"/>
      <w:bookmarkEnd w:id="58"/>
      <w:r w:rsidRPr="00A76156">
        <w:t>National Research Council. (1998). Preventing reading difficulties in young children.</w:t>
      </w:r>
    </w:p>
    <w:p w14:paraId="6A6739E3" w14:textId="77777777" w:rsidR="0040362B" w:rsidRPr="00A76156" w:rsidRDefault="00A74043" w:rsidP="00A76156">
      <w:pPr>
        <w:pStyle w:val="Bibliography"/>
        <w:spacing w:before="0" w:after="0"/>
      </w:pPr>
      <w:bookmarkStart w:id="60" w:name="ref-nelson2017"/>
      <w:bookmarkEnd w:id="59"/>
      <w:r w:rsidRPr="00A76156">
        <w:lastRenderedPageBreak/>
        <w:t>Nelson, P. M., Van N</w:t>
      </w:r>
      <w:r w:rsidRPr="00A76156">
        <w:t xml:space="preserve">orman, E. R., &amp; Christ, T. J. (2017). Visual analysis among novices: Training and trend lines as graphic aids. </w:t>
      </w:r>
      <w:r w:rsidRPr="00A76156">
        <w:rPr>
          <w:i/>
          <w:iCs/>
        </w:rPr>
        <w:t>Contemporary School Psychology</w:t>
      </w:r>
      <w:r w:rsidRPr="00A76156">
        <w:t xml:space="preserve">, </w:t>
      </w:r>
      <w:r w:rsidRPr="00A76156">
        <w:rPr>
          <w:i/>
          <w:iCs/>
        </w:rPr>
        <w:t>21</w:t>
      </w:r>
      <w:r w:rsidRPr="00A76156">
        <w:t>(2), 93–102.</w:t>
      </w:r>
    </w:p>
    <w:p w14:paraId="1524AF08" w14:textId="77777777" w:rsidR="0040362B" w:rsidRPr="00A76156" w:rsidRDefault="00A74043" w:rsidP="00A76156">
      <w:pPr>
        <w:pStyle w:val="Bibliography"/>
        <w:spacing w:before="0" w:after="0"/>
      </w:pPr>
      <w:bookmarkStart w:id="61" w:name="ref-nese2020sem"/>
      <w:bookmarkEnd w:id="60"/>
      <w:r w:rsidRPr="00A76156">
        <w:t>Nese, J. F. T., &amp; Kamata, A. (2020a). Addressing the large standard error of traditional CBM-r: Es</w:t>
      </w:r>
      <w:r w:rsidRPr="00A76156">
        <w:t xml:space="preserve">timating the conditional standard error of a model-based estimate of CBM-r. </w:t>
      </w:r>
      <w:r w:rsidRPr="00A76156">
        <w:rPr>
          <w:i/>
          <w:iCs/>
        </w:rPr>
        <w:t>Assessment for Effective Intervention</w:t>
      </w:r>
      <w:r w:rsidRPr="00A76156">
        <w:t>, 1534508420937801.</w:t>
      </w:r>
    </w:p>
    <w:p w14:paraId="3B5B7928" w14:textId="77777777" w:rsidR="0040362B" w:rsidRPr="00A76156" w:rsidRDefault="00A74043" w:rsidP="00A76156">
      <w:pPr>
        <w:pStyle w:val="Bibliography"/>
        <w:spacing w:before="0" w:after="0"/>
      </w:pPr>
      <w:bookmarkStart w:id="62" w:name="ref-nese2020asr"/>
      <w:bookmarkEnd w:id="61"/>
      <w:r w:rsidRPr="00A76156">
        <w:t>Nese, J. F. T., &amp; Kamata, A. (2020b). Evidence for automated scoring and shorter passages of CBM-r in early elementary scho</w:t>
      </w:r>
      <w:r w:rsidRPr="00A76156">
        <w:t xml:space="preserve">ol. </w:t>
      </w:r>
      <w:r w:rsidRPr="00A76156">
        <w:rPr>
          <w:i/>
          <w:iCs/>
        </w:rPr>
        <w:t>School Psychology</w:t>
      </w:r>
      <w:r w:rsidRPr="00A76156">
        <w:t>.</w:t>
      </w:r>
    </w:p>
    <w:p w14:paraId="3F43D6A9" w14:textId="77777777" w:rsidR="0040362B" w:rsidRPr="00A76156" w:rsidRDefault="00A74043" w:rsidP="00A76156">
      <w:pPr>
        <w:pStyle w:val="Bibliography"/>
        <w:spacing w:before="0" w:after="0"/>
      </w:pPr>
      <w:bookmarkStart w:id="63" w:name="ref-nese2011"/>
      <w:bookmarkEnd w:id="62"/>
      <w:r w:rsidRPr="00A76156">
        <w:t xml:space="preserve">Nese, J. F. T., Park, B. J., Alonzo, J., &amp; Tindal, G. (2011). Applied curriculum-based measurement as a predictor of high-stakes assessment: Implications for researchers and teachers. </w:t>
      </w:r>
      <w:r w:rsidRPr="00A76156">
        <w:rPr>
          <w:i/>
          <w:iCs/>
        </w:rPr>
        <w:t>The Elementary School Journal</w:t>
      </w:r>
      <w:r w:rsidRPr="00A76156">
        <w:t xml:space="preserve">, </w:t>
      </w:r>
      <w:r w:rsidRPr="00A76156">
        <w:rPr>
          <w:i/>
          <w:iCs/>
        </w:rPr>
        <w:t>111</w:t>
      </w:r>
      <w:r w:rsidRPr="00A76156">
        <w:t>(4), 608–624.</w:t>
      </w:r>
    </w:p>
    <w:p w14:paraId="288EF726" w14:textId="77777777" w:rsidR="0040362B" w:rsidRPr="00A76156" w:rsidRDefault="00A74043" w:rsidP="00A76156">
      <w:pPr>
        <w:pStyle w:val="Bibliography"/>
        <w:spacing w:before="0" w:after="0"/>
      </w:pPr>
      <w:bookmarkStart w:id="64" w:name="ref-R-patchwork"/>
      <w:bookmarkEnd w:id="63"/>
      <w:r w:rsidRPr="00A76156">
        <w:t>P</w:t>
      </w:r>
      <w:r w:rsidRPr="00A76156">
        <w:t xml:space="preserve">edersen, T. L. (2020). </w:t>
      </w:r>
      <w:r w:rsidRPr="00A76156">
        <w:rPr>
          <w:i/>
          <w:iCs/>
        </w:rPr>
        <w:t>Patchwork: The composer of plots</w:t>
      </w:r>
      <w:r w:rsidRPr="00A76156">
        <w:t xml:space="preserve">. Retrieved from </w:t>
      </w:r>
      <w:hyperlink r:id="rId17">
        <w:r w:rsidRPr="00A76156">
          <w:rPr>
            <w:rStyle w:val="Hyperlink"/>
            <w:color w:val="auto"/>
          </w:rPr>
          <w:t>https://CRAN.R-project.org/package=patchwork</w:t>
        </w:r>
      </w:hyperlink>
    </w:p>
    <w:p w14:paraId="0FAC39E9" w14:textId="77777777" w:rsidR="0040362B" w:rsidRPr="00A76156" w:rsidRDefault="00A74043" w:rsidP="00A76156">
      <w:pPr>
        <w:pStyle w:val="Bibliography"/>
        <w:spacing w:before="0" w:after="0"/>
      </w:pPr>
      <w:bookmarkStart w:id="65" w:name="ref-poncy2005"/>
      <w:bookmarkEnd w:id="64"/>
      <w:r w:rsidRPr="00A76156">
        <w:t>Poncy, B. C., Skinner, C. H., &amp; Axtell, P. K. (2005). An investigation of t</w:t>
      </w:r>
      <w:r w:rsidRPr="00A76156">
        <w:t xml:space="preserve">he reliability and standard error of measurement of words read correctly per minute using curriculum-based measurement. </w:t>
      </w:r>
      <w:r w:rsidRPr="00A76156">
        <w:rPr>
          <w:i/>
          <w:iCs/>
        </w:rPr>
        <w:t>Journal of Psychoeducational Assessment</w:t>
      </w:r>
      <w:r w:rsidRPr="00A76156">
        <w:t xml:space="preserve">, </w:t>
      </w:r>
      <w:r w:rsidRPr="00A76156">
        <w:rPr>
          <w:i/>
          <w:iCs/>
        </w:rPr>
        <w:t>23</w:t>
      </w:r>
      <w:r w:rsidRPr="00A76156">
        <w:t>(4), 326–338.</w:t>
      </w:r>
    </w:p>
    <w:p w14:paraId="5D364F99" w14:textId="77777777" w:rsidR="0040362B" w:rsidRPr="00A76156" w:rsidRDefault="00A74043" w:rsidP="00A76156">
      <w:pPr>
        <w:pStyle w:val="Bibliography"/>
        <w:spacing w:before="0" w:after="0"/>
      </w:pPr>
      <w:bookmarkStart w:id="66" w:name="ref-R-base"/>
      <w:bookmarkEnd w:id="65"/>
      <w:r w:rsidRPr="00A76156">
        <w:t xml:space="preserve">R Core Team. (2020). </w:t>
      </w:r>
      <w:r w:rsidRPr="00A76156">
        <w:rPr>
          <w:i/>
          <w:iCs/>
        </w:rPr>
        <w:t>R: A language and environment for statistical computing</w:t>
      </w:r>
      <w:r w:rsidRPr="00A76156">
        <w:t xml:space="preserve">. Vienna, Austria: R Foundation for Statistical Computing. Retrieved from </w:t>
      </w:r>
      <w:hyperlink r:id="rId18">
        <w:r w:rsidRPr="00A76156">
          <w:rPr>
            <w:rStyle w:val="Hyperlink"/>
            <w:color w:val="auto"/>
          </w:rPr>
          <w:t>https://www.R-project.org/</w:t>
        </w:r>
      </w:hyperlink>
    </w:p>
    <w:p w14:paraId="07988404" w14:textId="77777777" w:rsidR="0040362B" w:rsidRPr="00A76156" w:rsidRDefault="00A74043" w:rsidP="00A76156">
      <w:pPr>
        <w:pStyle w:val="Bibliography"/>
        <w:spacing w:before="0" w:after="0"/>
      </w:pPr>
      <w:bookmarkStart w:id="67" w:name="ref-reed2014"/>
      <w:bookmarkEnd w:id="66"/>
      <w:r w:rsidRPr="00A76156">
        <w:t>Reed, D. K., Cummings, K. D., Schaper, A., &amp; Biancaros</w:t>
      </w:r>
      <w:r w:rsidRPr="00A76156">
        <w:t xml:space="preserve">a, G. (2014). Assessment fidelity in reading intervention research: A synthesis of the literature. </w:t>
      </w:r>
      <w:r w:rsidRPr="00A76156">
        <w:rPr>
          <w:i/>
          <w:iCs/>
        </w:rPr>
        <w:t>Review of Educational Research</w:t>
      </w:r>
      <w:r w:rsidRPr="00A76156">
        <w:t xml:space="preserve">, </w:t>
      </w:r>
      <w:r w:rsidRPr="00A76156">
        <w:rPr>
          <w:i/>
          <w:iCs/>
        </w:rPr>
        <w:t>84</w:t>
      </w:r>
      <w:r w:rsidRPr="00A76156">
        <w:t>(2), 275–321.</w:t>
      </w:r>
    </w:p>
    <w:p w14:paraId="010D425B" w14:textId="77777777" w:rsidR="0040362B" w:rsidRPr="00A76156" w:rsidRDefault="00A74043" w:rsidP="00A76156">
      <w:pPr>
        <w:pStyle w:val="Bibliography"/>
        <w:spacing w:before="0" w:after="0"/>
      </w:pPr>
      <w:bookmarkStart w:id="68" w:name="ref-reed2013"/>
      <w:bookmarkEnd w:id="67"/>
      <w:r w:rsidRPr="00A76156">
        <w:t>Reed, D. K., &amp; Sturges, K. M. (2013). An examination of assessment fidelity in the administration and interpr</w:t>
      </w:r>
      <w:r w:rsidRPr="00A76156">
        <w:t xml:space="preserve">etation of reading tests. </w:t>
      </w:r>
      <w:r w:rsidRPr="00A76156">
        <w:rPr>
          <w:i/>
          <w:iCs/>
        </w:rPr>
        <w:t>Remedial and Special Education</w:t>
      </w:r>
      <w:r w:rsidRPr="00A76156">
        <w:t xml:space="preserve">, </w:t>
      </w:r>
      <w:r w:rsidRPr="00A76156">
        <w:rPr>
          <w:i/>
          <w:iCs/>
        </w:rPr>
        <w:t>34</w:t>
      </w:r>
      <w:r w:rsidRPr="00A76156">
        <w:t>(5), 259–268.</w:t>
      </w:r>
    </w:p>
    <w:p w14:paraId="74B759AC" w14:textId="77777777" w:rsidR="0040362B" w:rsidRPr="00A76156" w:rsidRDefault="00A74043" w:rsidP="00A76156">
      <w:pPr>
        <w:pStyle w:val="Bibliography"/>
        <w:spacing w:before="0" w:after="0"/>
      </w:pPr>
      <w:bookmarkStart w:id="69" w:name="ref-reschly2009"/>
      <w:bookmarkEnd w:id="68"/>
      <w:r w:rsidRPr="00A76156">
        <w:lastRenderedPageBreak/>
        <w:t>Reschly, A. L., Busch, T. W., Betts, J., Deno, S. L., &amp; Long, J. D. (2009). Curriculum-based measurement oral reading as an indicator of reading achievement: A meta-analysis of the c</w:t>
      </w:r>
      <w:r w:rsidRPr="00A76156">
        <w:t xml:space="preserve">orrelational evidence. </w:t>
      </w:r>
      <w:r w:rsidRPr="00A76156">
        <w:rPr>
          <w:i/>
          <w:iCs/>
        </w:rPr>
        <w:t>Journal of School Psychology</w:t>
      </w:r>
      <w:r w:rsidRPr="00A76156">
        <w:t xml:space="preserve">, </w:t>
      </w:r>
      <w:r w:rsidRPr="00A76156">
        <w:rPr>
          <w:i/>
          <w:iCs/>
        </w:rPr>
        <w:t>47</w:t>
      </w:r>
      <w:r w:rsidRPr="00A76156">
        <w:t>(6), 427–469.</w:t>
      </w:r>
    </w:p>
    <w:p w14:paraId="38F819AA" w14:textId="77777777" w:rsidR="0040362B" w:rsidRPr="00A76156" w:rsidRDefault="00A74043" w:rsidP="00A76156">
      <w:pPr>
        <w:pStyle w:val="Bibliography"/>
        <w:spacing w:before="0" w:after="0"/>
      </w:pPr>
      <w:bookmarkStart w:id="70" w:name="ref-roehrig2008"/>
      <w:bookmarkEnd w:id="69"/>
      <w:r w:rsidRPr="00A76156">
        <w:t>Roehrig, A. D., Petscher, Y., Nettles, S. M., Hudson, R. F., &amp; Torgesen, J. K. (2008). Accuracy of the DIBELS oral reading fluency measure for predicting third grade reading comprehension</w:t>
      </w:r>
      <w:r w:rsidRPr="00A76156">
        <w:t xml:space="preserve"> outcomes. </w:t>
      </w:r>
      <w:r w:rsidRPr="00A76156">
        <w:rPr>
          <w:i/>
          <w:iCs/>
        </w:rPr>
        <w:t>Journal of School Psychology</w:t>
      </w:r>
      <w:r w:rsidRPr="00A76156">
        <w:t xml:space="preserve">, </w:t>
      </w:r>
      <w:r w:rsidRPr="00A76156">
        <w:rPr>
          <w:i/>
          <w:iCs/>
        </w:rPr>
        <w:t>46</w:t>
      </w:r>
      <w:r w:rsidRPr="00A76156">
        <w:t>(3), 343–366.</w:t>
      </w:r>
    </w:p>
    <w:p w14:paraId="20FD6FA4" w14:textId="77777777" w:rsidR="0040362B" w:rsidRPr="00A76156" w:rsidRDefault="00A74043" w:rsidP="00A76156">
      <w:pPr>
        <w:pStyle w:val="Bibliography"/>
        <w:spacing w:before="0" w:after="0"/>
      </w:pPr>
      <w:bookmarkStart w:id="71" w:name="ref-rogosaetal1983"/>
      <w:bookmarkEnd w:id="70"/>
      <w:r w:rsidRPr="00A76156">
        <w:t xml:space="preserve">Rogosa, D. R., &amp; Willett, J. B. (1983). Demonstrating the reliability of the difference score in the measurement of change. </w:t>
      </w:r>
      <w:r w:rsidRPr="00A76156">
        <w:rPr>
          <w:i/>
          <w:iCs/>
        </w:rPr>
        <w:t>Journal of Educational Measurement</w:t>
      </w:r>
      <w:r w:rsidRPr="00A76156">
        <w:t>, 335–343.</w:t>
      </w:r>
    </w:p>
    <w:p w14:paraId="35B0BB19" w14:textId="77777777" w:rsidR="0040362B" w:rsidRPr="00A76156" w:rsidRDefault="00A74043" w:rsidP="00A76156">
      <w:pPr>
        <w:pStyle w:val="Bibliography"/>
        <w:spacing w:before="0" w:after="0"/>
      </w:pPr>
      <w:bookmarkStart w:id="72" w:name="ref-R-lavaan"/>
      <w:bookmarkEnd w:id="71"/>
      <w:r w:rsidRPr="00A76156">
        <w:t>Rosseel, Y. (2012). lavaan: An</w:t>
      </w:r>
      <w:r w:rsidRPr="00A76156">
        <w:t xml:space="preserve"> R package for structural equation modeling. </w:t>
      </w:r>
      <w:r w:rsidRPr="00A76156">
        <w:rPr>
          <w:i/>
          <w:iCs/>
        </w:rPr>
        <w:t>Journal of Statistical Software</w:t>
      </w:r>
      <w:r w:rsidRPr="00A76156">
        <w:t xml:space="preserve">, </w:t>
      </w:r>
      <w:r w:rsidRPr="00A76156">
        <w:rPr>
          <w:i/>
          <w:iCs/>
        </w:rPr>
        <w:t>48</w:t>
      </w:r>
      <w:r w:rsidRPr="00A76156">
        <w:t xml:space="preserve">(2), 1–36. Retrieved from </w:t>
      </w:r>
      <w:hyperlink r:id="rId19">
        <w:r w:rsidRPr="00A76156">
          <w:rPr>
            <w:rStyle w:val="Hyperlink"/>
            <w:color w:val="auto"/>
          </w:rPr>
          <w:t>https://www.jstatsoft.org/v48/i02/</w:t>
        </w:r>
      </w:hyperlink>
    </w:p>
    <w:p w14:paraId="580683B9" w14:textId="77777777" w:rsidR="0040362B" w:rsidRPr="00A76156" w:rsidRDefault="00A74043" w:rsidP="00A76156">
      <w:pPr>
        <w:pStyle w:val="Bibliography"/>
        <w:spacing w:before="0" w:after="0"/>
      </w:pPr>
      <w:bookmarkStart w:id="73" w:name="ref-saez2010tech"/>
      <w:bookmarkEnd w:id="72"/>
      <w:r w:rsidRPr="00A76156">
        <w:t>Saez, L., Park, B., Nese, J. F. T., Jamgochian, E., Lai, C.-F</w:t>
      </w:r>
      <w:r w:rsidRPr="00A76156">
        <w:t xml:space="preserve">., Anderson, D., … Tindal, G. (2010). Technical adequacy of the easyCBM reading measures (grades 3-7), 2009-2010 version. Technical report# 1005. </w:t>
      </w:r>
      <w:r w:rsidRPr="00A76156">
        <w:rPr>
          <w:i/>
          <w:iCs/>
        </w:rPr>
        <w:t>Behavioral Research and Teaching</w:t>
      </w:r>
      <w:r w:rsidRPr="00A76156">
        <w:t>.</w:t>
      </w:r>
    </w:p>
    <w:p w14:paraId="0CF841A7" w14:textId="77777777" w:rsidR="0040362B" w:rsidRPr="00A76156" w:rsidRDefault="00A74043" w:rsidP="00A76156">
      <w:pPr>
        <w:pStyle w:val="Bibliography"/>
        <w:spacing w:before="0" w:after="0"/>
      </w:pPr>
      <w:bookmarkStart w:id="74" w:name="ref-schilling2007"/>
      <w:bookmarkEnd w:id="73"/>
      <w:r w:rsidRPr="00A76156">
        <w:t>Schilling, S. G., Carlisle, J. F., Scott, S. E., &amp; Zeng, J. (2007). Are flue</w:t>
      </w:r>
      <w:r w:rsidRPr="00A76156">
        <w:t xml:space="preserve">ncy measures accurate predictors of reading achievement? </w:t>
      </w:r>
      <w:r w:rsidRPr="00A76156">
        <w:rPr>
          <w:i/>
          <w:iCs/>
        </w:rPr>
        <w:t>The Elementary School Journal</w:t>
      </w:r>
      <w:r w:rsidRPr="00A76156">
        <w:t xml:space="preserve">, </w:t>
      </w:r>
      <w:r w:rsidRPr="00A76156">
        <w:rPr>
          <w:i/>
          <w:iCs/>
        </w:rPr>
        <w:t>107</w:t>
      </w:r>
      <w:r w:rsidRPr="00A76156">
        <w:t>(5), 429–448.</w:t>
      </w:r>
    </w:p>
    <w:p w14:paraId="2AFB574C" w14:textId="77777777" w:rsidR="0040362B" w:rsidRPr="00A76156" w:rsidRDefault="00A74043" w:rsidP="00A76156">
      <w:pPr>
        <w:pStyle w:val="Bibliography"/>
        <w:spacing w:before="0" w:after="0"/>
      </w:pPr>
      <w:bookmarkStart w:id="75" w:name="ref-shapiro2012"/>
      <w:bookmarkEnd w:id="74"/>
      <w:r w:rsidRPr="00A76156">
        <w:t xml:space="preserve">Shapiro, E. S. (2012). Commentary on progress monitoring with CBM-r and decision making: Problems found and looking for solutions. </w:t>
      </w:r>
      <w:r w:rsidRPr="00A76156">
        <w:rPr>
          <w:i/>
          <w:iCs/>
        </w:rPr>
        <w:t>Journal of School Ps</w:t>
      </w:r>
      <w:r w:rsidRPr="00A76156">
        <w:rPr>
          <w:i/>
          <w:iCs/>
        </w:rPr>
        <w:t>ychology</w:t>
      </w:r>
      <w:r w:rsidRPr="00A76156">
        <w:t xml:space="preserve">, </w:t>
      </w:r>
      <w:r w:rsidRPr="00A76156">
        <w:rPr>
          <w:i/>
          <w:iCs/>
        </w:rPr>
        <w:t>51</w:t>
      </w:r>
      <w:r w:rsidRPr="00A76156">
        <w:t>(1), 59–66.</w:t>
      </w:r>
    </w:p>
    <w:p w14:paraId="0750B7DC" w14:textId="77777777" w:rsidR="0040362B" w:rsidRPr="00A76156" w:rsidRDefault="00A74043" w:rsidP="00A76156">
      <w:pPr>
        <w:pStyle w:val="Bibliography"/>
        <w:spacing w:before="0" w:after="0"/>
      </w:pPr>
      <w:bookmarkStart w:id="76" w:name="ref-shin2019"/>
      <w:bookmarkEnd w:id="75"/>
      <w:r w:rsidRPr="00A76156">
        <w:t xml:space="preserve">Shin, J., &amp; McMaster, K. (2019). Relations between CBM (oral reading and maze) and reading comprehension on state achievement tests: A meta-analysis. </w:t>
      </w:r>
      <w:r w:rsidRPr="00A76156">
        <w:rPr>
          <w:i/>
          <w:iCs/>
        </w:rPr>
        <w:t>Journal of School Psychology</w:t>
      </w:r>
      <w:r w:rsidRPr="00A76156">
        <w:t xml:space="preserve">, </w:t>
      </w:r>
      <w:r w:rsidRPr="00A76156">
        <w:rPr>
          <w:i/>
          <w:iCs/>
        </w:rPr>
        <w:t>73</w:t>
      </w:r>
      <w:r w:rsidRPr="00A76156">
        <w:t>, 131–149.</w:t>
      </w:r>
    </w:p>
    <w:p w14:paraId="3EAA1DB5" w14:textId="15756286" w:rsidR="0040362B" w:rsidRPr="00A76156" w:rsidRDefault="00A74043" w:rsidP="00A76156">
      <w:pPr>
        <w:pStyle w:val="Bibliography"/>
        <w:spacing w:before="0" w:after="0"/>
      </w:pPr>
      <w:bookmarkStart w:id="77" w:name="ref-singerwillett2003"/>
      <w:bookmarkEnd w:id="76"/>
      <w:r w:rsidRPr="00A76156">
        <w:t>Singer, J. D.</w:t>
      </w:r>
      <w:r w:rsidR="00812310" w:rsidRPr="00A76156">
        <w:t xml:space="preserve"> &amp; </w:t>
      </w:r>
      <w:r w:rsidRPr="00A76156">
        <w:t>Willett, J. B.</w:t>
      </w:r>
      <w:r w:rsidRPr="00A76156">
        <w:t xml:space="preserve"> (2003)</w:t>
      </w:r>
      <w:r w:rsidRPr="00A76156">
        <w:t xml:space="preserve">. </w:t>
      </w:r>
      <w:r w:rsidRPr="00A76156">
        <w:rPr>
          <w:i/>
          <w:iCs/>
        </w:rPr>
        <w:t>Applied longitudinal data analysis: Modeling change and event occurrence</w:t>
      </w:r>
      <w:r w:rsidRPr="00A76156">
        <w:t>. Oxford university press.</w:t>
      </w:r>
    </w:p>
    <w:p w14:paraId="1F4277BB" w14:textId="77777777" w:rsidR="0040362B" w:rsidRPr="00A76156" w:rsidRDefault="00A74043" w:rsidP="00A76156">
      <w:pPr>
        <w:pStyle w:val="Bibliography"/>
        <w:spacing w:before="0" w:after="0"/>
      </w:pPr>
      <w:bookmarkStart w:id="78" w:name="ref-speece2003"/>
      <w:bookmarkEnd w:id="77"/>
      <w:r w:rsidRPr="00A76156">
        <w:lastRenderedPageBreak/>
        <w:t>Speece, D. L., Case, L. P., &amp; Molloy, D. E. (2003). Responsiveness to general education instruction as the first gate to learning disabilities identificati</w:t>
      </w:r>
      <w:r w:rsidRPr="00A76156">
        <w:t xml:space="preserve">on. </w:t>
      </w:r>
      <w:r w:rsidRPr="00A76156">
        <w:rPr>
          <w:i/>
          <w:iCs/>
        </w:rPr>
        <w:t>Learning Disabilities Research &amp; Practice</w:t>
      </w:r>
      <w:r w:rsidRPr="00A76156">
        <w:t xml:space="preserve">, </w:t>
      </w:r>
      <w:r w:rsidRPr="00A76156">
        <w:rPr>
          <w:i/>
          <w:iCs/>
        </w:rPr>
        <w:t>18</w:t>
      </w:r>
      <w:r w:rsidRPr="00A76156">
        <w:t>(3), 147–156.</w:t>
      </w:r>
    </w:p>
    <w:p w14:paraId="53F805A4" w14:textId="77777777" w:rsidR="0040362B" w:rsidRPr="00A76156" w:rsidRDefault="00A74043" w:rsidP="00A76156">
      <w:pPr>
        <w:pStyle w:val="Bibliography"/>
        <w:spacing w:before="0" w:after="0"/>
      </w:pPr>
      <w:bookmarkStart w:id="79" w:name="ref-stecker2008"/>
      <w:bookmarkEnd w:id="78"/>
      <w:r w:rsidRPr="00A76156">
        <w:t xml:space="preserve">Stecker, P. M., Fuchs, D., &amp; Fuchs, L. S. (2008). Progress monitoring as essential practice within response to intervention. </w:t>
      </w:r>
      <w:r w:rsidRPr="00A76156">
        <w:rPr>
          <w:i/>
          <w:iCs/>
        </w:rPr>
        <w:t>Rural Special Education Quarterly</w:t>
      </w:r>
      <w:r w:rsidRPr="00A76156">
        <w:t xml:space="preserve">, </w:t>
      </w:r>
      <w:r w:rsidRPr="00A76156">
        <w:rPr>
          <w:i/>
          <w:iCs/>
        </w:rPr>
        <w:t>27</w:t>
      </w:r>
      <w:r w:rsidRPr="00A76156">
        <w:t>(4), 10–17.</w:t>
      </w:r>
    </w:p>
    <w:p w14:paraId="6CFD5412" w14:textId="77777777" w:rsidR="0040362B" w:rsidRPr="00A76156" w:rsidRDefault="00A74043" w:rsidP="00A76156">
      <w:pPr>
        <w:pStyle w:val="Bibliography"/>
        <w:spacing w:before="0" w:after="0"/>
      </w:pPr>
      <w:bookmarkStart w:id="80" w:name="ref-tindal2013"/>
      <w:bookmarkEnd w:id="79"/>
      <w:r w:rsidRPr="00A76156">
        <w:t xml:space="preserve">Tindal, G. (2013). </w:t>
      </w:r>
      <w:r w:rsidRPr="00A76156">
        <w:t xml:space="preserve">Curriculum-based measurement: A brief history of nearly everything from the 1970s to the present. </w:t>
      </w:r>
      <w:r w:rsidRPr="00A76156">
        <w:rPr>
          <w:i/>
          <w:iCs/>
        </w:rPr>
        <w:t>International Scholarly Research Notices</w:t>
      </w:r>
      <w:r w:rsidRPr="00A76156">
        <w:t xml:space="preserve">, </w:t>
      </w:r>
      <w:r w:rsidRPr="00A76156">
        <w:rPr>
          <w:i/>
          <w:iCs/>
        </w:rPr>
        <w:t>2013</w:t>
      </w:r>
      <w:r w:rsidRPr="00A76156">
        <w:t>.</w:t>
      </w:r>
    </w:p>
    <w:p w14:paraId="4D8F1B2B" w14:textId="77777777" w:rsidR="0040362B" w:rsidRPr="00A76156" w:rsidRDefault="00A74043" w:rsidP="00A76156">
      <w:pPr>
        <w:pStyle w:val="Bibliography"/>
        <w:spacing w:before="0" w:after="0"/>
      </w:pPr>
      <w:bookmarkStart w:id="81" w:name="ref-tindal2009"/>
      <w:bookmarkEnd w:id="80"/>
      <w:r w:rsidRPr="00A76156">
        <w:t>Tindal, G., Nese, J. F. T., &amp; Alonzo, J. (2009). Criterion-related evidence using easyCBM reading measures and</w:t>
      </w:r>
      <w:r w:rsidRPr="00A76156">
        <w:t xml:space="preserve"> student demographics to predict state test performance in frades 3-8. Technical report# 0910. </w:t>
      </w:r>
      <w:r w:rsidRPr="00A76156">
        <w:rPr>
          <w:i/>
          <w:iCs/>
        </w:rPr>
        <w:t>Behavioral Research and Teaching</w:t>
      </w:r>
      <w:r w:rsidRPr="00A76156">
        <w:t>.</w:t>
      </w:r>
    </w:p>
    <w:p w14:paraId="0612185E" w14:textId="77777777" w:rsidR="0040362B" w:rsidRPr="00A76156" w:rsidRDefault="00A74043" w:rsidP="00A76156">
      <w:pPr>
        <w:pStyle w:val="Bibliography"/>
        <w:spacing w:before="0" w:after="0"/>
      </w:pPr>
      <w:bookmarkStart w:id="82" w:name="ref-vannorman2016"/>
      <w:bookmarkEnd w:id="81"/>
      <w:r w:rsidRPr="00A76156">
        <w:t xml:space="preserve">Van Norman, E. R., &amp; Christ, T. J. (2016). How accurate are interpretations of curriculum-based measurement progress monitoring data? Visual analysis versus decision rules. </w:t>
      </w:r>
      <w:r w:rsidRPr="00A76156">
        <w:rPr>
          <w:i/>
          <w:iCs/>
        </w:rPr>
        <w:t>Journal of School Psychology</w:t>
      </w:r>
      <w:r w:rsidRPr="00A76156">
        <w:t xml:space="preserve">, </w:t>
      </w:r>
      <w:r w:rsidRPr="00A76156">
        <w:rPr>
          <w:i/>
          <w:iCs/>
        </w:rPr>
        <w:t>58</w:t>
      </w:r>
      <w:r w:rsidRPr="00A76156">
        <w:t>, 41–55.</w:t>
      </w:r>
    </w:p>
    <w:p w14:paraId="7F3D7628" w14:textId="77777777" w:rsidR="0040362B" w:rsidRPr="00A76156" w:rsidRDefault="00A74043" w:rsidP="00A76156">
      <w:pPr>
        <w:pStyle w:val="Bibliography"/>
        <w:spacing w:before="0" w:after="0"/>
      </w:pPr>
      <w:bookmarkStart w:id="83" w:name="ref-wayman2007"/>
      <w:bookmarkEnd w:id="82"/>
      <w:r w:rsidRPr="00A76156">
        <w:t xml:space="preserve">Wayman, M. M., Wallace, T., Wiley, H. I., </w:t>
      </w:r>
      <w:r w:rsidRPr="00A76156">
        <w:t xml:space="preserve">Tichá, R., &amp; Espin, C. A. (2007). Literature synthesis on curriculum-based measurement in reading. </w:t>
      </w:r>
      <w:r w:rsidRPr="00A76156">
        <w:rPr>
          <w:i/>
          <w:iCs/>
        </w:rPr>
        <w:t>The Journal of Special Education</w:t>
      </w:r>
      <w:r w:rsidRPr="00A76156">
        <w:t xml:space="preserve">, </w:t>
      </w:r>
      <w:r w:rsidRPr="00A76156">
        <w:rPr>
          <w:i/>
          <w:iCs/>
        </w:rPr>
        <w:t>41</w:t>
      </w:r>
      <w:r w:rsidRPr="00A76156">
        <w:t>(2), 85–120.</w:t>
      </w:r>
    </w:p>
    <w:p w14:paraId="73EADC95" w14:textId="77777777" w:rsidR="0040362B" w:rsidRPr="00A76156" w:rsidRDefault="00A74043" w:rsidP="00A76156">
      <w:pPr>
        <w:pStyle w:val="Bibliography"/>
        <w:spacing w:before="0" w:after="0"/>
      </w:pPr>
      <w:bookmarkStart w:id="84" w:name="ref-R-tidyverse"/>
      <w:bookmarkEnd w:id="83"/>
      <w:r w:rsidRPr="00A76156">
        <w:t>Wickham, H., Averick, M., Bryan, J., Chang, W., McGowan, L. D., François, R., … Yutani, H. (2019). Welcome t</w:t>
      </w:r>
      <w:r w:rsidRPr="00A76156">
        <w:t xml:space="preserve">o the tidyverse. </w:t>
      </w:r>
      <w:r w:rsidRPr="00A76156">
        <w:rPr>
          <w:i/>
          <w:iCs/>
        </w:rPr>
        <w:t xml:space="preserve">Journal of </w:t>
      </w:r>
      <w:proofErr w:type="gramStart"/>
      <w:r w:rsidRPr="00A76156">
        <w:rPr>
          <w:i/>
          <w:iCs/>
        </w:rPr>
        <w:t>Open Source</w:t>
      </w:r>
      <w:proofErr w:type="gramEnd"/>
      <w:r w:rsidRPr="00A76156">
        <w:rPr>
          <w:i/>
          <w:iCs/>
        </w:rPr>
        <w:t xml:space="preserve"> Software</w:t>
      </w:r>
      <w:r w:rsidRPr="00A76156">
        <w:t xml:space="preserve">, </w:t>
      </w:r>
      <w:r w:rsidRPr="00A76156">
        <w:rPr>
          <w:i/>
          <w:iCs/>
        </w:rPr>
        <w:t>4</w:t>
      </w:r>
      <w:r w:rsidRPr="00A76156">
        <w:t xml:space="preserve">(43), 1686. </w:t>
      </w:r>
      <w:hyperlink r:id="rId20">
        <w:r w:rsidRPr="00A76156">
          <w:rPr>
            <w:rStyle w:val="Hyperlink"/>
            <w:color w:val="auto"/>
          </w:rPr>
          <w:t>https://doi.org/10.21105/joss.01686</w:t>
        </w:r>
      </w:hyperlink>
    </w:p>
    <w:p w14:paraId="141D2A4E" w14:textId="77777777" w:rsidR="0040362B" w:rsidRPr="00A76156" w:rsidRDefault="00A74043" w:rsidP="00A76156">
      <w:pPr>
        <w:pStyle w:val="Bibliography"/>
        <w:spacing w:before="0" w:after="0"/>
      </w:pPr>
      <w:bookmarkStart w:id="85" w:name="ref-R-ggridges"/>
      <w:bookmarkEnd w:id="84"/>
      <w:r w:rsidRPr="00A76156">
        <w:t xml:space="preserve">Wilke, C. O. (2021). </w:t>
      </w:r>
      <w:r w:rsidRPr="00A76156">
        <w:rPr>
          <w:i/>
          <w:iCs/>
        </w:rPr>
        <w:t>Ggridges: Ridgeline plots in ’ggplot2’</w:t>
      </w:r>
      <w:r w:rsidRPr="00A76156">
        <w:t xml:space="preserve">. Retrieved from </w:t>
      </w:r>
      <w:hyperlink r:id="rId21">
        <w:r w:rsidRPr="00A76156">
          <w:rPr>
            <w:rStyle w:val="Hyperlink"/>
            <w:color w:val="auto"/>
          </w:rPr>
          <w:t>https://CRAN.R-project.org/package=ggridges</w:t>
        </w:r>
      </w:hyperlink>
    </w:p>
    <w:p w14:paraId="3DECB4A6" w14:textId="77777777" w:rsidR="0040362B" w:rsidRPr="00A76156" w:rsidRDefault="00A74043" w:rsidP="00A76156">
      <w:pPr>
        <w:pStyle w:val="Bibliography"/>
        <w:spacing w:before="0" w:after="0"/>
      </w:pPr>
      <w:bookmarkStart w:id="86" w:name="ref-willett1988chapter"/>
      <w:bookmarkEnd w:id="85"/>
      <w:r w:rsidRPr="00A76156">
        <w:t xml:space="preserve">Willett, J. B. (1988). Chapter 9: Questions and answers in the measurement of change. </w:t>
      </w:r>
      <w:r w:rsidRPr="00A76156">
        <w:rPr>
          <w:i/>
          <w:iCs/>
        </w:rPr>
        <w:t>Review of Research in Education</w:t>
      </w:r>
      <w:r w:rsidRPr="00A76156">
        <w:t xml:space="preserve">, </w:t>
      </w:r>
      <w:r w:rsidRPr="00A76156">
        <w:rPr>
          <w:i/>
          <w:iCs/>
        </w:rPr>
        <w:t>15</w:t>
      </w:r>
      <w:r w:rsidRPr="00A76156">
        <w:t>(1), 345–422.</w:t>
      </w:r>
    </w:p>
    <w:p w14:paraId="3CDB14A1" w14:textId="77777777" w:rsidR="0040362B" w:rsidRPr="00A76156" w:rsidRDefault="00A74043" w:rsidP="00A76156">
      <w:pPr>
        <w:pStyle w:val="Bibliography"/>
        <w:spacing w:before="0" w:after="0"/>
      </w:pPr>
      <w:bookmarkStart w:id="87" w:name="ref-yeo2010"/>
      <w:bookmarkEnd w:id="86"/>
      <w:r w:rsidRPr="00A76156">
        <w:lastRenderedPageBreak/>
        <w:t>Yeo, S. (2010). Predicting performance o</w:t>
      </w:r>
      <w:r w:rsidRPr="00A76156">
        <w:t xml:space="preserve">n state achievement tests using curriculum-based measurement in reading: A multilevel meta-analysis. </w:t>
      </w:r>
      <w:r w:rsidRPr="00A76156">
        <w:rPr>
          <w:i/>
          <w:iCs/>
        </w:rPr>
        <w:t>Remedial and Special Education</w:t>
      </w:r>
      <w:r w:rsidRPr="00A76156">
        <w:t xml:space="preserve">, </w:t>
      </w:r>
      <w:r w:rsidRPr="00A76156">
        <w:rPr>
          <w:i/>
          <w:iCs/>
        </w:rPr>
        <w:t>31</w:t>
      </w:r>
      <w:r w:rsidRPr="00A76156">
        <w:t>(6), 412–422.</w:t>
      </w:r>
    </w:p>
    <w:p w14:paraId="3BB3338A" w14:textId="09319DEC" w:rsidR="00C0428B" w:rsidRPr="00A76156" w:rsidRDefault="00A74043" w:rsidP="00A76156">
      <w:pPr>
        <w:pStyle w:val="Bibliography"/>
        <w:spacing w:before="0" w:after="0"/>
      </w:pPr>
      <w:bookmarkStart w:id="88" w:name="ref-yeoetal2012"/>
      <w:bookmarkEnd w:id="87"/>
      <w:r w:rsidRPr="00A76156">
        <w:t xml:space="preserve">Yeo, S., Kim, D.-I., Branum-Martin, L., Wayman, M. M., &amp; Espin, C. A. (2012). Assessing the reliability of </w:t>
      </w:r>
      <w:r w:rsidRPr="00A76156">
        <w:t xml:space="preserve">curriculum-based measurement: An application of latent growth modeling. </w:t>
      </w:r>
      <w:r w:rsidRPr="00A76156">
        <w:rPr>
          <w:i/>
          <w:iCs/>
        </w:rPr>
        <w:t>Journal of School Psychology</w:t>
      </w:r>
      <w:r w:rsidRPr="00A76156">
        <w:t xml:space="preserve">, </w:t>
      </w:r>
      <w:r w:rsidRPr="00A76156">
        <w:rPr>
          <w:i/>
          <w:iCs/>
        </w:rPr>
        <w:t>50</w:t>
      </w:r>
      <w:r w:rsidRPr="00A76156">
        <w:t>(2), 275–292.</w:t>
      </w:r>
    </w:p>
    <w:p w14:paraId="4F8415A4" w14:textId="77777777" w:rsidR="00C0428B" w:rsidRDefault="00C0428B">
      <w:pPr>
        <w:spacing w:before="0" w:after="200" w:line="240" w:lineRule="auto"/>
      </w:pPr>
      <w:r>
        <w:br w:type="page"/>
      </w:r>
    </w:p>
    <w:p w14:paraId="0F261D47" w14:textId="77777777" w:rsidR="00C0428B" w:rsidRPr="000A211B" w:rsidRDefault="00C0428B" w:rsidP="00C0428B">
      <w:pPr>
        <w:pStyle w:val="BodyText"/>
        <w:spacing w:before="0" w:after="0"/>
        <w:ind w:firstLine="0"/>
        <w:rPr>
          <w:b/>
          <w:bCs/>
        </w:rPr>
      </w:pPr>
      <w:r w:rsidRPr="000A211B">
        <w:rPr>
          <w:b/>
          <w:bCs/>
        </w:rPr>
        <w:lastRenderedPageBreak/>
        <w:t>Table 1</w:t>
      </w:r>
    </w:p>
    <w:p w14:paraId="443DEFDB" w14:textId="16824FD5" w:rsidR="00C0428B" w:rsidRDefault="00C0428B" w:rsidP="00C0428B">
      <w:pPr>
        <w:pStyle w:val="TableCaption"/>
        <w:spacing w:before="0" w:after="0"/>
      </w:pPr>
      <w:r>
        <w:rPr>
          <w:iCs/>
        </w:rPr>
        <w:t>Sample Characteristics by Research Question</w:t>
      </w:r>
    </w:p>
    <w:tbl>
      <w:tblPr>
        <w:tblStyle w:val="Table"/>
        <w:tblW w:w="4546" w:type="pct"/>
        <w:tblLook w:val="0020" w:firstRow="1" w:lastRow="0" w:firstColumn="0" w:lastColumn="0" w:noHBand="0" w:noVBand="0"/>
      </w:tblPr>
      <w:tblGrid>
        <w:gridCol w:w="4246"/>
        <w:gridCol w:w="1442"/>
        <w:gridCol w:w="251"/>
        <w:gridCol w:w="1277"/>
        <w:gridCol w:w="251"/>
        <w:gridCol w:w="1281"/>
      </w:tblGrid>
      <w:tr w:rsidR="005824E3" w14:paraId="7D4D459B" w14:textId="77777777" w:rsidTr="005824E3">
        <w:trPr>
          <w:cnfStyle w:val="100000000000" w:firstRow="1" w:lastRow="0" w:firstColumn="0" w:lastColumn="0" w:oddVBand="0" w:evenVBand="0" w:oddHBand="0" w:evenHBand="0" w:firstRowFirstColumn="0" w:firstRowLastColumn="0" w:lastRowFirstColumn="0" w:lastRowLastColumn="0"/>
        </w:trPr>
        <w:tc>
          <w:tcPr>
            <w:tcW w:w="2427" w:type="pct"/>
            <w:tcBorders>
              <w:top w:val="single" w:sz="4" w:space="0" w:color="auto"/>
              <w:bottom w:val="nil"/>
            </w:tcBorders>
          </w:tcPr>
          <w:p w14:paraId="53963DF0" w14:textId="77777777" w:rsidR="005824E3" w:rsidRDefault="005824E3" w:rsidP="00C0428B">
            <w:pPr>
              <w:pStyle w:val="Compact"/>
              <w:spacing w:before="0" w:after="0"/>
            </w:pPr>
          </w:p>
        </w:tc>
        <w:tc>
          <w:tcPr>
            <w:tcW w:w="824" w:type="pct"/>
            <w:tcBorders>
              <w:top w:val="single" w:sz="4" w:space="0" w:color="auto"/>
            </w:tcBorders>
          </w:tcPr>
          <w:p w14:paraId="45D311A1" w14:textId="0ABD738B" w:rsidR="005824E3" w:rsidRPr="00C0428B" w:rsidRDefault="005824E3" w:rsidP="00C0428B">
            <w:pPr>
              <w:pStyle w:val="Compact"/>
              <w:spacing w:before="0" w:after="0"/>
              <w:jc w:val="center"/>
            </w:pPr>
            <w:r w:rsidRPr="00C0428B">
              <w:t>RQ 1</w:t>
            </w:r>
          </w:p>
        </w:tc>
        <w:tc>
          <w:tcPr>
            <w:tcW w:w="0" w:type="auto"/>
            <w:tcBorders>
              <w:top w:val="single" w:sz="4" w:space="0" w:color="auto"/>
              <w:bottom w:val="nil"/>
            </w:tcBorders>
          </w:tcPr>
          <w:p w14:paraId="3C53EE9C" w14:textId="77777777" w:rsidR="005824E3" w:rsidRPr="00C0428B" w:rsidRDefault="005824E3" w:rsidP="00C0428B">
            <w:pPr>
              <w:pStyle w:val="Compact"/>
              <w:spacing w:before="0" w:after="0"/>
              <w:jc w:val="center"/>
            </w:pPr>
          </w:p>
        </w:tc>
        <w:tc>
          <w:tcPr>
            <w:tcW w:w="730" w:type="pct"/>
            <w:tcBorders>
              <w:top w:val="single" w:sz="4" w:space="0" w:color="auto"/>
            </w:tcBorders>
          </w:tcPr>
          <w:p w14:paraId="4D58277A" w14:textId="7F0D4D1B" w:rsidR="005824E3" w:rsidRPr="00C0428B" w:rsidRDefault="005824E3" w:rsidP="00C0428B">
            <w:pPr>
              <w:pStyle w:val="Compact"/>
              <w:spacing w:before="0" w:after="0"/>
              <w:jc w:val="center"/>
            </w:pPr>
            <w:r w:rsidRPr="00C0428B">
              <w:t>RQ 2</w:t>
            </w:r>
          </w:p>
        </w:tc>
        <w:tc>
          <w:tcPr>
            <w:tcW w:w="0" w:type="auto"/>
            <w:tcBorders>
              <w:top w:val="single" w:sz="4" w:space="0" w:color="auto"/>
              <w:bottom w:val="nil"/>
            </w:tcBorders>
          </w:tcPr>
          <w:p w14:paraId="49849748" w14:textId="77777777" w:rsidR="005824E3" w:rsidRPr="00C0428B" w:rsidRDefault="005824E3" w:rsidP="00C0428B">
            <w:pPr>
              <w:pStyle w:val="Compact"/>
              <w:spacing w:before="0" w:after="0"/>
              <w:jc w:val="center"/>
            </w:pPr>
          </w:p>
        </w:tc>
        <w:tc>
          <w:tcPr>
            <w:tcW w:w="732" w:type="pct"/>
            <w:tcBorders>
              <w:top w:val="single" w:sz="4" w:space="0" w:color="auto"/>
            </w:tcBorders>
          </w:tcPr>
          <w:p w14:paraId="49EF52EE" w14:textId="3B15AC6D" w:rsidR="005824E3" w:rsidRPr="00C0428B" w:rsidRDefault="005824E3" w:rsidP="00C0428B">
            <w:pPr>
              <w:pStyle w:val="Compact"/>
              <w:spacing w:before="0" w:after="0"/>
              <w:jc w:val="center"/>
            </w:pPr>
            <w:r w:rsidRPr="00C0428B">
              <w:t>RQ 3</w:t>
            </w:r>
          </w:p>
        </w:tc>
      </w:tr>
      <w:tr w:rsidR="005824E3" w14:paraId="42539D6C" w14:textId="77777777" w:rsidTr="005824E3">
        <w:tc>
          <w:tcPr>
            <w:tcW w:w="2427" w:type="pct"/>
            <w:tcBorders>
              <w:top w:val="nil"/>
              <w:bottom w:val="single" w:sz="4" w:space="0" w:color="auto"/>
            </w:tcBorders>
          </w:tcPr>
          <w:p w14:paraId="17276DD7" w14:textId="77777777" w:rsidR="005824E3" w:rsidRDefault="005824E3" w:rsidP="00C0428B">
            <w:pPr>
              <w:pStyle w:val="Compact"/>
              <w:spacing w:before="0" w:after="0"/>
            </w:pPr>
            <w:r>
              <w:t>Characteristic</w:t>
            </w:r>
          </w:p>
        </w:tc>
        <w:tc>
          <w:tcPr>
            <w:tcW w:w="824" w:type="pct"/>
            <w:tcBorders>
              <w:bottom w:val="single" w:sz="4" w:space="0" w:color="auto"/>
            </w:tcBorders>
          </w:tcPr>
          <w:p w14:paraId="5EAD9D4E" w14:textId="141F8C84" w:rsidR="005824E3" w:rsidRDefault="005824E3" w:rsidP="005824E3">
            <w:pPr>
              <w:pStyle w:val="Compact"/>
              <w:spacing w:before="0" w:after="0"/>
              <w:jc w:val="center"/>
            </w:pPr>
            <w:r>
              <w:rPr>
                <w:i/>
                <w:iCs/>
              </w:rPr>
              <w:t>N</w:t>
            </w:r>
            <w:r>
              <w:t xml:space="preserve"> = 2,108</w:t>
            </w:r>
          </w:p>
        </w:tc>
        <w:tc>
          <w:tcPr>
            <w:tcW w:w="0" w:type="auto"/>
            <w:tcBorders>
              <w:top w:val="nil"/>
              <w:bottom w:val="single" w:sz="4" w:space="0" w:color="auto"/>
            </w:tcBorders>
          </w:tcPr>
          <w:p w14:paraId="3B7F05EC" w14:textId="77777777" w:rsidR="005824E3" w:rsidRDefault="005824E3" w:rsidP="005824E3">
            <w:pPr>
              <w:pStyle w:val="Compact"/>
              <w:spacing w:before="0" w:after="0"/>
              <w:jc w:val="center"/>
              <w:rPr>
                <w:i/>
                <w:iCs/>
              </w:rPr>
            </w:pPr>
          </w:p>
        </w:tc>
        <w:tc>
          <w:tcPr>
            <w:tcW w:w="730" w:type="pct"/>
            <w:tcBorders>
              <w:bottom w:val="single" w:sz="4" w:space="0" w:color="auto"/>
            </w:tcBorders>
          </w:tcPr>
          <w:p w14:paraId="4578AF20" w14:textId="7AF59C6D" w:rsidR="005824E3" w:rsidRDefault="005824E3" w:rsidP="005824E3">
            <w:pPr>
              <w:pStyle w:val="Compact"/>
              <w:spacing w:before="0" w:after="0"/>
              <w:jc w:val="center"/>
            </w:pPr>
            <w:r>
              <w:rPr>
                <w:i/>
                <w:iCs/>
              </w:rPr>
              <w:t>N</w:t>
            </w:r>
            <w:r>
              <w:t xml:space="preserve"> = 427</w:t>
            </w:r>
          </w:p>
        </w:tc>
        <w:tc>
          <w:tcPr>
            <w:tcW w:w="0" w:type="auto"/>
            <w:tcBorders>
              <w:top w:val="nil"/>
              <w:bottom w:val="single" w:sz="4" w:space="0" w:color="auto"/>
            </w:tcBorders>
          </w:tcPr>
          <w:p w14:paraId="3A239339" w14:textId="77777777" w:rsidR="005824E3" w:rsidRDefault="005824E3" w:rsidP="005824E3">
            <w:pPr>
              <w:pStyle w:val="Compact"/>
              <w:spacing w:before="0" w:after="0"/>
              <w:jc w:val="center"/>
              <w:rPr>
                <w:i/>
                <w:iCs/>
              </w:rPr>
            </w:pPr>
          </w:p>
        </w:tc>
        <w:tc>
          <w:tcPr>
            <w:tcW w:w="732" w:type="pct"/>
            <w:tcBorders>
              <w:bottom w:val="single" w:sz="4" w:space="0" w:color="auto"/>
            </w:tcBorders>
          </w:tcPr>
          <w:p w14:paraId="41E326C8" w14:textId="7EAC7C25" w:rsidR="005824E3" w:rsidRDefault="005824E3" w:rsidP="005824E3">
            <w:pPr>
              <w:pStyle w:val="Compact"/>
              <w:spacing w:before="0" w:after="0"/>
              <w:jc w:val="center"/>
            </w:pPr>
            <w:r>
              <w:rPr>
                <w:i/>
                <w:iCs/>
              </w:rPr>
              <w:t>N</w:t>
            </w:r>
            <w:r>
              <w:t xml:space="preserve"> = 722</w:t>
            </w:r>
          </w:p>
        </w:tc>
      </w:tr>
      <w:tr w:rsidR="005824E3" w14:paraId="6B96176A" w14:textId="77777777" w:rsidTr="005824E3">
        <w:tc>
          <w:tcPr>
            <w:tcW w:w="2427" w:type="pct"/>
            <w:tcBorders>
              <w:top w:val="single" w:sz="4" w:space="0" w:color="auto"/>
            </w:tcBorders>
          </w:tcPr>
          <w:p w14:paraId="1CCB1F1D" w14:textId="77777777" w:rsidR="005824E3" w:rsidRDefault="005824E3" w:rsidP="00C0428B">
            <w:pPr>
              <w:pStyle w:val="Compact"/>
              <w:spacing w:before="0" w:after="0"/>
            </w:pPr>
            <w:r>
              <w:t>Grade</w:t>
            </w:r>
          </w:p>
        </w:tc>
        <w:tc>
          <w:tcPr>
            <w:tcW w:w="824" w:type="pct"/>
            <w:tcBorders>
              <w:top w:val="single" w:sz="4" w:space="0" w:color="auto"/>
            </w:tcBorders>
          </w:tcPr>
          <w:p w14:paraId="37755E13" w14:textId="77777777" w:rsidR="005824E3" w:rsidRDefault="005824E3" w:rsidP="00C0428B">
            <w:pPr>
              <w:spacing w:before="0" w:after="0" w:line="240" w:lineRule="auto"/>
            </w:pPr>
          </w:p>
        </w:tc>
        <w:tc>
          <w:tcPr>
            <w:tcW w:w="0" w:type="auto"/>
            <w:tcBorders>
              <w:top w:val="single" w:sz="4" w:space="0" w:color="auto"/>
            </w:tcBorders>
          </w:tcPr>
          <w:p w14:paraId="5AFACF8F" w14:textId="77777777" w:rsidR="005824E3" w:rsidRDefault="005824E3" w:rsidP="00C0428B">
            <w:pPr>
              <w:spacing w:before="0" w:after="0" w:line="240" w:lineRule="auto"/>
            </w:pPr>
          </w:p>
        </w:tc>
        <w:tc>
          <w:tcPr>
            <w:tcW w:w="730" w:type="pct"/>
            <w:tcBorders>
              <w:top w:val="single" w:sz="4" w:space="0" w:color="auto"/>
            </w:tcBorders>
          </w:tcPr>
          <w:p w14:paraId="2CA6BDC5" w14:textId="1313002F" w:rsidR="005824E3" w:rsidRDefault="005824E3" w:rsidP="00C0428B">
            <w:pPr>
              <w:spacing w:before="0" w:after="0" w:line="240" w:lineRule="auto"/>
            </w:pPr>
          </w:p>
        </w:tc>
        <w:tc>
          <w:tcPr>
            <w:tcW w:w="0" w:type="auto"/>
            <w:tcBorders>
              <w:top w:val="single" w:sz="4" w:space="0" w:color="auto"/>
            </w:tcBorders>
          </w:tcPr>
          <w:p w14:paraId="359C06E0" w14:textId="77777777" w:rsidR="005824E3" w:rsidRDefault="005824E3" w:rsidP="00C0428B">
            <w:pPr>
              <w:spacing w:before="0" w:after="0" w:line="240" w:lineRule="auto"/>
            </w:pPr>
          </w:p>
        </w:tc>
        <w:tc>
          <w:tcPr>
            <w:tcW w:w="732" w:type="pct"/>
            <w:tcBorders>
              <w:top w:val="single" w:sz="4" w:space="0" w:color="auto"/>
            </w:tcBorders>
          </w:tcPr>
          <w:p w14:paraId="13CAF141" w14:textId="01D3CE3F" w:rsidR="005824E3" w:rsidRDefault="005824E3" w:rsidP="00C0428B">
            <w:pPr>
              <w:spacing w:before="0" w:after="0" w:line="240" w:lineRule="auto"/>
            </w:pPr>
          </w:p>
        </w:tc>
      </w:tr>
      <w:tr w:rsidR="005824E3" w14:paraId="2DBDD4B7" w14:textId="77777777" w:rsidTr="005824E3">
        <w:tc>
          <w:tcPr>
            <w:tcW w:w="2427" w:type="pct"/>
          </w:tcPr>
          <w:p w14:paraId="780D1E50" w14:textId="77777777" w:rsidR="005824E3" w:rsidRDefault="005824E3" w:rsidP="00C0428B">
            <w:pPr>
              <w:pStyle w:val="Compact"/>
              <w:spacing w:before="0" w:after="0"/>
            </w:pPr>
            <w:r>
              <w:t>   Grade 2</w:t>
            </w:r>
          </w:p>
        </w:tc>
        <w:tc>
          <w:tcPr>
            <w:tcW w:w="824" w:type="pct"/>
          </w:tcPr>
          <w:p w14:paraId="2A50D6FA" w14:textId="77777777" w:rsidR="005824E3" w:rsidRDefault="005824E3" w:rsidP="00C0428B">
            <w:pPr>
              <w:pStyle w:val="Compact"/>
              <w:spacing w:before="0" w:after="0"/>
              <w:jc w:val="right"/>
            </w:pPr>
            <w:r>
              <w:t>601 (29%)</w:t>
            </w:r>
          </w:p>
        </w:tc>
        <w:tc>
          <w:tcPr>
            <w:tcW w:w="0" w:type="auto"/>
          </w:tcPr>
          <w:p w14:paraId="180527C4" w14:textId="77777777" w:rsidR="005824E3" w:rsidRDefault="005824E3" w:rsidP="00C0428B">
            <w:pPr>
              <w:pStyle w:val="Compact"/>
              <w:spacing w:before="0" w:after="0"/>
              <w:jc w:val="right"/>
            </w:pPr>
          </w:p>
        </w:tc>
        <w:tc>
          <w:tcPr>
            <w:tcW w:w="730" w:type="pct"/>
          </w:tcPr>
          <w:p w14:paraId="7A540EA8" w14:textId="62F97B89" w:rsidR="005824E3" w:rsidRDefault="005824E3" w:rsidP="00C0428B">
            <w:pPr>
              <w:pStyle w:val="Compact"/>
              <w:spacing w:before="0" w:after="0"/>
              <w:jc w:val="right"/>
            </w:pPr>
            <w:r>
              <w:t>82 (19%)</w:t>
            </w:r>
          </w:p>
        </w:tc>
        <w:tc>
          <w:tcPr>
            <w:tcW w:w="0" w:type="auto"/>
          </w:tcPr>
          <w:p w14:paraId="2174F3A4" w14:textId="77777777" w:rsidR="005824E3" w:rsidRDefault="005824E3" w:rsidP="00C0428B">
            <w:pPr>
              <w:pStyle w:val="Compact"/>
              <w:spacing w:before="0" w:after="0"/>
              <w:jc w:val="right"/>
            </w:pPr>
          </w:p>
        </w:tc>
        <w:tc>
          <w:tcPr>
            <w:tcW w:w="732" w:type="pct"/>
          </w:tcPr>
          <w:p w14:paraId="05C33B12" w14:textId="3DC09DDD" w:rsidR="005824E3" w:rsidRDefault="005824E3" w:rsidP="00C0428B">
            <w:pPr>
              <w:pStyle w:val="Compact"/>
              <w:spacing w:before="0" w:after="0"/>
              <w:jc w:val="right"/>
            </w:pPr>
            <w:r>
              <w:t>–</w:t>
            </w:r>
          </w:p>
        </w:tc>
      </w:tr>
      <w:tr w:rsidR="005824E3" w14:paraId="49A80E15" w14:textId="77777777" w:rsidTr="005824E3">
        <w:tc>
          <w:tcPr>
            <w:tcW w:w="2427" w:type="pct"/>
          </w:tcPr>
          <w:p w14:paraId="66964CA4" w14:textId="77777777" w:rsidR="005824E3" w:rsidRDefault="005824E3" w:rsidP="00C0428B">
            <w:pPr>
              <w:pStyle w:val="Compact"/>
              <w:spacing w:before="0" w:after="0"/>
            </w:pPr>
            <w:r>
              <w:t>   Grade 3</w:t>
            </w:r>
          </w:p>
        </w:tc>
        <w:tc>
          <w:tcPr>
            <w:tcW w:w="824" w:type="pct"/>
          </w:tcPr>
          <w:p w14:paraId="2F071974" w14:textId="77777777" w:rsidR="005824E3" w:rsidRDefault="005824E3" w:rsidP="00C0428B">
            <w:pPr>
              <w:pStyle w:val="Compact"/>
              <w:spacing w:before="0" w:after="0"/>
              <w:jc w:val="right"/>
            </w:pPr>
            <w:r>
              <w:t>770 (37%)</w:t>
            </w:r>
          </w:p>
        </w:tc>
        <w:tc>
          <w:tcPr>
            <w:tcW w:w="0" w:type="auto"/>
          </w:tcPr>
          <w:p w14:paraId="7A739392" w14:textId="77777777" w:rsidR="005824E3" w:rsidRDefault="005824E3" w:rsidP="00C0428B">
            <w:pPr>
              <w:pStyle w:val="Compact"/>
              <w:spacing w:before="0" w:after="0"/>
              <w:jc w:val="right"/>
            </w:pPr>
          </w:p>
        </w:tc>
        <w:tc>
          <w:tcPr>
            <w:tcW w:w="730" w:type="pct"/>
          </w:tcPr>
          <w:p w14:paraId="3E6843DE" w14:textId="18D33A62" w:rsidR="005824E3" w:rsidRDefault="005824E3" w:rsidP="00C0428B">
            <w:pPr>
              <w:pStyle w:val="Compact"/>
              <w:spacing w:before="0" w:after="0"/>
              <w:jc w:val="right"/>
            </w:pPr>
            <w:r>
              <w:t>189 (44%)</w:t>
            </w:r>
          </w:p>
        </w:tc>
        <w:tc>
          <w:tcPr>
            <w:tcW w:w="0" w:type="auto"/>
          </w:tcPr>
          <w:p w14:paraId="69E49AAD" w14:textId="77777777" w:rsidR="005824E3" w:rsidRDefault="005824E3" w:rsidP="00C0428B">
            <w:pPr>
              <w:pStyle w:val="Compact"/>
              <w:spacing w:before="0" w:after="0"/>
              <w:jc w:val="right"/>
            </w:pPr>
          </w:p>
        </w:tc>
        <w:tc>
          <w:tcPr>
            <w:tcW w:w="732" w:type="pct"/>
          </w:tcPr>
          <w:p w14:paraId="4100757D" w14:textId="1EB39194" w:rsidR="005824E3" w:rsidRDefault="005824E3" w:rsidP="00C0428B">
            <w:pPr>
              <w:pStyle w:val="Compact"/>
              <w:spacing w:before="0" w:after="0"/>
              <w:jc w:val="right"/>
            </w:pPr>
            <w:r>
              <w:t>353 (49%)</w:t>
            </w:r>
          </w:p>
        </w:tc>
      </w:tr>
      <w:tr w:rsidR="005824E3" w14:paraId="0A451175" w14:textId="77777777" w:rsidTr="005824E3">
        <w:tc>
          <w:tcPr>
            <w:tcW w:w="2427" w:type="pct"/>
          </w:tcPr>
          <w:p w14:paraId="4F311505" w14:textId="77777777" w:rsidR="005824E3" w:rsidRDefault="005824E3" w:rsidP="00C0428B">
            <w:pPr>
              <w:pStyle w:val="Compact"/>
              <w:spacing w:before="0" w:after="0"/>
            </w:pPr>
            <w:r>
              <w:t>   Grade 4</w:t>
            </w:r>
          </w:p>
        </w:tc>
        <w:tc>
          <w:tcPr>
            <w:tcW w:w="824" w:type="pct"/>
          </w:tcPr>
          <w:p w14:paraId="29002F0B" w14:textId="77777777" w:rsidR="005824E3" w:rsidRDefault="005824E3" w:rsidP="00C0428B">
            <w:pPr>
              <w:pStyle w:val="Compact"/>
              <w:spacing w:before="0" w:after="0"/>
              <w:jc w:val="right"/>
            </w:pPr>
            <w:r>
              <w:t>737 (35%)</w:t>
            </w:r>
          </w:p>
        </w:tc>
        <w:tc>
          <w:tcPr>
            <w:tcW w:w="0" w:type="auto"/>
          </w:tcPr>
          <w:p w14:paraId="47C99727" w14:textId="77777777" w:rsidR="005824E3" w:rsidRDefault="005824E3" w:rsidP="00C0428B">
            <w:pPr>
              <w:pStyle w:val="Compact"/>
              <w:spacing w:before="0" w:after="0"/>
              <w:jc w:val="right"/>
            </w:pPr>
          </w:p>
        </w:tc>
        <w:tc>
          <w:tcPr>
            <w:tcW w:w="730" w:type="pct"/>
          </w:tcPr>
          <w:p w14:paraId="071984C1" w14:textId="3EF13D4D" w:rsidR="005824E3" w:rsidRDefault="005824E3" w:rsidP="00C0428B">
            <w:pPr>
              <w:pStyle w:val="Compact"/>
              <w:spacing w:before="0" w:after="0"/>
              <w:jc w:val="right"/>
            </w:pPr>
            <w:r>
              <w:t>156 (37%)</w:t>
            </w:r>
          </w:p>
        </w:tc>
        <w:tc>
          <w:tcPr>
            <w:tcW w:w="0" w:type="auto"/>
          </w:tcPr>
          <w:p w14:paraId="0F36AB68" w14:textId="77777777" w:rsidR="005824E3" w:rsidRDefault="005824E3" w:rsidP="00C0428B">
            <w:pPr>
              <w:pStyle w:val="Compact"/>
              <w:spacing w:before="0" w:after="0"/>
              <w:jc w:val="right"/>
            </w:pPr>
          </w:p>
        </w:tc>
        <w:tc>
          <w:tcPr>
            <w:tcW w:w="732" w:type="pct"/>
          </w:tcPr>
          <w:p w14:paraId="790685B9" w14:textId="020EDCBB" w:rsidR="005824E3" w:rsidRDefault="005824E3" w:rsidP="00C0428B">
            <w:pPr>
              <w:pStyle w:val="Compact"/>
              <w:spacing w:before="0" w:after="0"/>
              <w:jc w:val="right"/>
            </w:pPr>
            <w:r>
              <w:t>369 (51%)</w:t>
            </w:r>
          </w:p>
        </w:tc>
      </w:tr>
      <w:tr w:rsidR="005824E3" w14:paraId="6B771CC9" w14:textId="77777777" w:rsidTr="005824E3">
        <w:tc>
          <w:tcPr>
            <w:tcW w:w="2427" w:type="pct"/>
          </w:tcPr>
          <w:p w14:paraId="16BB63BD" w14:textId="77777777" w:rsidR="005824E3" w:rsidRDefault="005824E3" w:rsidP="00C0428B">
            <w:pPr>
              <w:pStyle w:val="Compact"/>
              <w:spacing w:before="0" w:after="0"/>
            </w:pPr>
            <w:r>
              <w:t>Gender</w:t>
            </w:r>
          </w:p>
        </w:tc>
        <w:tc>
          <w:tcPr>
            <w:tcW w:w="824" w:type="pct"/>
          </w:tcPr>
          <w:p w14:paraId="2DEDFFE9" w14:textId="77777777" w:rsidR="005824E3" w:rsidRDefault="005824E3" w:rsidP="00C0428B">
            <w:pPr>
              <w:spacing w:before="0" w:after="0" w:line="240" w:lineRule="auto"/>
            </w:pPr>
          </w:p>
        </w:tc>
        <w:tc>
          <w:tcPr>
            <w:tcW w:w="0" w:type="auto"/>
          </w:tcPr>
          <w:p w14:paraId="112EC11A" w14:textId="77777777" w:rsidR="005824E3" w:rsidRDefault="005824E3" w:rsidP="00C0428B">
            <w:pPr>
              <w:spacing w:before="0" w:after="0" w:line="240" w:lineRule="auto"/>
            </w:pPr>
          </w:p>
        </w:tc>
        <w:tc>
          <w:tcPr>
            <w:tcW w:w="730" w:type="pct"/>
          </w:tcPr>
          <w:p w14:paraId="1E7F549B" w14:textId="1BB88764" w:rsidR="005824E3" w:rsidRDefault="005824E3" w:rsidP="00C0428B">
            <w:pPr>
              <w:spacing w:before="0" w:after="0" w:line="240" w:lineRule="auto"/>
            </w:pPr>
          </w:p>
        </w:tc>
        <w:tc>
          <w:tcPr>
            <w:tcW w:w="0" w:type="auto"/>
          </w:tcPr>
          <w:p w14:paraId="0C331F93" w14:textId="77777777" w:rsidR="005824E3" w:rsidRDefault="005824E3" w:rsidP="00C0428B">
            <w:pPr>
              <w:spacing w:before="0" w:after="0" w:line="240" w:lineRule="auto"/>
            </w:pPr>
          </w:p>
        </w:tc>
        <w:tc>
          <w:tcPr>
            <w:tcW w:w="732" w:type="pct"/>
          </w:tcPr>
          <w:p w14:paraId="15DD7250" w14:textId="3F5A7479" w:rsidR="005824E3" w:rsidRDefault="005824E3" w:rsidP="00C0428B">
            <w:pPr>
              <w:spacing w:before="0" w:after="0" w:line="240" w:lineRule="auto"/>
            </w:pPr>
          </w:p>
        </w:tc>
      </w:tr>
      <w:tr w:rsidR="005824E3" w14:paraId="61E4B5F4" w14:textId="77777777" w:rsidTr="005824E3">
        <w:tc>
          <w:tcPr>
            <w:tcW w:w="2427" w:type="pct"/>
          </w:tcPr>
          <w:p w14:paraId="53982DED" w14:textId="77777777" w:rsidR="005824E3" w:rsidRDefault="005824E3" w:rsidP="00C0428B">
            <w:pPr>
              <w:pStyle w:val="Compact"/>
              <w:spacing w:before="0" w:after="0"/>
            </w:pPr>
            <w:r>
              <w:t>   Female</w:t>
            </w:r>
          </w:p>
        </w:tc>
        <w:tc>
          <w:tcPr>
            <w:tcW w:w="824" w:type="pct"/>
          </w:tcPr>
          <w:p w14:paraId="1026ADF3" w14:textId="77777777" w:rsidR="005824E3" w:rsidRDefault="005824E3" w:rsidP="00C0428B">
            <w:pPr>
              <w:pStyle w:val="Compact"/>
              <w:spacing w:before="0" w:after="0"/>
              <w:jc w:val="right"/>
            </w:pPr>
            <w:r>
              <w:t>1,019 (48%)</w:t>
            </w:r>
          </w:p>
        </w:tc>
        <w:tc>
          <w:tcPr>
            <w:tcW w:w="0" w:type="auto"/>
          </w:tcPr>
          <w:p w14:paraId="683C0D6E" w14:textId="77777777" w:rsidR="005824E3" w:rsidRDefault="005824E3" w:rsidP="00C0428B">
            <w:pPr>
              <w:pStyle w:val="Compact"/>
              <w:spacing w:before="0" w:after="0"/>
              <w:jc w:val="right"/>
            </w:pPr>
          </w:p>
        </w:tc>
        <w:tc>
          <w:tcPr>
            <w:tcW w:w="730" w:type="pct"/>
          </w:tcPr>
          <w:p w14:paraId="36EBF661" w14:textId="49B2B7A5" w:rsidR="005824E3" w:rsidRDefault="005824E3" w:rsidP="00C0428B">
            <w:pPr>
              <w:pStyle w:val="Compact"/>
              <w:spacing w:before="0" w:after="0"/>
              <w:jc w:val="right"/>
            </w:pPr>
            <w:r>
              <w:t>217 (51%)</w:t>
            </w:r>
          </w:p>
        </w:tc>
        <w:tc>
          <w:tcPr>
            <w:tcW w:w="0" w:type="auto"/>
          </w:tcPr>
          <w:p w14:paraId="12D2E260" w14:textId="77777777" w:rsidR="005824E3" w:rsidRDefault="005824E3" w:rsidP="00C0428B">
            <w:pPr>
              <w:pStyle w:val="Compact"/>
              <w:spacing w:before="0" w:after="0"/>
              <w:jc w:val="right"/>
            </w:pPr>
          </w:p>
        </w:tc>
        <w:tc>
          <w:tcPr>
            <w:tcW w:w="732" w:type="pct"/>
          </w:tcPr>
          <w:p w14:paraId="1557BC6F" w14:textId="204F072C" w:rsidR="005824E3" w:rsidRDefault="005824E3" w:rsidP="00C0428B">
            <w:pPr>
              <w:pStyle w:val="Compact"/>
              <w:spacing w:before="0" w:after="0"/>
              <w:jc w:val="right"/>
            </w:pPr>
            <w:r>
              <w:t>381 (53%)</w:t>
            </w:r>
          </w:p>
        </w:tc>
      </w:tr>
      <w:tr w:rsidR="005824E3" w14:paraId="7EA2999E" w14:textId="77777777" w:rsidTr="005824E3">
        <w:tc>
          <w:tcPr>
            <w:tcW w:w="2427" w:type="pct"/>
          </w:tcPr>
          <w:p w14:paraId="1E25445C" w14:textId="77777777" w:rsidR="005824E3" w:rsidRDefault="005824E3" w:rsidP="00C0428B">
            <w:pPr>
              <w:pStyle w:val="Compact"/>
              <w:spacing w:before="0" w:after="0"/>
            </w:pPr>
            <w:r>
              <w:t>   Male</w:t>
            </w:r>
          </w:p>
        </w:tc>
        <w:tc>
          <w:tcPr>
            <w:tcW w:w="824" w:type="pct"/>
          </w:tcPr>
          <w:p w14:paraId="16BC346C" w14:textId="77777777" w:rsidR="005824E3" w:rsidRDefault="005824E3" w:rsidP="00C0428B">
            <w:pPr>
              <w:pStyle w:val="Compact"/>
              <w:spacing w:before="0" w:after="0"/>
              <w:jc w:val="right"/>
            </w:pPr>
            <w:r>
              <w:t>962 (46%)</w:t>
            </w:r>
          </w:p>
        </w:tc>
        <w:tc>
          <w:tcPr>
            <w:tcW w:w="0" w:type="auto"/>
          </w:tcPr>
          <w:p w14:paraId="322A5DE0" w14:textId="77777777" w:rsidR="005824E3" w:rsidRDefault="005824E3" w:rsidP="00C0428B">
            <w:pPr>
              <w:pStyle w:val="Compact"/>
              <w:spacing w:before="0" w:after="0"/>
              <w:jc w:val="right"/>
            </w:pPr>
          </w:p>
        </w:tc>
        <w:tc>
          <w:tcPr>
            <w:tcW w:w="730" w:type="pct"/>
          </w:tcPr>
          <w:p w14:paraId="4D33D326" w14:textId="62DC22A7" w:rsidR="005824E3" w:rsidRDefault="005824E3" w:rsidP="00C0428B">
            <w:pPr>
              <w:pStyle w:val="Compact"/>
              <w:spacing w:before="0" w:after="0"/>
              <w:jc w:val="right"/>
            </w:pPr>
            <w:r>
              <w:t>210 (49%)</w:t>
            </w:r>
          </w:p>
        </w:tc>
        <w:tc>
          <w:tcPr>
            <w:tcW w:w="0" w:type="auto"/>
          </w:tcPr>
          <w:p w14:paraId="1379D224" w14:textId="77777777" w:rsidR="005824E3" w:rsidRDefault="005824E3" w:rsidP="00C0428B">
            <w:pPr>
              <w:pStyle w:val="Compact"/>
              <w:spacing w:before="0" w:after="0"/>
              <w:jc w:val="right"/>
            </w:pPr>
          </w:p>
        </w:tc>
        <w:tc>
          <w:tcPr>
            <w:tcW w:w="732" w:type="pct"/>
          </w:tcPr>
          <w:p w14:paraId="58383052" w14:textId="3F4349FA" w:rsidR="005824E3" w:rsidRDefault="005824E3" w:rsidP="00C0428B">
            <w:pPr>
              <w:pStyle w:val="Compact"/>
              <w:spacing w:before="0" w:after="0"/>
              <w:jc w:val="right"/>
            </w:pPr>
            <w:r>
              <w:t>341 (47%)</w:t>
            </w:r>
          </w:p>
        </w:tc>
      </w:tr>
      <w:tr w:rsidR="005824E3" w14:paraId="5D4465FA" w14:textId="77777777" w:rsidTr="005824E3">
        <w:tc>
          <w:tcPr>
            <w:tcW w:w="2427" w:type="pct"/>
          </w:tcPr>
          <w:p w14:paraId="3EEC4ED1" w14:textId="77777777" w:rsidR="005824E3" w:rsidRDefault="005824E3" w:rsidP="00C0428B">
            <w:pPr>
              <w:pStyle w:val="Compact"/>
              <w:spacing w:before="0" w:after="0"/>
            </w:pPr>
            <w:r>
              <w:t>   Missing</w:t>
            </w:r>
          </w:p>
        </w:tc>
        <w:tc>
          <w:tcPr>
            <w:tcW w:w="824" w:type="pct"/>
          </w:tcPr>
          <w:p w14:paraId="0A986AB1" w14:textId="77777777" w:rsidR="005824E3" w:rsidRDefault="005824E3" w:rsidP="00C0428B">
            <w:pPr>
              <w:pStyle w:val="Compact"/>
              <w:spacing w:before="0" w:after="0"/>
              <w:jc w:val="right"/>
            </w:pPr>
            <w:r>
              <w:t>127 (6%)</w:t>
            </w:r>
          </w:p>
        </w:tc>
        <w:tc>
          <w:tcPr>
            <w:tcW w:w="0" w:type="auto"/>
          </w:tcPr>
          <w:p w14:paraId="68FFB356" w14:textId="77777777" w:rsidR="005824E3" w:rsidRDefault="005824E3" w:rsidP="00C0428B">
            <w:pPr>
              <w:pStyle w:val="Compact"/>
              <w:spacing w:before="0" w:after="0"/>
              <w:jc w:val="right"/>
            </w:pPr>
          </w:p>
        </w:tc>
        <w:tc>
          <w:tcPr>
            <w:tcW w:w="730" w:type="pct"/>
          </w:tcPr>
          <w:p w14:paraId="1441B5B6" w14:textId="1E6021DC" w:rsidR="005824E3" w:rsidRDefault="005824E3" w:rsidP="00C0428B">
            <w:pPr>
              <w:pStyle w:val="Compact"/>
              <w:spacing w:before="0" w:after="0"/>
              <w:jc w:val="right"/>
            </w:pPr>
            <w:r>
              <w:t>–</w:t>
            </w:r>
          </w:p>
        </w:tc>
        <w:tc>
          <w:tcPr>
            <w:tcW w:w="0" w:type="auto"/>
          </w:tcPr>
          <w:p w14:paraId="0A64A2B5" w14:textId="77777777" w:rsidR="005824E3" w:rsidRDefault="005824E3" w:rsidP="00C0428B">
            <w:pPr>
              <w:pStyle w:val="Compact"/>
              <w:spacing w:before="0" w:after="0"/>
              <w:jc w:val="right"/>
            </w:pPr>
          </w:p>
        </w:tc>
        <w:tc>
          <w:tcPr>
            <w:tcW w:w="732" w:type="pct"/>
          </w:tcPr>
          <w:p w14:paraId="37E4BD71" w14:textId="437F6C25" w:rsidR="005824E3" w:rsidRDefault="005824E3" w:rsidP="00C0428B">
            <w:pPr>
              <w:pStyle w:val="Compact"/>
              <w:spacing w:before="0" w:after="0"/>
              <w:jc w:val="right"/>
            </w:pPr>
            <w:r>
              <w:t>–</w:t>
            </w:r>
          </w:p>
        </w:tc>
      </w:tr>
      <w:tr w:rsidR="005824E3" w14:paraId="4ED146F5" w14:textId="77777777" w:rsidTr="005824E3">
        <w:tc>
          <w:tcPr>
            <w:tcW w:w="2427" w:type="pct"/>
          </w:tcPr>
          <w:p w14:paraId="2408FE11" w14:textId="77777777" w:rsidR="005824E3" w:rsidRDefault="005824E3" w:rsidP="00C0428B">
            <w:pPr>
              <w:pStyle w:val="Compact"/>
              <w:spacing w:before="0" w:after="0"/>
            </w:pPr>
            <w:r>
              <w:t>Ethnicity</w:t>
            </w:r>
          </w:p>
        </w:tc>
        <w:tc>
          <w:tcPr>
            <w:tcW w:w="824" w:type="pct"/>
          </w:tcPr>
          <w:p w14:paraId="08078847" w14:textId="77777777" w:rsidR="005824E3" w:rsidRDefault="005824E3" w:rsidP="00C0428B">
            <w:pPr>
              <w:spacing w:before="0" w:after="0" w:line="240" w:lineRule="auto"/>
            </w:pPr>
          </w:p>
        </w:tc>
        <w:tc>
          <w:tcPr>
            <w:tcW w:w="0" w:type="auto"/>
          </w:tcPr>
          <w:p w14:paraId="0C257700" w14:textId="77777777" w:rsidR="005824E3" w:rsidRDefault="005824E3" w:rsidP="00C0428B">
            <w:pPr>
              <w:spacing w:before="0" w:after="0" w:line="240" w:lineRule="auto"/>
            </w:pPr>
          </w:p>
        </w:tc>
        <w:tc>
          <w:tcPr>
            <w:tcW w:w="730" w:type="pct"/>
          </w:tcPr>
          <w:p w14:paraId="2403C4D1" w14:textId="348FCFD9" w:rsidR="005824E3" w:rsidRDefault="005824E3" w:rsidP="00C0428B">
            <w:pPr>
              <w:spacing w:before="0" w:after="0" w:line="240" w:lineRule="auto"/>
            </w:pPr>
          </w:p>
        </w:tc>
        <w:tc>
          <w:tcPr>
            <w:tcW w:w="0" w:type="auto"/>
          </w:tcPr>
          <w:p w14:paraId="35DB3254" w14:textId="77777777" w:rsidR="005824E3" w:rsidRDefault="005824E3" w:rsidP="00C0428B">
            <w:pPr>
              <w:spacing w:before="0" w:after="0" w:line="240" w:lineRule="auto"/>
            </w:pPr>
          </w:p>
        </w:tc>
        <w:tc>
          <w:tcPr>
            <w:tcW w:w="732" w:type="pct"/>
          </w:tcPr>
          <w:p w14:paraId="3FA2422B" w14:textId="51C2B65F" w:rsidR="005824E3" w:rsidRDefault="005824E3" w:rsidP="00C0428B">
            <w:pPr>
              <w:spacing w:before="0" w:after="0" w:line="240" w:lineRule="auto"/>
            </w:pPr>
          </w:p>
        </w:tc>
      </w:tr>
      <w:tr w:rsidR="005824E3" w14:paraId="584D2560" w14:textId="77777777" w:rsidTr="005824E3">
        <w:tc>
          <w:tcPr>
            <w:tcW w:w="2427" w:type="pct"/>
          </w:tcPr>
          <w:p w14:paraId="4D9C0EF4" w14:textId="77777777" w:rsidR="005824E3" w:rsidRDefault="005824E3" w:rsidP="00C0428B">
            <w:pPr>
              <w:pStyle w:val="Compact"/>
              <w:spacing w:before="0" w:after="0"/>
            </w:pPr>
            <w:r>
              <w:t>   American Indian/Native Alaskan</w:t>
            </w:r>
          </w:p>
        </w:tc>
        <w:tc>
          <w:tcPr>
            <w:tcW w:w="824" w:type="pct"/>
          </w:tcPr>
          <w:p w14:paraId="76F67A55" w14:textId="77777777" w:rsidR="005824E3" w:rsidRDefault="005824E3" w:rsidP="00C0428B">
            <w:pPr>
              <w:pStyle w:val="Compact"/>
              <w:spacing w:before="0" w:after="0"/>
              <w:jc w:val="right"/>
            </w:pPr>
            <w:r>
              <w:t>44 (2%)</w:t>
            </w:r>
          </w:p>
        </w:tc>
        <w:tc>
          <w:tcPr>
            <w:tcW w:w="0" w:type="auto"/>
          </w:tcPr>
          <w:p w14:paraId="4D48A7D8" w14:textId="77777777" w:rsidR="005824E3" w:rsidRDefault="005824E3" w:rsidP="00C0428B">
            <w:pPr>
              <w:pStyle w:val="Compact"/>
              <w:spacing w:before="0" w:after="0"/>
              <w:jc w:val="right"/>
            </w:pPr>
          </w:p>
        </w:tc>
        <w:tc>
          <w:tcPr>
            <w:tcW w:w="730" w:type="pct"/>
          </w:tcPr>
          <w:p w14:paraId="68C00AF5" w14:textId="1452F333" w:rsidR="005824E3" w:rsidRDefault="005824E3" w:rsidP="00C0428B">
            <w:pPr>
              <w:pStyle w:val="Compact"/>
              <w:spacing w:before="0" w:after="0"/>
              <w:jc w:val="right"/>
            </w:pPr>
            <w:r>
              <w:t>6 (1%)</w:t>
            </w:r>
          </w:p>
        </w:tc>
        <w:tc>
          <w:tcPr>
            <w:tcW w:w="0" w:type="auto"/>
          </w:tcPr>
          <w:p w14:paraId="244FEE7E" w14:textId="77777777" w:rsidR="005824E3" w:rsidRDefault="005824E3" w:rsidP="00C0428B">
            <w:pPr>
              <w:pStyle w:val="Compact"/>
              <w:spacing w:before="0" w:after="0"/>
              <w:jc w:val="right"/>
            </w:pPr>
          </w:p>
        </w:tc>
        <w:tc>
          <w:tcPr>
            <w:tcW w:w="732" w:type="pct"/>
          </w:tcPr>
          <w:p w14:paraId="2A71516A" w14:textId="352695DC" w:rsidR="005824E3" w:rsidRDefault="005824E3" w:rsidP="00C0428B">
            <w:pPr>
              <w:pStyle w:val="Compact"/>
              <w:spacing w:before="0" w:after="0"/>
              <w:jc w:val="right"/>
            </w:pPr>
            <w:r>
              <w:t>13 (2%)</w:t>
            </w:r>
          </w:p>
        </w:tc>
      </w:tr>
      <w:tr w:rsidR="005824E3" w14:paraId="7D7ABE5B" w14:textId="77777777" w:rsidTr="005824E3">
        <w:tc>
          <w:tcPr>
            <w:tcW w:w="2427" w:type="pct"/>
          </w:tcPr>
          <w:p w14:paraId="229FB3DC" w14:textId="77777777" w:rsidR="005824E3" w:rsidRDefault="005824E3" w:rsidP="00C0428B">
            <w:pPr>
              <w:pStyle w:val="Compact"/>
              <w:spacing w:before="0" w:after="0"/>
            </w:pPr>
            <w:r>
              <w:t>   Asian</w:t>
            </w:r>
          </w:p>
        </w:tc>
        <w:tc>
          <w:tcPr>
            <w:tcW w:w="824" w:type="pct"/>
          </w:tcPr>
          <w:p w14:paraId="63C3CC8C" w14:textId="77777777" w:rsidR="005824E3" w:rsidRDefault="005824E3" w:rsidP="00C0428B">
            <w:pPr>
              <w:pStyle w:val="Compact"/>
              <w:spacing w:before="0" w:after="0"/>
              <w:jc w:val="right"/>
            </w:pPr>
            <w:r>
              <w:t>13 (1%)</w:t>
            </w:r>
          </w:p>
        </w:tc>
        <w:tc>
          <w:tcPr>
            <w:tcW w:w="0" w:type="auto"/>
          </w:tcPr>
          <w:p w14:paraId="1C70F0C2" w14:textId="77777777" w:rsidR="005824E3" w:rsidRDefault="005824E3" w:rsidP="00C0428B">
            <w:pPr>
              <w:pStyle w:val="Compact"/>
              <w:spacing w:before="0" w:after="0"/>
              <w:jc w:val="right"/>
            </w:pPr>
          </w:p>
        </w:tc>
        <w:tc>
          <w:tcPr>
            <w:tcW w:w="730" w:type="pct"/>
          </w:tcPr>
          <w:p w14:paraId="698AF797" w14:textId="775BEBC6" w:rsidR="005824E3" w:rsidRDefault="005824E3" w:rsidP="00C0428B">
            <w:pPr>
              <w:pStyle w:val="Compact"/>
              <w:spacing w:before="0" w:after="0"/>
              <w:jc w:val="right"/>
            </w:pPr>
            <w:r>
              <w:t>7 (2%)</w:t>
            </w:r>
          </w:p>
        </w:tc>
        <w:tc>
          <w:tcPr>
            <w:tcW w:w="0" w:type="auto"/>
          </w:tcPr>
          <w:p w14:paraId="3FA38B36" w14:textId="77777777" w:rsidR="005824E3" w:rsidRDefault="005824E3" w:rsidP="00C0428B">
            <w:pPr>
              <w:pStyle w:val="Compact"/>
              <w:spacing w:before="0" w:after="0"/>
              <w:jc w:val="right"/>
            </w:pPr>
          </w:p>
        </w:tc>
        <w:tc>
          <w:tcPr>
            <w:tcW w:w="732" w:type="pct"/>
          </w:tcPr>
          <w:p w14:paraId="134948CE" w14:textId="297D1BE3" w:rsidR="005824E3" w:rsidRDefault="005824E3" w:rsidP="00C0428B">
            <w:pPr>
              <w:pStyle w:val="Compact"/>
              <w:spacing w:before="0" w:after="0"/>
              <w:jc w:val="right"/>
            </w:pPr>
            <w:r>
              <w:t>7 (1%)</w:t>
            </w:r>
          </w:p>
        </w:tc>
      </w:tr>
      <w:tr w:rsidR="005824E3" w14:paraId="60BF4E03" w14:textId="77777777" w:rsidTr="005824E3">
        <w:tc>
          <w:tcPr>
            <w:tcW w:w="2427" w:type="pct"/>
          </w:tcPr>
          <w:p w14:paraId="68E599C0" w14:textId="77777777" w:rsidR="005824E3" w:rsidRDefault="005824E3" w:rsidP="00C0428B">
            <w:pPr>
              <w:pStyle w:val="Compact"/>
              <w:spacing w:before="0" w:after="0"/>
            </w:pPr>
            <w:r>
              <w:t>   Black/African American</w:t>
            </w:r>
          </w:p>
        </w:tc>
        <w:tc>
          <w:tcPr>
            <w:tcW w:w="824" w:type="pct"/>
          </w:tcPr>
          <w:p w14:paraId="4B483BC8" w14:textId="77777777" w:rsidR="005824E3" w:rsidRDefault="005824E3" w:rsidP="00C0428B">
            <w:pPr>
              <w:pStyle w:val="Compact"/>
              <w:spacing w:before="0" w:after="0"/>
              <w:jc w:val="right"/>
            </w:pPr>
            <w:r>
              <w:t>3 (0%)</w:t>
            </w:r>
          </w:p>
        </w:tc>
        <w:tc>
          <w:tcPr>
            <w:tcW w:w="0" w:type="auto"/>
          </w:tcPr>
          <w:p w14:paraId="775DAAEC" w14:textId="77777777" w:rsidR="005824E3" w:rsidRDefault="005824E3" w:rsidP="00C0428B">
            <w:pPr>
              <w:pStyle w:val="Compact"/>
              <w:spacing w:before="0" w:after="0"/>
              <w:jc w:val="right"/>
            </w:pPr>
          </w:p>
        </w:tc>
        <w:tc>
          <w:tcPr>
            <w:tcW w:w="730" w:type="pct"/>
          </w:tcPr>
          <w:p w14:paraId="2D2A4A1D" w14:textId="33D1169F" w:rsidR="005824E3" w:rsidRDefault="005824E3" w:rsidP="00C0428B">
            <w:pPr>
              <w:pStyle w:val="Compact"/>
              <w:spacing w:before="0" w:after="0"/>
              <w:jc w:val="right"/>
            </w:pPr>
            <w:r>
              <w:t>–</w:t>
            </w:r>
          </w:p>
        </w:tc>
        <w:tc>
          <w:tcPr>
            <w:tcW w:w="0" w:type="auto"/>
          </w:tcPr>
          <w:p w14:paraId="785600DC" w14:textId="77777777" w:rsidR="005824E3" w:rsidRDefault="005824E3" w:rsidP="00C0428B">
            <w:pPr>
              <w:pStyle w:val="Compact"/>
              <w:spacing w:before="0" w:after="0"/>
              <w:jc w:val="right"/>
            </w:pPr>
          </w:p>
        </w:tc>
        <w:tc>
          <w:tcPr>
            <w:tcW w:w="732" w:type="pct"/>
          </w:tcPr>
          <w:p w14:paraId="4A6A07F0" w14:textId="002075DB" w:rsidR="005824E3" w:rsidRDefault="005824E3" w:rsidP="00C0428B">
            <w:pPr>
              <w:pStyle w:val="Compact"/>
              <w:spacing w:before="0" w:after="0"/>
              <w:jc w:val="right"/>
            </w:pPr>
            <w:r>
              <w:t>–</w:t>
            </w:r>
          </w:p>
        </w:tc>
      </w:tr>
      <w:tr w:rsidR="005824E3" w14:paraId="67286BFB" w14:textId="77777777" w:rsidTr="005824E3">
        <w:tc>
          <w:tcPr>
            <w:tcW w:w="2427" w:type="pct"/>
          </w:tcPr>
          <w:p w14:paraId="2620C267" w14:textId="77777777" w:rsidR="005824E3" w:rsidRDefault="005824E3" w:rsidP="00C0428B">
            <w:pPr>
              <w:pStyle w:val="Compact"/>
              <w:spacing w:before="0" w:after="0"/>
            </w:pPr>
            <w:r>
              <w:t>   Hispanic</w:t>
            </w:r>
          </w:p>
        </w:tc>
        <w:tc>
          <w:tcPr>
            <w:tcW w:w="824" w:type="pct"/>
          </w:tcPr>
          <w:p w14:paraId="51CE9FD1" w14:textId="77777777" w:rsidR="005824E3" w:rsidRDefault="005824E3" w:rsidP="00C0428B">
            <w:pPr>
              <w:pStyle w:val="Compact"/>
              <w:spacing w:before="0" w:after="0"/>
              <w:jc w:val="right"/>
            </w:pPr>
            <w:r>
              <w:t>415 (20%)</w:t>
            </w:r>
          </w:p>
        </w:tc>
        <w:tc>
          <w:tcPr>
            <w:tcW w:w="0" w:type="auto"/>
          </w:tcPr>
          <w:p w14:paraId="5F7D41D8" w14:textId="77777777" w:rsidR="005824E3" w:rsidRDefault="005824E3" w:rsidP="00C0428B">
            <w:pPr>
              <w:pStyle w:val="Compact"/>
              <w:spacing w:before="0" w:after="0"/>
              <w:jc w:val="right"/>
            </w:pPr>
          </w:p>
        </w:tc>
        <w:tc>
          <w:tcPr>
            <w:tcW w:w="730" w:type="pct"/>
          </w:tcPr>
          <w:p w14:paraId="7ED5E9D1" w14:textId="5F7325C8" w:rsidR="005824E3" w:rsidRDefault="005824E3" w:rsidP="00C0428B">
            <w:pPr>
              <w:pStyle w:val="Compact"/>
              <w:spacing w:before="0" w:after="0"/>
              <w:jc w:val="right"/>
            </w:pPr>
            <w:r>
              <w:t>92 (22%)</w:t>
            </w:r>
          </w:p>
        </w:tc>
        <w:tc>
          <w:tcPr>
            <w:tcW w:w="0" w:type="auto"/>
          </w:tcPr>
          <w:p w14:paraId="489072F2" w14:textId="77777777" w:rsidR="005824E3" w:rsidRDefault="005824E3" w:rsidP="00C0428B">
            <w:pPr>
              <w:pStyle w:val="Compact"/>
              <w:spacing w:before="0" w:after="0"/>
              <w:jc w:val="right"/>
            </w:pPr>
          </w:p>
        </w:tc>
        <w:tc>
          <w:tcPr>
            <w:tcW w:w="732" w:type="pct"/>
          </w:tcPr>
          <w:p w14:paraId="6F77EF68" w14:textId="166C01DF" w:rsidR="005824E3" w:rsidRDefault="005824E3" w:rsidP="00C0428B">
            <w:pPr>
              <w:pStyle w:val="Compact"/>
              <w:spacing w:before="0" w:after="0"/>
              <w:jc w:val="right"/>
            </w:pPr>
            <w:r>
              <w:t>143 (20%)</w:t>
            </w:r>
          </w:p>
        </w:tc>
      </w:tr>
      <w:tr w:rsidR="005824E3" w14:paraId="38C181EE" w14:textId="77777777" w:rsidTr="005824E3">
        <w:tc>
          <w:tcPr>
            <w:tcW w:w="2427" w:type="pct"/>
          </w:tcPr>
          <w:p w14:paraId="14C35820" w14:textId="77777777" w:rsidR="005824E3" w:rsidRDefault="005824E3" w:rsidP="00C0428B">
            <w:pPr>
              <w:pStyle w:val="Compact"/>
              <w:spacing w:before="0" w:after="0"/>
            </w:pPr>
            <w:r>
              <w:t>   Multi-Racial</w:t>
            </w:r>
          </w:p>
        </w:tc>
        <w:tc>
          <w:tcPr>
            <w:tcW w:w="824" w:type="pct"/>
          </w:tcPr>
          <w:p w14:paraId="2518723B" w14:textId="77777777" w:rsidR="005824E3" w:rsidRDefault="005824E3" w:rsidP="00C0428B">
            <w:pPr>
              <w:pStyle w:val="Compact"/>
              <w:spacing w:before="0" w:after="0"/>
              <w:jc w:val="right"/>
            </w:pPr>
            <w:r>
              <w:t>157 (7%)</w:t>
            </w:r>
          </w:p>
        </w:tc>
        <w:tc>
          <w:tcPr>
            <w:tcW w:w="0" w:type="auto"/>
          </w:tcPr>
          <w:p w14:paraId="26B734FF" w14:textId="77777777" w:rsidR="005824E3" w:rsidRDefault="005824E3" w:rsidP="00C0428B">
            <w:pPr>
              <w:pStyle w:val="Compact"/>
              <w:spacing w:before="0" w:after="0"/>
              <w:jc w:val="right"/>
            </w:pPr>
          </w:p>
        </w:tc>
        <w:tc>
          <w:tcPr>
            <w:tcW w:w="730" w:type="pct"/>
          </w:tcPr>
          <w:p w14:paraId="35E31A86" w14:textId="6353F3A7" w:rsidR="005824E3" w:rsidRDefault="005824E3" w:rsidP="00C0428B">
            <w:pPr>
              <w:pStyle w:val="Compact"/>
              <w:spacing w:before="0" w:after="0"/>
              <w:jc w:val="right"/>
            </w:pPr>
            <w:r>
              <w:t>19 (4%)</w:t>
            </w:r>
          </w:p>
        </w:tc>
        <w:tc>
          <w:tcPr>
            <w:tcW w:w="0" w:type="auto"/>
          </w:tcPr>
          <w:p w14:paraId="7258A37B" w14:textId="77777777" w:rsidR="005824E3" w:rsidRDefault="005824E3" w:rsidP="00C0428B">
            <w:pPr>
              <w:pStyle w:val="Compact"/>
              <w:spacing w:before="0" w:after="0"/>
              <w:jc w:val="right"/>
            </w:pPr>
          </w:p>
        </w:tc>
        <w:tc>
          <w:tcPr>
            <w:tcW w:w="732" w:type="pct"/>
          </w:tcPr>
          <w:p w14:paraId="647D5F65" w14:textId="68968AD3" w:rsidR="005824E3" w:rsidRDefault="005824E3" w:rsidP="00C0428B">
            <w:pPr>
              <w:pStyle w:val="Compact"/>
              <w:spacing w:before="0" w:after="0"/>
              <w:jc w:val="right"/>
            </w:pPr>
            <w:r>
              <w:t>56 (8%)</w:t>
            </w:r>
          </w:p>
        </w:tc>
      </w:tr>
      <w:tr w:rsidR="005824E3" w14:paraId="33A5ACCF" w14:textId="77777777" w:rsidTr="005824E3">
        <w:tc>
          <w:tcPr>
            <w:tcW w:w="2427" w:type="pct"/>
          </w:tcPr>
          <w:p w14:paraId="72A251F0" w14:textId="77777777" w:rsidR="005824E3" w:rsidRDefault="005824E3" w:rsidP="00C0428B">
            <w:pPr>
              <w:pStyle w:val="Compact"/>
              <w:spacing w:before="0" w:after="0"/>
            </w:pPr>
            <w:r>
              <w:t>   Native Hawaiian/Other Pacific Islander</w:t>
            </w:r>
          </w:p>
        </w:tc>
        <w:tc>
          <w:tcPr>
            <w:tcW w:w="824" w:type="pct"/>
          </w:tcPr>
          <w:p w14:paraId="582E5328" w14:textId="77777777" w:rsidR="005824E3" w:rsidRDefault="005824E3" w:rsidP="00C0428B">
            <w:pPr>
              <w:pStyle w:val="Compact"/>
              <w:spacing w:before="0" w:after="0"/>
              <w:jc w:val="right"/>
            </w:pPr>
            <w:r>
              <w:t>5 (0%)</w:t>
            </w:r>
          </w:p>
        </w:tc>
        <w:tc>
          <w:tcPr>
            <w:tcW w:w="0" w:type="auto"/>
          </w:tcPr>
          <w:p w14:paraId="014E0045" w14:textId="77777777" w:rsidR="005824E3" w:rsidRDefault="005824E3" w:rsidP="00C0428B">
            <w:pPr>
              <w:pStyle w:val="Compact"/>
              <w:spacing w:before="0" w:after="0"/>
              <w:jc w:val="right"/>
            </w:pPr>
          </w:p>
        </w:tc>
        <w:tc>
          <w:tcPr>
            <w:tcW w:w="730" w:type="pct"/>
          </w:tcPr>
          <w:p w14:paraId="0438FFD3" w14:textId="5D78E09E" w:rsidR="005824E3" w:rsidRDefault="005824E3" w:rsidP="00C0428B">
            <w:pPr>
              <w:pStyle w:val="Compact"/>
              <w:spacing w:before="0" w:after="0"/>
              <w:jc w:val="right"/>
            </w:pPr>
            <w:r>
              <w:t>–</w:t>
            </w:r>
          </w:p>
        </w:tc>
        <w:tc>
          <w:tcPr>
            <w:tcW w:w="0" w:type="auto"/>
          </w:tcPr>
          <w:p w14:paraId="727882D5" w14:textId="77777777" w:rsidR="005824E3" w:rsidRDefault="005824E3" w:rsidP="00C0428B">
            <w:pPr>
              <w:pStyle w:val="Compact"/>
              <w:spacing w:before="0" w:after="0"/>
              <w:jc w:val="right"/>
            </w:pPr>
          </w:p>
        </w:tc>
        <w:tc>
          <w:tcPr>
            <w:tcW w:w="732" w:type="pct"/>
          </w:tcPr>
          <w:p w14:paraId="19BAF069" w14:textId="4D8495ED" w:rsidR="005824E3" w:rsidRDefault="005824E3" w:rsidP="00C0428B">
            <w:pPr>
              <w:pStyle w:val="Compact"/>
              <w:spacing w:before="0" w:after="0"/>
              <w:jc w:val="right"/>
            </w:pPr>
            <w:r>
              <w:t>2 (0%)</w:t>
            </w:r>
          </w:p>
        </w:tc>
      </w:tr>
      <w:tr w:rsidR="005824E3" w14:paraId="608FE8A0" w14:textId="77777777" w:rsidTr="005824E3">
        <w:tc>
          <w:tcPr>
            <w:tcW w:w="2427" w:type="pct"/>
          </w:tcPr>
          <w:p w14:paraId="75E351AB" w14:textId="77777777" w:rsidR="005824E3" w:rsidRDefault="005824E3" w:rsidP="00C0428B">
            <w:pPr>
              <w:pStyle w:val="Compact"/>
              <w:spacing w:before="0" w:after="0"/>
            </w:pPr>
            <w:r>
              <w:t>   White</w:t>
            </w:r>
          </w:p>
        </w:tc>
        <w:tc>
          <w:tcPr>
            <w:tcW w:w="824" w:type="pct"/>
          </w:tcPr>
          <w:p w14:paraId="2CC11079" w14:textId="77777777" w:rsidR="005824E3" w:rsidRDefault="005824E3" w:rsidP="00C0428B">
            <w:pPr>
              <w:pStyle w:val="Compact"/>
              <w:spacing w:before="0" w:after="0"/>
              <w:jc w:val="right"/>
            </w:pPr>
            <w:r>
              <w:t>1,344 (64%)</w:t>
            </w:r>
          </w:p>
        </w:tc>
        <w:tc>
          <w:tcPr>
            <w:tcW w:w="0" w:type="auto"/>
          </w:tcPr>
          <w:p w14:paraId="77184C3F" w14:textId="77777777" w:rsidR="005824E3" w:rsidRDefault="005824E3" w:rsidP="00C0428B">
            <w:pPr>
              <w:pStyle w:val="Compact"/>
              <w:spacing w:before="0" w:after="0"/>
              <w:jc w:val="right"/>
            </w:pPr>
          </w:p>
        </w:tc>
        <w:tc>
          <w:tcPr>
            <w:tcW w:w="730" w:type="pct"/>
          </w:tcPr>
          <w:p w14:paraId="05A1B579" w14:textId="286CF5A4" w:rsidR="005824E3" w:rsidRDefault="005824E3" w:rsidP="00C0428B">
            <w:pPr>
              <w:pStyle w:val="Compact"/>
              <w:spacing w:before="0" w:after="0"/>
              <w:jc w:val="right"/>
            </w:pPr>
            <w:r>
              <w:t>303 (71%)</w:t>
            </w:r>
          </w:p>
        </w:tc>
        <w:tc>
          <w:tcPr>
            <w:tcW w:w="0" w:type="auto"/>
          </w:tcPr>
          <w:p w14:paraId="7784E9C6" w14:textId="77777777" w:rsidR="005824E3" w:rsidRDefault="005824E3" w:rsidP="00C0428B">
            <w:pPr>
              <w:pStyle w:val="Compact"/>
              <w:spacing w:before="0" w:after="0"/>
              <w:jc w:val="right"/>
            </w:pPr>
          </w:p>
        </w:tc>
        <w:tc>
          <w:tcPr>
            <w:tcW w:w="732" w:type="pct"/>
          </w:tcPr>
          <w:p w14:paraId="27BB8952" w14:textId="14400823" w:rsidR="005824E3" w:rsidRDefault="005824E3" w:rsidP="00C0428B">
            <w:pPr>
              <w:pStyle w:val="Compact"/>
              <w:spacing w:before="0" w:after="0"/>
              <w:jc w:val="right"/>
            </w:pPr>
            <w:r>
              <w:t>501 (69%)</w:t>
            </w:r>
          </w:p>
        </w:tc>
      </w:tr>
      <w:tr w:rsidR="005824E3" w14:paraId="6FDA8E21" w14:textId="77777777" w:rsidTr="005824E3">
        <w:tc>
          <w:tcPr>
            <w:tcW w:w="2427" w:type="pct"/>
          </w:tcPr>
          <w:p w14:paraId="0BDC3A2A" w14:textId="77777777" w:rsidR="005824E3" w:rsidRDefault="005824E3" w:rsidP="00C0428B">
            <w:pPr>
              <w:pStyle w:val="Compact"/>
              <w:spacing w:before="0" w:after="0"/>
            </w:pPr>
            <w:r>
              <w:t>   Missing</w:t>
            </w:r>
          </w:p>
        </w:tc>
        <w:tc>
          <w:tcPr>
            <w:tcW w:w="824" w:type="pct"/>
          </w:tcPr>
          <w:p w14:paraId="1AB01049" w14:textId="77777777" w:rsidR="005824E3" w:rsidRDefault="005824E3" w:rsidP="00C0428B">
            <w:pPr>
              <w:pStyle w:val="Compact"/>
              <w:spacing w:before="0" w:after="0"/>
              <w:jc w:val="right"/>
            </w:pPr>
            <w:r>
              <w:t>127 (6%)</w:t>
            </w:r>
          </w:p>
        </w:tc>
        <w:tc>
          <w:tcPr>
            <w:tcW w:w="0" w:type="auto"/>
          </w:tcPr>
          <w:p w14:paraId="6EA9DBED" w14:textId="77777777" w:rsidR="005824E3" w:rsidRDefault="005824E3" w:rsidP="00C0428B">
            <w:pPr>
              <w:pStyle w:val="Compact"/>
              <w:spacing w:before="0" w:after="0"/>
              <w:jc w:val="right"/>
            </w:pPr>
          </w:p>
        </w:tc>
        <w:tc>
          <w:tcPr>
            <w:tcW w:w="730" w:type="pct"/>
          </w:tcPr>
          <w:p w14:paraId="6F6D8EBE" w14:textId="7A321704" w:rsidR="005824E3" w:rsidRDefault="005824E3" w:rsidP="00C0428B">
            <w:pPr>
              <w:pStyle w:val="Compact"/>
              <w:spacing w:before="0" w:after="0"/>
              <w:jc w:val="right"/>
            </w:pPr>
            <w:r>
              <w:t>–</w:t>
            </w:r>
          </w:p>
        </w:tc>
        <w:tc>
          <w:tcPr>
            <w:tcW w:w="0" w:type="auto"/>
          </w:tcPr>
          <w:p w14:paraId="1AFF13C2" w14:textId="77777777" w:rsidR="005824E3" w:rsidRDefault="005824E3" w:rsidP="00C0428B">
            <w:pPr>
              <w:pStyle w:val="Compact"/>
              <w:spacing w:before="0" w:after="0"/>
              <w:jc w:val="right"/>
            </w:pPr>
          </w:p>
        </w:tc>
        <w:tc>
          <w:tcPr>
            <w:tcW w:w="732" w:type="pct"/>
          </w:tcPr>
          <w:p w14:paraId="590A0123" w14:textId="41094093" w:rsidR="005824E3" w:rsidRDefault="005824E3" w:rsidP="00C0428B">
            <w:pPr>
              <w:pStyle w:val="Compact"/>
              <w:spacing w:before="0" w:after="0"/>
              <w:jc w:val="right"/>
            </w:pPr>
            <w:r>
              <w:t>–</w:t>
            </w:r>
          </w:p>
        </w:tc>
      </w:tr>
      <w:tr w:rsidR="005824E3" w14:paraId="17116B43" w14:textId="77777777" w:rsidTr="005824E3">
        <w:tc>
          <w:tcPr>
            <w:tcW w:w="2427" w:type="pct"/>
          </w:tcPr>
          <w:p w14:paraId="2E8B6FD7" w14:textId="77777777" w:rsidR="005824E3" w:rsidRDefault="005824E3" w:rsidP="00C0428B">
            <w:pPr>
              <w:pStyle w:val="Compact"/>
              <w:spacing w:before="0" w:after="0"/>
            </w:pPr>
            <w:r>
              <w:t>Free/Reduced Lunch</w:t>
            </w:r>
          </w:p>
        </w:tc>
        <w:tc>
          <w:tcPr>
            <w:tcW w:w="824" w:type="pct"/>
          </w:tcPr>
          <w:p w14:paraId="364E5BA8" w14:textId="77777777" w:rsidR="005824E3" w:rsidRDefault="005824E3" w:rsidP="00C0428B">
            <w:pPr>
              <w:spacing w:before="0" w:after="0" w:line="240" w:lineRule="auto"/>
            </w:pPr>
          </w:p>
        </w:tc>
        <w:tc>
          <w:tcPr>
            <w:tcW w:w="0" w:type="auto"/>
          </w:tcPr>
          <w:p w14:paraId="5D7C0CCE" w14:textId="77777777" w:rsidR="005824E3" w:rsidRDefault="005824E3" w:rsidP="00C0428B">
            <w:pPr>
              <w:spacing w:before="0" w:after="0" w:line="240" w:lineRule="auto"/>
            </w:pPr>
          </w:p>
        </w:tc>
        <w:tc>
          <w:tcPr>
            <w:tcW w:w="730" w:type="pct"/>
          </w:tcPr>
          <w:p w14:paraId="771EF99F" w14:textId="05670D76" w:rsidR="005824E3" w:rsidRDefault="005824E3" w:rsidP="00C0428B">
            <w:pPr>
              <w:spacing w:before="0" w:after="0" w:line="240" w:lineRule="auto"/>
            </w:pPr>
          </w:p>
        </w:tc>
        <w:tc>
          <w:tcPr>
            <w:tcW w:w="0" w:type="auto"/>
          </w:tcPr>
          <w:p w14:paraId="5D6FF83C" w14:textId="77777777" w:rsidR="005824E3" w:rsidRDefault="005824E3" w:rsidP="00C0428B">
            <w:pPr>
              <w:spacing w:before="0" w:after="0" w:line="240" w:lineRule="auto"/>
            </w:pPr>
          </w:p>
        </w:tc>
        <w:tc>
          <w:tcPr>
            <w:tcW w:w="732" w:type="pct"/>
          </w:tcPr>
          <w:p w14:paraId="7A5B2E70" w14:textId="46A5B079" w:rsidR="005824E3" w:rsidRDefault="005824E3" w:rsidP="00C0428B">
            <w:pPr>
              <w:spacing w:before="0" w:after="0" w:line="240" w:lineRule="auto"/>
            </w:pPr>
          </w:p>
        </w:tc>
      </w:tr>
      <w:tr w:rsidR="005824E3" w14:paraId="22AE3BF7" w14:textId="77777777" w:rsidTr="005824E3">
        <w:tc>
          <w:tcPr>
            <w:tcW w:w="2427" w:type="pct"/>
          </w:tcPr>
          <w:p w14:paraId="124CA476" w14:textId="77777777" w:rsidR="005824E3" w:rsidRDefault="005824E3" w:rsidP="00C0428B">
            <w:pPr>
              <w:pStyle w:val="Compact"/>
              <w:spacing w:before="0" w:after="0"/>
            </w:pPr>
            <w:r>
              <w:t>   No</w:t>
            </w:r>
          </w:p>
        </w:tc>
        <w:tc>
          <w:tcPr>
            <w:tcW w:w="824" w:type="pct"/>
          </w:tcPr>
          <w:p w14:paraId="214E0269" w14:textId="77777777" w:rsidR="005824E3" w:rsidRDefault="005824E3" w:rsidP="00C0428B">
            <w:pPr>
              <w:pStyle w:val="Compact"/>
              <w:spacing w:before="0" w:after="0"/>
              <w:jc w:val="right"/>
            </w:pPr>
            <w:r>
              <w:t>554 (26%)</w:t>
            </w:r>
          </w:p>
        </w:tc>
        <w:tc>
          <w:tcPr>
            <w:tcW w:w="0" w:type="auto"/>
          </w:tcPr>
          <w:p w14:paraId="69C1BE2D" w14:textId="77777777" w:rsidR="005824E3" w:rsidRDefault="005824E3" w:rsidP="00C0428B">
            <w:pPr>
              <w:pStyle w:val="Compact"/>
              <w:spacing w:before="0" w:after="0"/>
              <w:jc w:val="right"/>
            </w:pPr>
          </w:p>
        </w:tc>
        <w:tc>
          <w:tcPr>
            <w:tcW w:w="730" w:type="pct"/>
          </w:tcPr>
          <w:p w14:paraId="48BF2AD2" w14:textId="7B0429BA" w:rsidR="005824E3" w:rsidRDefault="005824E3" w:rsidP="00C0428B">
            <w:pPr>
              <w:pStyle w:val="Compact"/>
              <w:spacing w:before="0" w:after="0"/>
              <w:jc w:val="right"/>
            </w:pPr>
            <w:r>
              <w:t>112 (26%)</w:t>
            </w:r>
          </w:p>
        </w:tc>
        <w:tc>
          <w:tcPr>
            <w:tcW w:w="0" w:type="auto"/>
          </w:tcPr>
          <w:p w14:paraId="3EA6F5E5" w14:textId="77777777" w:rsidR="005824E3" w:rsidRDefault="005824E3" w:rsidP="00C0428B">
            <w:pPr>
              <w:pStyle w:val="Compact"/>
              <w:spacing w:before="0" w:after="0"/>
              <w:jc w:val="right"/>
            </w:pPr>
          </w:p>
        </w:tc>
        <w:tc>
          <w:tcPr>
            <w:tcW w:w="732" w:type="pct"/>
          </w:tcPr>
          <w:p w14:paraId="68DA885D" w14:textId="2B92ED51" w:rsidR="005824E3" w:rsidRDefault="005824E3" w:rsidP="00C0428B">
            <w:pPr>
              <w:pStyle w:val="Compact"/>
              <w:spacing w:before="0" w:after="0"/>
              <w:jc w:val="right"/>
            </w:pPr>
            <w:r>
              <w:t>210 (29%)</w:t>
            </w:r>
          </w:p>
        </w:tc>
      </w:tr>
      <w:tr w:rsidR="005824E3" w14:paraId="46F17738" w14:textId="77777777" w:rsidTr="005824E3">
        <w:tc>
          <w:tcPr>
            <w:tcW w:w="2427" w:type="pct"/>
          </w:tcPr>
          <w:p w14:paraId="113F46F4" w14:textId="77777777" w:rsidR="005824E3" w:rsidRDefault="005824E3" w:rsidP="00C0428B">
            <w:pPr>
              <w:pStyle w:val="Compact"/>
              <w:spacing w:before="0" w:after="0"/>
            </w:pPr>
            <w:r>
              <w:t>   Yes</w:t>
            </w:r>
          </w:p>
        </w:tc>
        <w:tc>
          <w:tcPr>
            <w:tcW w:w="824" w:type="pct"/>
          </w:tcPr>
          <w:p w14:paraId="4391B869" w14:textId="77777777" w:rsidR="005824E3" w:rsidRDefault="005824E3" w:rsidP="00C0428B">
            <w:pPr>
              <w:pStyle w:val="Compact"/>
              <w:spacing w:before="0" w:after="0"/>
              <w:jc w:val="right"/>
            </w:pPr>
            <w:r>
              <w:t>1,427 (68%)</w:t>
            </w:r>
          </w:p>
        </w:tc>
        <w:tc>
          <w:tcPr>
            <w:tcW w:w="0" w:type="auto"/>
          </w:tcPr>
          <w:p w14:paraId="32C6B3D4" w14:textId="77777777" w:rsidR="005824E3" w:rsidRDefault="005824E3" w:rsidP="00C0428B">
            <w:pPr>
              <w:pStyle w:val="Compact"/>
              <w:spacing w:before="0" w:after="0"/>
              <w:jc w:val="right"/>
            </w:pPr>
          </w:p>
        </w:tc>
        <w:tc>
          <w:tcPr>
            <w:tcW w:w="730" w:type="pct"/>
          </w:tcPr>
          <w:p w14:paraId="485C6FB5" w14:textId="48A9BD0F" w:rsidR="005824E3" w:rsidRDefault="005824E3" w:rsidP="00C0428B">
            <w:pPr>
              <w:pStyle w:val="Compact"/>
              <w:spacing w:before="0" w:after="0"/>
              <w:jc w:val="right"/>
            </w:pPr>
            <w:r>
              <w:t>315 (74%)</w:t>
            </w:r>
          </w:p>
        </w:tc>
        <w:tc>
          <w:tcPr>
            <w:tcW w:w="0" w:type="auto"/>
          </w:tcPr>
          <w:p w14:paraId="3C5E8B80" w14:textId="77777777" w:rsidR="005824E3" w:rsidRDefault="005824E3" w:rsidP="00C0428B">
            <w:pPr>
              <w:pStyle w:val="Compact"/>
              <w:spacing w:before="0" w:after="0"/>
              <w:jc w:val="right"/>
            </w:pPr>
          </w:p>
        </w:tc>
        <w:tc>
          <w:tcPr>
            <w:tcW w:w="732" w:type="pct"/>
          </w:tcPr>
          <w:p w14:paraId="1D364B3F" w14:textId="2634383F" w:rsidR="005824E3" w:rsidRDefault="005824E3" w:rsidP="00C0428B">
            <w:pPr>
              <w:pStyle w:val="Compact"/>
              <w:spacing w:before="0" w:after="0"/>
              <w:jc w:val="right"/>
            </w:pPr>
            <w:r>
              <w:t>512 (71%)</w:t>
            </w:r>
          </w:p>
        </w:tc>
      </w:tr>
      <w:tr w:rsidR="005824E3" w14:paraId="67DE804F" w14:textId="77777777" w:rsidTr="005824E3">
        <w:tc>
          <w:tcPr>
            <w:tcW w:w="2427" w:type="pct"/>
          </w:tcPr>
          <w:p w14:paraId="38777630" w14:textId="77777777" w:rsidR="005824E3" w:rsidRDefault="005824E3" w:rsidP="00C0428B">
            <w:pPr>
              <w:pStyle w:val="Compact"/>
              <w:spacing w:before="0" w:after="0"/>
            </w:pPr>
            <w:r>
              <w:t>   Missing</w:t>
            </w:r>
          </w:p>
        </w:tc>
        <w:tc>
          <w:tcPr>
            <w:tcW w:w="824" w:type="pct"/>
          </w:tcPr>
          <w:p w14:paraId="59FDD6EB" w14:textId="77777777" w:rsidR="005824E3" w:rsidRDefault="005824E3" w:rsidP="00C0428B">
            <w:pPr>
              <w:pStyle w:val="Compact"/>
              <w:spacing w:before="0" w:after="0"/>
              <w:jc w:val="right"/>
            </w:pPr>
            <w:r>
              <w:t>127 (6%)</w:t>
            </w:r>
          </w:p>
        </w:tc>
        <w:tc>
          <w:tcPr>
            <w:tcW w:w="0" w:type="auto"/>
          </w:tcPr>
          <w:p w14:paraId="3573E614" w14:textId="77777777" w:rsidR="005824E3" w:rsidRDefault="005824E3" w:rsidP="00C0428B">
            <w:pPr>
              <w:pStyle w:val="Compact"/>
              <w:spacing w:before="0" w:after="0"/>
              <w:jc w:val="right"/>
            </w:pPr>
          </w:p>
        </w:tc>
        <w:tc>
          <w:tcPr>
            <w:tcW w:w="730" w:type="pct"/>
          </w:tcPr>
          <w:p w14:paraId="7A2ADA25" w14:textId="0BED9B85" w:rsidR="005824E3" w:rsidRDefault="005824E3" w:rsidP="00C0428B">
            <w:pPr>
              <w:pStyle w:val="Compact"/>
              <w:spacing w:before="0" w:after="0"/>
              <w:jc w:val="right"/>
            </w:pPr>
            <w:r>
              <w:t>–</w:t>
            </w:r>
          </w:p>
        </w:tc>
        <w:tc>
          <w:tcPr>
            <w:tcW w:w="0" w:type="auto"/>
          </w:tcPr>
          <w:p w14:paraId="1BC768CF" w14:textId="77777777" w:rsidR="005824E3" w:rsidRDefault="005824E3" w:rsidP="00C0428B">
            <w:pPr>
              <w:pStyle w:val="Compact"/>
              <w:spacing w:before="0" w:after="0"/>
              <w:jc w:val="right"/>
            </w:pPr>
          </w:p>
        </w:tc>
        <w:tc>
          <w:tcPr>
            <w:tcW w:w="732" w:type="pct"/>
          </w:tcPr>
          <w:p w14:paraId="58FFC968" w14:textId="121A7356" w:rsidR="005824E3" w:rsidRDefault="005824E3" w:rsidP="00C0428B">
            <w:pPr>
              <w:pStyle w:val="Compact"/>
              <w:spacing w:before="0" w:after="0"/>
              <w:jc w:val="right"/>
            </w:pPr>
            <w:r>
              <w:t>–</w:t>
            </w:r>
          </w:p>
        </w:tc>
      </w:tr>
      <w:tr w:rsidR="005824E3" w14:paraId="2555759C" w14:textId="77777777" w:rsidTr="005824E3">
        <w:tc>
          <w:tcPr>
            <w:tcW w:w="2427" w:type="pct"/>
          </w:tcPr>
          <w:p w14:paraId="5DED3542" w14:textId="77777777" w:rsidR="005824E3" w:rsidRDefault="005824E3" w:rsidP="00C0428B">
            <w:pPr>
              <w:pStyle w:val="Compact"/>
              <w:spacing w:before="0" w:after="0"/>
            </w:pPr>
            <w:r>
              <w:t>Students with Disabilities (SWD)</w:t>
            </w:r>
          </w:p>
        </w:tc>
        <w:tc>
          <w:tcPr>
            <w:tcW w:w="824" w:type="pct"/>
          </w:tcPr>
          <w:p w14:paraId="702107A8" w14:textId="77777777" w:rsidR="005824E3" w:rsidRDefault="005824E3" w:rsidP="00C0428B">
            <w:pPr>
              <w:spacing w:before="0" w:after="0" w:line="240" w:lineRule="auto"/>
            </w:pPr>
          </w:p>
        </w:tc>
        <w:tc>
          <w:tcPr>
            <w:tcW w:w="0" w:type="auto"/>
          </w:tcPr>
          <w:p w14:paraId="6BC254E5" w14:textId="77777777" w:rsidR="005824E3" w:rsidRDefault="005824E3" w:rsidP="00C0428B">
            <w:pPr>
              <w:spacing w:before="0" w:after="0" w:line="240" w:lineRule="auto"/>
            </w:pPr>
          </w:p>
        </w:tc>
        <w:tc>
          <w:tcPr>
            <w:tcW w:w="730" w:type="pct"/>
          </w:tcPr>
          <w:p w14:paraId="3E2F9A56" w14:textId="3A4E5FEA" w:rsidR="005824E3" w:rsidRDefault="005824E3" w:rsidP="00C0428B">
            <w:pPr>
              <w:spacing w:before="0" w:after="0" w:line="240" w:lineRule="auto"/>
            </w:pPr>
          </w:p>
        </w:tc>
        <w:tc>
          <w:tcPr>
            <w:tcW w:w="0" w:type="auto"/>
          </w:tcPr>
          <w:p w14:paraId="1A8B322A" w14:textId="77777777" w:rsidR="005824E3" w:rsidRDefault="005824E3" w:rsidP="00C0428B">
            <w:pPr>
              <w:spacing w:before="0" w:after="0" w:line="240" w:lineRule="auto"/>
            </w:pPr>
          </w:p>
        </w:tc>
        <w:tc>
          <w:tcPr>
            <w:tcW w:w="732" w:type="pct"/>
          </w:tcPr>
          <w:p w14:paraId="4340BB12" w14:textId="4C0C9A60" w:rsidR="005824E3" w:rsidRDefault="005824E3" w:rsidP="00C0428B">
            <w:pPr>
              <w:spacing w:before="0" w:after="0" w:line="240" w:lineRule="auto"/>
            </w:pPr>
          </w:p>
        </w:tc>
      </w:tr>
      <w:tr w:rsidR="005824E3" w14:paraId="6A464A02" w14:textId="77777777" w:rsidTr="005824E3">
        <w:tc>
          <w:tcPr>
            <w:tcW w:w="2427" w:type="pct"/>
          </w:tcPr>
          <w:p w14:paraId="5A8DB3DE" w14:textId="77777777" w:rsidR="005824E3" w:rsidRDefault="005824E3" w:rsidP="00C0428B">
            <w:pPr>
              <w:pStyle w:val="Compact"/>
              <w:spacing w:before="0" w:after="0"/>
            </w:pPr>
            <w:r>
              <w:t>   No</w:t>
            </w:r>
          </w:p>
        </w:tc>
        <w:tc>
          <w:tcPr>
            <w:tcW w:w="824" w:type="pct"/>
          </w:tcPr>
          <w:p w14:paraId="093A2F75" w14:textId="77777777" w:rsidR="005824E3" w:rsidRDefault="005824E3" w:rsidP="00C0428B">
            <w:pPr>
              <w:pStyle w:val="Compact"/>
              <w:spacing w:before="0" w:after="0"/>
              <w:jc w:val="right"/>
            </w:pPr>
            <w:r>
              <w:t>1,774 (84%)</w:t>
            </w:r>
          </w:p>
        </w:tc>
        <w:tc>
          <w:tcPr>
            <w:tcW w:w="0" w:type="auto"/>
          </w:tcPr>
          <w:p w14:paraId="3CE543BD" w14:textId="77777777" w:rsidR="005824E3" w:rsidRDefault="005824E3" w:rsidP="00C0428B">
            <w:pPr>
              <w:pStyle w:val="Compact"/>
              <w:spacing w:before="0" w:after="0"/>
              <w:jc w:val="right"/>
            </w:pPr>
          </w:p>
        </w:tc>
        <w:tc>
          <w:tcPr>
            <w:tcW w:w="730" w:type="pct"/>
          </w:tcPr>
          <w:p w14:paraId="183B4CE2" w14:textId="193FBA92" w:rsidR="005824E3" w:rsidRDefault="005824E3" w:rsidP="00C0428B">
            <w:pPr>
              <w:pStyle w:val="Compact"/>
              <w:spacing w:before="0" w:after="0"/>
              <w:jc w:val="right"/>
            </w:pPr>
            <w:r>
              <w:t>383 (90%)</w:t>
            </w:r>
          </w:p>
        </w:tc>
        <w:tc>
          <w:tcPr>
            <w:tcW w:w="0" w:type="auto"/>
          </w:tcPr>
          <w:p w14:paraId="2CC95C88" w14:textId="77777777" w:rsidR="005824E3" w:rsidRDefault="005824E3" w:rsidP="00C0428B">
            <w:pPr>
              <w:pStyle w:val="Compact"/>
              <w:spacing w:before="0" w:after="0"/>
              <w:jc w:val="right"/>
            </w:pPr>
          </w:p>
        </w:tc>
        <w:tc>
          <w:tcPr>
            <w:tcW w:w="732" w:type="pct"/>
          </w:tcPr>
          <w:p w14:paraId="3601487A" w14:textId="69102E33" w:rsidR="005824E3" w:rsidRDefault="005824E3" w:rsidP="00C0428B">
            <w:pPr>
              <w:pStyle w:val="Compact"/>
              <w:spacing w:before="0" w:after="0"/>
              <w:jc w:val="right"/>
            </w:pPr>
            <w:r>
              <w:t>672 (93%)</w:t>
            </w:r>
          </w:p>
        </w:tc>
      </w:tr>
      <w:tr w:rsidR="005824E3" w14:paraId="1EFBF2E4" w14:textId="77777777" w:rsidTr="005824E3">
        <w:tc>
          <w:tcPr>
            <w:tcW w:w="2427" w:type="pct"/>
          </w:tcPr>
          <w:p w14:paraId="259218D4" w14:textId="77777777" w:rsidR="005824E3" w:rsidRDefault="005824E3" w:rsidP="00C0428B">
            <w:pPr>
              <w:pStyle w:val="Compact"/>
              <w:spacing w:before="0" w:after="0"/>
            </w:pPr>
            <w:r>
              <w:t>   Yes</w:t>
            </w:r>
          </w:p>
        </w:tc>
        <w:tc>
          <w:tcPr>
            <w:tcW w:w="824" w:type="pct"/>
          </w:tcPr>
          <w:p w14:paraId="70CF3848" w14:textId="77777777" w:rsidR="005824E3" w:rsidRDefault="005824E3" w:rsidP="00C0428B">
            <w:pPr>
              <w:pStyle w:val="Compact"/>
              <w:spacing w:before="0" w:after="0"/>
              <w:jc w:val="right"/>
            </w:pPr>
            <w:r>
              <w:t>207 (10%)</w:t>
            </w:r>
          </w:p>
        </w:tc>
        <w:tc>
          <w:tcPr>
            <w:tcW w:w="0" w:type="auto"/>
          </w:tcPr>
          <w:p w14:paraId="22F08FE0" w14:textId="77777777" w:rsidR="005824E3" w:rsidRDefault="005824E3" w:rsidP="00C0428B">
            <w:pPr>
              <w:pStyle w:val="Compact"/>
              <w:spacing w:before="0" w:after="0"/>
              <w:jc w:val="right"/>
            </w:pPr>
          </w:p>
        </w:tc>
        <w:tc>
          <w:tcPr>
            <w:tcW w:w="730" w:type="pct"/>
          </w:tcPr>
          <w:p w14:paraId="58AF15FF" w14:textId="42647530" w:rsidR="005824E3" w:rsidRDefault="005824E3" w:rsidP="00C0428B">
            <w:pPr>
              <w:pStyle w:val="Compact"/>
              <w:spacing w:before="0" w:after="0"/>
              <w:jc w:val="right"/>
            </w:pPr>
            <w:r>
              <w:t>44 (10%)</w:t>
            </w:r>
          </w:p>
        </w:tc>
        <w:tc>
          <w:tcPr>
            <w:tcW w:w="0" w:type="auto"/>
          </w:tcPr>
          <w:p w14:paraId="5707C613" w14:textId="77777777" w:rsidR="005824E3" w:rsidRDefault="005824E3" w:rsidP="00C0428B">
            <w:pPr>
              <w:pStyle w:val="Compact"/>
              <w:spacing w:before="0" w:after="0"/>
              <w:jc w:val="right"/>
            </w:pPr>
          </w:p>
        </w:tc>
        <w:tc>
          <w:tcPr>
            <w:tcW w:w="732" w:type="pct"/>
          </w:tcPr>
          <w:p w14:paraId="4FEBAA95" w14:textId="43EF8680" w:rsidR="005824E3" w:rsidRDefault="005824E3" w:rsidP="00C0428B">
            <w:pPr>
              <w:pStyle w:val="Compact"/>
              <w:spacing w:before="0" w:after="0"/>
              <w:jc w:val="right"/>
            </w:pPr>
            <w:r>
              <w:t>50 (7%)</w:t>
            </w:r>
          </w:p>
        </w:tc>
      </w:tr>
      <w:tr w:rsidR="005824E3" w14:paraId="2AF76EF4" w14:textId="77777777" w:rsidTr="005824E3">
        <w:tc>
          <w:tcPr>
            <w:tcW w:w="2427" w:type="pct"/>
          </w:tcPr>
          <w:p w14:paraId="42A1E9B9" w14:textId="77777777" w:rsidR="005824E3" w:rsidRDefault="005824E3" w:rsidP="00C0428B">
            <w:pPr>
              <w:pStyle w:val="Compact"/>
              <w:spacing w:before="0" w:after="0"/>
            </w:pPr>
            <w:r>
              <w:t>   Missing</w:t>
            </w:r>
          </w:p>
        </w:tc>
        <w:tc>
          <w:tcPr>
            <w:tcW w:w="824" w:type="pct"/>
          </w:tcPr>
          <w:p w14:paraId="58903054" w14:textId="77777777" w:rsidR="005824E3" w:rsidRDefault="005824E3" w:rsidP="00C0428B">
            <w:pPr>
              <w:pStyle w:val="Compact"/>
              <w:spacing w:before="0" w:after="0"/>
              <w:jc w:val="right"/>
            </w:pPr>
            <w:r>
              <w:t>127 (6%)</w:t>
            </w:r>
          </w:p>
        </w:tc>
        <w:tc>
          <w:tcPr>
            <w:tcW w:w="0" w:type="auto"/>
          </w:tcPr>
          <w:p w14:paraId="156FF660" w14:textId="77777777" w:rsidR="005824E3" w:rsidRDefault="005824E3" w:rsidP="00C0428B">
            <w:pPr>
              <w:pStyle w:val="Compact"/>
              <w:spacing w:before="0" w:after="0"/>
              <w:jc w:val="right"/>
            </w:pPr>
          </w:p>
        </w:tc>
        <w:tc>
          <w:tcPr>
            <w:tcW w:w="730" w:type="pct"/>
          </w:tcPr>
          <w:p w14:paraId="2E9AE35A" w14:textId="01CC4B43" w:rsidR="005824E3" w:rsidRDefault="005824E3" w:rsidP="00C0428B">
            <w:pPr>
              <w:pStyle w:val="Compact"/>
              <w:spacing w:before="0" w:after="0"/>
              <w:jc w:val="right"/>
            </w:pPr>
            <w:r>
              <w:t>–</w:t>
            </w:r>
          </w:p>
        </w:tc>
        <w:tc>
          <w:tcPr>
            <w:tcW w:w="0" w:type="auto"/>
          </w:tcPr>
          <w:p w14:paraId="102CCF3A" w14:textId="77777777" w:rsidR="005824E3" w:rsidRDefault="005824E3" w:rsidP="00C0428B">
            <w:pPr>
              <w:pStyle w:val="Compact"/>
              <w:spacing w:before="0" w:after="0"/>
              <w:jc w:val="right"/>
            </w:pPr>
          </w:p>
        </w:tc>
        <w:tc>
          <w:tcPr>
            <w:tcW w:w="732" w:type="pct"/>
          </w:tcPr>
          <w:p w14:paraId="0710CF90" w14:textId="60469E1E" w:rsidR="005824E3" w:rsidRDefault="005824E3" w:rsidP="00C0428B">
            <w:pPr>
              <w:pStyle w:val="Compact"/>
              <w:spacing w:before="0" w:after="0"/>
              <w:jc w:val="right"/>
            </w:pPr>
            <w:r>
              <w:t>–</w:t>
            </w:r>
          </w:p>
        </w:tc>
      </w:tr>
      <w:tr w:rsidR="005824E3" w14:paraId="611A18AF" w14:textId="77777777" w:rsidTr="005824E3">
        <w:tc>
          <w:tcPr>
            <w:tcW w:w="2427" w:type="pct"/>
          </w:tcPr>
          <w:p w14:paraId="71683D7C" w14:textId="77777777" w:rsidR="005824E3" w:rsidRDefault="005824E3" w:rsidP="00C0428B">
            <w:pPr>
              <w:pStyle w:val="Compact"/>
              <w:spacing w:before="0" w:after="0"/>
            </w:pPr>
            <w:r>
              <w:t>English Language Learners (EL)</w:t>
            </w:r>
          </w:p>
        </w:tc>
        <w:tc>
          <w:tcPr>
            <w:tcW w:w="824" w:type="pct"/>
          </w:tcPr>
          <w:p w14:paraId="470BBCC0" w14:textId="77777777" w:rsidR="005824E3" w:rsidRDefault="005824E3" w:rsidP="00C0428B">
            <w:pPr>
              <w:spacing w:before="0" w:after="0" w:line="240" w:lineRule="auto"/>
            </w:pPr>
          </w:p>
        </w:tc>
        <w:tc>
          <w:tcPr>
            <w:tcW w:w="0" w:type="auto"/>
          </w:tcPr>
          <w:p w14:paraId="01AFDE62" w14:textId="77777777" w:rsidR="005824E3" w:rsidRDefault="005824E3" w:rsidP="00C0428B">
            <w:pPr>
              <w:spacing w:before="0" w:after="0" w:line="240" w:lineRule="auto"/>
            </w:pPr>
          </w:p>
        </w:tc>
        <w:tc>
          <w:tcPr>
            <w:tcW w:w="730" w:type="pct"/>
          </w:tcPr>
          <w:p w14:paraId="2854F196" w14:textId="034B7ABA" w:rsidR="005824E3" w:rsidRDefault="005824E3" w:rsidP="00C0428B">
            <w:pPr>
              <w:spacing w:before="0" w:after="0" w:line="240" w:lineRule="auto"/>
            </w:pPr>
          </w:p>
        </w:tc>
        <w:tc>
          <w:tcPr>
            <w:tcW w:w="0" w:type="auto"/>
          </w:tcPr>
          <w:p w14:paraId="564DD837" w14:textId="77777777" w:rsidR="005824E3" w:rsidRDefault="005824E3" w:rsidP="00C0428B">
            <w:pPr>
              <w:spacing w:before="0" w:after="0" w:line="240" w:lineRule="auto"/>
            </w:pPr>
          </w:p>
        </w:tc>
        <w:tc>
          <w:tcPr>
            <w:tcW w:w="732" w:type="pct"/>
          </w:tcPr>
          <w:p w14:paraId="5DC4C72E" w14:textId="22168DE2" w:rsidR="005824E3" w:rsidRDefault="005824E3" w:rsidP="00C0428B">
            <w:pPr>
              <w:spacing w:before="0" w:after="0" w:line="240" w:lineRule="auto"/>
            </w:pPr>
          </w:p>
        </w:tc>
      </w:tr>
      <w:tr w:rsidR="005824E3" w14:paraId="4D0123A4" w14:textId="77777777" w:rsidTr="005824E3">
        <w:tc>
          <w:tcPr>
            <w:tcW w:w="2427" w:type="pct"/>
          </w:tcPr>
          <w:p w14:paraId="4131DDC5" w14:textId="77777777" w:rsidR="005824E3" w:rsidRDefault="005824E3" w:rsidP="00C0428B">
            <w:pPr>
              <w:pStyle w:val="Compact"/>
              <w:spacing w:before="0" w:after="0"/>
            </w:pPr>
            <w:r>
              <w:t>   No</w:t>
            </w:r>
          </w:p>
        </w:tc>
        <w:tc>
          <w:tcPr>
            <w:tcW w:w="824" w:type="pct"/>
          </w:tcPr>
          <w:p w14:paraId="3115B37F" w14:textId="77777777" w:rsidR="005824E3" w:rsidRDefault="005824E3" w:rsidP="00C0428B">
            <w:pPr>
              <w:pStyle w:val="Compact"/>
              <w:spacing w:before="0" w:after="0"/>
              <w:jc w:val="right"/>
            </w:pPr>
            <w:r>
              <w:t>1,424 (68%)</w:t>
            </w:r>
          </w:p>
        </w:tc>
        <w:tc>
          <w:tcPr>
            <w:tcW w:w="0" w:type="auto"/>
          </w:tcPr>
          <w:p w14:paraId="4E828606" w14:textId="77777777" w:rsidR="005824E3" w:rsidRDefault="005824E3" w:rsidP="00C0428B">
            <w:pPr>
              <w:pStyle w:val="Compact"/>
              <w:spacing w:before="0" w:after="0"/>
              <w:jc w:val="right"/>
            </w:pPr>
          </w:p>
        </w:tc>
        <w:tc>
          <w:tcPr>
            <w:tcW w:w="730" w:type="pct"/>
          </w:tcPr>
          <w:p w14:paraId="2893DC51" w14:textId="52F2FA8B" w:rsidR="005824E3" w:rsidRDefault="005824E3" w:rsidP="00C0428B">
            <w:pPr>
              <w:pStyle w:val="Compact"/>
              <w:spacing w:before="0" w:after="0"/>
              <w:jc w:val="right"/>
            </w:pPr>
            <w:r>
              <w:t>397 (93%)</w:t>
            </w:r>
          </w:p>
        </w:tc>
        <w:tc>
          <w:tcPr>
            <w:tcW w:w="0" w:type="auto"/>
          </w:tcPr>
          <w:p w14:paraId="75F3272D" w14:textId="77777777" w:rsidR="005824E3" w:rsidRDefault="005824E3" w:rsidP="00C0428B">
            <w:pPr>
              <w:pStyle w:val="Compact"/>
              <w:spacing w:before="0" w:after="0"/>
              <w:jc w:val="right"/>
            </w:pPr>
          </w:p>
        </w:tc>
        <w:tc>
          <w:tcPr>
            <w:tcW w:w="732" w:type="pct"/>
          </w:tcPr>
          <w:p w14:paraId="4B77C659" w14:textId="036C89E7" w:rsidR="005824E3" w:rsidRDefault="005824E3" w:rsidP="00C0428B">
            <w:pPr>
              <w:pStyle w:val="Compact"/>
              <w:spacing w:before="0" w:after="0"/>
              <w:jc w:val="right"/>
            </w:pPr>
            <w:r>
              <w:t>532 (74%)</w:t>
            </w:r>
          </w:p>
        </w:tc>
      </w:tr>
      <w:tr w:rsidR="005824E3" w14:paraId="4CA127C8" w14:textId="77777777" w:rsidTr="005824E3">
        <w:tc>
          <w:tcPr>
            <w:tcW w:w="2427" w:type="pct"/>
          </w:tcPr>
          <w:p w14:paraId="3FC12637" w14:textId="77777777" w:rsidR="005824E3" w:rsidRDefault="005824E3" w:rsidP="00C0428B">
            <w:pPr>
              <w:pStyle w:val="Compact"/>
              <w:spacing w:before="0" w:after="0"/>
            </w:pPr>
            <w:r>
              <w:t>   Yes</w:t>
            </w:r>
          </w:p>
        </w:tc>
        <w:tc>
          <w:tcPr>
            <w:tcW w:w="824" w:type="pct"/>
          </w:tcPr>
          <w:p w14:paraId="6FE3EB70" w14:textId="77777777" w:rsidR="005824E3" w:rsidRDefault="005824E3" w:rsidP="00C0428B">
            <w:pPr>
              <w:pStyle w:val="Compact"/>
              <w:spacing w:before="0" w:after="0"/>
              <w:jc w:val="right"/>
            </w:pPr>
            <w:r>
              <w:t>112 (5%)</w:t>
            </w:r>
          </w:p>
        </w:tc>
        <w:tc>
          <w:tcPr>
            <w:tcW w:w="0" w:type="auto"/>
          </w:tcPr>
          <w:p w14:paraId="77374D7E" w14:textId="77777777" w:rsidR="005824E3" w:rsidRDefault="005824E3" w:rsidP="00C0428B">
            <w:pPr>
              <w:pStyle w:val="Compact"/>
              <w:spacing w:before="0" w:after="0"/>
              <w:jc w:val="right"/>
            </w:pPr>
          </w:p>
        </w:tc>
        <w:tc>
          <w:tcPr>
            <w:tcW w:w="730" w:type="pct"/>
          </w:tcPr>
          <w:p w14:paraId="15CC1144" w14:textId="005C7D15" w:rsidR="005824E3" w:rsidRDefault="005824E3" w:rsidP="00C0428B">
            <w:pPr>
              <w:pStyle w:val="Compact"/>
              <w:spacing w:before="0" w:after="0"/>
              <w:jc w:val="right"/>
            </w:pPr>
            <w:r>
              <w:t>30 (7%)</w:t>
            </w:r>
          </w:p>
        </w:tc>
        <w:tc>
          <w:tcPr>
            <w:tcW w:w="0" w:type="auto"/>
          </w:tcPr>
          <w:p w14:paraId="15315AD6" w14:textId="77777777" w:rsidR="005824E3" w:rsidRDefault="005824E3" w:rsidP="00C0428B">
            <w:pPr>
              <w:pStyle w:val="Compact"/>
              <w:spacing w:before="0" w:after="0"/>
              <w:jc w:val="right"/>
            </w:pPr>
          </w:p>
        </w:tc>
        <w:tc>
          <w:tcPr>
            <w:tcW w:w="732" w:type="pct"/>
          </w:tcPr>
          <w:p w14:paraId="50BF0EA1" w14:textId="0C32D566" w:rsidR="005824E3" w:rsidRDefault="005824E3" w:rsidP="00C0428B">
            <w:pPr>
              <w:pStyle w:val="Compact"/>
              <w:spacing w:before="0" w:after="0"/>
              <w:jc w:val="right"/>
            </w:pPr>
            <w:r>
              <w:t>34 (5%)</w:t>
            </w:r>
          </w:p>
        </w:tc>
      </w:tr>
      <w:tr w:rsidR="005824E3" w14:paraId="0895907D" w14:textId="77777777" w:rsidTr="005824E3">
        <w:tc>
          <w:tcPr>
            <w:tcW w:w="2427" w:type="pct"/>
          </w:tcPr>
          <w:p w14:paraId="5D7FEFB5" w14:textId="77777777" w:rsidR="005824E3" w:rsidRDefault="005824E3" w:rsidP="00C0428B">
            <w:pPr>
              <w:pStyle w:val="Compact"/>
              <w:spacing w:before="0" w:after="0"/>
            </w:pPr>
            <w:r>
              <w:t>   Missing</w:t>
            </w:r>
          </w:p>
        </w:tc>
        <w:tc>
          <w:tcPr>
            <w:tcW w:w="824" w:type="pct"/>
          </w:tcPr>
          <w:p w14:paraId="101BDA9C" w14:textId="77777777" w:rsidR="005824E3" w:rsidRDefault="005824E3" w:rsidP="00C0428B">
            <w:pPr>
              <w:pStyle w:val="Compact"/>
              <w:spacing w:before="0" w:after="0"/>
              <w:jc w:val="right"/>
            </w:pPr>
            <w:r>
              <w:t>572 (27%)</w:t>
            </w:r>
          </w:p>
        </w:tc>
        <w:tc>
          <w:tcPr>
            <w:tcW w:w="0" w:type="auto"/>
          </w:tcPr>
          <w:p w14:paraId="0EF950D8" w14:textId="77777777" w:rsidR="005824E3" w:rsidRDefault="005824E3" w:rsidP="00C0428B">
            <w:pPr>
              <w:pStyle w:val="Compact"/>
              <w:spacing w:before="0" w:after="0"/>
              <w:jc w:val="right"/>
            </w:pPr>
          </w:p>
        </w:tc>
        <w:tc>
          <w:tcPr>
            <w:tcW w:w="730" w:type="pct"/>
          </w:tcPr>
          <w:p w14:paraId="179E3CB6" w14:textId="1FA4C3D4" w:rsidR="005824E3" w:rsidRDefault="005824E3" w:rsidP="00C0428B">
            <w:pPr>
              <w:pStyle w:val="Compact"/>
              <w:spacing w:before="0" w:after="0"/>
              <w:jc w:val="right"/>
            </w:pPr>
            <w:r>
              <w:t>–</w:t>
            </w:r>
          </w:p>
        </w:tc>
        <w:tc>
          <w:tcPr>
            <w:tcW w:w="0" w:type="auto"/>
          </w:tcPr>
          <w:p w14:paraId="5A358097" w14:textId="77777777" w:rsidR="005824E3" w:rsidRDefault="005824E3" w:rsidP="00C0428B">
            <w:pPr>
              <w:pStyle w:val="Compact"/>
              <w:spacing w:before="0" w:after="0"/>
              <w:jc w:val="right"/>
            </w:pPr>
          </w:p>
        </w:tc>
        <w:tc>
          <w:tcPr>
            <w:tcW w:w="732" w:type="pct"/>
          </w:tcPr>
          <w:p w14:paraId="2C8BC1C6" w14:textId="217680BC" w:rsidR="005824E3" w:rsidRDefault="005824E3" w:rsidP="00C0428B">
            <w:pPr>
              <w:pStyle w:val="Compact"/>
              <w:spacing w:before="0" w:after="0"/>
              <w:jc w:val="right"/>
            </w:pPr>
            <w:r>
              <w:t>156 (22%)</w:t>
            </w:r>
          </w:p>
        </w:tc>
      </w:tr>
      <w:tr w:rsidR="005824E3" w14:paraId="4720F61A" w14:textId="77777777" w:rsidTr="005824E3">
        <w:tc>
          <w:tcPr>
            <w:tcW w:w="2427" w:type="pct"/>
          </w:tcPr>
          <w:p w14:paraId="6CD4D0CB" w14:textId="77777777" w:rsidR="005824E3" w:rsidRDefault="005824E3" w:rsidP="00C0428B">
            <w:pPr>
              <w:pStyle w:val="Compact"/>
              <w:spacing w:before="0" w:after="0"/>
            </w:pPr>
            <w:r>
              <w:t>School District</w:t>
            </w:r>
          </w:p>
        </w:tc>
        <w:tc>
          <w:tcPr>
            <w:tcW w:w="824" w:type="pct"/>
          </w:tcPr>
          <w:p w14:paraId="3B5ADD3A" w14:textId="77777777" w:rsidR="005824E3" w:rsidRDefault="005824E3" w:rsidP="00C0428B">
            <w:pPr>
              <w:spacing w:before="0" w:after="0" w:line="240" w:lineRule="auto"/>
            </w:pPr>
          </w:p>
        </w:tc>
        <w:tc>
          <w:tcPr>
            <w:tcW w:w="0" w:type="auto"/>
          </w:tcPr>
          <w:p w14:paraId="2D396ED6" w14:textId="77777777" w:rsidR="005824E3" w:rsidRDefault="005824E3" w:rsidP="00C0428B">
            <w:pPr>
              <w:spacing w:before="0" w:after="0" w:line="240" w:lineRule="auto"/>
            </w:pPr>
          </w:p>
        </w:tc>
        <w:tc>
          <w:tcPr>
            <w:tcW w:w="730" w:type="pct"/>
          </w:tcPr>
          <w:p w14:paraId="27E5E00D" w14:textId="0D9F241F" w:rsidR="005824E3" w:rsidRDefault="005824E3" w:rsidP="00C0428B">
            <w:pPr>
              <w:spacing w:before="0" w:after="0" w:line="240" w:lineRule="auto"/>
            </w:pPr>
          </w:p>
        </w:tc>
        <w:tc>
          <w:tcPr>
            <w:tcW w:w="0" w:type="auto"/>
          </w:tcPr>
          <w:p w14:paraId="10A51973" w14:textId="77777777" w:rsidR="005824E3" w:rsidRDefault="005824E3" w:rsidP="00C0428B">
            <w:pPr>
              <w:spacing w:before="0" w:after="0" w:line="240" w:lineRule="auto"/>
            </w:pPr>
          </w:p>
        </w:tc>
        <w:tc>
          <w:tcPr>
            <w:tcW w:w="732" w:type="pct"/>
          </w:tcPr>
          <w:p w14:paraId="38D10E5E" w14:textId="519307F5" w:rsidR="005824E3" w:rsidRDefault="005824E3" w:rsidP="00C0428B">
            <w:pPr>
              <w:spacing w:before="0" w:after="0" w:line="240" w:lineRule="auto"/>
            </w:pPr>
          </w:p>
        </w:tc>
      </w:tr>
      <w:tr w:rsidR="005824E3" w14:paraId="519AE410" w14:textId="77777777" w:rsidTr="005824E3">
        <w:tc>
          <w:tcPr>
            <w:tcW w:w="2427" w:type="pct"/>
          </w:tcPr>
          <w:p w14:paraId="568E27FF" w14:textId="77777777" w:rsidR="005824E3" w:rsidRDefault="005824E3" w:rsidP="00C0428B">
            <w:pPr>
              <w:pStyle w:val="Compact"/>
              <w:spacing w:before="0" w:after="0"/>
            </w:pPr>
            <w:r>
              <w:t>   District 1</w:t>
            </w:r>
          </w:p>
        </w:tc>
        <w:tc>
          <w:tcPr>
            <w:tcW w:w="824" w:type="pct"/>
          </w:tcPr>
          <w:p w14:paraId="26A158B3" w14:textId="77777777" w:rsidR="005824E3" w:rsidRDefault="005824E3" w:rsidP="00C0428B">
            <w:pPr>
              <w:pStyle w:val="Compact"/>
              <w:spacing w:before="0" w:after="0"/>
              <w:jc w:val="right"/>
            </w:pPr>
            <w:r>
              <w:t>499 (24%)</w:t>
            </w:r>
          </w:p>
        </w:tc>
        <w:tc>
          <w:tcPr>
            <w:tcW w:w="0" w:type="auto"/>
          </w:tcPr>
          <w:p w14:paraId="1EE90B36" w14:textId="77777777" w:rsidR="005824E3" w:rsidRDefault="005824E3" w:rsidP="00C0428B">
            <w:pPr>
              <w:pStyle w:val="Compact"/>
              <w:spacing w:before="0" w:after="0"/>
              <w:jc w:val="right"/>
            </w:pPr>
          </w:p>
        </w:tc>
        <w:tc>
          <w:tcPr>
            <w:tcW w:w="730" w:type="pct"/>
          </w:tcPr>
          <w:p w14:paraId="16D4968F" w14:textId="0F5DDCB7" w:rsidR="005824E3" w:rsidRDefault="005824E3" w:rsidP="00C0428B">
            <w:pPr>
              <w:pStyle w:val="Compact"/>
              <w:spacing w:before="0" w:after="0"/>
              <w:jc w:val="right"/>
            </w:pPr>
            <w:r>
              <w:t>117 (27%)</w:t>
            </w:r>
          </w:p>
        </w:tc>
        <w:tc>
          <w:tcPr>
            <w:tcW w:w="0" w:type="auto"/>
          </w:tcPr>
          <w:p w14:paraId="0260A4F8" w14:textId="77777777" w:rsidR="005824E3" w:rsidRDefault="005824E3" w:rsidP="00C0428B">
            <w:pPr>
              <w:pStyle w:val="Compact"/>
              <w:spacing w:before="0" w:after="0"/>
              <w:jc w:val="right"/>
            </w:pPr>
          </w:p>
        </w:tc>
        <w:tc>
          <w:tcPr>
            <w:tcW w:w="732" w:type="pct"/>
          </w:tcPr>
          <w:p w14:paraId="74A0A305" w14:textId="28CE0348" w:rsidR="005824E3" w:rsidRDefault="005824E3" w:rsidP="00C0428B">
            <w:pPr>
              <w:pStyle w:val="Compact"/>
              <w:spacing w:before="0" w:after="0"/>
              <w:jc w:val="right"/>
            </w:pPr>
            <w:r>
              <w:t>197 (27%)</w:t>
            </w:r>
          </w:p>
        </w:tc>
      </w:tr>
      <w:tr w:rsidR="005824E3" w14:paraId="61D1E00A" w14:textId="77777777" w:rsidTr="005824E3">
        <w:tc>
          <w:tcPr>
            <w:tcW w:w="2427" w:type="pct"/>
          </w:tcPr>
          <w:p w14:paraId="3E2C0D5C" w14:textId="77777777" w:rsidR="005824E3" w:rsidRDefault="005824E3" w:rsidP="00C0428B">
            <w:pPr>
              <w:pStyle w:val="Compact"/>
              <w:spacing w:before="0" w:after="0"/>
            </w:pPr>
            <w:r>
              <w:t>   District 2</w:t>
            </w:r>
          </w:p>
        </w:tc>
        <w:tc>
          <w:tcPr>
            <w:tcW w:w="824" w:type="pct"/>
          </w:tcPr>
          <w:p w14:paraId="3B094A34" w14:textId="77777777" w:rsidR="005824E3" w:rsidRDefault="005824E3" w:rsidP="00C0428B">
            <w:pPr>
              <w:pStyle w:val="Compact"/>
              <w:spacing w:before="0" w:after="0"/>
              <w:jc w:val="right"/>
            </w:pPr>
            <w:r>
              <w:t>922 (44%)</w:t>
            </w:r>
          </w:p>
        </w:tc>
        <w:tc>
          <w:tcPr>
            <w:tcW w:w="0" w:type="auto"/>
          </w:tcPr>
          <w:p w14:paraId="0EADAE55" w14:textId="77777777" w:rsidR="005824E3" w:rsidRDefault="005824E3" w:rsidP="00C0428B">
            <w:pPr>
              <w:pStyle w:val="Compact"/>
              <w:spacing w:before="0" w:after="0"/>
              <w:jc w:val="right"/>
            </w:pPr>
          </w:p>
        </w:tc>
        <w:tc>
          <w:tcPr>
            <w:tcW w:w="730" w:type="pct"/>
          </w:tcPr>
          <w:p w14:paraId="6E70872D" w14:textId="6D5FC8F7" w:rsidR="005824E3" w:rsidRDefault="005824E3" w:rsidP="00C0428B">
            <w:pPr>
              <w:pStyle w:val="Compact"/>
              <w:spacing w:before="0" w:after="0"/>
              <w:jc w:val="right"/>
            </w:pPr>
            <w:r>
              <w:t>–</w:t>
            </w:r>
          </w:p>
        </w:tc>
        <w:tc>
          <w:tcPr>
            <w:tcW w:w="0" w:type="auto"/>
          </w:tcPr>
          <w:p w14:paraId="7839063C" w14:textId="77777777" w:rsidR="005824E3" w:rsidRDefault="005824E3" w:rsidP="00C0428B">
            <w:pPr>
              <w:pStyle w:val="Compact"/>
              <w:spacing w:before="0" w:after="0"/>
              <w:jc w:val="right"/>
            </w:pPr>
          </w:p>
        </w:tc>
        <w:tc>
          <w:tcPr>
            <w:tcW w:w="732" w:type="pct"/>
          </w:tcPr>
          <w:p w14:paraId="6DFEC4D4" w14:textId="50A58054" w:rsidR="005824E3" w:rsidRDefault="005824E3" w:rsidP="00C0428B">
            <w:pPr>
              <w:pStyle w:val="Compact"/>
              <w:spacing w:before="0" w:after="0"/>
              <w:jc w:val="right"/>
            </w:pPr>
            <w:r>
              <w:t>313 (43%)</w:t>
            </w:r>
          </w:p>
        </w:tc>
      </w:tr>
      <w:tr w:rsidR="005824E3" w14:paraId="3C40B499" w14:textId="77777777" w:rsidTr="005824E3">
        <w:tc>
          <w:tcPr>
            <w:tcW w:w="2427" w:type="pct"/>
          </w:tcPr>
          <w:p w14:paraId="4B8CD68B" w14:textId="77777777" w:rsidR="005824E3" w:rsidRDefault="005824E3" w:rsidP="00C0428B">
            <w:pPr>
              <w:pStyle w:val="Compact"/>
              <w:spacing w:before="0" w:after="0"/>
            </w:pPr>
            <w:r>
              <w:t>   District 3</w:t>
            </w:r>
          </w:p>
        </w:tc>
        <w:tc>
          <w:tcPr>
            <w:tcW w:w="824" w:type="pct"/>
          </w:tcPr>
          <w:p w14:paraId="750F7673" w14:textId="77777777" w:rsidR="005824E3" w:rsidRDefault="005824E3" w:rsidP="00C0428B">
            <w:pPr>
              <w:pStyle w:val="Compact"/>
              <w:spacing w:before="0" w:after="0"/>
              <w:jc w:val="right"/>
            </w:pPr>
            <w:r>
              <w:t>263 (12%)</w:t>
            </w:r>
          </w:p>
        </w:tc>
        <w:tc>
          <w:tcPr>
            <w:tcW w:w="0" w:type="auto"/>
          </w:tcPr>
          <w:p w14:paraId="4F411AE6" w14:textId="77777777" w:rsidR="005824E3" w:rsidRDefault="005824E3" w:rsidP="00C0428B">
            <w:pPr>
              <w:pStyle w:val="Compact"/>
              <w:spacing w:before="0" w:after="0"/>
              <w:jc w:val="right"/>
            </w:pPr>
          </w:p>
        </w:tc>
        <w:tc>
          <w:tcPr>
            <w:tcW w:w="730" w:type="pct"/>
          </w:tcPr>
          <w:p w14:paraId="6D3FFF74" w14:textId="3805BD6F" w:rsidR="005824E3" w:rsidRDefault="005824E3" w:rsidP="00C0428B">
            <w:pPr>
              <w:pStyle w:val="Compact"/>
              <w:spacing w:before="0" w:after="0"/>
              <w:jc w:val="right"/>
            </w:pPr>
            <w:r>
              <w:t>92 (22%)</w:t>
            </w:r>
          </w:p>
        </w:tc>
        <w:tc>
          <w:tcPr>
            <w:tcW w:w="0" w:type="auto"/>
          </w:tcPr>
          <w:p w14:paraId="2AA4B3C5" w14:textId="77777777" w:rsidR="005824E3" w:rsidRDefault="005824E3" w:rsidP="00C0428B">
            <w:pPr>
              <w:pStyle w:val="Compact"/>
              <w:spacing w:before="0" w:after="0"/>
              <w:jc w:val="right"/>
            </w:pPr>
          </w:p>
        </w:tc>
        <w:tc>
          <w:tcPr>
            <w:tcW w:w="732" w:type="pct"/>
          </w:tcPr>
          <w:p w14:paraId="4B37F1B6" w14:textId="3EB115F8" w:rsidR="005824E3" w:rsidRDefault="005824E3" w:rsidP="00C0428B">
            <w:pPr>
              <w:pStyle w:val="Compact"/>
              <w:spacing w:before="0" w:after="0"/>
              <w:jc w:val="right"/>
            </w:pPr>
            <w:r>
              <w:t>60 (8%)</w:t>
            </w:r>
          </w:p>
        </w:tc>
      </w:tr>
      <w:tr w:rsidR="005824E3" w14:paraId="4084A847" w14:textId="77777777" w:rsidTr="005824E3">
        <w:tc>
          <w:tcPr>
            <w:tcW w:w="2427" w:type="pct"/>
          </w:tcPr>
          <w:p w14:paraId="195D377D" w14:textId="77777777" w:rsidR="005824E3" w:rsidRDefault="005824E3" w:rsidP="00C0428B">
            <w:pPr>
              <w:pStyle w:val="Compact"/>
              <w:spacing w:before="0" w:after="0"/>
            </w:pPr>
            <w:r>
              <w:t>   District 4</w:t>
            </w:r>
          </w:p>
        </w:tc>
        <w:tc>
          <w:tcPr>
            <w:tcW w:w="824" w:type="pct"/>
          </w:tcPr>
          <w:p w14:paraId="28266B16" w14:textId="77777777" w:rsidR="005824E3" w:rsidRDefault="005824E3" w:rsidP="00C0428B">
            <w:pPr>
              <w:pStyle w:val="Compact"/>
              <w:spacing w:before="0" w:after="0"/>
              <w:jc w:val="right"/>
            </w:pPr>
            <w:r>
              <w:t>424 (20%)</w:t>
            </w:r>
          </w:p>
        </w:tc>
        <w:tc>
          <w:tcPr>
            <w:tcW w:w="0" w:type="auto"/>
          </w:tcPr>
          <w:p w14:paraId="311211D5" w14:textId="77777777" w:rsidR="005824E3" w:rsidRDefault="005824E3" w:rsidP="00C0428B">
            <w:pPr>
              <w:pStyle w:val="Compact"/>
              <w:spacing w:before="0" w:after="0"/>
              <w:jc w:val="right"/>
            </w:pPr>
          </w:p>
        </w:tc>
        <w:tc>
          <w:tcPr>
            <w:tcW w:w="730" w:type="pct"/>
          </w:tcPr>
          <w:p w14:paraId="64E6F911" w14:textId="0FB1BFA7" w:rsidR="005824E3" w:rsidRDefault="005824E3" w:rsidP="00C0428B">
            <w:pPr>
              <w:pStyle w:val="Compact"/>
              <w:spacing w:before="0" w:after="0"/>
              <w:jc w:val="right"/>
            </w:pPr>
            <w:r>
              <w:t>218 (51%)</w:t>
            </w:r>
          </w:p>
        </w:tc>
        <w:tc>
          <w:tcPr>
            <w:tcW w:w="0" w:type="auto"/>
          </w:tcPr>
          <w:p w14:paraId="62A565E0" w14:textId="77777777" w:rsidR="005824E3" w:rsidRDefault="005824E3" w:rsidP="00C0428B">
            <w:pPr>
              <w:pStyle w:val="Compact"/>
              <w:spacing w:before="0" w:after="0"/>
              <w:jc w:val="right"/>
            </w:pPr>
          </w:p>
        </w:tc>
        <w:tc>
          <w:tcPr>
            <w:tcW w:w="732" w:type="pct"/>
          </w:tcPr>
          <w:p w14:paraId="0BEDE55C" w14:textId="0B915CE5" w:rsidR="005824E3" w:rsidRDefault="005824E3" w:rsidP="00C0428B">
            <w:pPr>
              <w:pStyle w:val="Compact"/>
              <w:spacing w:before="0" w:after="0"/>
              <w:jc w:val="right"/>
            </w:pPr>
            <w:r>
              <w:t>152 (21%)</w:t>
            </w:r>
          </w:p>
        </w:tc>
      </w:tr>
      <w:tr w:rsidR="005824E3" w14:paraId="6A4440F3" w14:textId="77777777" w:rsidTr="005824E3">
        <w:tc>
          <w:tcPr>
            <w:tcW w:w="2427" w:type="pct"/>
          </w:tcPr>
          <w:p w14:paraId="3C388BED" w14:textId="77777777" w:rsidR="005824E3" w:rsidRDefault="005824E3" w:rsidP="00C0428B">
            <w:pPr>
              <w:pStyle w:val="Compact"/>
              <w:spacing w:before="0" w:after="0"/>
            </w:pPr>
            <w:r>
              <w:t>School</w:t>
            </w:r>
          </w:p>
        </w:tc>
        <w:tc>
          <w:tcPr>
            <w:tcW w:w="824" w:type="pct"/>
          </w:tcPr>
          <w:p w14:paraId="605CDEA9" w14:textId="77777777" w:rsidR="005824E3" w:rsidRDefault="005824E3" w:rsidP="00C0428B">
            <w:pPr>
              <w:spacing w:before="0" w:after="0" w:line="240" w:lineRule="auto"/>
            </w:pPr>
          </w:p>
        </w:tc>
        <w:tc>
          <w:tcPr>
            <w:tcW w:w="0" w:type="auto"/>
          </w:tcPr>
          <w:p w14:paraId="28A44A70" w14:textId="77777777" w:rsidR="005824E3" w:rsidRDefault="005824E3" w:rsidP="00C0428B">
            <w:pPr>
              <w:spacing w:before="0" w:after="0" w:line="240" w:lineRule="auto"/>
            </w:pPr>
          </w:p>
        </w:tc>
        <w:tc>
          <w:tcPr>
            <w:tcW w:w="730" w:type="pct"/>
          </w:tcPr>
          <w:p w14:paraId="65D6D1E2" w14:textId="1D42D9A5" w:rsidR="005824E3" w:rsidRDefault="005824E3" w:rsidP="00C0428B">
            <w:pPr>
              <w:spacing w:before="0" w:after="0" w:line="240" w:lineRule="auto"/>
            </w:pPr>
          </w:p>
        </w:tc>
        <w:tc>
          <w:tcPr>
            <w:tcW w:w="0" w:type="auto"/>
          </w:tcPr>
          <w:p w14:paraId="4CE1B1E1" w14:textId="77777777" w:rsidR="005824E3" w:rsidRDefault="005824E3" w:rsidP="00C0428B">
            <w:pPr>
              <w:spacing w:before="0" w:after="0" w:line="240" w:lineRule="auto"/>
            </w:pPr>
          </w:p>
        </w:tc>
        <w:tc>
          <w:tcPr>
            <w:tcW w:w="732" w:type="pct"/>
          </w:tcPr>
          <w:p w14:paraId="7D3EB8CB" w14:textId="7E42346A" w:rsidR="005824E3" w:rsidRDefault="005824E3" w:rsidP="00C0428B">
            <w:pPr>
              <w:spacing w:before="0" w:after="0" w:line="240" w:lineRule="auto"/>
            </w:pPr>
          </w:p>
        </w:tc>
      </w:tr>
      <w:tr w:rsidR="005824E3" w14:paraId="7945B414" w14:textId="77777777" w:rsidTr="005824E3">
        <w:tc>
          <w:tcPr>
            <w:tcW w:w="2427" w:type="pct"/>
          </w:tcPr>
          <w:p w14:paraId="577C9832" w14:textId="77777777" w:rsidR="005824E3" w:rsidRDefault="005824E3" w:rsidP="00C0428B">
            <w:pPr>
              <w:pStyle w:val="Compact"/>
              <w:spacing w:before="0" w:after="0"/>
            </w:pPr>
            <w:r>
              <w:t>   School A</w:t>
            </w:r>
          </w:p>
        </w:tc>
        <w:tc>
          <w:tcPr>
            <w:tcW w:w="824" w:type="pct"/>
          </w:tcPr>
          <w:p w14:paraId="61E7A1E9" w14:textId="77777777" w:rsidR="005824E3" w:rsidRDefault="005824E3" w:rsidP="00C0428B">
            <w:pPr>
              <w:pStyle w:val="Compact"/>
              <w:spacing w:before="0" w:after="0"/>
              <w:jc w:val="right"/>
            </w:pPr>
            <w:r>
              <w:t>263 (12%)</w:t>
            </w:r>
          </w:p>
        </w:tc>
        <w:tc>
          <w:tcPr>
            <w:tcW w:w="0" w:type="auto"/>
          </w:tcPr>
          <w:p w14:paraId="4018F430" w14:textId="77777777" w:rsidR="005824E3" w:rsidRDefault="005824E3" w:rsidP="00C0428B">
            <w:pPr>
              <w:pStyle w:val="Compact"/>
              <w:spacing w:before="0" w:after="0"/>
              <w:jc w:val="right"/>
            </w:pPr>
          </w:p>
        </w:tc>
        <w:tc>
          <w:tcPr>
            <w:tcW w:w="730" w:type="pct"/>
          </w:tcPr>
          <w:p w14:paraId="0E3B4921" w14:textId="41C866B5" w:rsidR="005824E3" w:rsidRDefault="005824E3" w:rsidP="00C0428B">
            <w:pPr>
              <w:pStyle w:val="Compact"/>
              <w:spacing w:before="0" w:after="0"/>
              <w:jc w:val="right"/>
            </w:pPr>
            <w:r>
              <w:t>92 (22%)</w:t>
            </w:r>
          </w:p>
        </w:tc>
        <w:tc>
          <w:tcPr>
            <w:tcW w:w="0" w:type="auto"/>
          </w:tcPr>
          <w:p w14:paraId="7223D209" w14:textId="77777777" w:rsidR="005824E3" w:rsidRDefault="005824E3" w:rsidP="00C0428B">
            <w:pPr>
              <w:pStyle w:val="Compact"/>
              <w:spacing w:before="0" w:after="0"/>
              <w:jc w:val="right"/>
            </w:pPr>
          </w:p>
        </w:tc>
        <w:tc>
          <w:tcPr>
            <w:tcW w:w="732" w:type="pct"/>
          </w:tcPr>
          <w:p w14:paraId="13713688" w14:textId="0971E9D2" w:rsidR="005824E3" w:rsidRDefault="005824E3" w:rsidP="00C0428B">
            <w:pPr>
              <w:pStyle w:val="Compact"/>
              <w:spacing w:before="0" w:after="0"/>
              <w:jc w:val="right"/>
            </w:pPr>
            <w:r>
              <w:t>60 (8%)</w:t>
            </w:r>
          </w:p>
        </w:tc>
      </w:tr>
      <w:tr w:rsidR="005824E3" w14:paraId="5A4BCF6F" w14:textId="77777777" w:rsidTr="005824E3">
        <w:tc>
          <w:tcPr>
            <w:tcW w:w="2427" w:type="pct"/>
          </w:tcPr>
          <w:p w14:paraId="021A57B5" w14:textId="77777777" w:rsidR="005824E3" w:rsidRDefault="005824E3" w:rsidP="00C0428B">
            <w:pPr>
              <w:pStyle w:val="Compact"/>
              <w:spacing w:before="0" w:after="0"/>
            </w:pPr>
            <w:r>
              <w:t>   School B</w:t>
            </w:r>
          </w:p>
        </w:tc>
        <w:tc>
          <w:tcPr>
            <w:tcW w:w="824" w:type="pct"/>
          </w:tcPr>
          <w:p w14:paraId="47A378B8" w14:textId="77777777" w:rsidR="005824E3" w:rsidRDefault="005824E3" w:rsidP="00C0428B">
            <w:pPr>
              <w:pStyle w:val="Compact"/>
              <w:spacing w:before="0" w:after="0"/>
              <w:jc w:val="right"/>
            </w:pPr>
            <w:r>
              <w:t>467 (22%)</w:t>
            </w:r>
          </w:p>
        </w:tc>
        <w:tc>
          <w:tcPr>
            <w:tcW w:w="0" w:type="auto"/>
          </w:tcPr>
          <w:p w14:paraId="35419989" w14:textId="77777777" w:rsidR="005824E3" w:rsidRDefault="005824E3" w:rsidP="00C0428B">
            <w:pPr>
              <w:pStyle w:val="Compact"/>
              <w:spacing w:before="0" w:after="0"/>
              <w:jc w:val="right"/>
            </w:pPr>
          </w:p>
        </w:tc>
        <w:tc>
          <w:tcPr>
            <w:tcW w:w="730" w:type="pct"/>
          </w:tcPr>
          <w:p w14:paraId="655B0D00" w14:textId="185CA564" w:rsidR="005824E3" w:rsidRDefault="005824E3" w:rsidP="00C0428B">
            <w:pPr>
              <w:pStyle w:val="Compact"/>
              <w:spacing w:before="0" w:after="0"/>
              <w:jc w:val="right"/>
            </w:pPr>
            <w:r>
              <w:t>–</w:t>
            </w:r>
          </w:p>
        </w:tc>
        <w:tc>
          <w:tcPr>
            <w:tcW w:w="0" w:type="auto"/>
          </w:tcPr>
          <w:p w14:paraId="4DFD32FB" w14:textId="77777777" w:rsidR="005824E3" w:rsidRDefault="005824E3" w:rsidP="00C0428B">
            <w:pPr>
              <w:pStyle w:val="Compact"/>
              <w:spacing w:before="0" w:after="0"/>
              <w:jc w:val="right"/>
            </w:pPr>
          </w:p>
        </w:tc>
        <w:tc>
          <w:tcPr>
            <w:tcW w:w="732" w:type="pct"/>
          </w:tcPr>
          <w:p w14:paraId="710EA7E4" w14:textId="633D9EAD" w:rsidR="005824E3" w:rsidRDefault="005824E3" w:rsidP="00C0428B">
            <w:pPr>
              <w:pStyle w:val="Compact"/>
              <w:spacing w:before="0" w:after="0"/>
              <w:jc w:val="right"/>
            </w:pPr>
            <w:r>
              <w:t>169 (23%)</w:t>
            </w:r>
          </w:p>
        </w:tc>
      </w:tr>
      <w:tr w:rsidR="005824E3" w14:paraId="4BA8D203" w14:textId="77777777" w:rsidTr="005824E3">
        <w:tc>
          <w:tcPr>
            <w:tcW w:w="2427" w:type="pct"/>
          </w:tcPr>
          <w:p w14:paraId="2961CE09" w14:textId="77777777" w:rsidR="005824E3" w:rsidRDefault="005824E3" w:rsidP="00C0428B">
            <w:pPr>
              <w:pStyle w:val="Compact"/>
              <w:spacing w:before="0" w:after="0"/>
            </w:pPr>
            <w:r>
              <w:t>   School C</w:t>
            </w:r>
          </w:p>
        </w:tc>
        <w:tc>
          <w:tcPr>
            <w:tcW w:w="824" w:type="pct"/>
          </w:tcPr>
          <w:p w14:paraId="2829FAA6" w14:textId="77777777" w:rsidR="005824E3" w:rsidRDefault="005824E3" w:rsidP="00C0428B">
            <w:pPr>
              <w:pStyle w:val="Compact"/>
              <w:spacing w:before="0" w:after="0"/>
              <w:jc w:val="right"/>
            </w:pPr>
            <w:r>
              <w:t>499 (24%)</w:t>
            </w:r>
          </w:p>
        </w:tc>
        <w:tc>
          <w:tcPr>
            <w:tcW w:w="0" w:type="auto"/>
          </w:tcPr>
          <w:p w14:paraId="5117C539" w14:textId="77777777" w:rsidR="005824E3" w:rsidRDefault="005824E3" w:rsidP="00C0428B">
            <w:pPr>
              <w:pStyle w:val="Compact"/>
              <w:spacing w:before="0" w:after="0"/>
              <w:jc w:val="right"/>
            </w:pPr>
          </w:p>
        </w:tc>
        <w:tc>
          <w:tcPr>
            <w:tcW w:w="730" w:type="pct"/>
          </w:tcPr>
          <w:p w14:paraId="6D8181CD" w14:textId="30ABFD0E" w:rsidR="005824E3" w:rsidRDefault="005824E3" w:rsidP="00C0428B">
            <w:pPr>
              <w:pStyle w:val="Compact"/>
              <w:spacing w:before="0" w:after="0"/>
              <w:jc w:val="right"/>
            </w:pPr>
            <w:r>
              <w:t>117 (27%)</w:t>
            </w:r>
          </w:p>
        </w:tc>
        <w:tc>
          <w:tcPr>
            <w:tcW w:w="0" w:type="auto"/>
          </w:tcPr>
          <w:p w14:paraId="720551E0" w14:textId="77777777" w:rsidR="005824E3" w:rsidRDefault="005824E3" w:rsidP="00C0428B">
            <w:pPr>
              <w:pStyle w:val="Compact"/>
              <w:spacing w:before="0" w:after="0"/>
              <w:jc w:val="right"/>
            </w:pPr>
          </w:p>
        </w:tc>
        <w:tc>
          <w:tcPr>
            <w:tcW w:w="732" w:type="pct"/>
          </w:tcPr>
          <w:p w14:paraId="1C5D8AF6" w14:textId="0599A2C0" w:rsidR="005824E3" w:rsidRDefault="005824E3" w:rsidP="00C0428B">
            <w:pPr>
              <w:pStyle w:val="Compact"/>
              <w:spacing w:before="0" w:after="0"/>
              <w:jc w:val="right"/>
            </w:pPr>
            <w:r>
              <w:t>197 (27%)</w:t>
            </w:r>
          </w:p>
        </w:tc>
      </w:tr>
      <w:tr w:rsidR="005824E3" w14:paraId="58DCE00E" w14:textId="77777777" w:rsidTr="005824E3">
        <w:tc>
          <w:tcPr>
            <w:tcW w:w="2427" w:type="pct"/>
          </w:tcPr>
          <w:p w14:paraId="268DA458" w14:textId="77777777" w:rsidR="005824E3" w:rsidRDefault="005824E3" w:rsidP="00C0428B">
            <w:pPr>
              <w:pStyle w:val="Compact"/>
              <w:spacing w:before="0" w:after="0"/>
            </w:pPr>
            <w:r>
              <w:t>   School D</w:t>
            </w:r>
          </w:p>
        </w:tc>
        <w:tc>
          <w:tcPr>
            <w:tcW w:w="824" w:type="pct"/>
          </w:tcPr>
          <w:p w14:paraId="22E682FC" w14:textId="77777777" w:rsidR="005824E3" w:rsidRDefault="005824E3" w:rsidP="00C0428B">
            <w:pPr>
              <w:pStyle w:val="Compact"/>
              <w:spacing w:before="0" w:after="0"/>
              <w:jc w:val="right"/>
            </w:pPr>
            <w:r>
              <w:t>135 (6%)</w:t>
            </w:r>
          </w:p>
        </w:tc>
        <w:tc>
          <w:tcPr>
            <w:tcW w:w="0" w:type="auto"/>
          </w:tcPr>
          <w:p w14:paraId="5069DE16" w14:textId="77777777" w:rsidR="005824E3" w:rsidRDefault="005824E3" w:rsidP="00C0428B">
            <w:pPr>
              <w:pStyle w:val="Compact"/>
              <w:spacing w:before="0" w:after="0"/>
              <w:jc w:val="right"/>
            </w:pPr>
          </w:p>
        </w:tc>
        <w:tc>
          <w:tcPr>
            <w:tcW w:w="730" w:type="pct"/>
          </w:tcPr>
          <w:p w14:paraId="003BCE2D" w14:textId="17F5EBF5" w:rsidR="005824E3" w:rsidRDefault="005824E3" w:rsidP="00C0428B">
            <w:pPr>
              <w:pStyle w:val="Compact"/>
              <w:spacing w:before="0" w:after="0"/>
              <w:jc w:val="right"/>
            </w:pPr>
            <w:r>
              <w:t>76 (18%)</w:t>
            </w:r>
          </w:p>
        </w:tc>
        <w:tc>
          <w:tcPr>
            <w:tcW w:w="0" w:type="auto"/>
          </w:tcPr>
          <w:p w14:paraId="43C74562" w14:textId="77777777" w:rsidR="005824E3" w:rsidRDefault="005824E3" w:rsidP="00C0428B">
            <w:pPr>
              <w:pStyle w:val="Compact"/>
              <w:spacing w:before="0" w:after="0"/>
              <w:jc w:val="right"/>
            </w:pPr>
          </w:p>
        </w:tc>
        <w:tc>
          <w:tcPr>
            <w:tcW w:w="732" w:type="pct"/>
          </w:tcPr>
          <w:p w14:paraId="1161328C" w14:textId="5122EC12" w:rsidR="005824E3" w:rsidRDefault="005824E3" w:rsidP="00C0428B">
            <w:pPr>
              <w:pStyle w:val="Compact"/>
              <w:spacing w:before="0" w:after="0"/>
              <w:jc w:val="right"/>
            </w:pPr>
            <w:r>
              <w:t>66 (9%)</w:t>
            </w:r>
          </w:p>
        </w:tc>
      </w:tr>
      <w:tr w:rsidR="005824E3" w14:paraId="2A14B50B" w14:textId="77777777" w:rsidTr="005824E3">
        <w:tc>
          <w:tcPr>
            <w:tcW w:w="2427" w:type="pct"/>
          </w:tcPr>
          <w:p w14:paraId="2C8C4DF6" w14:textId="77777777" w:rsidR="005824E3" w:rsidRDefault="005824E3" w:rsidP="00C0428B">
            <w:pPr>
              <w:pStyle w:val="Compact"/>
              <w:spacing w:before="0" w:after="0"/>
            </w:pPr>
            <w:r>
              <w:t>   School E</w:t>
            </w:r>
          </w:p>
        </w:tc>
        <w:tc>
          <w:tcPr>
            <w:tcW w:w="824" w:type="pct"/>
          </w:tcPr>
          <w:p w14:paraId="1D97B05C" w14:textId="77777777" w:rsidR="005824E3" w:rsidRDefault="005824E3" w:rsidP="00C0428B">
            <w:pPr>
              <w:pStyle w:val="Compact"/>
              <w:spacing w:before="0" w:after="0"/>
              <w:jc w:val="right"/>
            </w:pPr>
            <w:r>
              <w:t>455 (22%)</w:t>
            </w:r>
          </w:p>
        </w:tc>
        <w:tc>
          <w:tcPr>
            <w:tcW w:w="0" w:type="auto"/>
          </w:tcPr>
          <w:p w14:paraId="420C4D61" w14:textId="77777777" w:rsidR="005824E3" w:rsidRDefault="005824E3" w:rsidP="00C0428B">
            <w:pPr>
              <w:pStyle w:val="Compact"/>
              <w:spacing w:before="0" w:after="0"/>
              <w:jc w:val="right"/>
            </w:pPr>
          </w:p>
        </w:tc>
        <w:tc>
          <w:tcPr>
            <w:tcW w:w="730" w:type="pct"/>
          </w:tcPr>
          <w:p w14:paraId="5F5572AA" w14:textId="0879C1CB" w:rsidR="005824E3" w:rsidRDefault="005824E3" w:rsidP="00C0428B">
            <w:pPr>
              <w:pStyle w:val="Compact"/>
              <w:spacing w:before="0" w:after="0"/>
              <w:jc w:val="right"/>
            </w:pPr>
            <w:r>
              <w:t>–</w:t>
            </w:r>
          </w:p>
        </w:tc>
        <w:tc>
          <w:tcPr>
            <w:tcW w:w="0" w:type="auto"/>
          </w:tcPr>
          <w:p w14:paraId="581A7268" w14:textId="77777777" w:rsidR="005824E3" w:rsidRDefault="005824E3" w:rsidP="00C0428B">
            <w:pPr>
              <w:pStyle w:val="Compact"/>
              <w:spacing w:before="0" w:after="0"/>
              <w:jc w:val="right"/>
            </w:pPr>
          </w:p>
        </w:tc>
        <w:tc>
          <w:tcPr>
            <w:tcW w:w="732" w:type="pct"/>
          </w:tcPr>
          <w:p w14:paraId="6C1CDB44" w14:textId="4EBD8815" w:rsidR="005824E3" w:rsidRDefault="005824E3" w:rsidP="00C0428B">
            <w:pPr>
              <w:pStyle w:val="Compact"/>
              <w:spacing w:before="0" w:after="0"/>
              <w:jc w:val="right"/>
            </w:pPr>
            <w:r>
              <w:t>144 (20%)</w:t>
            </w:r>
          </w:p>
        </w:tc>
      </w:tr>
      <w:tr w:rsidR="005824E3" w14:paraId="4F157BBE" w14:textId="77777777" w:rsidTr="005824E3">
        <w:tc>
          <w:tcPr>
            <w:tcW w:w="2427" w:type="pct"/>
          </w:tcPr>
          <w:p w14:paraId="77722BDA" w14:textId="77777777" w:rsidR="005824E3" w:rsidRDefault="005824E3" w:rsidP="00C0428B">
            <w:pPr>
              <w:pStyle w:val="Compact"/>
              <w:spacing w:before="0" w:after="0"/>
            </w:pPr>
            <w:r>
              <w:t>   School F</w:t>
            </w:r>
          </w:p>
        </w:tc>
        <w:tc>
          <w:tcPr>
            <w:tcW w:w="824" w:type="pct"/>
          </w:tcPr>
          <w:p w14:paraId="7209479F" w14:textId="77777777" w:rsidR="005824E3" w:rsidRDefault="005824E3" w:rsidP="00C0428B">
            <w:pPr>
              <w:pStyle w:val="Compact"/>
              <w:spacing w:before="0" w:after="0"/>
              <w:jc w:val="right"/>
            </w:pPr>
            <w:r>
              <w:t>109 (5%)</w:t>
            </w:r>
          </w:p>
        </w:tc>
        <w:tc>
          <w:tcPr>
            <w:tcW w:w="0" w:type="auto"/>
          </w:tcPr>
          <w:p w14:paraId="6A69A396" w14:textId="77777777" w:rsidR="005824E3" w:rsidRDefault="005824E3" w:rsidP="00C0428B">
            <w:pPr>
              <w:pStyle w:val="Compact"/>
              <w:spacing w:before="0" w:after="0"/>
              <w:jc w:val="right"/>
            </w:pPr>
          </w:p>
        </w:tc>
        <w:tc>
          <w:tcPr>
            <w:tcW w:w="730" w:type="pct"/>
          </w:tcPr>
          <w:p w14:paraId="690DA1A9" w14:textId="6D016AC3" w:rsidR="005824E3" w:rsidRDefault="005824E3" w:rsidP="00C0428B">
            <w:pPr>
              <w:pStyle w:val="Compact"/>
              <w:spacing w:before="0" w:after="0"/>
              <w:jc w:val="right"/>
            </w:pPr>
            <w:r>
              <w:t>35 (8%)</w:t>
            </w:r>
          </w:p>
        </w:tc>
        <w:tc>
          <w:tcPr>
            <w:tcW w:w="0" w:type="auto"/>
          </w:tcPr>
          <w:p w14:paraId="6FA3C620" w14:textId="77777777" w:rsidR="005824E3" w:rsidRDefault="005824E3" w:rsidP="00C0428B">
            <w:pPr>
              <w:pStyle w:val="Compact"/>
              <w:spacing w:before="0" w:after="0"/>
              <w:jc w:val="right"/>
            </w:pPr>
          </w:p>
        </w:tc>
        <w:tc>
          <w:tcPr>
            <w:tcW w:w="732" w:type="pct"/>
          </w:tcPr>
          <w:p w14:paraId="4AFFB6D2" w14:textId="09A3E563" w:rsidR="005824E3" w:rsidRDefault="005824E3" w:rsidP="00C0428B">
            <w:pPr>
              <w:pStyle w:val="Compact"/>
              <w:spacing w:before="0" w:after="0"/>
              <w:jc w:val="right"/>
            </w:pPr>
            <w:r>
              <w:t>8 (1%)</w:t>
            </w:r>
          </w:p>
        </w:tc>
      </w:tr>
      <w:tr w:rsidR="005824E3" w14:paraId="3FE5820E" w14:textId="77777777" w:rsidTr="005824E3">
        <w:tc>
          <w:tcPr>
            <w:tcW w:w="2427" w:type="pct"/>
          </w:tcPr>
          <w:p w14:paraId="0638FF9E" w14:textId="77777777" w:rsidR="005824E3" w:rsidRDefault="005824E3" w:rsidP="00C0428B">
            <w:pPr>
              <w:pStyle w:val="Compact"/>
              <w:spacing w:before="0" w:after="0"/>
            </w:pPr>
            <w:r>
              <w:t>   School G</w:t>
            </w:r>
          </w:p>
        </w:tc>
        <w:tc>
          <w:tcPr>
            <w:tcW w:w="824" w:type="pct"/>
          </w:tcPr>
          <w:p w14:paraId="53B310D6" w14:textId="77777777" w:rsidR="005824E3" w:rsidRDefault="005824E3" w:rsidP="00C0428B">
            <w:pPr>
              <w:pStyle w:val="Compact"/>
              <w:spacing w:before="0" w:after="0"/>
              <w:jc w:val="right"/>
            </w:pPr>
            <w:r>
              <w:t>180 (9%)</w:t>
            </w:r>
          </w:p>
        </w:tc>
        <w:tc>
          <w:tcPr>
            <w:tcW w:w="0" w:type="auto"/>
          </w:tcPr>
          <w:p w14:paraId="6212CF79" w14:textId="77777777" w:rsidR="005824E3" w:rsidRDefault="005824E3" w:rsidP="00C0428B">
            <w:pPr>
              <w:pStyle w:val="Compact"/>
              <w:spacing w:before="0" w:after="0"/>
              <w:jc w:val="right"/>
            </w:pPr>
          </w:p>
        </w:tc>
        <w:tc>
          <w:tcPr>
            <w:tcW w:w="730" w:type="pct"/>
          </w:tcPr>
          <w:p w14:paraId="1799C3AD" w14:textId="71B5AF4B" w:rsidR="005824E3" w:rsidRDefault="005824E3" w:rsidP="00C0428B">
            <w:pPr>
              <w:pStyle w:val="Compact"/>
              <w:spacing w:before="0" w:after="0"/>
              <w:jc w:val="right"/>
            </w:pPr>
            <w:r>
              <w:t>107 (25%)</w:t>
            </w:r>
          </w:p>
        </w:tc>
        <w:tc>
          <w:tcPr>
            <w:tcW w:w="0" w:type="auto"/>
          </w:tcPr>
          <w:p w14:paraId="603EE3B0" w14:textId="77777777" w:rsidR="005824E3" w:rsidRDefault="005824E3" w:rsidP="00C0428B">
            <w:pPr>
              <w:pStyle w:val="Compact"/>
              <w:spacing w:before="0" w:after="0"/>
              <w:jc w:val="right"/>
            </w:pPr>
          </w:p>
        </w:tc>
        <w:tc>
          <w:tcPr>
            <w:tcW w:w="732" w:type="pct"/>
          </w:tcPr>
          <w:p w14:paraId="00F486D6" w14:textId="78F4BE8B" w:rsidR="005824E3" w:rsidRDefault="005824E3" w:rsidP="00C0428B">
            <w:pPr>
              <w:pStyle w:val="Compact"/>
              <w:spacing w:before="0" w:after="0"/>
              <w:jc w:val="right"/>
            </w:pPr>
            <w:r>
              <w:t>78 (11%)</w:t>
            </w:r>
          </w:p>
        </w:tc>
      </w:tr>
    </w:tbl>
    <w:p w14:paraId="751060D9" w14:textId="6D99F53A" w:rsidR="000A211B" w:rsidRPr="000A211B" w:rsidRDefault="000A211B" w:rsidP="000A211B">
      <w:pPr>
        <w:pStyle w:val="BodyText"/>
        <w:spacing w:before="0" w:after="0"/>
        <w:ind w:firstLine="0"/>
        <w:rPr>
          <w:b/>
          <w:bCs/>
        </w:rPr>
      </w:pPr>
      <w:bookmarkStart w:id="89" w:name="appendix"/>
      <w:bookmarkEnd w:id="21"/>
      <w:bookmarkEnd w:id="23"/>
      <w:bookmarkEnd w:id="88"/>
      <w:r w:rsidRPr="000A211B">
        <w:rPr>
          <w:b/>
          <w:bCs/>
        </w:rPr>
        <w:lastRenderedPageBreak/>
        <w:t>Table 2</w:t>
      </w:r>
    </w:p>
    <w:p w14:paraId="10605946" w14:textId="77777777" w:rsidR="000A211B" w:rsidRDefault="000A211B" w:rsidP="000A211B">
      <w:pPr>
        <w:pStyle w:val="TableCaption"/>
        <w:spacing w:before="0" w:after="0"/>
      </w:pPr>
      <w:r>
        <w:rPr>
          <w:iCs/>
        </w:rPr>
        <w:t>Mean (SD) WCPM for CBM-R Measures, and Assessment Dates, by Grade and Wave</w:t>
      </w:r>
    </w:p>
    <w:tbl>
      <w:tblPr>
        <w:tblStyle w:val="Table"/>
        <w:tblW w:w="4068" w:type="pct"/>
        <w:tblLook w:val="0020" w:firstRow="1" w:lastRow="0" w:firstColumn="0" w:lastColumn="0" w:noHBand="0" w:noVBand="0"/>
      </w:tblPr>
      <w:tblGrid>
        <w:gridCol w:w="1167"/>
        <w:gridCol w:w="900"/>
        <w:gridCol w:w="818"/>
        <w:gridCol w:w="228"/>
        <w:gridCol w:w="1139"/>
        <w:gridCol w:w="1035"/>
        <w:gridCol w:w="1503"/>
        <w:gridCol w:w="1038"/>
      </w:tblGrid>
      <w:tr w:rsidR="000A211B" w14:paraId="563A98D8" w14:textId="77777777" w:rsidTr="00806AED">
        <w:trPr>
          <w:cnfStyle w:val="100000000000" w:firstRow="1" w:lastRow="0" w:firstColumn="0" w:lastColumn="0" w:oddVBand="0" w:evenVBand="0" w:oddHBand="0" w:evenHBand="0" w:firstRowFirstColumn="0" w:firstRowLastColumn="0" w:lastRowFirstColumn="0" w:lastRowLastColumn="0"/>
        </w:trPr>
        <w:tc>
          <w:tcPr>
            <w:tcW w:w="0" w:type="auto"/>
            <w:tcBorders>
              <w:bottom w:val="nil"/>
            </w:tcBorders>
          </w:tcPr>
          <w:p w14:paraId="5B4D9065" w14:textId="77777777" w:rsidR="000A211B" w:rsidRDefault="000A211B" w:rsidP="00806AED">
            <w:pPr>
              <w:pStyle w:val="Compact"/>
              <w:spacing w:before="0" w:after="0"/>
            </w:pPr>
          </w:p>
        </w:tc>
        <w:tc>
          <w:tcPr>
            <w:tcW w:w="0" w:type="auto"/>
            <w:gridSpan w:val="2"/>
          </w:tcPr>
          <w:p w14:paraId="49A954D9" w14:textId="77777777" w:rsidR="000A211B" w:rsidRDefault="000A211B" w:rsidP="00806AED">
            <w:pPr>
              <w:pStyle w:val="Compact"/>
              <w:spacing w:before="0" w:after="0"/>
              <w:jc w:val="center"/>
            </w:pPr>
            <w:r>
              <w:t>CORE</w:t>
            </w:r>
          </w:p>
        </w:tc>
        <w:tc>
          <w:tcPr>
            <w:tcW w:w="0" w:type="auto"/>
            <w:tcBorders>
              <w:bottom w:val="nil"/>
            </w:tcBorders>
          </w:tcPr>
          <w:p w14:paraId="0028E0BA" w14:textId="77777777" w:rsidR="000A211B" w:rsidRDefault="000A211B" w:rsidP="00806AED">
            <w:pPr>
              <w:pStyle w:val="Compact"/>
              <w:spacing w:before="0" w:after="0"/>
              <w:jc w:val="center"/>
            </w:pPr>
          </w:p>
        </w:tc>
        <w:tc>
          <w:tcPr>
            <w:tcW w:w="0" w:type="auto"/>
            <w:gridSpan w:val="2"/>
          </w:tcPr>
          <w:p w14:paraId="3B41F585" w14:textId="77777777" w:rsidR="000A211B" w:rsidRDefault="000A211B" w:rsidP="00806AED">
            <w:pPr>
              <w:pStyle w:val="Compact"/>
              <w:spacing w:before="0" w:after="0"/>
              <w:jc w:val="center"/>
            </w:pPr>
            <w:r>
              <w:t>Traditional CBM-R</w:t>
            </w:r>
          </w:p>
        </w:tc>
        <w:tc>
          <w:tcPr>
            <w:tcW w:w="0" w:type="auto"/>
            <w:tcBorders>
              <w:bottom w:val="nil"/>
            </w:tcBorders>
          </w:tcPr>
          <w:p w14:paraId="6C74C0C3" w14:textId="77777777" w:rsidR="000A211B" w:rsidRDefault="000A211B" w:rsidP="00806AED">
            <w:pPr>
              <w:pStyle w:val="Compact"/>
              <w:spacing w:before="0" w:after="0"/>
              <w:jc w:val="right"/>
            </w:pPr>
          </w:p>
        </w:tc>
        <w:tc>
          <w:tcPr>
            <w:tcW w:w="0" w:type="auto"/>
            <w:tcBorders>
              <w:bottom w:val="nil"/>
            </w:tcBorders>
          </w:tcPr>
          <w:p w14:paraId="5613F213" w14:textId="77777777" w:rsidR="000A211B" w:rsidRDefault="000A211B" w:rsidP="00806AED">
            <w:pPr>
              <w:pStyle w:val="Compact"/>
              <w:spacing w:before="0" w:after="0"/>
              <w:jc w:val="right"/>
            </w:pPr>
          </w:p>
        </w:tc>
      </w:tr>
      <w:tr w:rsidR="000A211B" w14:paraId="65D224BA" w14:textId="77777777" w:rsidTr="00806AED">
        <w:tc>
          <w:tcPr>
            <w:tcW w:w="0" w:type="auto"/>
            <w:tcBorders>
              <w:top w:val="nil"/>
              <w:bottom w:val="single" w:sz="4" w:space="0" w:color="auto"/>
            </w:tcBorders>
          </w:tcPr>
          <w:p w14:paraId="21067D6C" w14:textId="77777777" w:rsidR="000A211B" w:rsidRDefault="000A211B" w:rsidP="00806AED">
            <w:pPr>
              <w:pStyle w:val="Compact"/>
              <w:spacing w:before="0" w:after="0"/>
            </w:pPr>
            <w:r>
              <w:t>Wave</w:t>
            </w:r>
          </w:p>
        </w:tc>
        <w:tc>
          <w:tcPr>
            <w:tcW w:w="0" w:type="auto"/>
            <w:tcBorders>
              <w:top w:val="single" w:sz="4" w:space="0" w:color="auto"/>
              <w:bottom w:val="single" w:sz="4" w:space="0" w:color="auto"/>
            </w:tcBorders>
          </w:tcPr>
          <w:p w14:paraId="110661BE" w14:textId="77777777" w:rsidR="000A211B" w:rsidRDefault="000A211B" w:rsidP="00806AED">
            <w:pPr>
              <w:pStyle w:val="Compact"/>
              <w:spacing w:before="0" w:after="0"/>
              <w:jc w:val="right"/>
            </w:pPr>
            <w:r>
              <w:t>Mean</w:t>
            </w:r>
          </w:p>
        </w:tc>
        <w:tc>
          <w:tcPr>
            <w:tcW w:w="0" w:type="auto"/>
            <w:tcBorders>
              <w:top w:val="single" w:sz="4" w:space="0" w:color="auto"/>
              <w:bottom w:val="single" w:sz="4" w:space="0" w:color="auto"/>
            </w:tcBorders>
          </w:tcPr>
          <w:p w14:paraId="3CE070C5" w14:textId="77777777" w:rsidR="000A211B" w:rsidRPr="000A211B" w:rsidRDefault="000A211B" w:rsidP="00806AED">
            <w:pPr>
              <w:pStyle w:val="Compact"/>
              <w:spacing w:before="0" w:after="0"/>
              <w:jc w:val="right"/>
            </w:pPr>
            <w:r>
              <w:t>(</w:t>
            </w:r>
            <w:r>
              <w:rPr>
                <w:i/>
                <w:iCs/>
              </w:rPr>
              <w:t>SD</w:t>
            </w:r>
            <w:r>
              <w:t>)</w:t>
            </w:r>
          </w:p>
        </w:tc>
        <w:tc>
          <w:tcPr>
            <w:tcW w:w="0" w:type="auto"/>
            <w:tcBorders>
              <w:top w:val="nil"/>
              <w:bottom w:val="single" w:sz="4" w:space="0" w:color="auto"/>
            </w:tcBorders>
          </w:tcPr>
          <w:p w14:paraId="0952F8A2" w14:textId="77777777" w:rsidR="000A211B" w:rsidRDefault="000A211B" w:rsidP="00806AED">
            <w:pPr>
              <w:pStyle w:val="Compact"/>
              <w:spacing w:before="0" w:after="0"/>
              <w:jc w:val="right"/>
            </w:pPr>
          </w:p>
        </w:tc>
        <w:tc>
          <w:tcPr>
            <w:tcW w:w="0" w:type="auto"/>
            <w:tcBorders>
              <w:top w:val="single" w:sz="4" w:space="0" w:color="auto"/>
              <w:bottom w:val="single" w:sz="4" w:space="0" w:color="auto"/>
            </w:tcBorders>
          </w:tcPr>
          <w:p w14:paraId="4F1901C4" w14:textId="77777777" w:rsidR="000A211B" w:rsidRDefault="000A211B" w:rsidP="00806AED">
            <w:pPr>
              <w:pStyle w:val="Compact"/>
              <w:spacing w:before="0" w:after="0"/>
              <w:jc w:val="right"/>
            </w:pPr>
            <w:r>
              <w:t>Mean</w:t>
            </w:r>
          </w:p>
        </w:tc>
        <w:tc>
          <w:tcPr>
            <w:tcW w:w="0" w:type="auto"/>
            <w:tcBorders>
              <w:top w:val="single" w:sz="4" w:space="0" w:color="auto"/>
              <w:bottom w:val="single" w:sz="4" w:space="0" w:color="auto"/>
            </w:tcBorders>
          </w:tcPr>
          <w:p w14:paraId="0D65AEC6" w14:textId="77777777" w:rsidR="000A211B" w:rsidRDefault="000A211B" w:rsidP="00806AED">
            <w:pPr>
              <w:pStyle w:val="Compact"/>
              <w:spacing w:before="0" w:after="0"/>
              <w:jc w:val="right"/>
            </w:pPr>
            <w:r>
              <w:t>(</w:t>
            </w:r>
            <w:r>
              <w:rPr>
                <w:i/>
                <w:iCs/>
              </w:rPr>
              <w:t>SD</w:t>
            </w:r>
            <w:r>
              <w:t>)</w:t>
            </w:r>
          </w:p>
        </w:tc>
        <w:tc>
          <w:tcPr>
            <w:tcW w:w="0" w:type="auto"/>
            <w:tcBorders>
              <w:top w:val="nil"/>
              <w:bottom w:val="single" w:sz="4" w:space="0" w:color="auto"/>
            </w:tcBorders>
          </w:tcPr>
          <w:p w14:paraId="10EE8AFE" w14:textId="77777777" w:rsidR="000A211B" w:rsidRDefault="000A211B" w:rsidP="00806AED">
            <w:pPr>
              <w:pStyle w:val="Compact"/>
              <w:spacing w:before="0" w:after="0"/>
              <w:jc w:val="right"/>
            </w:pPr>
            <w:r>
              <w:t>Median Date</w:t>
            </w:r>
          </w:p>
        </w:tc>
        <w:tc>
          <w:tcPr>
            <w:tcW w:w="0" w:type="auto"/>
            <w:tcBorders>
              <w:top w:val="nil"/>
              <w:bottom w:val="single" w:sz="4" w:space="0" w:color="auto"/>
            </w:tcBorders>
          </w:tcPr>
          <w:p w14:paraId="2A56FA6E" w14:textId="77777777" w:rsidR="000A211B" w:rsidRDefault="000A211B" w:rsidP="00806AED">
            <w:pPr>
              <w:pStyle w:val="Compact"/>
              <w:spacing w:before="0" w:after="0"/>
              <w:jc w:val="right"/>
            </w:pPr>
            <w:r>
              <w:t>Time (</w:t>
            </w:r>
            <w:r>
              <w:rPr>
                <w:i/>
                <w:iCs/>
              </w:rPr>
              <w:t>t</w:t>
            </w:r>
            <w:r>
              <w:t>)</w:t>
            </w:r>
          </w:p>
        </w:tc>
      </w:tr>
      <w:tr w:rsidR="000A211B" w14:paraId="5A656914" w14:textId="77777777" w:rsidTr="00806AED">
        <w:tc>
          <w:tcPr>
            <w:tcW w:w="0" w:type="auto"/>
            <w:tcBorders>
              <w:top w:val="single" w:sz="4" w:space="0" w:color="auto"/>
            </w:tcBorders>
          </w:tcPr>
          <w:p w14:paraId="49D7DA72" w14:textId="77777777" w:rsidR="000A211B" w:rsidRDefault="000A211B" w:rsidP="00806AED">
            <w:pPr>
              <w:pStyle w:val="Compact"/>
              <w:spacing w:before="0" w:after="0"/>
            </w:pPr>
            <w:r>
              <w:t>Grade 2</w:t>
            </w:r>
          </w:p>
        </w:tc>
        <w:tc>
          <w:tcPr>
            <w:tcW w:w="0" w:type="auto"/>
            <w:tcBorders>
              <w:top w:val="single" w:sz="4" w:space="0" w:color="auto"/>
            </w:tcBorders>
          </w:tcPr>
          <w:p w14:paraId="78E4304F" w14:textId="77777777" w:rsidR="000A211B" w:rsidRDefault="000A211B" w:rsidP="00806AED">
            <w:pPr>
              <w:spacing w:before="0" w:after="0" w:line="240" w:lineRule="auto"/>
            </w:pPr>
          </w:p>
        </w:tc>
        <w:tc>
          <w:tcPr>
            <w:tcW w:w="0" w:type="auto"/>
            <w:tcBorders>
              <w:top w:val="single" w:sz="4" w:space="0" w:color="auto"/>
            </w:tcBorders>
          </w:tcPr>
          <w:p w14:paraId="651E524A" w14:textId="77777777" w:rsidR="000A211B" w:rsidRDefault="000A211B" w:rsidP="00806AED">
            <w:pPr>
              <w:spacing w:before="0" w:after="0" w:line="240" w:lineRule="auto"/>
            </w:pPr>
          </w:p>
        </w:tc>
        <w:tc>
          <w:tcPr>
            <w:tcW w:w="0" w:type="auto"/>
            <w:tcBorders>
              <w:top w:val="single" w:sz="4" w:space="0" w:color="auto"/>
            </w:tcBorders>
          </w:tcPr>
          <w:p w14:paraId="5747CA02" w14:textId="77777777" w:rsidR="000A211B" w:rsidRDefault="000A211B" w:rsidP="00806AED">
            <w:pPr>
              <w:spacing w:before="0" w:after="0" w:line="240" w:lineRule="auto"/>
            </w:pPr>
          </w:p>
        </w:tc>
        <w:tc>
          <w:tcPr>
            <w:tcW w:w="0" w:type="auto"/>
            <w:tcBorders>
              <w:top w:val="single" w:sz="4" w:space="0" w:color="auto"/>
            </w:tcBorders>
          </w:tcPr>
          <w:p w14:paraId="781D827E" w14:textId="77777777" w:rsidR="000A211B" w:rsidRDefault="000A211B" w:rsidP="00806AED">
            <w:pPr>
              <w:spacing w:before="0" w:after="0" w:line="240" w:lineRule="auto"/>
            </w:pPr>
          </w:p>
        </w:tc>
        <w:tc>
          <w:tcPr>
            <w:tcW w:w="0" w:type="auto"/>
            <w:tcBorders>
              <w:top w:val="single" w:sz="4" w:space="0" w:color="auto"/>
            </w:tcBorders>
          </w:tcPr>
          <w:p w14:paraId="1F241ED3" w14:textId="77777777" w:rsidR="000A211B" w:rsidRDefault="000A211B" w:rsidP="00806AED">
            <w:pPr>
              <w:spacing w:before="0" w:after="0" w:line="240" w:lineRule="auto"/>
            </w:pPr>
          </w:p>
        </w:tc>
        <w:tc>
          <w:tcPr>
            <w:tcW w:w="0" w:type="auto"/>
            <w:tcBorders>
              <w:top w:val="single" w:sz="4" w:space="0" w:color="auto"/>
            </w:tcBorders>
          </w:tcPr>
          <w:p w14:paraId="47BF52A7" w14:textId="77777777" w:rsidR="000A211B" w:rsidRDefault="000A211B" w:rsidP="00806AED">
            <w:pPr>
              <w:spacing w:before="0" w:after="0" w:line="240" w:lineRule="auto"/>
            </w:pPr>
          </w:p>
        </w:tc>
        <w:tc>
          <w:tcPr>
            <w:tcW w:w="0" w:type="auto"/>
            <w:tcBorders>
              <w:top w:val="single" w:sz="4" w:space="0" w:color="auto"/>
            </w:tcBorders>
          </w:tcPr>
          <w:p w14:paraId="11D2ADE2" w14:textId="77777777" w:rsidR="000A211B" w:rsidRDefault="000A211B" w:rsidP="00806AED">
            <w:pPr>
              <w:spacing w:before="0" w:after="0" w:line="240" w:lineRule="auto"/>
            </w:pPr>
          </w:p>
        </w:tc>
      </w:tr>
      <w:tr w:rsidR="000A211B" w14:paraId="7696487E" w14:textId="77777777" w:rsidTr="00806AED">
        <w:tc>
          <w:tcPr>
            <w:tcW w:w="0" w:type="auto"/>
          </w:tcPr>
          <w:p w14:paraId="7F7D0405" w14:textId="77777777" w:rsidR="000A211B" w:rsidRDefault="000A211B" w:rsidP="00806AED">
            <w:pPr>
              <w:pStyle w:val="Compact"/>
              <w:spacing w:before="0" w:after="0"/>
            </w:pPr>
            <w:r>
              <w:t>   Wave 1</w:t>
            </w:r>
          </w:p>
        </w:tc>
        <w:tc>
          <w:tcPr>
            <w:tcW w:w="0" w:type="auto"/>
          </w:tcPr>
          <w:p w14:paraId="7A103943" w14:textId="77777777" w:rsidR="000A211B" w:rsidRDefault="000A211B" w:rsidP="00806AED">
            <w:pPr>
              <w:pStyle w:val="Compact"/>
              <w:spacing w:before="0" w:after="0"/>
              <w:jc w:val="right"/>
            </w:pPr>
            <w:r>
              <w:t>64.30</w:t>
            </w:r>
          </w:p>
        </w:tc>
        <w:tc>
          <w:tcPr>
            <w:tcW w:w="0" w:type="auto"/>
          </w:tcPr>
          <w:p w14:paraId="5B71AC82" w14:textId="77777777" w:rsidR="000A211B" w:rsidRDefault="000A211B" w:rsidP="00806AED">
            <w:pPr>
              <w:pStyle w:val="Compact"/>
              <w:spacing w:before="0" w:after="0"/>
              <w:jc w:val="right"/>
            </w:pPr>
            <w:r>
              <w:t>(34.4)</w:t>
            </w:r>
          </w:p>
        </w:tc>
        <w:tc>
          <w:tcPr>
            <w:tcW w:w="0" w:type="auto"/>
          </w:tcPr>
          <w:p w14:paraId="32F3EA18" w14:textId="77777777" w:rsidR="000A211B" w:rsidRDefault="000A211B" w:rsidP="00806AED">
            <w:pPr>
              <w:pStyle w:val="Compact"/>
              <w:spacing w:before="0" w:after="0"/>
              <w:jc w:val="right"/>
            </w:pPr>
          </w:p>
        </w:tc>
        <w:tc>
          <w:tcPr>
            <w:tcW w:w="0" w:type="auto"/>
          </w:tcPr>
          <w:p w14:paraId="52685FA7" w14:textId="77777777" w:rsidR="000A211B" w:rsidRDefault="000A211B" w:rsidP="00806AED">
            <w:pPr>
              <w:pStyle w:val="Compact"/>
              <w:spacing w:before="0" w:after="0"/>
              <w:jc w:val="right"/>
            </w:pPr>
            <w:r>
              <w:t>81.90</w:t>
            </w:r>
          </w:p>
        </w:tc>
        <w:tc>
          <w:tcPr>
            <w:tcW w:w="0" w:type="auto"/>
          </w:tcPr>
          <w:p w14:paraId="092A67B5" w14:textId="77777777" w:rsidR="000A211B" w:rsidRDefault="000A211B" w:rsidP="00806AED">
            <w:pPr>
              <w:pStyle w:val="Compact"/>
              <w:spacing w:before="0" w:after="0"/>
              <w:jc w:val="right"/>
            </w:pPr>
            <w:r>
              <w:t>(28.3)</w:t>
            </w:r>
          </w:p>
        </w:tc>
        <w:tc>
          <w:tcPr>
            <w:tcW w:w="0" w:type="auto"/>
          </w:tcPr>
          <w:p w14:paraId="3AD93CA8" w14:textId="77777777" w:rsidR="000A211B" w:rsidRDefault="000A211B" w:rsidP="00806AED">
            <w:pPr>
              <w:pStyle w:val="Compact"/>
              <w:spacing w:before="0" w:after="0"/>
              <w:jc w:val="right"/>
            </w:pPr>
            <w:r>
              <w:t>Oct-24</w:t>
            </w:r>
          </w:p>
        </w:tc>
        <w:tc>
          <w:tcPr>
            <w:tcW w:w="0" w:type="auto"/>
          </w:tcPr>
          <w:p w14:paraId="3AF8D1D2" w14:textId="77777777" w:rsidR="000A211B" w:rsidRDefault="000A211B" w:rsidP="00806AED">
            <w:pPr>
              <w:pStyle w:val="Compact"/>
              <w:spacing w:before="0" w:after="0"/>
              <w:jc w:val="right"/>
            </w:pPr>
            <w:r>
              <w:t>0.00</w:t>
            </w:r>
          </w:p>
        </w:tc>
      </w:tr>
      <w:tr w:rsidR="000A211B" w14:paraId="43FF4733" w14:textId="77777777" w:rsidTr="00806AED">
        <w:tc>
          <w:tcPr>
            <w:tcW w:w="0" w:type="auto"/>
          </w:tcPr>
          <w:p w14:paraId="7E67F67E" w14:textId="77777777" w:rsidR="000A211B" w:rsidRDefault="000A211B" w:rsidP="00806AED">
            <w:pPr>
              <w:pStyle w:val="Compact"/>
              <w:spacing w:before="0" w:after="0"/>
            </w:pPr>
            <w:r>
              <w:t>   Wave 2</w:t>
            </w:r>
          </w:p>
        </w:tc>
        <w:tc>
          <w:tcPr>
            <w:tcW w:w="0" w:type="auto"/>
          </w:tcPr>
          <w:p w14:paraId="75682F30" w14:textId="77777777" w:rsidR="000A211B" w:rsidRDefault="000A211B" w:rsidP="00806AED">
            <w:pPr>
              <w:pStyle w:val="Compact"/>
              <w:spacing w:before="0" w:after="0"/>
              <w:jc w:val="right"/>
            </w:pPr>
            <w:r>
              <w:t>69.60</w:t>
            </w:r>
          </w:p>
        </w:tc>
        <w:tc>
          <w:tcPr>
            <w:tcW w:w="0" w:type="auto"/>
          </w:tcPr>
          <w:p w14:paraId="38E74889" w14:textId="77777777" w:rsidR="000A211B" w:rsidRDefault="000A211B" w:rsidP="00806AED">
            <w:pPr>
              <w:pStyle w:val="Compact"/>
              <w:spacing w:before="0" w:after="0"/>
              <w:jc w:val="right"/>
            </w:pPr>
            <w:r>
              <w:t>(34.3)</w:t>
            </w:r>
          </w:p>
        </w:tc>
        <w:tc>
          <w:tcPr>
            <w:tcW w:w="0" w:type="auto"/>
          </w:tcPr>
          <w:p w14:paraId="1BD6929A" w14:textId="77777777" w:rsidR="000A211B" w:rsidRDefault="000A211B" w:rsidP="00806AED">
            <w:pPr>
              <w:pStyle w:val="Compact"/>
              <w:spacing w:before="0" w:after="0"/>
              <w:jc w:val="right"/>
            </w:pPr>
          </w:p>
        </w:tc>
        <w:tc>
          <w:tcPr>
            <w:tcW w:w="0" w:type="auto"/>
          </w:tcPr>
          <w:p w14:paraId="11C2E7D4" w14:textId="77777777" w:rsidR="000A211B" w:rsidRDefault="000A211B" w:rsidP="00806AED">
            <w:pPr>
              <w:pStyle w:val="Compact"/>
              <w:spacing w:before="0" w:after="0"/>
              <w:jc w:val="right"/>
            </w:pPr>
            <w:r>
              <w:t>86.90</w:t>
            </w:r>
          </w:p>
        </w:tc>
        <w:tc>
          <w:tcPr>
            <w:tcW w:w="0" w:type="auto"/>
          </w:tcPr>
          <w:p w14:paraId="7D44673C" w14:textId="77777777" w:rsidR="000A211B" w:rsidRDefault="000A211B" w:rsidP="00806AED">
            <w:pPr>
              <w:pStyle w:val="Compact"/>
              <w:spacing w:before="0" w:after="0"/>
              <w:jc w:val="right"/>
            </w:pPr>
            <w:r>
              <w:t>(31.2)</w:t>
            </w:r>
          </w:p>
        </w:tc>
        <w:tc>
          <w:tcPr>
            <w:tcW w:w="0" w:type="auto"/>
          </w:tcPr>
          <w:p w14:paraId="443963FB" w14:textId="77777777" w:rsidR="000A211B" w:rsidRDefault="000A211B" w:rsidP="00806AED">
            <w:pPr>
              <w:pStyle w:val="Compact"/>
              <w:spacing w:before="0" w:after="0"/>
              <w:jc w:val="right"/>
            </w:pPr>
            <w:r>
              <w:t>Dec-5</w:t>
            </w:r>
          </w:p>
        </w:tc>
        <w:tc>
          <w:tcPr>
            <w:tcW w:w="0" w:type="auto"/>
          </w:tcPr>
          <w:p w14:paraId="68BD5F56" w14:textId="77777777" w:rsidR="000A211B" w:rsidRDefault="000A211B" w:rsidP="00806AED">
            <w:pPr>
              <w:pStyle w:val="Compact"/>
              <w:spacing w:before="0" w:after="0"/>
              <w:jc w:val="right"/>
            </w:pPr>
            <w:r>
              <w:t>1.38</w:t>
            </w:r>
          </w:p>
        </w:tc>
      </w:tr>
      <w:tr w:rsidR="000A211B" w14:paraId="3C04F83E" w14:textId="77777777" w:rsidTr="00806AED">
        <w:tc>
          <w:tcPr>
            <w:tcW w:w="0" w:type="auto"/>
          </w:tcPr>
          <w:p w14:paraId="335B4B04" w14:textId="77777777" w:rsidR="000A211B" w:rsidRDefault="000A211B" w:rsidP="00806AED">
            <w:pPr>
              <w:pStyle w:val="Compact"/>
              <w:spacing w:before="0" w:after="0"/>
            </w:pPr>
            <w:r>
              <w:t>   Wave 3</w:t>
            </w:r>
          </w:p>
        </w:tc>
        <w:tc>
          <w:tcPr>
            <w:tcW w:w="0" w:type="auto"/>
          </w:tcPr>
          <w:p w14:paraId="5059A9F9" w14:textId="77777777" w:rsidR="000A211B" w:rsidRDefault="000A211B" w:rsidP="00806AED">
            <w:pPr>
              <w:pStyle w:val="Compact"/>
              <w:spacing w:before="0" w:after="0"/>
              <w:jc w:val="right"/>
            </w:pPr>
            <w:r>
              <w:t>79.10</w:t>
            </w:r>
          </w:p>
        </w:tc>
        <w:tc>
          <w:tcPr>
            <w:tcW w:w="0" w:type="auto"/>
          </w:tcPr>
          <w:p w14:paraId="1ADAA747" w14:textId="77777777" w:rsidR="000A211B" w:rsidRDefault="000A211B" w:rsidP="00806AED">
            <w:pPr>
              <w:pStyle w:val="Compact"/>
              <w:spacing w:before="0" w:after="0"/>
              <w:jc w:val="right"/>
            </w:pPr>
            <w:r>
              <w:t>(34.8)</w:t>
            </w:r>
          </w:p>
        </w:tc>
        <w:tc>
          <w:tcPr>
            <w:tcW w:w="0" w:type="auto"/>
          </w:tcPr>
          <w:p w14:paraId="514FFEE5" w14:textId="77777777" w:rsidR="000A211B" w:rsidRDefault="000A211B" w:rsidP="00806AED">
            <w:pPr>
              <w:pStyle w:val="Compact"/>
              <w:spacing w:before="0" w:after="0"/>
              <w:jc w:val="right"/>
            </w:pPr>
          </w:p>
        </w:tc>
        <w:tc>
          <w:tcPr>
            <w:tcW w:w="0" w:type="auto"/>
          </w:tcPr>
          <w:p w14:paraId="04F28890" w14:textId="77777777" w:rsidR="000A211B" w:rsidRDefault="000A211B" w:rsidP="00806AED">
            <w:pPr>
              <w:pStyle w:val="Compact"/>
              <w:spacing w:before="0" w:after="0"/>
              <w:jc w:val="right"/>
            </w:pPr>
            <w:r>
              <w:t>100.00</w:t>
            </w:r>
          </w:p>
        </w:tc>
        <w:tc>
          <w:tcPr>
            <w:tcW w:w="0" w:type="auto"/>
          </w:tcPr>
          <w:p w14:paraId="676DA8F8" w14:textId="77777777" w:rsidR="000A211B" w:rsidRDefault="000A211B" w:rsidP="00806AED">
            <w:pPr>
              <w:pStyle w:val="Compact"/>
              <w:spacing w:before="0" w:after="0"/>
              <w:jc w:val="right"/>
            </w:pPr>
            <w:r>
              <w:t>(31.8)</w:t>
            </w:r>
          </w:p>
        </w:tc>
        <w:tc>
          <w:tcPr>
            <w:tcW w:w="0" w:type="auto"/>
          </w:tcPr>
          <w:p w14:paraId="74F815D2" w14:textId="77777777" w:rsidR="000A211B" w:rsidRDefault="000A211B" w:rsidP="00806AED">
            <w:pPr>
              <w:pStyle w:val="Compact"/>
              <w:spacing w:before="0" w:after="0"/>
              <w:jc w:val="right"/>
            </w:pPr>
            <w:r>
              <w:t>Feb-12</w:t>
            </w:r>
          </w:p>
        </w:tc>
        <w:tc>
          <w:tcPr>
            <w:tcW w:w="0" w:type="auto"/>
          </w:tcPr>
          <w:p w14:paraId="6C6A106C" w14:textId="77777777" w:rsidR="000A211B" w:rsidRDefault="000A211B" w:rsidP="00806AED">
            <w:pPr>
              <w:pStyle w:val="Compact"/>
              <w:spacing w:before="0" w:after="0"/>
              <w:jc w:val="right"/>
            </w:pPr>
            <w:r>
              <w:t>3.65</w:t>
            </w:r>
          </w:p>
        </w:tc>
      </w:tr>
      <w:tr w:rsidR="000A211B" w14:paraId="17F9C686" w14:textId="77777777" w:rsidTr="00806AED">
        <w:tc>
          <w:tcPr>
            <w:tcW w:w="0" w:type="auto"/>
          </w:tcPr>
          <w:p w14:paraId="25B449DA" w14:textId="77777777" w:rsidR="000A211B" w:rsidRDefault="000A211B" w:rsidP="00806AED">
            <w:pPr>
              <w:pStyle w:val="Compact"/>
              <w:spacing w:before="0" w:after="0"/>
            </w:pPr>
            <w:r>
              <w:t>   Wave 4</w:t>
            </w:r>
          </w:p>
        </w:tc>
        <w:tc>
          <w:tcPr>
            <w:tcW w:w="0" w:type="auto"/>
          </w:tcPr>
          <w:p w14:paraId="1081F62E" w14:textId="77777777" w:rsidR="000A211B" w:rsidRDefault="000A211B" w:rsidP="00806AED">
            <w:pPr>
              <w:pStyle w:val="Compact"/>
              <w:spacing w:before="0" w:after="0"/>
              <w:jc w:val="right"/>
            </w:pPr>
            <w:r>
              <w:t>86.00</w:t>
            </w:r>
          </w:p>
        </w:tc>
        <w:tc>
          <w:tcPr>
            <w:tcW w:w="0" w:type="auto"/>
          </w:tcPr>
          <w:p w14:paraId="64CE0F36" w14:textId="77777777" w:rsidR="000A211B" w:rsidRDefault="000A211B" w:rsidP="00806AED">
            <w:pPr>
              <w:pStyle w:val="Compact"/>
              <w:spacing w:before="0" w:after="0"/>
              <w:jc w:val="right"/>
            </w:pPr>
            <w:r>
              <w:t>(33.2)</w:t>
            </w:r>
          </w:p>
        </w:tc>
        <w:tc>
          <w:tcPr>
            <w:tcW w:w="0" w:type="auto"/>
          </w:tcPr>
          <w:p w14:paraId="502A75EA" w14:textId="77777777" w:rsidR="000A211B" w:rsidRDefault="000A211B" w:rsidP="00806AED">
            <w:pPr>
              <w:pStyle w:val="Compact"/>
              <w:spacing w:before="0" w:after="0"/>
              <w:jc w:val="right"/>
            </w:pPr>
          </w:p>
        </w:tc>
        <w:tc>
          <w:tcPr>
            <w:tcW w:w="0" w:type="auto"/>
          </w:tcPr>
          <w:p w14:paraId="07FA700C" w14:textId="77777777" w:rsidR="000A211B" w:rsidRDefault="000A211B" w:rsidP="00806AED">
            <w:pPr>
              <w:pStyle w:val="Compact"/>
              <w:spacing w:before="0" w:after="0"/>
              <w:jc w:val="right"/>
            </w:pPr>
            <w:r>
              <w:t>103.40</w:t>
            </w:r>
          </w:p>
        </w:tc>
        <w:tc>
          <w:tcPr>
            <w:tcW w:w="0" w:type="auto"/>
          </w:tcPr>
          <w:p w14:paraId="2DA92E43" w14:textId="77777777" w:rsidR="000A211B" w:rsidRDefault="000A211B" w:rsidP="00806AED">
            <w:pPr>
              <w:pStyle w:val="Compact"/>
              <w:spacing w:before="0" w:after="0"/>
              <w:jc w:val="right"/>
            </w:pPr>
            <w:r>
              <w:t>(34.2)</w:t>
            </w:r>
          </w:p>
        </w:tc>
        <w:tc>
          <w:tcPr>
            <w:tcW w:w="0" w:type="auto"/>
          </w:tcPr>
          <w:p w14:paraId="4E609921" w14:textId="77777777" w:rsidR="000A211B" w:rsidRDefault="000A211B" w:rsidP="00806AED">
            <w:pPr>
              <w:pStyle w:val="Compact"/>
              <w:spacing w:before="0" w:after="0"/>
              <w:jc w:val="right"/>
            </w:pPr>
            <w:r>
              <w:t>May-14</w:t>
            </w:r>
          </w:p>
        </w:tc>
        <w:tc>
          <w:tcPr>
            <w:tcW w:w="0" w:type="auto"/>
          </w:tcPr>
          <w:p w14:paraId="6ADF6A31" w14:textId="77777777" w:rsidR="000A211B" w:rsidRDefault="000A211B" w:rsidP="00806AED">
            <w:pPr>
              <w:pStyle w:val="Compact"/>
              <w:spacing w:before="0" w:after="0"/>
              <w:jc w:val="right"/>
            </w:pPr>
            <w:r>
              <w:t>6.64</w:t>
            </w:r>
          </w:p>
        </w:tc>
      </w:tr>
      <w:tr w:rsidR="000A211B" w14:paraId="5E076D23" w14:textId="77777777" w:rsidTr="00806AED">
        <w:tc>
          <w:tcPr>
            <w:tcW w:w="0" w:type="auto"/>
          </w:tcPr>
          <w:p w14:paraId="6441CBBC" w14:textId="77777777" w:rsidR="000A211B" w:rsidRDefault="000A211B" w:rsidP="00806AED">
            <w:pPr>
              <w:pStyle w:val="Compact"/>
              <w:spacing w:before="0" w:after="0"/>
            </w:pPr>
            <w:r>
              <w:t>Grade 3</w:t>
            </w:r>
          </w:p>
        </w:tc>
        <w:tc>
          <w:tcPr>
            <w:tcW w:w="0" w:type="auto"/>
          </w:tcPr>
          <w:p w14:paraId="4B31C8F5" w14:textId="77777777" w:rsidR="000A211B" w:rsidRDefault="000A211B" w:rsidP="00806AED">
            <w:pPr>
              <w:spacing w:before="0" w:after="0" w:line="240" w:lineRule="auto"/>
            </w:pPr>
          </w:p>
        </w:tc>
        <w:tc>
          <w:tcPr>
            <w:tcW w:w="0" w:type="auto"/>
          </w:tcPr>
          <w:p w14:paraId="4FF73ACA" w14:textId="77777777" w:rsidR="000A211B" w:rsidRDefault="000A211B" w:rsidP="00806AED">
            <w:pPr>
              <w:spacing w:before="0" w:after="0" w:line="240" w:lineRule="auto"/>
            </w:pPr>
          </w:p>
        </w:tc>
        <w:tc>
          <w:tcPr>
            <w:tcW w:w="0" w:type="auto"/>
          </w:tcPr>
          <w:p w14:paraId="5A9744C7" w14:textId="77777777" w:rsidR="000A211B" w:rsidRDefault="000A211B" w:rsidP="00806AED">
            <w:pPr>
              <w:spacing w:before="0" w:after="0" w:line="240" w:lineRule="auto"/>
            </w:pPr>
          </w:p>
        </w:tc>
        <w:tc>
          <w:tcPr>
            <w:tcW w:w="0" w:type="auto"/>
          </w:tcPr>
          <w:p w14:paraId="7836679F" w14:textId="77777777" w:rsidR="000A211B" w:rsidRDefault="000A211B" w:rsidP="00806AED">
            <w:pPr>
              <w:spacing w:before="0" w:after="0" w:line="240" w:lineRule="auto"/>
            </w:pPr>
          </w:p>
        </w:tc>
        <w:tc>
          <w:tcPr>
            <w:tcW w:w="0" w:type="auto"/>
          </w:tcPr>
          <w:p w14:paraId="5A323D17" w14:textId="77777777" w:rsidR="000A211B" w:rsidRDefault="000A211B" w:rsidP="00806AED">
            <w:pPr>
              <w:spacing w:before="0" w:after="0" w:line="240" w:lineRule="auto"/>
            </w:pPr>
          </w:p>
        </w:tc>
        <w:tc>
          <w:tcPr>
            <w:tcW w:w="0" w:type="auto"/>
          </w:tcPr>
          <w:p w14:paraId="545E7EC9" w14:textId="77777777" w:rsidR="000A211B" w:rsidRDefault="000A211B" w:rsidP="00806AED">
            <w:pPr>
              <w:spacing w:before="0" w:after="0" w:line="240" w:lineRule="auto"/>
            </w:pPr>
          </w:p>
        </w:tc>
        <w:tc>
          <w:tcPr>
            <w:tcW w:w="0" w:type="auto"/>
          </w:tcPr>
          <w:p w14:paraId="4832C048" w14:textId="77777777" w:rsidR="000A211B" w:rsidRDefault="000A211B" w:rsidP="00806AED">
            <w:pPr>
              <w:spacing w:before="0" w:after="0" w:line="240" w:lineRule="auto"/>
            </w:pPr>
          </w:p>
        </w:tc>
      </w:tr>
      <w:tr w:rsidR="000A211B" w14:paraId="240E0244" w14:textId="77777777" w:rsidTr="00806AED">
        <w:tc>
          <w:tcPr>
            <w:tcW w:w="0" w:type="auto"/>
          </w:tcPr>
          <w:p w14:paraId="5DF2AF88" w14:textId="77777777" w:rsidR="000A211B" w:rsidRDefault="000A211B" w:rsidP="00806AED">
            <w:pPr>
              <w:pStyle w:val="Compact"/>
              <w:spacing w:before="0" w:after="0"/>
            </w:pPr>
            <w:r>
              <w:t>   Wave 1</w:t>
            </w:r>
          </w:p>
        </w:tc>
        <w:tc>
          <w:tcPr>
            <w:tcW w:w="0" w:type="auto"/>
          </w:tcPr>
          <w:p w14:paraId="4244C9C0" w14:textId="77777777" w:rsidR="000A211B" w:rsidRDefault="000A211B" w:rsidP="00806AED">
            <w:pPr>
              <w:pStyle w:val="Compact"/>
              <w:spacing w:before="0" w:after="0"/>
              <w:jc w:val="right"/>
            </w:pPr>
            <w:r>
              <w:t>87.90</w:t>
            </w:r>
          </w:p>
        </w:tc>
        <w:tc>
          <w:tcPr>
            <w:tcW w:w="0" w:type="auto"/>
          </w:tcPr>
          <w:p w14:paraId="63FCA051" w14:textId="77777777" w:rsidR="000A211B" w:rsidRDefault="000A211B" w:rsidP="00806AED">
            <w:pPr>
              <w:pStyle w:val="Compact"/>
              <w:spacing w:before="0" w:after="0"/>
              <w:jc w:val="right"/>
            </w:pPr>
            <w:r>
              <w:t>(35.2)</w:t>
            </w:r>
          </w:p>
        </w:tc>
        <w:tc>
          <w:tcPr>
            <w:tcW w:w="0" w:type="auto"/>
          </w:tcPr>
          <w:p w14:paraId="6D9F2DE5" w14:textId="77777777" w:rsidR="000A211B" w:rsidRDefault="000A211B" w:rsidP="00806AED">
            <w:pPr>
              <w:pStyle w:val="Compact"/>
              <w:spacing w:before="0" w:after="0"/>
              <w:jc w:val="right"/>
            </w:pPr>
          </w:p>
        </w:tc>
        <w:tc>
          <w:tcPr>
            <w:tcW w:w="0" w:type="auto"/>
          </w:tcPr>
          <w:p w14:paraId="0EB0AEAB" w14:textId="77777777" w:rsidR="000A211B" w:rsidRDefault="000A211B" w:rsidP="00806AED">
            <w:pPr>
              <w:pStyle w:val="Compact"/>
              <w:spacing w:before="0" w:after="0"/>
              <w:jc w:val="right"/>
            </w:pPr>
            <w:r>
              <w:t>104.80</w:t>
            </w:r>
          </w:p>
        </w:tc>
        <w:tc>
          <w:tcPr>
            <w:tcW w:w="0" w:type="auto"/>
          </w:tcPr>
          <w:p w14:paraId="2B298EFE" w14:textId="77777777" w:rsidR="000A211B" w:rsidRDefault="000A211B" w:rsidP="00806AED">
            <w:pPr>
              <w:pStyle w:val="Compact"/>
              <w:spacing w:before="0" w:after="0"/>
              <w:jc w:val="right"/>
            </w:pPr>
            <w:r>
              <w:t>(31.8)</w:t>
            </w:r>
          </w:p>
        </w:tc>
        <w:tc>
          <w:tcPr>
            <w:tcW w:w="0" w:type="auto"/>
          </w:tcPr>
          <w:p w14:paraId="745F7AF1" w14:textId="77777777" w:rsidR="000A211B" w:rsidRDefault="000A211B" w:rsidP="00806AED">
            <w:pPr>
              <w:pStyle w:val="Compact"/>
              <w:spacing w:before="0" w:after="0"/>
              <w:jc w:val="right"/>
            </w:pPr>
            <w:r>
              <w:t>Oct-23</w:t>
            </w:r>
          </w:p>
        </w:tc>
        <w:tc>
          <w:tcPr>
            <w:tcW w:w="0" w:type="auto"/>
          </w:tcPr>
          <w:p w14:paraId="0DFC5322" w14:textId="77777777" w:rsidR="000A211B" w:rsidRDefault="000A211B" w:rsidP="00806AED">
            <w:pPr>
              <w:pStyle w:val="Compact"/>
              <w:spacing w:before="0" w:after="0"/>
              <w:jc w:val="right"/>
            </w:pPr>
            <w:r>
              <w:t>0.00</w:t>
            </w:r>
          </w:p>
        </w:tc>
      </w:tr>
      <w:tr w:rsidR="000A211B" w14:paraId="3EE2D5F0" w14:textId="77777777" w:rsidTr="00806AED">
        <w:tc>
          <w:tcPr>
            <w:tcW w:w="0" w:type="auto"/>
          </w:tcPr>
          <w:p w14:paraId="4879A60C" w14:textId="77777777" w:rsidR="000A211B" w:rsidRDefault="000A211B" w:rsidP="00806AED">
            <w:pPr>
              <w:pStyle w:val="Compact"/>
              <w:spacing w:before="0" w:after="0"/>
            </w:pPr>
            <w:r>
              <w:t>   Wave 2</w:t>
            </w:r>
          </w:p>
        </w:tc>
        <w:tc>
          <w:tcPr>
            <w:tcW w:w="0" w:type="auto"/>
          </w:tcPr>
          <w:p w14:paraId="7DE3EECD" w14:textId="77777777" w:rsidR="000A211B" w:rsidRDefault="000A211B" w:rsidP="00806AED">
            <w:pPr>
              <w:pStyle w:val="Compact"/>
              <w:spacing w:before="0" w:after="0"/>
              <w:jc w:val="right"/>
            </w:pPr>
            <w:r>
              <w:t>90.70</w:t>
            </w:r>
          </w:p>
        </w:tc>
        <w:tc>
          <w:tcPr>
            <w:tcW w:w="0" w:type="auto"/>
          </w:tcPr>
          <w:p w14:paraId="2C4D2383" w14:textId="77777777" w:rsidR="000A211B" w:rsidRDefault="000A211B" w:rsidP="00806AED">
            <w:pPr>
              <w:pStyle w:val="Compact"/>
              <w:spacing w:before="0" w:after="0"/>
              <w:jc w:val="right"/>
            </w:pPr>
            <w:r>
              <w:t>(35)</w:t>
            </w:r>
          </w:p>
        </w:tc>
        <w:tc>
          <w:tcPr>
            <w:tcW w:w="0" w:type="auto"/>
          </w:tcPr>
          <w:p w14:paraId="265827F1" w14:textId="77777777" w:rsidR="000A211B" w:rsidRDefault="000A211B" w:rsidP="00806AED">
            <w:pPr>
              <w:pStyle w:val="Compact"/>
              <w:spacing w:before="0" w:after="0"/>
              <w:jc w:val="right"/>
            </w:pPr>
          </w:p>
        </w:tc>
        <w:tc>
          <w:tcPr>
            <w:tcW w:w="0" w:type="auto"/>
          </w:tcPr>
          <w:p w14:paraId="1F0109BE" w14:textId="77777777" w:rsidR="000A211B" w:rsidRDefault="000A211B" w:rsidP="00806AED">
            <w:pPr>
              <w:pStyle w:val="Compact"/>
              <w:spacing w:before="0" w:after="0"/>
              <w:jc w:val="right"/>
            </w:pPr>
            <w:r>
              <w:t>103.70</w:t>
            </w:r>
          </w:p>
        </w:tc>
        <w:tc>
          <w:tcPr>
            <w:tcW w:w="0" w:type="auto"/>
          </w:tcPr>
          <w:p w14:paraId="05DF728D" w14:textId="77777777" w:rsidR="000A211B" w:rsidRDefault="000A211B" w:rsidP="00806AED">
            <w:pPr>
              <w:pStyle w:val="Compact"/>
              <w:spacing w:before="0" w:after="0"/>
              <w:jc w:val="right"/>
            </w:pPr>
            <w:r>
              <w:t>(34.1)</w:t>
            </w:r>
          </w:p>
        </w:tc>
        <w:tc>
          <w:tcPr>
            <w:tcW w:w="0" w:type="auto"/>
          </w:tcPr>
          <w:p w14:paraId="683A4B5C" w14:textId="77777777" w:rsidR="000A211B" w:rsidRDefault="000A211B" w:rsidP="00806AED">
            <w:pPr>
              <w:pStyle w:val="Compact"/>
              <w:spacing w:before="0" w:after="0"/>
              <w:jc w:val="right"/>
            </w:pPr>
            <w:r>
              <w:t>Dec-11</w:t>
            </w:r>
          </w:p>
        </w:tc>
        <w:tc>
          <w:tcPr>
            <w:tcW w:w="0" w:type="auto"/>
          </w:tcPr>
          <w:p w14:paraId="1F69F4D8" w14:textId="77777777" w:rsidR="000A211B" w:rsidRDefault="000A211B" w:rsidP="00806AED">
            <w:pPr>
              <w:pStyle w:val="Compact"/>
              <w:spacing w:before="0" w:after="0"/>
              <w:jc w:val="right"/>
            </w:pPr>
            <w:r>
              <w:t>1.61</w:t>
            </w:r>
          </w:p>
        </w:tc>
      </w:tr>
      <w:tr w:rsidR="000A211B" w14:paraId="22F0D8E6" w14:textId="77777777" w:rsidTr="00806AED">
        <w:tc>
          <w:tcPr>
            <w:tcW w:w="0" w:type="auto"/>
          </w:tcPr>
          <w:p w14:paraId="1F363F5E" w14:textId="77777777" w:rsidR="000A211B" w:rsidRDefault="000A211B" w:rsidP="00806AED">
            <w:pPr>
              <w:pStyle w:val="Compact"/>
              <w:spacing w:before="0" w:after="0"/>
            </w:pPr>
            <w:r>
              <w:t>   Wave 3</w:t>
            </w:r>
          </w:p>
        </w:tc>
        <w:tc>
          <w:tcPr>
            <w:tcW w:w="0" w:type="auto"/>
          </w:tcPr>
          <w:p w14:paraId="7F29B131" w14:textId="77777777" w:rsidR="000A211B" w:rsidRDefault="000A211B" w:rsidP="00806AED">
            <w:pPr>
              <w:pStyle w:val="Compact"/>
              <w:spacing w:before="0" w:after="0"/>
              <w:jc w:val="right"/>
            </w:pPr>
            <w:r>
              <w:t>95.50</w:t>
            </w:r>
          </w:p>
        </w:tc>
        <w:tc>
          <w:tcPr>
            <w:tcW w:w="0" w:type="auto"/>
          </w:tcPr>
          <w:p w14:paraId="7D7F9FE8" w14:textId="77777777" w:rsidR="000A211B" w:rsidRDefault="000A211B" w:rsidP="00806AED">
            <w:pPr>
              <w:pStyle w:val="Compact"/>
              <w:spacing w:before="0" w:after="0"/>
              <w:jc w:val="right"/>
            </w:pPr>
            <w:r>
              <w:t>(35)</w:t>
            </w:r>
          </w:p>
        </w:tc>
        <w:tc>
          <w:tcPr>
            <w:tcW w:w="0" w:type="auto"/>
          </w:tcPr>
          <w:p w14:paraId="242671E8" w14:textId="77777777" w:rsidR="000A211B" w:rsidRDefault="000A211B" w:rsidP="00806AED">
            <w:pPr>
              <w:pStyle w:val="Compact"/>
              <w:spacing w:before="0" w:after="0"/>
              <w:jc w:val="right"/>
            </w:pPr>
          </w:p>
        </w:tc>
        <w:tc>
          <w:tcPr>
            <w:tcW w:w="0" w:type="auto"/>
          </w:tcPr>
          <w:p w14:paraId="71EC9709" w14:textId="77777777" w:rsidR="000A211B" w:rsidRDefault="000A211B" w:rsidP="00806AED">
            <w:pPr>
              <w:pStyle w:val="Compact"/>
              <w:spacing w:before="0" w:after="0"/>
              <w:jc w:val="right"/>
            </w:pPr>
            <w:r>
              <w:t>115.30</w:t>
            </w:r>
          </w:p>
        </w:tc>
        <w:tc>
          <w:tcPr>
            <w:tcW w:w="0" w:type="auto"/>
          </w:tcPr>
          <w:p w14:paraId="1C6B3898" w14:textId="77777777" w:rsidR="000A211B" w:rsidRDefault="000A211B" w:rsidP="00806AED">
            <w:pPr>
              <w:pStyle w:val="Compact"/>
              <w:spacing w:before="0" w:after="0"/>
              <w:jc w:val="right"/>
            </w:pPr>
            <w:r>
              <w:t>(35.2)</w:t>
            </w:r>
          </w:p>
        </w:tc>
        <w:tc>
          <w:tcPr>
            <w:tcW w:w="0" w:type="auto"/>
          </w:tcPr>
          <w:p w14:paraId="5866F0AA" w14:textId="77777777" w:rsidR="000A211B" w:rsidRDefault="000A211B" w:rsidP="00806AED">
            <w:pPr>
              <w:pStyle w:val="Compact"/>
              <w:spacing w:before="0" w:after="0"/>
              <w:jc w:val="right"/>
            </w:pPr>
            <w:r>
              <w:t>Feb-12</w:t>
            </w:r>
          </w:p>
        </w:tc>
        <w:tc>
          <w:tcPr>
            <w:tcW w:w="0" w:type="auto"/>
          </w:tcPr>
          <w:p w14:paraId="002B949C" w14:textId="77777777" w:rsidR="000A211B" w:rsidRDefault="000A211B" w:rsidP="00806AED">
            <w:pPr>
              <w:pStyle w:val="Compact"/>
              <w:spacing w:before="0" w:after="0"/>
              <w:jc w:val="right"/>
            </w:pPr>
            <w:r>
              <w:t>3.68</w:t>
            </w:r>
          </w:p>
        </w:tc>
      </w:tr>
      <w:tr w:rsidR="000A211B" w14:paraId="3ACE8743" w14:textId="77777777" w:rsidTr="00806AED">
        <w:tc>
          <w:tcPr>
            <w:tcW w:w="0" w:type="auto"/>
          </w:tcPr>
          <w:p w14:paraId="0CBDBA30" w14:textId="77777777" w:rsidR="000A211B" w:rsidRDefault="000A211B" w:rsidP="00806AED">
            <w:pPr>
              <w:pStyle w:val="Compact"/>
              <w:spacing w:before="0" w:after="0"/>
            </w:pPr>
            <w:r>
              <w:t>   Wave 4</w:t>
            </w:r>
          </w:p>
        </w:tc>
        <w:tc>
          <w:tcPr>
            <w:tcW w:w="0" w:type="auto"/>
          </w:tcPr>
          <w:p w14:paraId="659C8200" w14:textId="77777777" w:rsidR="000A211B" w:rsidRDefault="000A211B" w:rsidP="00806AED">
            <w:pPr>
              <w:pStyle w:val="Compact"/>
              <w:spacing w:before="0" w:after="0"/>
              <w:jc w:val="right"/>
            </w:pPr>
            <w:r>
              <w:t>100.20</w:t>
            </w:r>
          </w:p>
        </w:tc>
        <w:tc>
          <w:tcPr>
            <w:tcW w:w="0" w:type="auto"/>
          </w:tcPr>
          <w:p w14:paraId="40342D8A" w14:textId="77777777" w:rsidR="000A211B" w:rsidRDefault="000A211B" w:rsidP="00806AED">
            <w:pPr>
              <w:pStyle w:val="Compact"/>
              <w:spacing w:before="0" w:after="0"/>
              <w:jc w:val="right"/>
            </w:pPr>
            <w:r>
              <w:t>(32.4)</w:t>
            </w:r>
          </w:p>
        </w:tc>
        <w:tc>
          <w:tcPr>
            <w:tcW w:w="0" w:type="auto"/>
          </w:tcPr>
          <w:p w14:paraId="2CC3E46C" w14:textId="77777777" w:rsidR="000A211B" w:rsidRDefault="000A211B" w:rsidP="00806AED">
            <w:pPr>
              <w:pStyle w:val="Compact"/>
              <w:spacing w:before="0" w:after="0"/>
              <w:jc w:val="right"/>
            </w:pPr>
          </w:p>
        </w:tc>
        <w:tc>
          <w:tcPr>
            <w:tcW w:w="0" w:type="auto"/>
          </w:tcPr>
          <w:p w14:paraId="721EBC2D" w14:textId="77777777" w:rsidR="000A211B" w:rsidRDefault="000A211B" w:rsidP="00806AED">
            <w:pPr>
              <w:pStyle w:val="Compact"/>
              <w:spacing w:before="0" w:after="0"/>
              <w:jc w:val="right"/>
            </w:pPr>
            <w:r>
              <w:t>114.50</w:t>
            </w:r>
          </w:p>
        </w:tc>
        <w:tc>
          <w:tcPr>
            <w:tcW w:w="0" w:type="auto"/>
          </w:tcPr>
          <w:p w14:paraId="20260C5A" w14:textId="77777777" w:rsidR="000A211B" w:rsidRDefault="000A211B" w:rsidP="00806AED">
            <w:pPr>
              <w:pStyle w:val="Compact"/>
              <w:spacing w:before="0" w:after="0"/>
              <w:jc w:val="right"/>
            </w:pPr>
            <w:r>
              <w:t>(34.5)</w:t>
            </w:r>
          </w:p>
        </w:tc>
        <w:tc>
          <w:tcPr>
            <w:tcW w:w="0" w:type="auto"/>
          </w:tcPr>
          <w:p w14:paraId="6EB491DD" w14:textId="77777777" w:rsidR="000A211B" w:rsidRDefault="000A211B" w:rsidP="00806AED">
            <w:pPr>
              <w:pStyle w:val="Compact"/>
              <w:spacing w:before="0" w:after="0"/>
              <w:jc w:val="right"/>
            </w:pPr>
            <w:r>
              <w:t>May-14</w:t>
            </w:r>
          </w:p>
        </w:tc>
        <w:tc>
          <w:tcPr>
            <w:tcW w:w="0" w:type="auto"/>
          </w:tcPr>
          <w:p w14:paraId="204CBBD4" w14:textId="77777777" w:rsidR="000A211B" w:rsidRDefault="000A211B" w:rsidP="00806AED">
            <w:pPr>
              <w:pStyle w:val="Compact"/>
              <w:spacing w:before="0" w:after="0"/>
              <w:jc w:val="right"/>
            </w:pPr>
            <w:r>
              <w:t>6.67</w:t>
            </w:r>
          </w:p>
        </w:tc>
      </w:tr>
      <w:tr w:rsidR="000A211B" w14:paraId="754E56C5" w14:textId="77777777" w:rsidTr="00806AED">
        <w:tc>
          <w:tcPr>
            <w:tcW w:w="0" w:type="auto"/>
          </w:tcPr>
          <w:p w14:paraId="2027E79D" w14:textId="77777777" w:rsidR="000A211B" w:rsidRDefault="000A211B" w:rsidP="00806AED">
            <w:pPr>
              <w:pStyle w:val="Compact"/>
              <w:spacing w:before="0" w:after="0"/>
            </w:pPr>
            <w:r>
              <w:t>Grade 4</w:t>
            </w:r>
          </w:p>
        </w:tc>
        <w:tc>
          <w:tcPr>
            <w:tcW w:w="0" w:type="auto"/>
          </w:tcPr>
          <w:p w14:paraId="35ED3672" w14:textId="77777777" w:rsidR="000A211B" w:rsidRDefault="000A211B" w:rsidP="00806AED">
            <w:pPr>
              <w:spacing w:before="0" w:after="0" w:line="240" w:lineRule="auto"/>
            </w:pPr>
          </w:p>
        </w:tc>
        <w:tc>
          <w:tcPr>
            <w:tcW w:w="0" w:type="auto"/>
          </w:tcPr>
          <w:p w14:paraId="684E8708" w14:textId="77777777" w:rsidR="000A211B" w:rsidRDefault="000A211B" w:rsidP="00806AED">
            <w:pPr>
              <w:spacing w:before="0" w:after="0" w:line="240" w:lineRule="auto"/>
            </w:pPr>
          </w:p>
        </w:tc>
        <w:tc>
          <w:tcPr>
            <w:tcW w:w="0" w:type="auto"/>
          </w:tcPr>
          <w:p w14:paraId="279F3305" w14:textId="77777777" w:rsidR="000A211B" w:rsidRDefault="000A211B" w:rsidP="00806AED">
            <w:pPr>
              <w:spacing w:before="0" w:after="0" w:line="240" w:lineRule="auto"/>
            </w:pPr>
          </w:p>
        </w:tc>
        <w:tc>
          <w:tcPr>
            <w:tcW w:w="0" w:type="auto"/>
          </w:tcPr>
          <w:p w14:paraId="21751CFC" w14:textId="77777777" w:rsidR="000A211B" w:rsidRDefault="000A211B" w:rsidP="00806AED">
            <w:pPr>
              <w:spacing w:before="0" w:after="0" w:line="240" w:lineRule="auto"/>
            </w:pPr>
          </w:p>
        </w:tc>
        <w:tc>
          <w:tcPr>
            <w:tcW w:w="0" w:type="auto"/>
          </w:tcPr>
          <w:p w14:paraId="24E5C50B" w14:textId="77777777" w:rsidR="000A211B" w:rsidRDefault="000A211B" w:rsidP="00806AED">
            <w:pPr>
              <w:spacing w:before="0" w:after="0" w:line="240" w:lineRule="auto"/>
            </w:pPr>
          </w:p>
        </w:tc>
        <w:tc>
          <w:tcPr>
            <w:tcW w:w="0" w:type="auto"/>
          </w:tcPr>
          <w:p w14:paraId="1DC4F424" w14:textId="77777777" w:rsidR="000A211B" w:rsidRDefault="000A211B" w:rsidP="00806AED">
            <w:pPr>
              <w:spacing w:before="0" w:after="0" w:line="240" w:lineRule="auto"/>
            </w:pPr>
          </w:p>
        </w:tc>
        <w:tc>
          <w:tcPr>
            <w:tcW w:w="0" w:type="auto"/>
          </w:tcPr>
          <w:p w14:paraId="27D6C4F3" w14:textId="77777777" w:rsidR="000A211B" w:rsidRDefault="000A211B" w:rsidP="00806AED">
            <w:pPr>
              <w:spacing w:before="0" w:after="0" w:line="240" w:lineRule="auto"/>
            </w:pPr>
          </w:p>
        </w:tc>
      </w:tr>
      <w:tr w:rsidR="000A211B" w14:paraId="73FA80FC" w14:textId="77777777" w:rsidTr="00806AED">
        <w:tc>
          <w:tcPr>
            <w:tcW w:w="0" w:type="auto"/>
          </w:tcPr>
          <w:p w14:paraId="5963C21E" w14:textId="77777777" w:rsidR="000A211B" w:rsidRDefault="000A211B" w:rsidP="00806AED">
            <w:pPr>
              <w:pStyle w:val="Compact"/>
              <w:spacing w:before="0" w:after="0"/>
            </w:pPr>
            <w:r>
              <w:t>   Wave 1</w:t>
            </w:r>
          </w:p>
        </w:tc>
        <w:tc>
          <w:tcPr>
            <w:tcW w:w="0" w:type="auto"/>
          </w:tcPr>
          <w:p w14:paraId="631AF128" w14:textId="77777777" w:rsidR="000A211B" w:rsidRDefault="000A211B" w:rsidP="00806AED">
            <w:pPr>
              <w:pStyle w:val="Compact"/>
              <w:spacing w:before="0" w:after="0"/>
              <w:jc w:val="right"/>
            </w:pPr>
            <w:r>
              <w:t>111.30</w:t>
            </w:r>
          </w:p>
        </w:tc>
        <w:tc>
          <w:tcPr>
            <w:tcW w:w="0" w:type="auto"/>
          </w:tcPr>
          <w:p w14:paraId="1BA279D4" w14:textId="77777777" w:rsidR="000A211B" w:rsidRDefault="000A211B" w:rsidP="00806AED">
            <w:pPr>
              <w:pStyle w:val="Compact"/>
              <w:spacing w:before="0" w:after="0"/>
              <w:jc w:val="right"/>
            </w:pPr>
            <w:r>
              <w:t>(34.6)</w:t>
            </w:r>
          </w:p>
        </w:tc>
        <w:tc>
          <w:tcPr>
            <w:tcW w:w="0" w:type="auto"/>
          </w:tcPr>
          <w:p w14:paraId="43287BE1" w14:textId="77777777" w:rsidR="000A211B" w:rsidRDefault="000A211B" w:rsidP="00806AED">
            <w:pPr>
              <w:pStyle w:val="Compact"/>
              <w:spacing w:before="0" w:after="0"/>
              <w:jc w:val="right"/>
            </w:pPr>
          </w:p>
        </w:tc>
        <w:tc>
          <w:tcPr>
            <w:tcW w:w="0" w:type="auto"/>
          </w:tcPr>
          <w:p w14:paraId="0325339E" w14:textId="77777777" w:rsidR="000A211B" w:rsidRDefault="000A211B" w:rsidP="00806AED">
            <w:pPr>
              <w:pStyle w:val="Compact"/>
              <w:spacing w:before="0" w:after="0"/>
              <w:jc w:val="right"/>
            </w:pPr>
            <w:r>
              <w:t>111.70</w:t>
            </w:r>
          </w:p>
        </w:tc>
        <w:tc>
          <w:tcPr>
            <w:tcW w:w="0" w:type="auto"/>
          </w:tcPr>
          <w:p w14:paraId="4539F5D0" w14:textId="77777777" w:rsidR="000A211B" w:rsidRDefault="000A211B" w:rsidP="00806AED">
            <w:pPr>
              <w:pStyle w:val="Compact"/>
              <w:spacing w:before="0" w:after="0"/>
              <w:jc w:val="right"/>
            </w:pPr>
            <w:r>
              <w:t>(31.6)</w:t>
            </w:r>
          </w:p>
        </w:tc>
        <w:tc>
          <w:tcPr>
            <w:tcW w:w="0" w:type="auto"/>
          </w:tcPr>
          <w:p w14:paraId="5B97F5FE" w14:textId="77777777" w:rsidR="000A211B" w:rsidRDefault="000A211B" w:rsidP="00806AED">
            <w:pPr>
              <w:pStyle w:val="Compact"/>
              <w:spacing w:before="0" w:after="0"/>
              <w:jc w:val="right"/>
            </w:pPr>
            <w:r>
              <w:t>Oct-24</w:t>
            </w:r>
          </w:p>
        </w:tc>
        <w:tc>
          <w:tcPr>
            <w:tcW w:w="0" w:type="auto"/>
          </w:tcPr>
          <w:p w14:paraId="6FC5026A" w14:textId="77777777" w:rsidR="000A211B" w:rsidRDefault="000A211B" w:rsidP="00806AED">
            <w:pPr>
              <w:pStyle w:val="Compact"/>
              <w:spacing w:before="0" w:after="0"/>
              <w:jc w:val="right"/>
            </w:pPr>
            <w:r>
              <w:t>0.00</w:t>
            </w:r>
          </w:p>
        </w:tc>
      </w:tr>
      <w:tr w:rsidR="000A211B" w14:paraId="649111CD" w14:textId="77777777" w:rsidTr="00806AED">
        <w:tc>
          <w:tcPr>
            <w:tcW w:w="0" w:type="auto"/>
          </w:tcPr>
          <w:p w14:paraId="6C3333B6" w14:textId="77777777" w:rsidR="000A211B" w:rsidRDefault="000A211B" w:rsidP="00806AED">
            <w:pPr>
              <w:pStyle w:val="Compact"/>
              <w:spacing w:before="0" w:after="0"/>
            </w:pPr>
            <w:r>
              <w:t>   Wave 2</w:t>
            </w:r>
          </w:p>
        </w:tc>
        <w:tc>
          <w:tcPr>
            <w:tcW w:w="0" w:type="auto"/>
          </w:tcPr>
          <w:p w14:paraId="0353CA2D" w14:textId="77777777" w:rsidR="000A211B" w:rsidRDefault="000A211B" w:rsidP="00806AED">
            <w:pPr>
              <w:pStyle w:val="Compact"/>
              <w:spacing w:before="0" w:after="0"/>
              <w:jc w:val="right"/>
            </w:pPr>
            <w:r>
              <w:t>111.70</w:t>
            </w:r>
          </w:p>
        </w:tc>
        <w:tc>
          <w:tcPr>
            <w:tcW w:w="0" w:type="auto"/>
          </w:tcPr>
          <w:p w14:paraId="407FD9F8" w14:textId="77777777" w:rsidR="000A211B" w:rsidRDefault="000A211B" w:rsidP="00806AED">
            <w:pPr>
              <w:pStyle w:val="Compact"/>
              <w:spacing w:before="0" w:after="0"/>
              <w:jc w:val="right"/>
            </w:pPr>
            <w:r>
              <w:t>(35.8)</w:t>
            </w:r>
          </w:p>
        </w:tc>
        <w:tc>
          <w:tcPr>
            <w:tcW w:w="0" w:type="auto"/>
          </w:tcPr>
          <w:p w14:paraId="03D9CCBA" w14:textId="77777777" w:rsidR="000A211B" w:rsidRDefault="000A211B" w:rsidP="00806AED">
            <w:pPr>
              <w:pStyle w:val="Compact"/>
              <w:spacing w:before="0" w:after="0"/>
              <w:jc w:val="right"/>
            </w:pPr>
          </w:p>
        </w:tc>
        <w:tc>
          <w:tcPr>
            <w:tcW w:w="0" w:type="auto"/>
          </w:tcPr>
          <w:p w14:paraId="558FA694" w14:textId="77777777" w:rsidR="000A211B" w:rsidRDefault="000A211B" w:rsidP="00806AED">
            <w:pPr>
              <w:pStyle w:val="Compact"/>
              <w:spacing w:before="0" w:after="0"/>
              <w:jc w:val="right"/>
            </w:pPr>
            <w:r>
              <w:t>116.20</w:t>
            </w:r>
          </w:p>
        </w:tc>
        <w:tc>
          <w:tcPr>
            <w:tcW w:w="0" w:type="auto"/>
          </w:tcPr>
          <w:p w14:paraId="02F65FA6" w14:textId="77777777" w:rsidR="000A211B" w:rsidRDefault="000A211B" w:rsidP="00806AED">
            <w:pPr>
              <w:pStyle w:val="Compact"/>
              <w:spacing w:before="0" w:after="0"/>
              <w:jc w:val="right"/>
            </w:pPr>
            <w:r>
              <w:t>(36)</w:t>
            </w:r>
          </w:p>
        </w:tc>
        <w:tc>
          <w:tcPr>
            <w:tcW w:w="0" w:type="auto"/>
          </w:tcPr>
          <w:p w14:paraId="40C01BA7" w14:textId="77777777" w:rsidR="000A211B" w:rsidRDefault="000A211B" w:rsidP="00806AED">
            <w:pPr>
              <w:pStyle w:val="Compact"/>
              <w:spacing w:before="0" w:after="0"/>
              <w:jc w:val="right"/>
            </w:pPr>
            <w:r>
              <w:t>Dec-4</w:t>
            </w:r>
          </w:p>
        </w:tc>
        <w:tc>
          <w:tcPr>
            <w:tcW w:w="0" w:type="auto"/>
          </w:tcPr>
          <w:p w14:paraId="24F19FED" w14:textId="77777777" w:rsidR="000A211B" w:rsidRDefault="000A211B" w:rsidP="00806AED">
            <w:pPr>
              <w:pStyle w:val="Compact"/>
              <w:spacing w:before="0" w:after="0"/>
              <w:jc w:val="right"/>
            </w:pPr>
            <w:r>
              <w:t>1.35</w:t>
            </w:r>
          </w:p>
        </w:tc>
      </w:tr>
      <w:tr w:rsidR="000A211B" w14:paraId="4157B97A" w14:textId="77777777" w:rsidTr="00806AED">
        <w:tc>
          <w:tcPr>
            <w:tcW w:w="0" w:type="auto"/>
          </w:tcPr>
          <w:p w14:paraId="2C64C2FC" w14:textId="77777777" w:rsidR="000A211B" w:rsidRDefault="000A211B" w:rsidP="00806AED">
            <w:pPr>
              <w:pStyle w:val="Compact"/>
              <w:spacing w:before="0" w:after="0"/>
            </w:pPr>
            <w:r>
              <w:t>   Wave 3</w:t>
            </w:r>
          </w:p>
        </w:tc>
        <w:tc>
          <w:tcPr>
            <w:tcW w:w="0" w:type="auto"/>
          </w:tcPr>
          <w:p w14:paraId="30990B66" w14:textId="77777777" w:rsidR="000A211B" w:rsidRDefault="000A211B" w:rsidP="00806AED">
            <w:pPr>
              <w:pStyle w:val="Compact"/>
              <w:spacing w:before="0" w:after="0"/>
              <w:jc w:val="right"/>
            </w:pPr>
            <w:r>
              <w:t>118.10</w:t>
            </w:r>
          </w:p>
        </w:tc>
        <w:tc>
          <w:tcPr>
            <w:tcW w:w="0" w:type="auto"/>
          </w:tcPr>
          <w:p w14:paraId="7A571753" w14:textId="77777777" w:rsidR="000A211B" w:rsidRDefault="000A211B" w:rsidP="00806AED">
            <w:pPr>
              <w:pStyle w:val="Compact"/>
              <w:spacing w:before="0" w:after="0"/>
              <w:jc w:val="right"/>
            </w:pPr>
            <w:r>
              <w:t>(34.3)</w:t>
            </w:r>
          </w:p>
        </w:tc>
        <w:tc>
          <w:tcPr>
            <w:tcW w:w="0" w:type="auto"/>
          </w:tcPr>
          <w:p w14:paraId="7A26D218" w14:textId="77777777" w:rsidR="000A211B" w:rsidRDefault="000A211B" w:rsidP="00806AED">
            <w:pPr>
              <w:pStyle w:val="Compact"/>
              <w:spacing w:before="0" w:after="0"/>
              <w:jc w:val="right"/>
            </w:pPr>
          </w:p>
        </w:tc>
        <w:tc>
          <w:tcPr>
            <w:tcW w:w="0" w:type="auto"/>
          </w:tcPr>
          <w:p w14:paraId="3E56E82B" w14:textId="77777777" w:rsidR="000A211B" w:rsidRDefault="000A211B" w:rsidP="00806AED">
            <w:pPr>
              <w:pStyle w:val="Compact"/>
              <w:spacing w:before="0" w:after="0"/>
              <w:jc w:val="right"/>
            </w:pPr>
            <w:r>
              <w:t>134.50</w:t>
            </w:r>
          </w:p>
        </w:tc>
        <w:tc>
          <w:tcPr>
            <w:tcW w:w="0" w:type="auto"/>
          </w:tcPr>
          <w:p w14:paraId="2715806E" w14:textId="77777777" w:rsidR="000A211B" w:rsidRDefault="000A211B" w:rsidP="00806AED">
            <w:pPr>
              <w:pStyle w:val="Compact"/>
              <w:spacing w:before="0" w:after="0"/>
              <w:jc w:val="right"/>
            </w:pPr>
            <w:r>
              <w:t>(34.4)</w:t>
            </w:r>
          </w:p>
        </w:tc>
        <w:tc>
          <w:tcPr>
            <w:tcW w:w="0" w:type="auto"/>
          </w:tcPr>
          <w:p w14:paraId="7EECC862" w14:textId="77777777" w:rsidR="000A211B" w:rsidRDefault="000A211B" w:rsidP="00806AED">
            <w:pPr>
              <w:pStyle w:val="Compact"/>
              <w:spacing w:before="0" w:after="0"/>
              <w:jc w:val="right"/>
            </w:pPr>
            <w:r>
              <w:t>Feb-12</w:t>
            </w:r>
          </w:p>
        </w:tc>
        <w:tc>
          <w:tcPr>
            <w:tcW w:w="0" w:type="auto"/>
          </w:tcPr>
          <w:p w14:paraId="5CD0624B" w14:textId="77777777" w:rsidR="000A211B" w:rsidRDefault="000A211B" w:rsidP="00806AED">
            <w:pPr>
              <w:pStyle w:val="Compact"/>
              <w:spacing w:before="0" w:after="0"/>
              <w:jc w:val="right"/>
            </w:pPr>
            <w:r>
              <w:t>3.65</w:t>
            </w:r>
          </w:p>
        </w:tc>
      </w:tr>
      <w:tr w:rsidR="000A211B" w14:paraId="29B051AA" w14:textId="77777777" w:rsidTr="00806AED">
        <w:tc>
          <w:tcPr>
            <w:tcW w:w="0" w:type="auto"/>
          </w:tcPr>
          <w:p w14:paraId="5D735C2E" w14:textId="77777777" w:rsidR="000A211B" w:rsidRDefault="000A211B" w:rsidP="00806AED">
            <w:pPr>
              <w:pStyle w:val="Compact"/>
              <w:spacing w:before="0" w:after="0"/>
            </w:pPr>
            <w:r>
              <w:t>   Wave 4</w:t>
            </w:r>
          </w:p>
        </w:tc>
        <w:tc>
          <w:tcPr>
            <w:tcW w:w="0" w:type="auto"/>
          </w:tcPr>
          <w:p w14:paraId="2DA428E7" w14:textId="77777777" w:rsidR="000A211B" w:rsidRDefault="000A211B" w:rsidP="00806AED">
            <w:pPr>
              <w:pStyle w:val="Compact"/>
              <w:spacing w:before="0" w:after="0"/>
              <w:jc w:val="right"/>
            </w:pPr>
            <w:r>
              <w:t>118.70</w:t>
            </w:r>
          </w:p>
        </w:tc>
        <w:tc>
          <w:tcPr>
            <w:tcW w:w="0" w:type="auto"/>
          </w:tcPr>
          <w:p w14:paraId="0DC1F7BE" w14:textId="77777777" w:rsidR="000A211B" w:rsidRDefault="000A211B" w:rsidP="00806AED">
            <w:pPr>
              <w:pStyle w:val="Compact"/>
              <w:spacing w:before="0" w:after="0"/>
              <w:jc w:val="right"/>
            </w:pPr>
            <w:r>
              <w:t>(33.9)</w:t>
            </w:r>
          </w:p>
        </w:tc>
        <w:tc>
          <w:tcPr>
            <w:tcW w:w="0" w:type="auto"/>
          </w:tcPr>
          <w:p w14:paraId="6549F4FC" w14:textId="77777777" w:rsidR="000A211B" w:rsidRDefault="000A211B" w:rsidP="00806AED">
            <w:pPr>
              <w:pStyle w:val="Compact"/>
              <w:spacing w:before="0" w:after="0"/>
              <w:jc w:val="right"/>
            </w:pPr>
          </w:p>
        </w:tc>
        <w:tc>
          <w:tcPr>
            <w:tcW w:w="0" w:type="auto"/>
          </w:tcPr>
          <w:p w14:paraId="614853E4" w14:textId="77777777" w:rsidR="000A211B" w:rsidRDefault="000A211B" w:rsidP="00806AED">
            <w:pPr>
              <w:pStyle w:val="Compact"/>
              <w:spacing w:before="0" w:after="0"/>
              <w:jc w:val="right"/>
            </w:pPr>
            <w:r>
              <w:t>122.80</w:t>
            </w:r>
          </w:p>
        </w:tc>
        <w:tc>
          <w:tcPr>
            <w:tcW w:w="0" w:type="auto"/>
          </w:tcPr>
          <w:p w14:paraId="2EC744B2" w14:textId="77777777" w:rsidR="000A211B" w:rsidRDefault="000A211B" w:rsidP="00806AED">
            <w:pPr>
              <w:pStyle w:val="Compact"/>
              <w:spacing w:before="0" w:after="0"/>
              <w:jc w:val="right"/>
            </w:pPr>
            <w:r>
              <w:t>(33.7)</w:t>
            </w:r>
          </w:p>
        </w:tc>
        <w:tc>
          <w:tcPr>
            <w:tcW w:w="0" w:type="auto"/>
          </w:tcPr>
          <w:p w14:paraId="2DA32599" w14:textId="77777777" w:rsidR="000A211B" w:rsidRDefault="000A211B" w:rsidP="00806AED">
            <w:pPr>
              <w:pStyle w:val="Compact"/>
              <w:spacing w:before="0" w:after="0"/>
              <w:jc w:val="right"/>
            </w:pPr>
            <w:r>
              <w:t>May-15</w:t>
            </w:r>
          </w:p>
        </w:tc>
        <w:tc>
          <w:tcPr>
            <w:tcW w:w="0" w:type="auto"/>
          </w:tcPr>
          <w:p w14:paraId="66E63C9D" w14:textId="77777777" w:rsidR="000A211B" w:rsidRDefault="000A211B" w:rsidP="00806AED">
            <w:pPr>
              <w:pStyle w:val="Compact"/>
              <w:spacing w:before="0" w:after="0"/>
              <w:jc w:val="right"/>
            </w:pPr>
            <w:r>
              <w:t>6.67</w:t>
            </w:r>
          </w:p>
        </w:tc>
      </w:tr>
    </w:tbl>
    <w:p w14:paraId="3F3F0DC0" w14:textId="77777777" w:rsidR="005F40CD" w:rsidRDefault="005F40CD" w:rsidP="005F40CD">
      <w:pPr>
        <w:pStyle w:val="Compact"/>
        <w:spacing w:before="0" w:after="0"/>
        <w:rPr>
          <w:i/>
          <w:iCs/>
        </w:rPr>
      </w:pPr>
    </w:p>
    <w:p w14:paraId="6C39BF8C" w14:textId="3959A5EB" w:rsidR="000A211B" w:rsidRDefault="000A211B" w:rsidP="005F40CD">
      <w:pPr>
        <w:pStyle w:val="Compact"/>
        <w:spacing w:before="0" w:after="0"/>
      </w:pPr>
      <w:r>
        <w:rPr>
          <w:i/>
          <w:iCs/>
        </w:rPr>
        <w:t>Note.</w:t>
      </w:r>
      <w:r>
        <w:t xml:space="preserve"> Time is the span, in months, between waves, and represents the latent slope factor loadings.</w:t>
      </w:r>
    </w:p>
    <w:p w14:paraId="33FBBA25" w14:textId="4B6AF033" w:rsidR="00312264" w:rsidRDefault="00312264">
      <w:pPr>
        <w:spacing w:before="0" w:after="200" w:line="240" w:lineRule="auto"/>
      </w:pPr>
      <w:r>
        <w:br w:type="page"/>
      </w:r>
    </w:p>
    <w:p w14:paraId="376F91EC" w14:textId="77777777" w:rsidR="00312264" w:rsidRPr="00312264" w:rsidRDefault="00312264" w:rsidP="00312264">
      <w:pPr>
        <w:pStyle w:val="BodyText"/>
        <w:spacing w:before="0" w:after="0"/>
        <w:ind w:firstLine="0"/>
        <w:rPr>
          <w:b/>
          <w:bCs/>
        </w:rPr>
      </w:pPr>
      <w:r w:rsidRPr="00312264">
        <w:rPr>
          <w:b/>
          <w:bCs/>
        </w:rPr>
        <w:lastRenderedPageBreak/>
        <w:t>Table 3</w:t>
      </w:r>
    </w:p>
    <w:p w14:paraId="4E3DE89E" w14:textId="0B9F478F" w:rsidR="00312264" w:rsidRDefault="00312264" w:rsidP="00312264">
      <w:pPr>
        <w:pStyle w:val="TableCaption"/>
        <w:spacing w:before="0" w:after="0"/>
      </w:pPr>
      <w:r>
        <w:rPr>
          <w:iCs/>
        </w:rPr>
        <w:t>Mean (SD) of the Standard Error of the Slope (</w:t>
      </w:r>
      <w:proofErr w:type="spellStart"/>
      <w:r>
        <w:rPr>
          <w:iCs/>
        </w:rPr>
        <w:t>SEb</w:t>
      </w:r>
      <w:proofErr w:type="spellEnd"/>
      <w:r>
        <w:rPr>
          <w:iCs/>
        </w:rPr>
        <w:t>) Estimate by Measure and Grade</w:t>
      </w:r>
    </w:p>
    <w:tbl>
      <w:tblPr>
        <w:tblStyle w:val="Table"/>
        <w:tblW w:w="3958" w:type="pct"/>
        <w:tblLayout w:type="fixed"/>
        <w:tblLook w:val="0020" w:firstRow="1" w:lastRow="0" w:firstColumn="0" w:lastColumn="0" w:noHBand="0" w:noVBand="0"/>
      </w:tblPr>
      <w:tblGrid>
        <w:gridCol w:w="805"/>
        <w:gridCol w:w="1390"/>
        <w:gridCol w:w="796"/>
        <w:gridCol w:w="268"/>
        <w:gridCol w:w="1390"/>
        <w:gridCol w:w="796"/>
        <w:gridCol w:w="636"/>
        <w:gridCol w:w="1536"/>
      </w:tblGrid>
      <w:tr w:rsidR="005F40CD" w14:paraId="08E0ABA5" w14:textId="77777777" w:rsidTr="00212F80">
        <w:trPr>
          <w:cnfStyle w:val="100000000000" w:firstRow="1" w:lastRow="0" w:firstColumn="0" w:lastColumn="0" w:oddVBand="0" w:evenVBand="0" w:oddHBand="0" w:evenHBand="0" w:firstRowFirstColumn="0" w:firstRowLastColumn="0" w:lastRowFirstColumn="0" w:lastRowLastColumn="0"/>
        </w:trPr>
        <w:tc>
          <w:tcPr>
            <w:tcW w:w="805" w:type="dxa"/>
            <w:tcBorders>
              <w:bottom w:val="nil"/>
            </w:tcBorders>
          </w:tcPr>
          <w:p w14:paraId="68B69F17" w14:textId="77777777" w:rsidR="005F40CD" w:rsidRDefault="005F40CD" w:rsidP="00312264">
            <w:pPr>
              <w:pStyle w:val="Compact"/>
              <w:spacing w:before="0" w:after="0"/>
            </w:pPr>
          </w:p>
        </w:tc>
        <w:tc>
          <w:tcPr>
            <w:tcW w:w="2186" w:type="dxa"/>
            <w:gridSpan w:val="2"/>
          </w:tcPr>
          <w:p w14:paraId="0C40A6F6" w14:textId="6D6E9E6E" w:rsidR="005F40CD" w:rsidRDefault="005F40CD" w:rsidP="005F40CD">
            <w:pPr>
              <w:pStyle w:val="Compact"/>
              <w:spacing w:before="0" w:after="0"/>
              <w:jc w:val="center"/>
            </w:pPr>
            <w:r>
              <w:t>CORE</w:t>
            </w:r>
          </w:p>
        </w:tc>
        <w:tc>
          <w:tcPr>
            <w:tcW w:w="268" w:type="dxa"/>
            <w:tcBorders>
              <w:bottom w:val="nil"/>
            </w:tcBorders>
          </w:tcPr>
          <w:p w14:paraId="469C0782" w14:textId="77777777" w:rsidR="005F40CD" w:rsidRDefault="005F40CD" w:rsidP="00312264">
            <w:pPr>
              <w:pStyle w:val="Compact"/>
              <w:spacing w:before="0" w:after="0"/>
              <w:jc w:val="right"/>
            </w:pPr>
          </w:p>
        </w:tc>
        <w:tc>
          <w:tcPr>
            <w:tcW w:w="2186" w:type="dxa"/>
            <w:gridSpan w:val="2"/>
          </w:tcPr>
          <w:p w14:paraId="0C51A576" w14:textId="0970ADF4" w:rsidR="005F40CD" w:rsidRDefault="005F40CD" w:rsidP="00312264">
            <w:pPr>
              <w:pStyle w:val="Compact"/>
              <w:spacing w:before="0" w:after="0"/>
              <w:jc w:val="right"/>
            </w:pPr>
            <w:r>
              <w:t>Traditional CBM-R</w:t>
            </w:r>
          </w:p>
        </w:tc>
        <w:tc>
          <w:tcPr>
            <w:tcW w:w="636" w:type="dxa"/>
            <w:tcBorders>
              <w:bottom w:val="nil"/>
            </w:tcBorders>
          </w:tcPr>
          <w:p w14:paraId="3345585D" w14:textId="77777777" w:rsidR="005F40CD" w:rsidRDefault="005F40CD" w:rsidP="00312264">
            <w:pPr>
              <w:pStyle w:val="Compact"/>
              <w:spacing w:before="0" w:after="0"/>
              <w:jc w:val="right"/>
              <w:rPr>
                <w:i/>
                <w:iCs/>
              </w:rPr>
            </w:pPr>
          </w:p>
        </w:tc>
        <w:tc>
          <w:tcPr>
            <w:tcW w:w="1536" w:type="dxa"/>
            <w:tcBorders>
              <w:bottom w:val="nil"/>
            </w:tcBorders>
          </w:tcPr>
          <w:p w14:paraId="065BBFFB" w14:textId="77777777" w:rsidR="005F40CD" w:rsidRDefault="005F40CD" w:rsidP="00312264">
            <w:pPr>
              <w:pStyle w:val="Compact"/>
              <w:spacing w:before="0" w:after="0"/>
              <w:jc w:val="right"/>
            </w:pPr>
          </w:p>
        </w:tc>
      </w:tr>
      <w:tr w:rsidR="005F40CD" w14:paraId="4387061B" w14:textId="77777777" w:rsidTr="005F40CD">
        <w:tc>
          <w:tcPr>
            <w:tcW w:w="805" w:type="dxa"/>
            <w:tcBorders>
              <w:top w:val="nil"/>
              <w:bottom w:val="single" w:sz="4" w:space="0" w:color="auto"/>
            </w:tcBorders>
          </w:tcPr>
          <w:p w14:paraId="3811E617" w14:textId="77777777" w:rsidR="005F40CD" w:rsidRDefault="005F40CD" w:rsidP="00312264">
            <w:pPr>
              <w:pStyle w:val="Compact"/>
              <w:spacing w:before="0" w:after="0"/>
            </w:pPr>
            <w:r>
              <w:t>Grade</w:t>
            </w:r>
          </w:p>
        </w:tc>
        <w:tc>
          <w:tcPr>
            <w:tcW w:w="1390" w:type="dxa"/>
            <w:tcBorders>
              <w:top w:val="single" w:sz="4" w:space="0" w:color="auto"/>
              <w:bottom w:val="single" w:sz="4" w:space="0" w:color="auto"/>
            </w:tcBorders>
          </w:tcPr>
          <w:p w14:paraId="21B4E164" w14:textId="0C2450CE" w:rsidR="005F40CD" w:rsidRDefault="005F40CD" w:rsidP="00312264">
            <w:pPr>
              <w:pStyle w:val="Compact"/>
              <w:spacing w:before="0" w:after="0"/>
              <w:jc w:val="right"/>
            </w:pPr>
            <w:r>
              <w:t xml:space="preserve">Mean </w:t>
            </w:r>
            <w:proofErr w:type="spellStart"/>
            <w:r>
              <w:rPr>
                <w:i/>
                <w:iCs/>
              </w:rPr>
              <w:t>SEb</w:t>
            </w:r>
            <w:proofErr w:type="spellEnd"/>
            <w:r>
              <w:t xml:space="preserve"> </w:t>
            </w:r>
          </w:p>
        </w:tc>
        <w:tc>
          <w:tcPr>
            <w:tcW w:w="796" w:type="dxa"/>
            <w:tcBorders>
              <w:top w:val="single" w:sz="4" w:space="0" w:color="auto"/>
              <w:bottom w:val="single" w:sz="4" w:space="0" w:color="auto"/>
            </w:tcBorders>
          </w:tcPr>
          <w:p w14:paraId="3337756C" w14:textId="691AAD98" w:rsidR="005F40CD" w:rsidRPr="00312264" w:rsidRDefault="005F40CD" w:rsidP="00312264">
            <w:pPr>
              <w:pStyle w:val="Compact"/>
              <w:spacing w:before="0" w:after="0"/>
              <w:jc w:val="right"/>
            </w:pPr>
            <w:r>
              <w:t>(</w:t>
            </w:r>
            <w:r>
              <w:rPr>
                <w:i/>
                <w:iCs/>
              </w:rPr>
              <w:t>SD</w:t>
            </w:r>
            <w:r>
              <w:t>)</w:t>
            </w:r>
          </w:p>
        </w:tc>
        <w:tc>
          <w:tcPr>
            <w:tcW w:w="268" w:type="dxa"/>
            <w:tcBorders>
              <w:top w:val="nil"/>
              <w:bottom w:val="single" w:sz="4" w:space="0" w:color="auto"/>
            </w:tcBorders>
          </w:tcPr>
          <w:p w14:paraId="1D973829" w14:textId="77777777" w:rsidR="005F40CD" w:rsidRDefault="005F40CD" w:rsidP="00312264">
            <w:pPr>
              <w:pStyle w:val="Compact"/>
              <w:spacing w:before="0" w:after="0"/>
              <w:jc w:val="right"/>
            </w:pPr>
          </w:p>
        </w:tc>
        <w:tc>
          <w:tcPr>
            <w:tcW w:w="1390" w:type="dxa"/>
            <w:tcBorders>
              <w:top w:val="single" w:sz="4" w:space="0" w:color="auto"/>
              <w:bottom w:val="single" w:sz="4" w:space="0" w:color="auto"/>
            </w:tcBorders>
          </w:tcPr>
          <w:p w14:paraId="71A07DA2" w14:textId="6AD8E35C" w:rsidR="005F40CD" w:rsidRDefault="005F40CD" w:rsidP="00312264">
            <w:pPr>
              <w:pStyle w:val="Compact"/>
              <w:spacing w:before="0" w:after="0"/>
              <w:jc w:val="right"/>
            </w:pPr>
            <w:r>
              <w:t xml:space="preserve">Mean </w:t>
            </w:r>
            <w:proofErr w:type="spellStart"/>
            <w:r>
              <w:rPr>
                <w:i/>
                <w:iCs/>
              </w:rPr>
              <w:t>SEb</w:t>
            </w:r>
            <w:proofErr w:type="spellEnd"/>
            <w:r>
              <w:t xml:space="preserve"> </w:t>
            </w:r>
          </w:p>
        </w:tc>
        <w:tc>
          <w:tcPr>
            <w:tcW w:w="796" w:type="dxa"/>
            <w:tcBorders>
              <w:top w:val="single" w:sz="4" w:space="0" w:color="auto"/>
              <w:bottom w:val="single" w:sz="4" w:space="0" w:color="auto"/>
            </w:tcBorders>
          </w:tcPr>
          <w:p w14:paraId="3500A20B" w14:textId="3BB7EFC5" w:rsidR="005F40CD" w:rsidRDefault="005F40CD" w:rsidP="00312264">
            <w:pPr>
              <w:pStyle w:val="Compact"/>
              <w:spacing w:before="0" w:after="0"/>
              <w:jc w:val="right"/>
            </w:pPr>
            <w:r>
              <w:t>(</w:t>
            </w:r>
            <w:r>
              <w:rPr>
                <w:i/>
                <w:iCs/>
              </w:rPr>
              <w:t>SD</w:t>
            </w:r>
            <w:r>
              <w:t>)</w:t>
            </w:r>
          </w:p>
        </w:tc>
        <w:tc>
          <w:tcPr>
            <w:tcW w:w="636" w:type="dxa"/>
            <w:tcBorders>
              <w:top w:val="nil"/>
              <w:bottom w:val="single" w:sz="4" w:space="0" w:color="auto"/>
            </w:tcBorders>
          </w:tcPr>
          <w:p w14:paraId="745552F0" w14:textId="5DD89E08" w:rsidR="005F40CD" w:rsidRPr="00312264" w:rsidRDefault="005F40CD" w:rsidP="00312264">
            <w:pPr>
              <w:pStyle w:val="Compact"/>
              <w:spacing w:before="0" w:after="0"/>
              <w:jc w:val="right"/>
              <w:rPr>
                <w:i/>
                <w:iCs/>
              </w:rPr>
            </w:pPr>
            <w:r>
              <w:rPr>
                <w:i/>
                <w:iCs/>
              </w:rPr>
              <w:t>d</w:t>
            </w:r>
          </w:p>
        </w:tc>
        <w:tc>
          <w:tcPr>
            <w:tcW w:w="1536" w:type="dxa"/>
            <w:tcBorders>
              <w:top w:val="nil"/>
              <w:bottom w:val="single" w:sz="4" w:space="0" w:color="auto"/>
            </w:tcBorders>
          </w:tcPr>
          <w:p w14:paraId="085BC451" w14:textId="77777777" w:rsidR="005F40CD" w:rsidRDefault="005F40CD" w:rsidP="00312264">
            <w:pPr>
              <w:pStyle w:val="Compact"/>
              <w:spacing w:before="0" w:after="0"/>
              <w:jc w:val="right"/>
            </w:pPr>
            <w:r>
              <w:t>CI</w:t>
            </w:r>
          </w:p>
        </w:tc>
      </w:tr>
      <w:tr w:rsidR="005F40CD" w14:paraId="034114A5" w14:textId="77777777" w:rsidTr="005F40CD">
        <w:tc>
          <w:tcPr>
            <w:tcW w:w="805" w:type="dxa"/>
            <w:tcBorders>
              <w:top w:val="single" w:sz="4" w:space="0" w:color="auto"/>
            </w:tcBorders>
          </w:tcPr>
          <w:p w14:paraId="2E0219DE" w14:textId="77777777" w:rsidR="005F40CD" w:rsidRDefault="005F40CD" w:rsidP="00806AED">
            <w:pPr>
              <w:pStyle w:val="Compact"/>
              <w:spacing w:before="0" w:after="0"/>
            </w:pPr>
            <w:r>
              <w:t>2</w:t>
            </w:r>
          </w:p>
        </w:tc>
        <w:tc>
          <w:tcPr>
            <w:tcW w:w="1390" w:type="dxa"/>
            <w:tcBorders>
              <w:top w:val="single" w:sz="4" w:space="0" w:color="auto"/>
            </w:tcBorders>
          </w:tcPr>
          <w:p w14:paraId="21A72E3F" w14:textId="77777777" w:rsidR="005F40CD" w:rsidRDefault="005F40CD" w:rsidP="00806AED">
            <w:pPr>
              <w:pStyle w:val="Compact"/>
              <w:spacing w:before="0" w:after="0"/>
              <w:jc w:val="right"/>
            </w:pPr>
            <w:r>
              <w:t>2.82</w:t>
            </w:r>
          </w:p>
        </w:tc>
        <w:tc>
          <w:tcPr>
            <w:tcW w:w="796" w:type="dxa"/>
            <w:tcBorders>
              <w:top w:val="single" w:sz="4" w:space="0" w:color="auto"/>
            </w:tcBorders>
          </w:tcPr>
          <w:p w14:paraId="25A5DD23" w14:textId="77777777" w:rsidR="005F40CD" w:rsidRDefault="005F40CD" w:rsidP="00806AED">
            <w:pPr>
              <w:pStyle w:val="Compact"/>
              <w:spacing w:before="0" w:after="0"/>
              <w:jc w:val="right"/>
            </w:pPr>
            <w:r>
              <w:t>(2.36)</w:t>
            </w:r>
          </w:p>
        </w:tc>
        <w:tc>
          <w:tcPr>
            <w:tcW w:w="268" w:type="dxa"/>
            <w:tcBorders>
              <w:top w:val="single" w:sz="4" w:space="0" w:color="auto"/>
            </w:tcBorders>
          </w:tcPr>
          <w:p w14:paraId="669D6C98" w14:textId="77777777" w:rsidR="005F40CD" w:rsidRDefault="005F40CD" w:rsidP="00806AED">
            <w:pPr>
              <w:pStyle w:val="Compact"/>
              <w:spacing w:before="0" w:after="0"/>
              <w:jc w:val="right"/>
            </w:pPr>
          </w:p>
        </w:tc>
        <w:tc>
          <w:tcPr>
            <w:tcW w:w="1390" w:type="dxa"/>
            <w:tcBorders>
              <w:top w:val="single" w:sz="4" w:space="0" w:color="auto"/>
            </w:tcBorders>
          </w:tcPr>
          <w:p w14:paraId="67214EAB" w14:textId="4D523A8F" w:rsidR="005F40CD" w:rsidRDefault="005F40CD" w:rsidP="00806AED">
            <w:pPr>
              <w:pStyle w:val="Compact"/>
              <w:spacing w:before="0" w:after="0"/>
              <w:jc w:val="right"/>
            </w:pPr>
            <w:r>
              <w:t>3.93</w:t>
            </w:r>
          </w:p>
        </w:tc>
        <w:tc>
          <w:tcPr>
            <w:tcW w:w="796" w:type="dxa"/>
            <w:tcBorders>
              <w:top w:val="single" w:sz="4" w:space="0" w:color="auto"/>
            </w:tcBorders>
          </w:tcPr>
          <w:p w14:paraId="03D3F6DA" w14:textId="77777777" w:rsidR="005F40CD" w:rsidRDefault="005F40CD" w:rsidP="00806AED">
            <w:pPr>
              <w:pStyle w:val="Compact"/>
              <w:spacing w:before="0" w:after="0"/>
              <w:jc w:val="right"/>
            </w:pPr>
            <w:r>
              <w:t>(3.04)</w:t>
            </w:r>
          </w:p>
        </w:tc>
        <w:tc>
          <w:tcPr>
            <w:tcW w:w="636" w:type="dxa"/>
            <w:tcBorders>
              <w:top w:val="single" w:sz="4" w:space="0" w:color="auto"/>
            </w:tcBorders>
          </w:tcPr>
          <w:p w14:paraId="75B1BEEA" w14:textId="77777777" w:rsidR="005F40CD" w:rsidRDefault="005F40CD" w:rsidP="00806AED">
            <w:pPr>
              <w:pStyle w:val="Compact"/>
              <w:spacing w:before="0" w:after="0"/>
              <w:jc w:val="right"/>
            </w:pPr>
            <w:r>
              <w:t>0.41</w:t>
            </w:r>
          </w:p>
        </w:tc>
        <w:tc>
          <w:tcPr>
            <w:tcW w:w="1536" w:type="dxa"/>
            <w:tcBorders>
              <w:top w:val="single" w:sz="4" w:space="0" w:color="auto"/>
            </w:tcBorders>
          </w:tcPr>
          <w:p w14:paraId="3EF62047" w14:textId="77777777" w:rsidR="005F40CD" w:rsidRDefault="005F40CD" w:rsidP="00806AED">
            <w:pPr>
              <w:pStyle w:val="Compact"/>
              <w:spacing w:before="0" w:after="0"/>
              <w:jc w:val="right"/>
            </w:pPr>
            <w:r>
              <w:t>[0.29 - 0.53]</w:t>
            </w:r>
          </w:p>
        </w:tc>
      </w:tr>
      <w:tr w:rsidR="005F40CD" w14:paraId="3D679BD8" w14:textId="77777777" w:rsidTr="005F40CD">
        <w:tc>
          <w:tcPr>
            <w:tcW w:w="805" w:type="dxa"/>
          </w:tcPr>
          <w:p w14:paraId="72C1B10A" w14:textId="77777777" w:rsidR="005F40CD" w:rsidRDefault="005F40CD" w:rsidP="00806AED">
            <w:pPr>
              <w:pStyle w:val="Compact"/>
              <w:spacing w:before="0" w:after="0"/>
            </w:pPr>
            <w:r>
              <w:t>3</w:t>
            </w:r>
          </w:p>
        </w:tc>
        <w:tc>
          <w:tcPr>
            <w:tcW w:w="1390" w:type="dxa"/>
          </w:tcPr>
          <w:p w14:paraId="0BB1C832" w14:textId="77777777" w:rsidR="005F40CD" w:rsidRDefault="005F40CD" w:rsidP="00806AED">
            <w:pPr>
              <w:pStyle w:val="Compact"/>
              <w:spacing w:before="0" w:after="0"/>
              <w:jc w:val="right"/>
            </w:pPr>
            <w:r>
              <w:t>2.88</w:t>
            </w:r>
          </w:p>
        </w:tc>
        <w:tc>
          <w:tcPr>
            <w:tcW w:w="796" w:type="dxa"/>
          </w:tcPr>
          <w:p w14:paraId="3E59DE70" w14:textId="77777777" w:rsidR="005F40CD" w:rsidRDefault="005F40CD" w:rsidP="00806AED">
            <w:pPr>
              <w:pStyle w:val="Compact"/>
              <w:spacing w:before="0" w:after="0"/>
              <w:jc w:val="right"/>
            </w:pPr>
            <w:r>
              <w:t>(2.36)</w:t>
            </w:r>
          </w:p>
        </w:tc>
        <w:tc>
          <w:tcPr>
            <w:tcW w:w="268" w:type="dxa"/>
          </w:tcPr>
          <w:p w14:paraId="216A0109" w14:textId="77777777" w:rsidR="005F40CD" w:rsidRDefault="005F40CD" w:rsidP="00806AED">
            <w:pPr>
              <w:pStyle w:val="Compact"/>
              <w:spacing w:before="0" w:after="0"/>
              <w:jc w:val="right"/>
            </w:pPr>
          </w:p>
        </w:tc>
        <w:tc>
          <w:tcPr>
            <w:tcW w:w="1390" w:type="dxa"/>
          </w:tcPr>
          <w:p w14:paraId="18B731FA" w14:textId="405BEB98" w:rsidR="005F40CD" w:rsidRDefault="005F40CD" w:rsidP="00806AED">
            <w:pPr>
              <w:pStyle w:val="Compact"/>
              <w:spacing w:before="0" w:after="0"/>
              <w:jc w:val="right"/>
            </w:pPr>
            <w:r>
              <w:t>4.32</w:t>
            </w:r>
          </w:p>
        </w:tc>
        <w:tc>
          <w:tcPr>
            <w:tcW w:w="796" w:type="dxa"/>
          </w:tcPr>
          <w:p w14:paraId="4704FBA4" w14:textId="77777777" w:rsidR="005F40CD" w:rsidRDefault="005F40CD" w:rsidP="00806AED">
            <w:pPr>
              <w:pStyle w:val="Compact"/>
              <w:spacing w:before="0" w:after="0"/>
              <w:jc w:val="right"/>
            </w:pPr>
            <w:r>
              <w:t>(3.38)</w:t>
            </w:r>
          </w:p>
        </w:tc>
        <w:tc>
          <w:tcPr>
            <w:tcW w:w="636" w:type="dxa"/>
          </w:tcPr>
          <w:p w14:paraId="2536A8C8" w14:textId="77777777" w:rsidR="005F40CD" w:rsidRDefault="005F40CD" w:rsidP="00806AED">
            <w:pPr>
              <w:pStyle w:val="Compact"/>
              <w:spacing w:before="0" w:after="0"/>
              <w:jc w:val="right"/>
            </w:pPr>
            <w:r>
              <w:t>0.55</w:t>
            </w:r>
          </w:p>
        </w:tc>
        <w:tc>
          <w:tcPr>
            <w:tcW w:w="1536" w:type="dxa"/>
          </w:tcPr>
          <w:p w14:paraId="3CF5D134" w14:textId="77777777" w:rsidR="005F40CD" w:rsidRDefault="005F40CD" w:rsidP="00806AED">
            <w:pPr>
              <w:pStyle w:val="Compact"/>
              <w:spacing w:before="0" w:after="0"/>
              <w:jc w:val="right"/>
            </w:pPr>
            <w:r>
              <w:t>[0.45 - 0.65]</w:t>
            </w:r>
          </w:p>
        </w:tc>
      </w:tr>
      <w:tr w:rsidR="005F40CD" w14:paraId="172361D0" w14:textId="77777777" w:rsidTr="005F40CD">
        <w:tc>
          <w:tcPr>
            <w:tcW w:w="805" w:type="dxa"/>
          </w:tcPr>
          <w:p w14:paraId="4AD29325" w14:textId="77777777" w:rsidR="005F40CD" w:rsidRDefault="005F40CD" w:rsidP="00806AED">
            <w:pPr>
              <w:pStyle w:val="Compact"/>
              <w:spacing w:before="0" w:after="0"/>
            </w:pPr>
            <w:r>
              <w:t>4</w:t>
            </w:r>
          </w:p>
        </w:tc>
        <w:tc>
          <w:tcPr>
            <w:tcW w:w="1390" w:type="dxa"/>
          </w:tcPr>
          <w:p w14:paraId="0B63DEF1" w14:textId="77777777" w:rsidR="005F40CD" w:rsidRDefault="005F40CD" w:rsidP="00806AED">
            <w:pPr>
              <w:pStyle w:val="Compact"/>
              <w:spacing w:before="0" w:after="0"/>
              <w:jc w:val="right"/>
            </w:pPr>
            <w:r>
              <w:t>3.16</w:t>
            </w:r>
          </w:p>
        </w:tc>
        <w:tc>
          <w:tcPr>
            <w:tcW w:w="796" w:type="dxa"/>
          </w:tcPr>
          <w:p w14:paraId="116C77A1" w14:textId="77777777" w:rsidR="005F40CD" w:rsidRDefault="005F40CD" w:rsidP="00806AED">
            <w:pPr>
              <w:pStyle w:val="Compact"/>
              <w:spacing w:before="0" w:after="0"/>
              <w:jc w:val="right"/>
            </w:pPr>
            <w:r>
              <w:t>(2.46)</w:t>
            </w:r>
          </w:p>
        </w:tc>
        <w:tc>
          <w:tcPr>
            <w:tcW w:w="268" w:type="dxa"/>
          </w:tcPr>
          <w:p w14:paraId="43DE0C3B" w14:textId="77777777" w:rsidR="005F40CD" w:rsidRDefault="005F40CD" w:rsidP="00806AED">
            <w:pPr>
              <w:pStyle w:val="Compact"/>
              <w:spacing w:before="0" w:after="0"/>
              <w:jc w:val="right"/>
            </w:pPr>
          </w:p>
        </w:tc>
        <w:tc>
          <w:tcPr>
            <w:tcW w:w="1390" w:type="dxa"/>
          </w:tcPr>
          <w:p w14:paraId="0936182F" w14:textId="7AB66F70" w:rsidR="005F40CD" w:rsidRDefault="005F40CD" w:rsidP="00806AED">
            <w:pPr>
              <w:pStyle w:val="Compact"/>
              <w:spacing w:before="0" w:after="0"/>
              <w:jc w:val="right"/>
            </w:pPr>
            <w:r>
              <w:t>–</w:t>
            </w:r>
          </w:p>
        </w:tc>
        <w:tc>
          <w:tcPr>
            <w:tcW w:w="796" w:type="dxa"/>
          </w:tcPr>
          <w:p w14:paraId="7B4A7B7E" w14:textId="77777777" w:rsidR="005F40CD" w:rsidRDefault="005F40CD" w:rsidP="00806AED">
            <w:pPr>
              <w:pStyle w:val="Compact"/>
              <w:spacing w:before="0" w:after="0"/>
              <w:jc w:val="right"/>
            </w:pPr>
            <w:r>
              <w:t>–</w:t>
            </w:r>
          </w:p>
        </w:tc>
        <w:tc>
          <w:tcPr>
            <w:tcW w:w="636" w:type="dxa"/>
          </w:tcPr>
          <w:p w14:paraId="7370885B" w14:textId="77777777" w:rsidR="005F40CD" w:rsidRDefault="005F40CD" w:rsidP="00806AED">
            <w:pPr>
              <w:pStyle w:val="Compact"/>
              <w:spacing w:before="0" w:after="0"/>
              <w:jc w:val="right"/>
            </w:pPr>
            <w:r>
              <w:t>–</w:t>
            </w:r>
          </w:p>
        </w:tc>
        <w:tc>
          <w:tcPr>
            <w:tcW w:w="1536" w:type="dxa"/>
          </w:tcPr>
          <w:p w14:paraId="3F2C075D" w14:textId="77777777" w:rsidR="005F40CD" w:rsidRDefault="005F40CD" w:rsidP="00806AED">
            <w:pPr>
              <w:pStyle w:val="Compact"/>
              <w:spacing w:before="0" w:after="0"/>
              <w:jc w:val="right"/>
            </w:pPr>
            <w:r>
              <w:t>–</w:t>
            </w:r>
          </w:p>
        </w:tc>
      </w:tr>
    </w:tbl>
    <w:p w14:paraId="6481C0C6" w14:textId="77777777" w:rsidR="005F40CD" w:rsidRDefault="005F40CD" w:rsidP="005F40CD">
      <w:pPr>
        <w:pStyle w:val="Compact"/>
        <w:spacing w:before="0" w:after="0"/>
        <w:rPr>
          <w:i/>
          <w:iCs/>
        </w:rPr>
      </w:pPr>
    </w:p>
    <w:p w14:paraId="436C3909" w14:textId="36F80918" w:rsidR="00312264" w:rsidRDefault="00312264" w:rsidP="005F40CD">
      <w:pPr>
        <w:pStyle w:val="Compact"/>
        <w:spacing w:before="0" w:after="0" w:line="480" w:lineRule="auto"/>
      </w:pPr>
      <w:r>
        <w:rPr>
          <w:i/>
          <w:iCs/>
        </w:rPr>
        <w:t>Note.</w:t>
      </w:r>
      <w:r>
        <w:t xml:space="preserve"> </w:t>
      </w:r>
      <w:r w:rsidRPr="005F40CD">
        <w:rPr>
          <w:i/>
          <w:iCs/>
        </w:rPr>
        <w:t>d</w:t>
      </w:r>
      <w:r>
        <w:t xml:space="preserve"> = Cohen’s </w:t>
      </w:r>
      <w:r w:rsidRPr="005F40CD">
        <w:rPr>
          <w:i/>
          <w:iCs/>
        </w:rPr>
        <w:t>d</w:t>
      </w:r>
      <w:r>
        <w:t xml:space="preserve"> (1988). CI = 95% confidence interval.</w:t>
      </w:r>
    </w:p>
    <w:p w14:paraId="29D4EB42" w14:textId="77777777" w:rsidR="00312264" w:rsidRDefault="00312264" w:rsidP="00312264">
      <w:pPr>
        <w:pStyle w:val="BodyText"/>
      </w:pPr>
      <w:r>
        <w:t> </w:t>
      </w:r>
    </w:p>
    <w:p w14:paraId="6DF1C175" w14:textId="77777777" w:rsidR="00312264" w:rsidRDefault="00312264" w:rsidP="00312264">
      <w:pPr>
        <w:pStyle w:val="BodyText"/>
        <w:ind w:firstLine="0"/>
        <w:rPr>
          <w:b/>
          <w:bCs/>
        </w:rPr>
      </w:pPr>
    </w:p>
    <w:p w14:paraId="6A3D9E5F" w14:textId="77777777" w:rsidR="00312264" w:rsidRDefault="00312264">
      <w:pPr>
        <w:spacing w:before="0" w:after="200" w:line="240" w:lineRule="auto"/>
        <w:rPr>
          <w:b/>
          <w:bCs/>
        </w:rPr>
      </w:pPr>
      <w:r>
        <w:rPr>
          <w:b/>
          <w:bCs/>
        </w:rPr>
        <w:br w:type="page"/>
      </w:r>
    </w:p>
    <w:p w14:paraId="68520669" w14:textId="3AD721EF" w:rsidR="00312264" w:rsidRPr="00312264" w:rsidRDefault="00312264" w:rsidP="00312264">
      <w:pPr>
        <w:pStyle w:val="BodyText"/>
        <w:spacing w:before="0" w:after="0"/>
        <w:ind w:firstLine="0"/>
        <w:rPr>
          <w:b/>
          <w:bCs/>
        </w:rPr>
      </w:pPr>
      <w:r w:rsidRPr="00312264">
        <w:rPr>
          <w:b/>
          <w:bCs/>
        </w:rPr>
        <w:lastRenderedPageBreak/>
        <w:t>Table 4</w:t>
      </w:r>
    </w:p>
    <w:p w14:paraId="2DCCD644" w14:textId="77777777" w:rsidR="00312264" w:rsidRDefault="00312264" w:rsidP="00312264">
      <w:pPr>
        <w:pStyle w:val="TableCaption"/>
        <w:spacing w:before="0" w:after="0"/>
      </w:pPr>
      <w:r>
        <w:rPr>
          <w:iCs/>
        </w:rPr>
        <w:t>Observed Variances, Estimated Residual Variances, and Reliability Estimates by Grade and Wave</w:t>
      </w:r>
    </w:p>
    <w:tbl>
      <w:tblPr>
        <w:tblStyle w:val="Table"/>
        <w:tblW w:w="0" w:type="pct"/>
        <w:tblLook w:val="0020" w:firstRow="1" w:lastRow="0" w:firstColumn="0" w:lastColumn="0" w:noHBand="0" w:noVBand="0"/>
      </w:tblPr>
      <w:tblGrid>
        <w:gridCol w:w="1136"/>
        <w:gridCol w:w="1136"/>
        <w:gridCol w:w="1056"/>
        <w:gridCol w:w="1230"/>
        <w:gridCol w:w="1136"/>
        <w:gridCol w:w="1056"/>
        <w:gridCol w:w="1230"/>
        <w:gridCol w:w="596"/>
      </w:tblGrid>
      <w:tr w:rsidR="00312264" w14:paraId="51CA8AB9" w14:textId="77777777" w:rsidTr="00806AED">
        <w:trPr>
          <w:cnfStyle w:val="100000000000" w:firstRow="1" w:lastRow="0" w:firstColumn="0" w:lastColumn="0" w:oddVBand="0" w:evenVBand="0" w:oddHBand="0" w:evenHBand="0" w:firstRowFirstColumn="0" w:firstRowLastColumn="0" w:lastRowFirstColumn="0" w:lastRowLastColumn="0"/>
        </w:trPr>
        <w:tc>
          <w:tcPr>
            <w:tcW w:w="0" w:type="auto"/>
          </w:tcPr>
          <w:p w14:paraId="2644CCAA" w14:textId="77777777" w:rsidR="00312264" w:rsidRDefault="00312264" w:rsidP="00806AED">
            <w:pPr>
              <w:pStyle w:val="Compact"/>
              <w:spacing w:before="0" w:after="0"/>
            </w:pPr>
            <w:r>
              <w:t>Wave</w:t>
            </w:r>
          </w:p>
        </w:tc>
        <w:tc>
          <w:tcPr>
            <w:tcW w:w="0" w:type="auto"/>
          </w:tcPr>
          <w:p w14:paraId="386C670E" w14:textId="77777777" w:rsidR="00312264" w:rsidRDefault="00312264" w:rsidP="00806AED">
            <w:pPr>
              <w:pStyle w:val="Compact"/>
              <w:spacing w:before="0" w:after="0"/>
              <w:jc w:val="right"/>
            </w:pPr>
            <w:r>
              <w:t>Observed</w:t>
            </w:r>
          </w:p>
        </w:tc>
        <w:tc>
          <w:tcPr>
            <w:tcW w:w="0" w:type="auto"/>
          </w:tcPr>
          <w:p w14:paraId="31BA6100" w14:textId="77777777" w:rsidR="00312264" w:rsidRDefault="00312264" w:rsidP="00806AED">
            <w:pPr>
              <w:pStyle w:val="Compact"/>
              <w:spacing w:before="0" w:after="0"/>
              <w:jc w:val="right"/>
            </w:pPr>
            <w:r>
              <w:t>Residual</w:t>
            </w:r>
          </w:p>
        </w:tc>
        <w:tc>
          <w:tcPr>
            <w:tcW w:w="0" w:type="auto"/>
          </w:tcPr>
          <w:p w14:paraId="5627F977" w14:textId="77777777" w:rsidR="00312264" w:rsidRDefault="00312264" w:rsidP="00806AED">
            <w:pPr>
              <w:pStyle w:val="Compact"/>
              <w:spacing w:before="0" w:after="0"/>
              <w:jc w:val="right"/>
            </w:pPr>
            <w:r>
              <w:t>Reliability</w:t>
            </w:r>
          </w:p>
        </w:tc>
        <w:tc>
          <w:tcPr>
            <w:tcW w:w="0" w:type="auto"/>
          </w:tcPr>
          <w:p w14:paraId="569A3A79" w14:textId="77777777" w:rsidR="00312264" w:rsidRDefault="00312264" w:rsidP="00806AED">
            <w:pPr>
              <w:pStyle w:val="Compact"/>
              <w:spacing w:before="0" w:after="0"/>
              <w:jc w:val="right"/>
            </w:pPr>
            <w:r>
              <w:t>Observed</w:t>
            </w:r>
          </w:p>
        </w:tc>
        <w:tc>
          <w:tcPr>
            <w:tcW w:w="0" w:type="auto"/>
          </w:tcPr>
          <w:p w14:paraId="75C2118A" w14:textId="77777777" w:rsidR="00312264" w:rsidRDefault="00312264" w:rsidP="00806AED">
            <w:pPr>
              <w:pStyle w:val="Compact"/>
              <w:spacing w:before="0" w:after="0"/>
              <w:jc w:val="right"/>
            </w:pPr>
            <w:r>
              <w:t>Residual</w:t>
            </w:r>
          </w:p>
        </w:tc>
        <w:tc>
          <w:tcPr>
            <w:tcW w:w="0" w:type="auto"/>
          </w:tcPr>
          <w:p w14:paraId="3127D651" w14:textId="77777777" w:rsidR="00312264" w:rsidRDefault="00312264" w:rsidP="00806AED">
            <w:pPr>
              <w:pStyle w:val="Compact"/>
              <w:spacing w:before="0" w:after="0"/>
              <w:jc w:val="right"/>
            </w:pPr>
            <w:r>
              <w:t>Reliability</w:t>
            </w:r>
          </w:p>
        </w:tc>
        <w:tc>
          <w:tcPr>
            <w:tcW w:w="0" w:type="auto"/>
          </w:tcPr>
          <w:p w14:paraId="6055AC94" w14:textId="77777777" w:rsidR="00312264" w:rsidRDefault="00312264" w:rsidP="00806AED">
            <w:pPr>
              <w:pStyle w:val="Compact"/>
              <w:spacing w:before="0" w:after="0"/>
            </w:pPr>
          </w:p>
        </w:tc>
      </w:tr>
      <w:tr w:rsidR="00312264" w14:paraId="099E8087" w14:textId="77777777" w:rsidTr="00806AED">
        <w:tc>
          <w:tcPr>
            <w:tcW w:w="0" w:type="auto"/>
          </w:tcPr>
          <w:p w14:paraId="6238B6B1" w14:textId="77777777" w:rsidR="00312264" w:rsidRDefault="00312264" w:rsidP="00806AED">
            <w:pPr>
              <w:pStyle w:val="Compact"/>
              <w:spacing w:before="0" w:after="0"/>
            </w:pPr>
            <w:r>
              <w:t>Grade 2</w:t>
            </w:r>
          </w:p>
        </w:tc>
        <w:tc>
          <w:tcPr>
            <w:tcW w:w="0" w:type="auto"/>
          </w:tcPr>
          <w:p w14:paraId="34C59C30" w14:textId="77777777" w:rsidR="00312264" w:rsidRDefault="00312264" w:rsidP="00806AED">
            <w:pPr>
              <w:spacing w:before="0" w:after="0" w:line="240" w:lineRule="auto"/>
            </w:pPr>
          </w:p>
        </w:tc>
        <w:tc>
          <w:tcPr>
            <w:tcW w:w="0" w:type="auto"/>
          </w:tcPr>
          <w:p w14:paraId="1C05A8E5" w14:textId="77777777" w:rsidR="00312264" w:rsidRDefault="00312264" w:rsidP="00806AED">
            <w:pPr>
              <w:spacing w:before="0" w:after="0" w:line="240" w:lineRule="auto"/>
            </w:pPr>
          </w:p>
        </w:tc>
        <w:tc>
          <w:tcPr>
            <w:tcW w:w="0" w:type="auto"/>
          </w:tcPr>
          <w:p w14:paraId="202D094C" w14:textId="77777777" w:rsidR="00312264" w:rsidRDefault="00312264" w:rsidP="00806AED">
            <w:pPr>
              <w:spacing w:before="0" w:after="0" w:line="240" w:lineRule="auto"/>
            </w:pPr>
          </w:p>
        </w:tc>
        <w:tc>
          <w:tcPr>
            <w:tcW w:w="0" w:type="auto"/>
          </w:tcPr>
          <w:p w14:paraId="7ACA739C" w14:textId="77777777" w:rsidR="00312264" w:rsidRDefault="00312264" w:rsidP="00806AED">
            <w:pPr>
              <w:spacing w:before="0" w:after="0" w:line="240" w:lineRule="auto"/>
            </w:pPr>
          </w:p>
        </w:tc>
        <w:tc>
          <w:tcPr>
            <w:tcW w:w="0" w:type="auto"/>
          </w:tcPr>
          <w:p w14:paraId="43C2210E" w14:textId="77777777" w:rsidR="00312264" w:rsidRDefault="00312264" w:rsidP="00806AED">
            <w:pPr>
              <w:spacing w:before="0" w:after="0" w:line="240" w:lineRule="auto"/>
            </w:pPr>
          </w:p>
        </w:tc>
        <w:tc>
          <w:tcPr>
            <w:tcW w:w="0" w:type="auto"/>
          </w:tcPr>
          <w:p w14:paraId="097AF9D2" w14:textId="77777777" w:rsidR="00312264" w:rsidRDefault="00312264" w:rsidP="00806AED">
            <w:pPr>
              <w:spacing w:before="0" w:after="0" w:line="240" w:lineRule="auto"/>
            </w:pPr>
          </w:p>
        </w:tc>
        <w:tc>
          <w:tcPr>
            <w:tcW w:w="0" w:type="auto"/>
          </w:tcPr>
          <w:p w14:paraId="4DCE97B3" w14:textId="77777777" w:rsidR="00312264" w:rsidRDefault="00312264" w:rsidP="00806AED">
            <w:pPr>
              <w:spacing w:before="0" w:after="0" w:line="240" w:lineRule="auto"/>
            </w:pPr>
          </w:p>
        </w:tc>
      </w:tr>
      <w:tr w:rsidR="00312264" w14:paraId="7ECCFA85" w14:textId="77777777" w:rsidTr="00806AED">
        <w:tc>
          <w:tcPr>
            <w:tcW w:w="0" w:type="auto"/>
          </w:tcPr>
          <w:p w14:paraId="20B56DFF" w14:textId="77777777" w:rsidR="00312264" w:rsidRDefault="00312264" w:rsidP="00806AED">
            <w:pPr>
              <w:pStyle w:val="Compact"/>
              <w:spacing w:before="0" w:after="0"/>
            </w:pPr>
            <w:r>
              <w:t>   Wave 1</w:t>
            </w:r>
          </w:p>
        </w:tc>
        <w:tc>
          <w:tcPr>
            <w:tcW w:w="0" w:type="auto"/>
          </w:tcPr>
          <w:p w14:paraId="6B4996E4" w14:textId="77777777" w:rsidR="00312264" w:rsidRDefault="00312264" w:rsidP="00806AED">
            <w:pPr>
              <w:pStyle w:val="Compact"/>
              <w:spacing w:before="0" w:after="0"/>
              <w:jc w:val="right"/>
            </w:pPr>
            <w:r>
              <w:t>1185.0</w:t>
            </w:r>
          </w:p>
        </w:tc>
        <w:tc>
          <w:tcPr>
            <w:tcW w:w="0" w:type="auto"/>
          </w:tcPr>
          <w:p w14:paraId="012E9F12" w14:textId="77777777" w:rsidR="00312264" w:rsidRDefault="00312264" w:rsidP="00806AED">
            <w:pPr>
              <w:pStyle w:val="Compact"/>
              <w:spacing w:before="0" w:after="0"/>
              <w:jc w:val="right"/>
            </w:pPr>
            <w:r>
              <w:t>108.2</w:t>
            </w:r>
          </w:p>
        </w:tc>
        <w:tc>
          <w:tcPr>
            <w:tcW w:w="0" w:type="auto"/>
          </w:tcPr>
          <w:p w14:paraId="74991AED" w14:textId="77777777" w:rsidR="00312264" w:rsidRDefault="00312264" w:rsidP="00806AED">
            <w:pPr>
              <w:pStyle w:val="Compact"/>
              <w:spacing w:before="0" w:after="0"/>
              <w:jc w:val="right"/>
            </w:pPr>
            <w:r>
              <w:t>.91</w:t>
            </w:r>
          </w:p>
        </w:tc>
        <w:tc>
          <w:tcPr>
            <w:tcW w:w="0" w:type="auto"/>
          </w:tcPr>
          <w:p w14:paraId="30AAE871" w14:textId="77777777" w:rsidR="00312264" w:rsidRDefault="00312264" w:rsidP="00806AED">
            <w:pPr>
              <w:pStyle w:val="Compact"/>
              <w:spacing w:before="0" w:after="0"/>
              <w:jc w:val="right"/>
            </w:pPr>
            <w:r>
              <w:t>802.2</w:t>
            </w:r>
          </w:p>
        </w:tc>
        <w:tc>
          <w:tcPr>
            <w:tcW w:w="0" w:type="auto"/>
          </w:tcPr>
          <w:p w14:paraId="27A3FD1C" w14:textId="77777777" w:rsidR="00312264" w:rsidRDefault="00312264" w:rsidP="00806AED">
            <w:pPr>
              <w:pStyle w:val="Compact"/>
              <w:spacing w:before="0" w:after="0"/>
              <w:jc w:val="right"/>
            </w:pPr>
            <w:r>
              <w:t>174.9</w:t>
            </w:r>
          </w:p>
        </w:tc>
        <w:tc>
          <w:tcPr>
            <w:tcW w:w="0" w:type="auto"/>
          </w:tcPr>
          <w:p w14:paraId="5931EEA4" w14:textId="77777777" w:rsidR="00312264" w:rsidRDefault="00312264" w:rsidP="00806AED">
            <w:pPr>
              <w:pStyle w:val="Compact"/>
              <w:spacing w:before="0" w:after="0"/>
              <w:jc w:val="right"/>
            </w:pPr>
            <w:r>
              <w:t>.78</w:t>
            </w:r>
          </w:p>
        </w:tc>
        <w:tc>
          <w:tcPr>
            <w:tcW w:w="0" w:type="auto"/>
          </w:tcPr>
          <w:p w14:paraId="6B9CF0C1" w14:textId="77777777" w:rsidR="00312264" w:rsidRDefault="00312264" w:rsidP="00806AED">
            <w:pPr>
              <w:pStyle w:val="Compact"/>
              <w:spacing w:before="0" w:after="0"/>
            </w:pPr>
            <w:r>
              <w:t>.36</w:t>
            </w:r>
          </w:p>
        </w:tc>
      </w:tr>
      <w:tr w:rsidR="00312264" w14:paraId="7D26B2BC" w14:textId="77777777" w:rsidTr="00806AED">
        <w:tc>
          <w:tcPr>
            <w:tcW w:w="0" w:type="auto"/>
          </w:tcPr>
          <w:p w14:paraId="18B3BB6D" w14:textId="77777777" w:rsidR="00312264" w:rsidRDefault="00312264" w:rsidP="00806AED">
            <w:pPr>
              <w:pStyle w:val="Compact"/>
              <w:spacing w:before="0" w:after="0"/>
            </w:pPr>
            <w:r>
              <w:t>   Wave 2</w:t>
            </w:r>
          </w:p>
        </w:tc>
        <w:tc>
          <w:tcPr>
            <w:tcW w:w="0" w:type="auto"/>
          </w:tcPr>
          <w:p w14:paraId="422A08DC" w14:textId="77777777" w:rsidR="00312264" w:rsidRDefault="00312264" w:rsidP="00806AED">
            <w:pPr>
              <w:pStyle w:val="Compact"/>
              <w:spacing w:before="0" w:after="0"/>
              <w:jc w:val="right"/>
            </w:pPr>
            <w:r>
              <w:t>1176.9</w:t>
            </w:r>
          </w:p>
        </w:tc>
        <w:tc>
          <w:tcPr>
            <w:tcW w:w="0" w:type="auto"/>
          </w:tcPr>
          <w:p w14:paraId="61A2A59A" w14:textId="77777777" w:rsidR="00312264" w:rsidRDefault="00312264" w:rsidP="00806AED">
            <w:pPr>
              <w:pStyle w:val="Compact"/>
              <w:spacing w:before="0" w:after="0"/>
              <w:jc w:val="right"/>
            </w:pPr>
            <w:r>
              <w:t>123.3</w:t>
            </w:r>
          </w:p>
        </w:tc>
        <w:tc>
          <w:tcPr>
            <w:tcW w:w="0" w:type="auto"/>
          </w:tcPr>
          <w:p w14:paraId="37B8024D" w14:textId="77777777" w:rsidR="00312264" w:rsidRDefault="00312264" w:rsidP="00806AED">
            <w:pPr>
              <w:pStyle w:val="Compact"/>
              <w:spacing w:before="0" w:after="0"/>
              <w:jc w:val="right"/>
            </w:pPr>
            <w:r>
              <w:t>.90</w:t>
            </w:r>
          </w:p>
        </w:tc>
        <w:tc>
          <w:tcPr>
            <w:tcW w:w="0" w:type="auto"/>
          </w:tcPr>
          <w:p w14:paraId="293D1965" w14:textId="77777777" w:rsidR="00312264" w:rsidRDefault="00312264" w:rsidP="00806AED">
            <w:pPr>
              <w:pStyle w:val="Compact"/>
              <w:spacing w:before="0" w:after="0"/>
              <w:jc w:val="right"/>
            </w:pPr>
            <w:r>
              <w:t>973.5</w:t>
            </w:r>
          </w:p>
        </w:tc>
        <w:tc>
          <w:tcPr>
            <w:tcW w:w="0" w:type="auto"/>
          </w:tcPr>
          <w:p w14:paraId="2803EDDE" w14:textId="77777777" w:rsidR="00312264" w:rsidRDefault="00312264" w:rsidP="00806AED">
            <w:pPr>
              <w:pStyle w:val="Compact"/>
              <w:spacing w:before="0" w:after="0"/>
              <w:jc w:val="right"/>
            </w:pPr>
            <w:r>
              <w:t>170.1</w:t>
            </w:r>
          </w:p>
        </w:tc>
        <w:tc>
          <w:tcPr>
            <w:tcW w:w="0" w:type="auto"/>
          </w:tcPr>
          <w:p w14:paraId="39C91DA3" w14:textId="77777777" w:rsidR="00312264" w:rsidRDefault="00312264" w:rsidP="00806AED">
            <w:pPr>
              <w:pStyle w:val="Compact"/>
              <w:spacing w:before="0" w:after="0"/>
              <w:jc w:val="right"/>
            </w:pPr>
            <w:r>
              <w:t>.83</w:t>
            </w:r>
          </w:p>
        </w:tc>
        <w:tc>
          <w:tcPr>
            <w:tcW w:w="0" w:type="auto"/>
          </w:tcPr>
          <w:p w14:paraId="7382D4B2" w14:textId="77777777" w:rsidR="00312264" w:rsidRDefault="00312264" w:rsidP="00806AED">
            <w:pPr>
              <w:pStyle w:val="Compact"/>
              <w:spacing w:before="0" w:after="0"/>
            </w:pPr>
            <w:r>
              <w:t>.20</w:t>
            </w:r>
          </w:p>
        </w:tc>
      </w:tr>
      <w:tr w:rsidR="00312264" w14:paraId="3C9725E2" w14:textId="77777777" w:rsidTr="00806AED">
        <w:tc>
          <w:tcPr>
            <w:tcW w:w="0" w:type="auto"/>
          </w:tcPr>
          <w:p w14:paraId="50A3E316" w14:textId="77777777" w:rsidR="00312264" w:rsidRDefault="00312264" w:rsidP="00806AED">
            <w:pPr>
              <w:pStyle w:val="Compact"/>
              <w:spacing w:before="0" w:after="0"/>
            </w:pPr>
            <w:r>
              <w:t>   Wave 3</w:t>
            </w:r>
          </w:p>
        </w:tc>
        <w:tc>
          <w:tcPr>
            <w:tcW w:w="0" w:type="auto"/>
          </w:tcPr>
          <w:p w14:paraId="3A4BA885" w14:textId="77777777" w:rsidR="00312264" w:rsidRDefault="00312264" w:rsidP="00806AED">
            <w:pPr>
              <w:pStyle w:val="Compact"/>
              <w:spacing w:before="0" w:after="0"/>
              <w:jc w:val="right"/>
            </w:pPr>
            <w:r>
              <w:t>1211.5</w:t>
            </w:r>
          </w:p>
        </w:tc>
        <w:tc>
          <w:tcPr>
            <w:tcW w:w="0" w:type="auto"/>
          </w:tcPr>
          <w:p w14:paraId="038CD4E1" w14:textId="77777777" w:rsidR="00312264" w:rsidRDefault="00312264" w:rsidP="00806AED">
            <w:pPr>
              <w:pStyle w:val="Compact"/>
              <w:spacing w:before="0" w:after="0"/>
              <w:jc w:val="right"/>
            </w:pPr>
            <w:r>
              <w:t>188.1</w:t>
            </w:r>
          </w:p>
        </w:tc>
        <w:tc>
          <w:tcPr>
            <w:tcW w:w="0" w:type="auto"/>
          </w:tcPr>
          <w:p w14:paraId="4CCF780E" w14:textId="77777777" w:rsidR="00312264" w:rsidRDefault="00312264" w:rsidP="00806AED">
            <w:pPr>
              <w:pStyle w:val="Compact"/>
              <w:spacing w:before="0" w:after="0"/>
              <w:jc w:val="right"/>
            </w:pPr>
            <w:r>
              <w:t>.84</w:t>
            </w:r>
          </w:p>
        </w:tc>
        <w:tc>
          <w:tcPr>
            <w:tcW w:w="0" w:type="auto"/>
          </w:tcPr>
          <w:p w14:paraId="4E3D9364" w14:textId="77777777" w:rsidR="00312264" w:rsidRDefault="00312264" w:rsidP="00806AED">
            <w:pPr>
              <w:pStyle w:val="Compact"/>
              <w:spacing w:before="0" w:after="0"/>
              <w:jc w:val="right"/>
            </w:pPr>
            <w:r>
              <w:t>1010.1</w:t>
            </w:r>
          </w:p>
        </w:tc>
        <w:tc>
          <w:tcPr>
            <w:tcW w:w="0" w:type="auto"/>
          </w:tcPr>
          <w:p w14:paraId="2B4C4928" w14:textId="77777777" w:rsidR="00312264" w:rsidRDefault="00312264" w:rsidP="00806AED">
            <w:pPr>
              <w:pStyle w:val="Compact"/>
              <w:spacing w:before="0" w:after="0"/>
              <w:jc w:val="right"/>
            </w:pPr>
            <w:r>
              <w:t>383.2</w:t>
            </w:r>
          </w:p>
        </w:tc>
        <w:tc>
          <w:tcPr>
            <w:tcW w:w="0" w:type="auto"/>
          </w:tcPr>
          <w:p w14:paraId="289F579A" w14:textId="77777777" w:rsidR="00312264" w:rsidRDefault="00312264" w:rsidP="00806AED">
            <w:pPr>
              <w:pStyle w:val="Compact"/>
              <w:spacing w:before="0" w:after="0"/>
              <w:jc w:val="right"/>
            </w:pPr>
            <w:r>
              <w:t>.62</w:t>
            </w:r>
          </w:p>
        </w:tc>
        <w:tc>
          <w:tcPr>
            <w:tcW w:w="0" w:type="auto"/>
          </w:tcPr>
          <w:p w14:paraId="03F08125" w14:textId="77777777" w:rsidR="00312264" w:rsidRDefault="00312264" w:rsidP="00806AED">
            <w:pPr>
              <w:pStyle w:val="Compact"/>
              <w:spacing w:before="0" w:after="0"/>
            </w:pPr>
            <w:r>
              <w:t>.52</w:t>
            </w:r>
          </w:p>
        </w:tc>
      </w:tr>
      <w:tr w:rsidR="00312264" w14:paraId="1404B9A8" w14:textId="77777777" w:rsidTr="00806AED">
        <w:tc>
          <w:tcPr>
            <w:tcW w:w="0" w:type="auto"/>
          </w:tcPr>
          <w:p w14:paraId="0D9526D9" w14:textId="77777777" w:rsidR="00312264" w:rsidRDefault="00312264" w:rsidP="00806AED">
            <w:pPr>
              <w:pStyle w:val="Compact"/>
              <w:spacing w:before="0" w:after="0"/>
            </w:pPr>
            <w:r>
              <w:t>   Wave 4</w:t>
            </w:r>
          </w:p>
        </w:tc>
        <w:tc>
          <w:tcPr>
            <w:tcW w:w="0" w:type="auto"/>
          </w:tcPr>
          <w:p w14:paraId="2DFFFAD8" w14:textId="77777777" w:rsidR="00312264" w:rsidRDefault="00312264" w:rsidP="00806AED">
            <w:pPr>
              <w:pStyle w:val="Compact"/>
              <w:spacing w:before="0" w:after="0"/>
              <w:jc w:val="right"/>
            </w:pPr>
            <w:r>
              <w:t>1100.1</w:t>
            </w:r>
          </w:p>
        </w:tc>
        <w:tc>
          <w:tcPr>
            <w:tcW w:w="0" w:type="auto"/>
          </w:tcPr>
          <w:p w14:paraId="50470A28" w14:textId="77777777" w:rsidR="00312264" w:rsidRDefault="00312264" w:rsidP="00806AED">
            <w:pPr>
              <w:pStyle w:val="Compact"/>
              <w:spacing w:before="0" w:after="0"/>
              <w:jc w:val="right"/>
            </w:pPr>
            <w:r>
              <w:t>166.3</w:t>
            </w:r>
          </w:p>
        </w:tc>
        <w:tc>
          <w:tcPr>
            <w:tcW w:w="0" w:type="auto"/>
          </w:tcPr>
          <w:p w14:paraId="505D8AA1" w14:textId="77777777" w:rsidR="00312264" w:rsidRDefault="00312264" w:rsidP="00806AED">
            <w:pPr>
              <w:pStyle w:val="Compact"/>
              <w:spacing w:before="0" w:after="0"/>
              <w:jc w:val="right"/>
            </w:pPr>
            <w:r>
              <w:t>.85</w:t>
            </w:r>
          </w:p>
        </w:tc>
        <w:tc>
          <w:tcPr>
            <w:tcW w:w="0" w:type="auto"/>
          </w:tcPr>
          <w:p w14:paraId="2F9C241F" w14:textId="77777777" w:rsidR="00312264" w:rsidRDefault="00312264" w:rsidP="00806AED">
            <w:pPr>
              <w:pStyle w:val="Compact"/>
              <w:spacing w:before="0" w:after="0"/>
              <w:jc w:val="right"/>
            </w:pPr>
            <w:r>
              <w:t>1167.2</w:t>
            </w:r>
          </w:p>
        </w:tc>
        <w:tc>
          <w:tcPr>
            <w:tcW w:w="0" w:type="auto"/>
          </w:tcPr>
          <w:p w14:paraId="142286BE" w14:textId="77777777" w:rsidR="00312264" w:rsidRDefault="00312264" w:rsidP="00806AED">
            <w:pPr>
              <w:pStyle w:val="Compact"/>
              <w:spacing w:before="0" w:after="0"/>
              <w:jc w:val="right"/>
            </w:pPr>
            <w:r>
              <w:t>164.7</w:t>
            </w:r>
          </w:p>
        </w:tc>
        <w:tc>
          <w:tcPr>
            <w:tcW w:w="0" w:type="auto"/>
          </w:tcPr>
          <w:p w14:paraId="0B97D376" w14:textId="77777777" w:rsidR="00312264" w:rsidRDefault="00312264" w:rsidP="00806AED">
            <w:pPr>
              <w:pStyle w:val="Compact"/>
              <w:spacing w:before="0" w:after="0"/>
              <w:jc w:val="right"/>
            </w:pPr>
            <w:r>
              <w:t>.86</w:t>
            </w:r>
          </w:p>
        </w:tc>
        <w:tc>
          <w:tcPr>
            <w:tcW w:w="0" w:type="auto"/>
          </w:tcPr>
          <w:p w14:paraId="5A97FE54" w14:textId="77777777" w:rsidR="00312264" w:rsidRDefault="00312264" w:rsidP="00806AED">
            <w:pPr>
              <w:pStyle w:val="Compact"/>
              <w:spacing w:before="0" w:after="0"/>
            </w:pPr>
            <w:r>
              <w:t>-.03</w:t>
            </w:r>
          </w:p>
        </w:tc>
      </w:tr>
      <w:tr w:rsidR="00312264" w14:paraId="06128877" w14:textId="77777777" w:rsidTr="00806AED">
        <w:tc>
          <w:tcPr>
            <w:tcW w:w="0" w:type="auto"/>
          </w:tcPr>
          <w:p w14:paraId="14530D0B" w14:textId="77777777" w:rsidR="00312264" w:rsidRDefault="00312264" w:rsidP="00806AED">
            <w:pPr>
              <w:pStyle w:val="Compact"/>
              <w:spacing w:before="0" w:after="0"/>
            </w:pPr>
            <w:r>
              <w:t>Grade 3</w:t>
            </w:r>
          </w:p>
        </w:tc>
        <w:tc>
          <w:tcPr>
            <w:tcW w:w="0" w:type="auto"/>
          </w:tcPr>
          <w:p w14:paraId="51281C83" w14:textId="77777777" w:rsidR="00312264" w:rsidRDefault="00312264" w:rsidP="00806AED">
            <w:pPr>
              <w:spacing w:before="0" w:after="0" w:line="240" w:lineRule="auto"/>
            </w:pPr>
          </w:p>
        </w:tc>
        <w:tc>
          <w:tcPr>
            <w:tcW w:w="0" w:type="auto"/>
          </w:tcPr>
          <w:p w14:paraId="0ADAAC4E" w14:textId="77777777" w:rsidR="00312264" w:rsidRDefault="00312264" w:rsidP="00806AED">
            <w:pPr>
              <w:spacing w:before="0" w:after="0" w:line="240" w:lineRule="auto"/>
            </w:pPr>
          </w:p>
        </w:tc>
        <w:tc>
          <w:tcPr>
            <w:tcW w:w="0" w:type="auto"/>
          </w:tcPr>
          <w:p w14:paraId="0210D03B" w14:textId="77777777" w:rsidR="00312264" w:rsidRDefault="00312264" w:rsidP="00806AED">
            <w:pPr>
              <w:spacing w:before="0" w:after="0" w:line="240" w:lineRule="auto"/>
            </w:pPr>
          </w:p>
        </w:tc>
        <w:tc>
          <w:tcPr>
            <w:tcW w:w="0" w:type="auto"/>
          </w:tcPr>
          <w:p w14:paraId="5A111B22" w14:textId="77777777" w:rsidR="00312264" w:rsidRDefault="00312264" w:rsidP="00806AED">
            <w:pPr>
              <w:spacing w:before="0" w:after="0" w:line="240" w:lineRule="auto"/>
            </w:pPr>
          </w:p>
        </w:tc>
        <w:tc>
          <w:tcPr>
            <w:tcW w:w="0" w:type="auto"/>
          </w:tcPr>
          <w:p w14:paraId="5D4ACDEE" w14:textId="77777777" w:rsidR="00312264" w:rsidRDefault="00312264" w:rsidP="00806AED">
            <w:pPr>
              <w:spacing w:before="0" w:after="0" w:line="240" w:lineRule="auto"/>
            </w:pPr>
          </w:p>
        </w:tc>
        <w:tc>
          <w:tcPr>
            <w:tcW w:w="0" w:type="auto"/>
          </w:tcPr>
          <w:p w14:paraId="19CB077E" w14:textId="77777777" w:rsidR="00312264" w:rsidRDefault="00312264" w:rsidP="00806AED">
            <w:pPr>
              <w:spacing w:before="0" w:after="0" w:line="240" w:lineRule="auto"/>
            </w:pPr>
          </w:p>
        </w:tc>
        <w:tc>
          <w:tcPr>
            <w:tcW w:w="0" w:type="auto"/>
          </w:tcPr>
          <w:p w14:paraId="1CEB330F" w14:textId="77777777" w:rsidR="00312264" w:rsidRDefault="00312264" w:rsidP="00806AED">
            <w:pPr>
              <w:spacing w:before="0" w:after="0" w:line="240" w:lineRule="auto"/>
            </w:pPr>
          </w:p>
        </w:tc>
      </w:tr>
      <w:tr w:rsidR="00312264" w14:paraId="363C1B17" w14:textId="77777777" w:rsidTr="00806AED">
        <w:tc>
          <w:tcPr>
            <w:tcW w:w="0" w:type="auto"/>
          </w:tcPr>
          <w:p w14:paraId="1009F1AF" w14:textId="77777777" w:rsidR="00312264" w:rsidRDefault="00312264" w:rsidP="00806AED">
            <w:pPr>
              <w:pStyle w:val="Compact"/>
              <w:spacing w:before="0" w:after="0"/>
            </w:pPr>
            <w:r>
              <w:t>   Wave 1</w:t>
            </w:r>
          </w:p>
        </w:tc>
        <w:tc>
          <w:tcPr>
            <w:tcW w:w="0" w:type="auto"/>
          </w:tcPr>
          <w:p w14:paraId="68897FBE" w14:textId="77777777" w:rsidR="00312264" w:rsidRDefault="00312264" w:rsidP="00806AED">
            <w:pPr>
              <w:pStyle w:val="Compact"/>
              <w:spacing w:before="0" w:after="0"/>
              <w:jc w:val="right"/>
            </w:pPr>
            <w:r>
              <w:t>1239.5</w:t>
            </w:r>
          </w:p>
        </w:tc>
        <w:tc>
          <w:tcPr>
            <w:tcW w:w="0" w:type="auto"/>
          </w:tcPr>
          <w:p w14:paraId="7DF68C90" w14:textId="77777777" w:rsidR="00312264" w:rsidRDefault="00312264" w:rsidP="00806AED">
            <w:pPr>
              <w:pStyle w:val="Compact"/>
              <w:spacing w:before="0" w:after="0"/>
              <w:jc w:val="right"/>
            </w:pPr>
            <w:r>
              <w:t>86.3</w:t>
            </w:r>
          </w:p>
        </w:tc>
        <w:tc>
          <w:tcPr>
            <w:tcW w:w="0" w:type="auto"/>
          </w:tcPr>
          <w:p w14:paraId="767B69C5" w14:textId="77777777" w:rsidR="00312264" w:rsidRDefault="00312264" w:rsidP="00806AED">
            <w:pPr>
              <w:pStyle w:val="Compact"/>
              <w:spacing w:before="0" w:after="0"/>
              <w:jc w:val="right"/>
            </w:pPr>
            <w:r>
              <w:t>.93</w:t>
            </w:r>
          </w:p>
        </w:tc>
        <w:tc>
          <w:tcPr>
            <w:tcW w:w="0" w:type="auto"/>
          </w:tcPr>
          <w:p w14:paraId="77959556" w14:textId="77777777" w:rsidR="00312264" w:rsidRDefault="00312264" w:rsidP="00806AED">
            <w:pPr>
              <w:pStyle w:val="Compact"/>
              <w:spacing w:before="0" w:after="0"/>
              <w:jc w:val="right"/>
            </w:pPr>
            <w:r>
              <w:t>1010.9</w:t>
            </w:r>
          </w:p>
        </w:tc>
        <w:tc>
          <w:tcPr>
            <w:tcW w:w="0" w:type="auto"/>
          </w:tcPr>
          <w:p w14:paraId="408EFE4D" w14:textId="77777777" w:rsidR="00312264" w:rsidRDefault="00312264" w:rsidP="00806AED">
            <w:pPr>
              <w:pStyle w:val="Compact"/>
              <w:spacing w:before="0" w:after="0"/>
              <w:jc w:val="right"/>
            </w:pPr>
            <w:r>
              <w:t>211.1</w:t>
            </w:r>
          </w:p>
        </w:tc>
        <w:tc>
          <w:tcPr>
            <w:tcW w:w="0" w:type="auto"/>
          </w:tcPr>
          <w:p w14:paraId="48BEA5C4" w14:textId="77777777" w:rsidR="00312264" w:rsidRDefault="00312264" w:rsidP="00806AED">
            <w:pPr>
              <w:pStyle w:val="Compact"/>
              <w:spacing w:before="0" w:after="0"/>
              <w:jc w:val="right"/>
            </w:pPr>
            <w:r>
              <w:t>.79</w:t>
            </w:r>
          </w:p>
        </w:tc>
        <w:tc>
          <w:tcPr>
            <w:tcW w:w="0" w:type="auto"/>
          </w:tcPr>
          <w:p w14:paraId="54EA2938" w14:textId="77777777" w:rsidR="00312264" w:rsidRDefault="00312264" w:rsidP="00806AED">
            <w:pPr>
              <w:pStyle w:val="Compact"/>
              <w:spacing w:before="0" w:after="0"/>
            </w:pPr>
            <w:r>
              <w:t>.42</w:t>
            </w:r>
          </w:p>
        </w:tc>
      </w:tr>
      <w:tr w:rsidR="00312264" w14:paraId="1AEA2749" w14:textId="77777777" w:rsidTr="00806AED">
        <w:tc>
          <w:tcPr>
            <w:tcW w:w="0" w:type="auto"/>
          </w:tcPr>
          <w:p w14:paraId="3AE821B7" w14:textId="77777777" w:rsidR="00312264" w:rsidRDefault="00312264" w:rsidP="00806AED">
            <w:pPr>
              <w:pStyle w:val="Compact"/>
              <w:spacing w:before="0" w:after="0"/>
            </w:pPr>
            <w:r>
              <w:t>   Wave 2</w:t>
            </w:r>
          </w:p>
        </w:tc>
        <w:tc>
          <w:tcPr>
            <w:tcW w:w="0" w:type="auto"/>
          </w:tcPr>
          <w:p w14:paraId="76623395" w14:textId="77777777" w:rsidR="00312264" w:rsidRDefault="00312264" w:rsidP="00806AED">
            <w:pPr>
              <w:pStyle w:val="Compact"/>
              <w:spacing w:before="0" w:after="0"/>
              <w:jc w:val="right"/>
            </w:pPr>
            <w:r>
              <w:t>1226.5</w:t>
            </w:r>
          </w:p>
        </w:tc>
        <w:tc>
          <w:tcPr>
            <w:tcW w:w="0" w:type="auto"/>
          </w:tcPr>
          <w:p w14:paraId="3061CD9F" w14:textId="77777777" w:rsidR="00312264" w:rsidRDefault="00312264" w:rsidP="00806AED">
            <w:pPr>
              <w:pStyle w:val="Compact"/>
              <w:spacing w:before="0" w:after="0"/>
              <w:jc w:val="right"/>
            </w:pPr>
            <w:r>
              <w:t>171.0</w:t>
            </w:r>
          </w:p>
        </w:tc>
        <w:tc>
          <w:tcPr>
            <w:tcW w:w="0" w:type="auto"/>
          </w:tcPr>
          <w:p w14:paraId="331A1538" w14:textId="77777777" w:rsidR="00312264" w:rsidRDefault="00312264" w:rsidP="00806AED">
            <w:pPr>
              <w:pStyle w:val="Compact"/>
              <w:spacing w:before="0" w:after="0"/>
              <w:jc w:val="right"/>
            </w:pPr>
            <w:r>
              <w:t>.86</w:t>
            </w:r>
          </w:p>
        </w:tc>
        <w:tc>
          <w:tcPr>
            <w:tcW w:w="0" w:type="auto"/>
          </w:tcPr>
          <w:p w14:paraId="0AACD1A0" w14:textId="77777777" w:rsidR="00312264" w:rsidRDefault="00312264" w:rsidP="00806AED">
            <w:pPr>
              <w:pStyle w:val="Compact"/>
              <w:spacing w:before="0" w:after="0"/>
              <w:jc w:val="right"/>
            </w:pPr>
            <w:r>
              <w:t>1164.1</w:t>
            </w:r>
          </w:p>
        </w:tc>
        <w:tc>
          <w:tcPr>
            <w:tcW w:w="0" w:type="auto"/>
          </w:tcPr>
          <w:p w14:paraId="22F29728" w14:textId="77777777" w:rsidR="00312264" w:rsidRDefault="00312264" w:rsidP="00806AED">
            <w:pPr>
              <w:pStyle w:val="Compact"/>
              <w:spacing w:before="0" w:after="0"/>
              <w:jc w:val="right"/>
            </w:pPr>
            <w:r>
              <w:t>345.3</w:t>
            </w:r>
          </w:p>
        </w:tc>
        <w:tc>
          <w:tcPr>
            <w:tcW w:w="0" w:type="auto"/>
          </w:tcPr>
          <w:p w14:paraId="4F9D9D91" w14:textId="77777777" w:rsidR="00312264" w:rsidRDefault="00312264" w:rsidP="00806AED">
            <w:pPr>
              <w:pStyle w:val="Compact"/>
              <w:spacing w:before="0" w:after="0"/>
              <w:jc w:val="right"/>
            </w:pPr>
            <w:r>
              <w:t>.70</w:t>
            </w:r>
          </w:p>
        </w:tc>
        <w:tc>
          <w:tcPr>
            <w:tcW w:w="0" w:type="auto"/>
          </w:tcPr>
          <w:p w14:paraId="6CB29AD1" w14:textId="77777777" w:rsidR="00312264" w:rsidRDefault="00312264" w:rsidP="00806AED">
            <w:pPr>
              <w:pStyle w:val="Compact"/>
              <w:spacing w:before="0" w:after="0"/>
            </w:pPr>
            <w:r>
              <w:t>.39</w:t>
            </w:r>
          </w:p>
        </w:tc>
      </w:tr>
      <w:tr w:rsidR="00312264" w14:paraId="0D4B795B" w14:textId="77777777" w:rsidTr="00806AED">
        <w:tc>
          <w:tcPr>
            <w:tcW w:w="0" w:type="auto"/>
          </w:tcPr>
          <w:p w14:paraId="23F1C99A" w14:textId="77777777" w:rsidR="00312264" w:rsidRDefault="00312264" w:rsidP="00806AED">
            <w:pPr>
              <w:pStyle w:val="Compact"/>
              <w:spacing w:before="0" w:after="0"/>
            </w:pPr>
            <w:r>
              <w:t>   Wave 3</w:t>
            </w:r>
          </w:p>
        </w:tc>
        <w:tc>
          <w:tcPr>
            <w:tcW w:w="0" w:type="auto"/>
          </w:tcPr>
          <w:p w14:paraId="0DCFE7A0" w14:textId="77777777" w:rsidR="00312264" w:rsidRDefault="00312264" w:rsidP="00806AED">
            <w:pPr>
              <w:pStyle w:val="Compact"/>
              <w:spacing w:before="0" w:after="0"/>
              <w:jc w:val="right"/>
            </w:pPr>
            <w:r>
              <w:t>1221.7</w:t>
            </w:r>
          </w:p>
        </w:tc>
        <w:tc>
          <w:tcPr>
            <w:tcW w:w="0" w:type="auto"/>
          </w:tcPr>
          <w:p w14:paraId="7BF58DF5" w14:textId="77777777" w:rsidR="00312264" w:rsidRDefault="00312264" w:rsidP="00806AED">
            <w:pPr>
              <w:pStyle w:val="Compact"/>
              <w:spacing w:before="0" w:after="0"/>
              <w:jc w:val="right"/>
            </w:pPr>
            <w:r>
              <w:t>175.8</w:t>
            </w:r>
          </w:p>
        </w:tc>
        <w:tc>
          <w:tcPr>
            <w:tcW w:w="0" w:type="auto"/>
          </w:tcPr>
          <w:p w14:paraId="1653EFFC" w14:textId="77777777" w:rsidR="00312264" w:rsidRDefault="00312264" w:rsidP="00806AED">
            <w:pPr>
              <w:pStyle w:val="Compact"/>
              <w:spacing w:before="0" w:after="0"/>
              <w:jc w:val="right"/>
            </w:pPr>
            <w:r>
              <w:t>.86</w:t>
            </w:r>
          </w:p>
        </w:tc>
        <w:tc>
          <w:tcPr>
            <w:tcW w:w="0" w:type="auto"/>
          </w:tcPr>
          <w:p w14:paraId="2D2A5351" w14:textId="77777777" w:rsidR="00312264" w:rsidRDefault="00312264" w:rsidP="00806AED">
            <w:pPr>
              <w:pStyle w:val="Compact"/>
              <w:spacing w:before="0" w:after="0"/>
              <w:jc w:val="right"/>
            </w:pPr>
            <w:r>
              <w:t>1242.2</w:t>
            </w:r>
          </w:p>
        </w:tc>
        <w:tc>
          <w:tcPr>
            <w:tcW w:w="0" w:type="auto"/>
          </w:tcPr>
          <w:p w14:paraId="4BCB09D1" w14:textId="77777777" w:rsidR="00312264" w:rsidRDefault="00312264" w:rsidP="00806AED">
            <w:pPr>
              <w:pStyle w:val="Compact"/>
              <w:spacing w:before="0" w:after="0"/>
              <w:jc w:val="right"/>
            </w:pPr>
            <w:r>
              <w:t>325.1</w:t>
            </w:r>
          </w:p>
        </w:tc>
        <w:tc>
          <w:tcPr>
            <w:tcW w:w="0" w:type="auto"/>
          </w:tcPr>
          <w:p w14:paraId="47446407" w14:textId="77777777" w:rsidR="00312264" w:rsidRDefault="00312264" w:rsidP="00806AED">
            <w:pPr>
              <w:pStyle w:val="Compact"/>
              <w:spacing w:before="0" w:after="0"/>
              <w:jc w:val="right"/>
            </w:pPr>
            <w:r>
              <w:t>.74</w:t>
            </w:r>
          </w:p>
        </w:tc>
        <w:tc>
          <w:tcPr>
            <w:tcW w:w="0" w:type="auto"/>
          </w:tcPr>
          <w:p w14:paraId="25BE36DD" w14:textId="77777777" w:rsidR="00312264" w:rsidRDefault="00312264" w:rsidP="00806AED">
            <w:pPr>
              <w:pStyle w:val="Compact"/>
              <w:spacing w:before="0" w:after="0"/>
            </w:pPr>
            <w:r>
              <w:t>.30</w:t>
            </w:r>
          </w:p>
        </w:tc>
      </w:tr>
      <w:tr w:rsidR="00312264" w14:paraId="7577C31C" w14:textId="77777777" w:rsidTr="00806AED">
        <w:tc>
          <w:tcPr>
            <w:tcW w:w="0" w:type="auto"/>
          </w:tcPr>
          <w:p w14:paraId="237B4CF6" w14:textId="77777777" w:rsidR="00312264" w:rsidRDefault="00312264" w:rsidP="00806AED">
            <w:pPr>
              <w:pStyle w:val="Compact"/>
              <w:spacing w:before="0" w:after="0"/>
            </w:pPr>
            <w:r>
              <w:t>   Wave 4</w:t>
            </w:r>
          </w:p>
        </w:tc>
        <w:tc>
          <w:tcPr>
            <w:tcW w:w="0" w:type="auto"/>
          </w:tcPr>
          <w:p w14:paraId="4C4435FC" w14:textId="77777777" w:rsidR="00312264" w:rsidRDefault="00312264" w:rsidP="00806AED">
            <w:pPr>
              <w:pStyle w:val="Compact"/>
              <w:spacing w:before="0" w:after="0"/>
              <w:jc w:val="right"/>
            </w:pPr>
            <w:r>
              <w:t>1052.1</w:t>
            </w:r>
          </w:p>
        </w:tc>
        <w:tc>
          <w:tcPr>
            <w:tcW w:w="0" w:type="auto"/>
          </w:tcPr>
          <w:p w14:paraId="6FD7DC5C" w14:textId="77777777" w:rsidR="00312264" w:rsidRDefault="00312264" w:rsidP="00806AED">
            <w:pPr>
              <w:pStyle w:val="Compact"/>
              <w:spacing w:before="0" w:after="0"/>
              <w:jc w:val="right"/>
            </w:pPr>
            <w:r>
              <w:t>173.1</w:t>
            </w:r>
          </w:p>
        </w:tc>
        <w:tc>
          <w:tcPr>
            <w:tcW w:w="0" w:type="auto"/>
          </w:tcPr>
          <w:p w14:paraId="472DB121" w14:textId="77777777" w:rsidR="00312264" w:rsidRDefault="00312264" w:rsidP="00806AED">
            <w:pPr>
              <w:pStyle w:val="Compact"/>
              <w:spacing w:before="0" w:after="0"/>
              <w:jc w:val="right"/>
            </w:pPr>
            <w:r>
              <w:t>.84</w:t>
            </w:r>
          </w:p>
        </w:tc>
        <w:tc>
          <w:tcPr>
            <w:tcW w:w="0" w:type="auto"/>
          </w:tcPr>
          <w:p w14:paraId="3EF114A2" w14:textId="77777777" w:rsidR="00312264" w:rsidRDefault="00312264" w:rsidP="00806AED">
            <w:pPr>
              <w:pStyle w:val="Compact"/>
              <w:spacing w:before="0" w:after="0"/>
              <w:jc w:val="right"/>
            </w:pPr>
            <w:r>
              <w:t>1190.4</w:t>
            </w:r>
          </w:p>
        </w:tc>
        <w:tc>
          <w:tcPr>
            <w:tcW w:w="0" w:type="auto"/>
          </w:tcPr>
          <w:p w14:paraId="41B155EE" w14:textId="77777777" w:rsidR="00312264" w:rsidRDefault="00312264" w:rsidP="00806AED">
            <w:pPr>
              <w:pStyle w:val="Compact"/>
              <w:spacing w:before="0" w:after="0"/>
              <w:jc w:val="right"/>
            </w:pPr>
            <w:r>
              <w:t>245.0</w:t>
            </w:r>
          </w:p>
        </w:tc>
        <w:tc>
          <w:tcPr>
            <w:tcW w:w="0" w:type="auto"/>
          </w:tcPr>
          <w:p w14:paraId="4B3A6573" w14:textId="77777777" w:rsidR="00312264" w:rsidRDefault="00312264" w:rsidP="00806AED">
            <w:pPr>
              <w:pStyle w:val="Compact"/>
              <w:spacing w:before="0" w:after="0"/>
              <w:jc w:val="right"/>
            </w:pPr>
            <w:r>
              <w:t>.79</w:t>
            </w:r>
          </w:p>
        </w:tc>
        <w:tc>
          <w:tcPr>
            <w:tcW w:w="0" w:type="auto"/>
          </w:tcPr>
          <w:p w14:paraId="1A52CC63" w14:textId="77777777" w:rsidR="00312264" w:rsidRDefault="00312264" w:rsidP="00806AED">
            <w:pPr>
              <w:pStyle w:val="Compact"/>
              <w:spacing w:before="0" w:after="0"/>
            </w:pPr>
            <w:r>
              <w:t>.11</w:t>
            </w:r>
          </w:p>
        </w:tc>
      </w:tr>
      <w:tr w:rsidR="00312264" w14:paraId="7B7FDAF5" w14:textId="77777777" w:rsidTr="00806AED">
        <w:tc>
          <w:tcPr>
            <w:tcW w:w="0" w:type="auto"/>
          </w:tcPr>
          <w:p w14:paraId="0E84FE83" w14:textId="77777777" w:rsidR="00312264" w:rsidRDefault="00312264" w:rsidP="00806AED">
            <w:pPr>
              <w:pStyle w:val="Compact"/>
              <w:spacing w:before="0" w:after="0"/>
            </w:pPr>
            <w:r>
              <w:t>Grade 4</w:t>
            </w:r>
          </w:p>
        </w:tc>
        <w:tc>
          <w:tcPr>
            <w:tcW w:w="0" w:type="auto"/>
          </w:tcPr>
          <w:p w14:paraId="1F24AC74" w14:textId="77777777" w:rsidR="00312264" w:rsidRDefault="00312264" w:rsidP="00806AED">
            <w:pPr>
              <w:spacing w:before="0" w:after="0" w:line="240" w:lineRule="auto"/>
            </w:pPr>
          </w:p>
        </w:tc>
        <w:tc>
          <w:tcPr>
            <w:tcW w:w="0" w:type="auto"/>
          </w:tcPr>
          <w:p w14:paraId="5CF88ED8" w14:textId="77777777" w:rsidR="00312264" w:rsidRDefault="00312264" w:rsidP="00806AED">
            <w:pPr>
              <w:spacing w:before="0" w:after="0" w:line="240" w:lineRule="auto"/>
            </w:pPr>
          </w:p>
        </w:tc>
        <w:tc>
          <w:tcPr>
            <w:tcW w:w="0" w:type="auto"/>
          </w:tcPr>
          <w:p w14:paraId="468CD0DB" w14:textId="77777777" w:rsidR="00312264" w:rsidRDefault="00312264" w:rsidP="00806AED">
            <w:pPr>
              <w:spacing w:before="0" w:after="0" w:line="240" w:lineRule="auto"/>
            </w:pPr>
          </w:p>
        </w:tc>
        <w:tc>
          <w:tcPr>
            <w:tcW w:w="0" w:type="auto"/>
          </w:tcPr>
          <w:p w14:paraId="233539FA" w14:textId="77777777" w:rsidR="00312264" w:rsidRDefault="00312264" w:rsidP="00806AED">
            <w:pPr>
              <w:spacing w:before="0" w:after="0" w:line="240" w:lineRule="auto"/>
            </w:pPr>
          </w:p>
        </w:tc>
        <w:tc>
          <w:tcPr>
            <w:tcW w:w="0" w:type="auto"/>
          </w:tcPr>
          <w:p w14:paraId="4BFDEC2F" w14:textId="77777777" w:rsidR="00312264" w:rsidRDefault="00312264" w:rsidP="00806AED">
            <w:pPr>
              <w:spacing w:before="0" w:after="0" w:line="240" w:lineRule="auto"/>
            </w:pPr>
          </w:p>
        </w:tc>
        <w:tc>
          <w:tcPr>
            <w:tcW w:w="0" w:type="auto"/>
          </w:tcPr>
          <w:p w14:paraId="675AA209" w14:textId="77777777" w:rsidR="00312264" w:rsidRDefault="00312264" w:rsidP="00806AED">
            <w:pPr>
              <w:spacing w:before="0" w:after="0" w:line="240" w:lineRule="auto"/>
            </w:pPr>
          </w:p>
        </w:tc>
        <w:tc>
          <w:tcPr>
            <w:tcW w:w="0" w:type="auto"/>
          </w:tcPr>
          <w:p w14:paraId="1B0720BE" w14:textId="77777777" w:rsidR="00312264" w:rsidRDefault="00312264" w:rsidP="00806AED">
            <w:pPr>
              <w:spacing w:before="0" w:after="0" w:line="240" w:lineRule="auto"/>
            </w:pPr>
          </w:p>
        </w:tc>
      </w:tr>
      <w:tr w:rsidR="00312264" w14:paraId="554AC402" w14:textId="77777777" w:rsidTr="00806AED">
        <w:tc>
          <w:tcPr>
            <w:tcW w:w="0" w:type="auto"/>
          </w:tcPr>
          <w:p w14:paraId="72FFE336" w14:textId="77777777" w:rsidR="00312264" w:rsidRDefault="00312264" w:rsidP="00806AED">
            <w:pPr>
              <w:pStyle w:val="Compact"/>
              <w:spacing w:before="0" w:after="0"/>
            </w:pPr>
            <w:r>
              <w:t>   Wave 1</w:t>
            </w:r>
          </w:p>
        </w:tc>
        <w:tc>
          <w:tcPr>
            <w:tcW w:w="0" w:type="auto"/>
          </w:tcPr>
          <w:p w14:paraId="5DBC7258" w14:textId="77777777" w:rsidR="00312264" w:rsidRDefault="00312264" w:rsidP="00806AED">
            <w:pPr>
              <w:pStyle w:val="Compact"/>
              <w:spacing w:before="0" w:after="0"/>
              <w:jc w:val="right"/>
            </w:pPr>
            <w:r>
              <w:t>1197.9</w:t>
            </w:r>
          </w:p>
        </w:tc>
        <w:tc>
          <w:tcPr>
            <w:tcW w:w="0" w:type="auto"/>
          </w:tcPr>
          <w:p w14:paraId="217B912F" w14:textId="77777777" w:rsidR="00312264" w:rsidRDefault="00312264" w:rsidP="00806AED">
            <w:pPr>
              <w:pStyle w:val="Compact"/>
              <w:spacing w:before="0" w:after="0"/>
              <w:jc w:val="right"/>
            </w:pPr>
            <w:r>
              <w:t>103.9</w:t>
            </w:r>
          </w:p>
        </w:tc>
        <w:tc>
          <w:tcPr>
            <w:tcW w:w="0" w:type="auto"/>
          </w:tcPr>
          <w:p w14:paraId="1C7D6B2E" w14:textId="77777777" w:rsidR="00312264" w:rsidRDefault="00312264" w:rsidP="00806AED">
            <w:pPr>
              <w:pStyle w:val="Compact"/>
              <w:spacing w:before="0" w:after="0"/>
              <w:jc w:val="right"/>
            </w:pPr>
            <w:r>
              <w:t>.91</w:t>
            </w:r>
          </w:p>
        </w:tc>
        <w:tc>
          <w:tcPr>
            <w:tcW w:w="0" w:type="auto"/>
          </w:tcPr>
          <w:p w14:paraId="1285728B" w14:textId="77777777" w:rsidR="00312264" w:rsidRDefault="00312264" w:rsidP="00806AED">
            <w:pPr>
              <w:pStyle w:val="Compact"/>
              <w:spacing w:before="0" w:after="0"/>
              <w:jc w:val="right"/>
            </w:pPr>
            <w:r>
              <w:t>–</w:t>
            </w:r>
          </w:p>
        </w:tc>
        <w:tc>
          <w:tcPr>
            <w:tcW w:w="0" w:type="auto"/>
          </w:tcPr>
          <w:p w14:paraId="24880621" w14:textId="77777777" w:rsidR="00312264" w:rsidRDefault="00312264" w:rsidP="00806AED">
            <w:pPr>
              <w:pStyle w:val="Compact"/>
              <w:spacing w:before="0" w:after="0"/>
              <w:jc w:val="right"/>
            </w:pPr>
            <w:r>
              <w:t>–</w:t>
            </w:r>
          </w:p>
        </w:tc>
        <w:tc>
          <w:tcPr>
            <w:tcW w:w="0" w:type="auto"/>
          </w:tcPr>
          <w:p w14:paraId="115FEC58" w14:textId="77777777" w:rsidR="00312264" w:rsidRDefault="00312264" w:rsidP="00806AED">
            <w:pPr>
              <w:pStyle w:val="Compact"/>
              <w:spacing w:before="0" w:after="0"/>
              <w:jc w:val="right"/>
            </w:pPr>
            <w:r>
              <w:t>–</w:t>
            </w:r>
          </w:p>
        </w:tc>
        <w:tc>
          <w:tcPr>
            <w:tcW w:w="0" w:type="auto"/>
          </w:tcPr>
          <w:p w14:paraId="27FAA2F8" w14:textId="77777777" w:rsidR="00312264" w:rsidRDefault="00312264" w:rsidP="00806AED">
            <w:pPr>
              <w:pStyle w:val="Compact"/>
              <w:spacing w:before="0" w:after="0"/>
            </w:pPr>
            <w:r>
              <w:t>–</w:t>
            </w:r>
          </w:p>
        </w:tc>
      </w:tr>
      <w:tr w:rsidR="00312264" w14:paraId="722BA7C5" w14:textId="77777777" w:rsidTr="00806AED">
        <w:tc>
          <w:tcPr>
            <w:tcW w:w="0" w:type="auto"/>
          </w:tcPr>
          <w:p w14:paraId="304E583E" w14:textId="77777777" w:rsidR="00312264" w:rsidRDefault="00312264" w:rsidP="00806AED">
            <w:pPr>
              <w:pStyle w:val="Compact"/>
              <w:spacing w:before="0" w:after="0"/>
            </w:pPr>
            <w:r>
              <w:t>   Wave 2</w:t>
            </w:r>
          </w:p>
        </w:tc>
        <w:tc>
          <w:tcPr>
            <w:tcW w:w="0" w:type="auto"/>
          </w:tcPr>
          <w:p w14:paraId="489C225B" w14:textId="77777777" w:rsidR="00312264" w:rsidRDefault="00312264" w:rsidP="00806AED">
            <w:pPr>
              <w:pStyle w:val="Compact"/>
              <w:spacing w:before="0" w:after="0"/>
              <w:jc w:val="right"/>
            </w:pPr>
            <w:r>
              <w:t>1280.1</w:t>
            </w:r>
          </w:p>
        </w:tc>
        <w:tc>
          <w:tcPr>
            <w:tcW w:w="0" w:type="auto"/>
          </w:tcPr>
          <w:p w14:paraId="28DEE31D" w14:textId="77777777" w:rsidR="00312264" w:rsidRDefault="00312264" w:rsidP="00806AED">
            <w:pPr>
              <w:pStyle w:val="Compact"/>
              <w:spacing w:before="0" w:after="0"/>
              <w:jc w:val="right"/>
            </w:pPr>
            <w:r>
              <w:t>167.6</w:t>
            </w:r>
          </w:p>
        </w:tc>
        <w:tc>
          <w:tcPr>
            <w:tcW w:w="0" w:type="auto"/>
          </w:tcPr>
          <w:p w14:paraId="09BB9226" w14:textId="77777777" w:rsidR="00312264" w:rsidRDefault="00312264" w:rsidP="00806AED">
            <w:pPr>
              <w:pStyle w:val="Compact"/>
              <w:spacing w:before="0" w:after="0"/>
              <w:jc w:val="right"/>
            </w:pPr>
            <w:r>
              <w:t>.87</w:t>
            </w:r>
          </w:p>
        </w:tc>
        <w:tc>
          <w:tcPr>
            <w:tcW w:w="0" w:type="auto"/>
          </w:tcPr>
          <w:p w14:paraId="7BE281A2" w14:textId="77777777" w:rsidR="00312264" w:rsidRDefault="00312264" w:rsidP="00806AED">
            <w:pPr>
              <w:pStyle w:val="Compact"/>
              <w:spacing w:before="0" w:after="0"/>
              <w:jc w:val="right"/>
            </w:pPr>
            <w:r>
              <w:t>–</w:t>
            </w:r>
          </w:p>
        </w:tc>
        <w:tc>
          <w:tcPr>
            <w:tcW w:w="0" w:type="auto"/>
          </w:tcPr>
          <w:p w14:paraId="3B942F25" w14:textId="77777777" w:rsidR="00312264" w:rsidRDefault="00312264" w:rsidP="00806AED">
            <w:pPr>
              <w:pStyle w:val="Compact"/>
              <w:spacing w:before="0" w:after="0"/>
              <w:jc w:val="right"/>
            </w:pPr>
            <w:r>
              <w:t>–</w:t>
            </w:r>
          </w:p>
        </w:tc>
        <w:tc>
          <w:tcPr>
            <w:tcW w:w="0" w:type="auto"/>
          </w:tcPr>
          <w:p w14:paraId="3EE16BB1" w14:textId="77777777" w:rsidR="00312264" w:rsidRDefault="00312264" w:rsidP="00806AED">
            <w:pPr>
              <w:pStyle w:val="Compact"/>
              <w:spacing w:before="0" w:after="0"/>
              <w:jc w:val="right"/>
            </w:pPr>
            <w:r>
              <w:t>–</w:t>
            </w:r>
          </w:p>
        </w:tc>
        <w:tc>
          <w:tcPr>
            <w:tcW w:w="0" w:type="auto"/>
          </w:tcPr>
          <w:p w14:paraId="68ED498D" w14:textId="77777777" w:rsidR="00312264" w:rsidRDefault="00312264" w:rsidP="00806AED">
            <w:pPr>
              <w:pStyle w:val="Compact"/>
              <w:spacing w:before="0" w:after="0"/>
            </w:pPr>
            <w:r>
              <w:t>–</w:t>
            </w:r>
          </w:p>
        </w:tc>
      </w:tr>
      <w:tr w:rsidR="00312264" w14:paraId="1D4A97A1" w14:textId="77777777" w:rsidTr="00806AED">
        <w:tc>
          <w:tcPr>
            <w:tcW w:w="0" w:type="auto"/>
          </w:tcPr>
          <w:p w14:paraId="0FD032F2" w14:textId="77777777" w:rsidR="00312264" w:rsidRDefault="00312264" w:rsidP="00806AED">
            <w:pPr>
              <w:pStyle w:val="Compact"/>
              <w:spacing w:before="0" w:after="0"/>
            </w:pPr>
            <w:r>
              <w:t>   Wave 3</w:t>
            </w:r>
          </w:p>
        </w:tc>
        <w:tc>
          <w:tcPr>
            <w:tcW w:w="0" w:type="auto"/>
          </w:tcPr>
          <w:p w14:paraId="413F237D" w14:textId="77777777" w:rsidR="00312264" w:rsidRDefault="00312264" w:rsidP="00806AED">
            <w:pPr>
              <w:pStyle w:val="Compact"/>
              <w:spacing w:before="0" w:after="0"/>
              <w:jc w:val="right"/>
            </w:pPr>
            <w:r>
              <w:t>1173.7</w:t>
            </w:r>
          </w:p>
        </w:tc>
        <w:tc>
          <w:tcPr>
            <w:tcW w:w="0" w:type="auto"/>
          </w:tcPr>
          <w:p w14:paraId="2E414761" w14:textId="77777777" w:rsidR="00312264" w:rsidRDefault="00312264" w:rsidP="00806AED">
            <w:pPr>
              <w:pStyle w:val="Compact"/>
              <w:spacing w:before="0" w:after="0"/>
              <w:jc w:val="right"/>
            </w:pPr>
            <w:r>
              <w:t>149.5</w:t>
            </w:r>
          </w:p>
        </w:tc>
        <w:tc>
          <w:tcPr>
            <w:tcW w:w="0" w:type="auto"/>
          </w:tcPr>
          <w:p w14:paraId="195C2D55" w14:textId="77777777" w:rsidR="00312264" w:rsidRDefault="00312264" w:rsidP="00806AED">
            <w:pPr>
              <w:pStyle w:val="Compact"/>
              <w:spacing w:before="0" w:after="0"/>
              <w:jc w:val="right"/>
            </w:pPr>
            <w:r>
              <w:t>.87</w:t>
            </w:r>
          </w:p>
        </w:tc>
        <w:tc>
          <w:tcPr>
            <w:tcW w:w="0" w:type="auto"/>
          </w:tcPr>
          <w:p w14:paraId="0043C83C" w14:textId="77777777" w:rsidR="00312264" w:rsidRDefault="00312264" w:rsidP="00806AED">
            <w:pPr>
              <w:pStyle w:val="Compact"/>
              <w:spacing w:before="0" w:after="0"/>
              <w:jc w:val="right"/>
            </w:pPr>
            <w:r>
              <w:t>–</w:t>
            </w:r>
          </w:p>
        </w:tc>
        <w:tc>
          <w:tcPr>
            <w:tcW w:w="0" w:type="auto"/>
          </w:tcPr>
          <w:p w14:paraId="43655BAC" w14:textId="77777777" w:rsidR="00312264" w:rsidRDefault="00312264" w:rsidP="00806AED">
            <w:pPr>
              <w:pStyle w:val="Compact"/>
              <w:spacing w:before="0" w:after="0"/>
              <w:jc w:val="right"/>
            </w:pPr>
            <w:r>
              <w:t>–</w:t>
            </w:r>
          </w:p>
        </w:tc>
        <w:tc>
          <w:tcPr>
            <w:tcW w:w="0" w:type="auto"/>
          </w:tcPr>
          <w:p w14:paraId="227A9FF7" w14:textId="77777777" w:rsidR="00312264" w:rsidRDefault="00312264" w:rsidP="00806AED">
            <w:pPr>
              <w:pStyle w:val="Compact"/>
              <w:spacing w:before="0" w:after="0"/>
              <w:jc w:val="right"/>
            </w:pPr>
            <w:r>
              <w:t>–</w:t>
            </w:r>
          </w:p>
        </w:tc>
        <w:tc>
          <w:tcPr>
            <w:tcW w:w="0" w:type="auto"/>
          </w:tcPr>
          <w:p w14:paraId="55579DB9" w14:textId="77777777" w:rsidR="00312264" w:rsidRDefault="00312264" w:rsidP="00806AED">
            <w:pPr>
              <w:pStyle w:val="Compact"/>
              <w:spacing w:before="0" w:after="0"/>
            </w:pPr>
            <w:r>
              <w:t>–</w:t>
            </w:r>
          </w:p>
        </w:tc>
      </w:tr>
      <w:tr w:rsidR="00312264" w14:paraId="6E12666E" w14:textId="77777777" w:rsidTr="00806AED">
        <w:tc>
          <w:tcPr>
            <w:tcW w:w="0" w:type="auto"/>
          </w:tcPr>
          <w:p w14:paraId="51A7B1A9" w14:textId="77777777" w:rsidR="00312264" w:rsidRDefault="00312264" w:rsidP="00806AED">
            <w:pPr>
              <w:pStyle w:val="Compact"/>
              <w:spacing w:before="0" w:after="0"/>
            </w:pPr>
            <w:r>
              <w:t>   Wave 4</w:t>
            </w:r>
          </w:p>
        </w:tc>
        <w:tc>
          <w:tcPr>
            <w:tcW w:w="0" w:type="auto"/>
          </w:tcPr>
          <w:p w14:paraId="295786C0" w14:textId="77777777" w:rsidR="00312264" w:rsidRDefault="00312264" w:rsidP="00806AED">
            <w:pPr>
              <w:pStyle w:val="Compact"/>
              <w:spacing w:before="0" w:after="0"/>
              <w:jc w:val="right"/>
            </w:pPr>
            <w:r>
              <w:t>1147.9</w:t>
            </w:r>
          </w:p>
        </w:tc>
        <w:tc>
          <w:tcPr>
            <w:tcW w:w="0" w:type="auto"/>
          </w:tcPr>
          <w:p w14:paraId="1DD92BE0" w14:textId="77777777" w:rsidR="00312264" w:rsidRDefault="00312264" w:rsidP="00806AED">
            <w:pPr>
              <w:pStyle w:val="Compact"/>
              <w:spacing w:before="0" w:after="0"/>
              <w:jc w:val="right"/>
            </w:pPr>
            <w:r>
              <w:t>207.4</w:t>
            </w:r>
          </w:p>
        </w:tc>
        <w:tc>
          <w:tcPr>
            <w:tcW w:w="0" w:type="auto"/>
          </w:tcPr>
          <w:p w14:paraId="2F74E5BA" w14:textId="77777777" w:rsidR="00312264" w:rsidRDefault="00312264" w:rsidP="00806AED">
            <w:pPr>
              <w:pStyle w:val="Compact"/>
              <w:spacing w:before="0" w:after="0"/>
              <w:jc w:val="right"/>
            </w:pPr>
            <w:r>
              <w:t>.82</w:t>
            </w:r>
          </w:p>
        </w:tc>
        <w:tc>
          <w:tcPr>
            <w:tcW w:w="0" w:type="auto"/>
          </w:tcPr>
          <w:p w14:paraId="329DD0A3" w14:textId="77777777" w:rsidR="00312264" w:rsidRDefault="00312264" w:rsidP="00806AED">
            <w:pPr>
              <w:pStyle w:val="Compact"/>
              <w:spacing w:before="0" w:after="0"/>
              <w:jc w:val="right"/>
            </w:pPr>
            <w:r>
              <w:t>–</w:t>
            </w:r>
          </w:p>
        </w:tc>
        <w:tc>
          <w:tcPr>
            <w:tcW w:w="0" w:type="auto"/>
          </w:tcPr>
          <w:p w14:paraId="6B59BC4D" w14:textId="77777777" w:rsidR="00312264" w:rsidRDefault="00312264" w:rsidP="00806AED">
            <w:pPr>
              <w:pStyle w:val="Compact"/>
              <w:spacing w:before="0" w:after="0"/>
              <w:jc w:val="right"/>
            </w:pPr>
            <w:r>
              <w:t>–</w:t>
            </w:r>
          </w:p>
        </w:tc>
        <w:tc>
          <w:tcPr>
            <w:tcW w:w="0" w:type="auto"/>
          </w:tcPr>
          <w:p w14:paraId="6C99D3ED" w14:textId="77777777" w:rsidR="00312264" w:rsidRDefault="00312264" w:rsidP="00806AED">
            <w:pPr>
              <w:pStyle w:val="Compact"/>
              <w:spacing w:before="0" w:after="0"/>
              <w:jc w:val="right"/>
            </w:pPr>
            <w:r>
              <w:t>–</w:t>
            </w:r>
          </w:p>
        </w:tc>
        <w:tc>
          <w:tcPr>
            <w:tcW w:w="0" w:type="auto"/>
          </w:tcPr>
          <w:p w14:paraId="646411F9" w14:textId="77777777" w:rsidR="00312264" w:rsidRDefault="00312264" w:rsidP="00806AED">
            <w:pPr>
              <w:pStyle w:val="Compact"/>
              <w:spacing w:before="0" w:after="0"/>
            </w:pPr>
            <w:r>
              <w:t>–</w:t>
            </w:r>
          </w:p>
        </w:tc>
      </w:tr>
    </w:tbl>
    <w:p w14:paraId="608DB542" w14:textId="7D187F48" w:rsidR="005F40CD" w:rsidRDefault="005F40CD" w:rsidP="000A211B">
      <w:pPr>
        <w:pStyle w:val="Compact"/>
      </w:pPr>
    </w:p>
    <w:p w14:paraId="2FD7D7DB" w14:textId="77777777" w:rsidR="005F40CD" w:rsidRDefault="005F40CD">
      <w:pPr>
        <w:spacing w:before="0" w:after="200" w:line="240" w:lineRule="auto"/>
      </w:pPr>
      <w:r>
        <w:br w:type="page"/>
      </w:r>
    </w:p>
    <w:p w14:paraId="3DEDC839" w14:textId="77777777" w:rsidR="00C56FA6" w:rsidRDefault="00C56FA6" w:rsidP="005F40CD">
      <w:pPr>
        <w:pStyle w:val="BodyText"/>
        <w:spacing w:before="0" w:after="0"/>
        <w:ind w:firstLine="0"/>
        <w:rPr>
          <w:b/>
          <w:bCs/>
        </w:rPr>
        <w:sectPr w:rsidR="00C56FA6" w:rsidSect="00CB20D0">
          <w:headerReference w:type="even" r:id="rId22"/>
          <w:headerReference w:type="default" r:id="rId23"/>
          <w:headerReference w:type="first" r:id="rId24"/>
          <w:pgSz w:w="12240" w:h="15840"/>
          <w:pgMar w:top="1417" w:right="1417" w:bottom="1134" w:left="1417" w:header="720" w:footer="720" w:gutter="0"/>
          <w:cols w:space="720"/>
          <w:titlePg/>
          <w:docGrid w:linePitch="326"/>
        </w:sectPr>
      </w:pPr>
    </w:p>
    <w:p w14:paraId="371AD434" w14:textId="391A3847" w:rsidR="005F40CD" w:rsidRPr="005F40CD" w:rsidRDefault="005F40CD" w:rsidP="005F40CD">
      <w:pPr>
        <w:pStyle w:val="BodyText"/>
        <w:spacing w:before="0" w:after="0"/>
        <w:ind w:firstLine="0"/>
        <w:rPr>
          <w:b/>
          <w:bCs/>
        </w:rPr>
      </w:pPr>
      <w:r w:rsidRPr="005F40CD">
        <w:rPr>
          <w:b/>
          <w:bCs/>
        </w:rPr>
        <w:lastRenderedPageBreak/>
        <w:t>Table 5</w:t>
      </w:r>
    </w:p>
    <w:p w14:paraId="1B4BA7E8" w14:textId="77777777" w:rsidR="005F40CD" w:rsidRDefault="005F40CD" w:rsidP="005F40CD">
      <w:pPr>
        <w:pStyle w:val="TableCaption"/>
        <w:spacing w:before="0" w:after="0"/>
      </w:pPr>
      <w:r>
        <w:rPr>
          <w:iCs/>
        </w:rPr>
        <w:t>Spring Comprehension Predictive Measures (RMSE and R2) For Distal and Proximal CBM-R Predictors by Grade</w:t>
      </w:r>
    </w:p>
    <w:tbl>
      <w:tblPr>
        <w:tblStyle w:val="Table"/>
        <w:tblW w:w="5695" w:type="pct"/>
        <w:tblLook w:val="0020" w:firstRow="1" w:lastRow="0" w:firstColumn="0" w:lastColumn="0" w:noHBand="0" w:noVBand="0"/>
      </w:tblPr>
      <w:tblGrid>
        <w:gridCol w:w="1686"/>
        <w:gridCol w:w="1166"/>
        <w:gridCol w:w="942"/>
        <w:gridCol w:w="1071"/>
        <w:gridCol w:w="938"/>
        <w:gridCol w:w="1166"/>
        <w:gridCol w:w="997"/>
        <w:gridCol w:w="317"/>
        <w:gridCol w:w="1166"/>
        <w:gridCol w:w="1092"/>
        <w:gridCol w:w="1243"/>
        <w:gridCol w:w="1092"/>
        <w:gridCol w:w="1351"/>
        <w:gridCol w:w="1157"/>
      </w:tblGrid>
      <w:tr w:rsidR="00C56FA6" w14:paraId="47AE3716" w14:textId="77777777" w:rsidTr="005F40CD">
        <w:trPr>
          <w:cnfStyle w:val="100000000000" w:firstRow="1" w:lastRow="0" w:firstColumn="0" w:lastColumn="0" w:oddVBand="0" w:evenVBand="0" w:oddHBand="0" w:evenHBand="0" w:firstRowFirstColumn="0" w:firstRowLastColumn="0" w:lastRowFirstColumn="0" w:lastRowLastColumn="0"/>
        </w:trPr>
        <w:tc>
          <w:tcPr>
            <w:tcW w:w="548" w:type="pct"/>
          </w:tcPr>
          <w:p w14:paraId="0D526753" w14:textId="77777777" w:rsidR="005F40CD" w:rsidRDefault="005F40CD" w:rsidP="005F40CD">
            <w:pPr>
              <w:pStyle w:val="Compact"/>
              <w:spacing w:before="0" w:after="0"/>
            </w:pPr>
          </w:p>
        </w:tc>
        <w:tc>
          <w:tcPr>
            <w:tcW w:w="2041" w:type="pct"/>
            <w:gridSpan w:val="6"/>
          </w:tcPr>
          <w:p w14:paraId="57F2C4B7" w14:textId="3F96601E" w:rsidR="005F40CD" w:rsidRDefault="005F40CD" w:rsidP="005F40CD">
            <w:pPr>
              <w:pStyle w:val="Compact"/>
              <w:spacing w:before="0" w:after="0"/>
              <w:jc w:val="center"/>
            </w:pPr>
            <w:r>
              <w:t>CORE</w:t>
            </w:r>
          </w:p>
        </w:tc>
        <w:tc>
          <w:tcPr>
            <w:tcW w:w="0" w:type="auto"/>
            <w:tcBorders>
              <w:bottom w:val="nil"/>
            </w:tcBorders>
          </w:tcPr>
          <w:p w14:paraId="177189D5" w14:textId="77777777" w:rsidR="005F40CD" w:rsidRDefault="005F40CD" w:rsidP="005F40CD">
            <w:pPr>
              <w:pStyle w:val="Compact"/>
              <w:spacing w:before="0" w:after="0"/>
              <w:jc w:val="right"/>
            </w:pPr>
          </w:p>
        </w:tc>
        <w:tc>
          <w:tcPr>
            <w:tcW w:w="2310" w:type="pct"/>
            <w:gridSpan w:val="6"/>
          </w:tcPr>
          <w:p w14:paraId="13ABFA4E" w14:textId="14B8D9B9" w:rsidR="005F40CD" w:rsidRDefault="005F40CD" w:rsidP="005F40CD">
            <w:pPr>
              <w:pStyle w:val="Compact"/>
              <w:spacing w:before="0" w:after="0"/>
              <w:jc w:val="center"/>
            </w:pPr>
            <w:r>
              <w:t>Traditional CBM-R</w:t>
            </w:r>
          </w:p>
        </w:tc>
      </w:tr>
      <w:tr w:rsidR="00C56FA6" w14:paraId="6591E5A3" w14:textId="77777777" w:rsidTr="005F40CD">
        <w:tc>
          <w:tcPr>
            <w:tcW w:w="548" w:type="pct"/>
            <w:tcBorders>
              <w:top w:val="single" w:sz="4" w:space="0" w:color="auto"/>
              <w:bottom w:val="single" w:sz="4" w:space="0" w:color="auto"/>
            </w:tcBorders>
          </w:tcPr>
          <w:p w14:paraId="40754107" w14:textId="77777777" w:rsidR="005F40CD" w:rsidRDefault="005F40CD" w:rsidP="005F40CD">
            <w:pPr>
              <w:pStyle w:val="Compact"/>
              <w:spacing w:before="0" w:after="0"/>
            </w:pPr>
            <w:r>
              <w:t>Grade</w:t>
            </w:r>
          </w:p>
        </w:tc>
        <w:tc>
          <w:tcPr>
            <w:tcW w:w="379" w:type="pct"/>
            <w:tcBorders>
              <w:top w:val="single" w:sz="4" w:space="0" w:color="auto"/>
              <w:bottom w:val="single" w:sz="4" w:space="0" w:color="auto"/>
            </w:tcBorders>
            <w:vAlign w:val="bottom"/>
          </w:tcPr>
          <w:p w14:paraId="4EC95DBD" w14:textId="77777777" w:rsidR="005F40CD" w:rsidRDefault="005F40CD" w:rsidP="005F40CD">
            <w:pPr>
              <w:pStyle w:val="Compact"/>
              <w:spacing w:before="0" w:after="0"/>
              <w:jc w:val="right"/>
            </w:pPr>
            <w:r>
              <w:t>Mean</w:t>
            </w:r>
          </w:p>
          <w:p w14:paraId="6D4C89E6" w14:textId="1D31AE12" w:rsidR="005F40CD" w:rsidRDefault="005F40CD" w:rsidP="005F40CD">
            <w:pPr>
              <w:pStyle w:val="Compact"/>
              <w:spacing w:before="0" w:after="0"/>
              <w:jc w:val="right"/>
            </w:pPr>
            <w:r>
              <w:rPr>
                <w:i/>
                <w:iCs/>
              </w:rPr>
              <w:t>RMSE</w:t>
            </w:r>
            <w:r>
              <w:t xml:space="preserve"> </w:t>
            </w:r>
          </w:p>
        </w:tc>
        <w:tc>
          <w:tcPr>
            <w:tcW w:w="306" w:type="pct"/>
            <w:tcBorders>
              <w:top w:val="single" w:sz="4" w:space="0" w:color="auto"/>
              <w:bottom w:val="single" w:sz="4" w:space="0" w:color="auto"/>
            </w:tcBorders>
            <w:vAlign w:val="bottom"/>
          </w:tcPr>
          <w:p w14:paraId="2C532D06" w14:textId="283D8937" w:rsidR="005F40CD" w:rsidRDefault="005F40CD" w:rsidP="005F40CD">
            <w:pPr>
              <w:pStyle w:val="Compact"/>
              <w:spacing w:before="0" w:after="0"/>
              <w:jc w:val="right"/>
            </w:pPr>
            <w:r>
              <w:t>(</w:t>
            </w:r>
            <w:r>
              <w:rPr>
                <w:i/>
                <w:iCs/>
              </w:rPr>
              <w:t>SD</w:t>
            </w:r>
            <w:r>
              <w:t>)</w:t>
            </w:r>
          </w:p>
        </w:tc>
        <w:tc>
          <w:tcPr>
            <w:tcW w:w="348" w:type="pct"/>
            <w:tcBorders>
              <w:top w:val="single" w:sz="4" w:space="0" w:color="auto"/>
              <w:bottom w:val="single" w:sz="4" w:space="0" w:color="auto"/>
            </w:tcBorders>
            <w:vAlign w:val="bottom"/>
          </w:tcPr>
          <w:p w14:paraId="4FDD9FA9" w14:textId="77777777" w:rsidR="005F40CD" w:rsidRDefault="005F40CD" w:rsidP="005F40CD">
            <w:pPr>
              <w:pStyle w:val="Compact"/>
              <w:spacing w:before="0" w:after="0"/>
              <w:jc w:val="right"/>
            </w:pPr>
            <w:r>
              <w:t>Mean</w:t>
            </w:r>
          </w:p>
          <w:p w14:paraId="0DF30B63" w14:textId="0442F1F6"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single" w:sz="4" w:space="0" w:color="auto"/>
              <w:bottom w:val="single" w:sz="4" w:space="0" w:color="auto"/>
            </w:tcBorders>
            <w:vAlign w:val="bottom"/>
          </w:tcPr>
          <w:p w14:paraId="40087E07" w14:textId="547A016F" w:rsidR="005F40CD" w:rsidRDefault="005F40CD" w:rsidP="005F40CD">
            <w:pPr>
              <w:pStyle w:val="Compact"/>
              <w:spacing w:before="0" w:after="0"/>
              <w:jc w:val="right"/>
            </w:pPr>
            <w:r>
              <w:t>(</w:t>
            </w:r>
            <w:r>
              <w:rPr>
                <w:i/>
                <w:iCs/>
              </w:rPr>
              <w:t>SD</w:t>
            </w:r>
            <w:r>
              <w:t>)</w:t>
            </w:r>
          </w:p>
        </w:tc>
        <w:tc>
          <w:tcPr>
            <w:tcW w:w="379" w:type="pct"/>
            <w:tcBorders>
              <w:top w:val="single" w:sz="4" w:space="0" w:color="auto"/>
              <w:bottom w:val="single" w:sz="4" w:space="0" w:color="auto"/>
            </w:tcBorders>
            <w:vAlign w:val="bottom"/>
          </w:tcPr>
          <w:p w14:paraId="7DBB4F44" w14:textId="77777777" w:rsidR="005F40CD" w:rsidRDefault="005F40CD" w:rsidP="005F40CD">
            <w:pPr>
              <w:pStyle w:val="Compact"/>
              <w:spacing w:before="0" w:after="0"/>
              <w:jc w:val="right"/>
            </w:pPr>
            <w:r>
              <w:t>Final</w:t>
            </w:r>
          </w:p>
          <w:p w14:paraId="20D79AB3" w14:textId="4C714DB4" w:rsidR="005F40CD" w:rsidRDefault="005F40CD" w:rsidP="005F40CD">
            <w:pPr>
              <w:pStyle w:val="Compact"/>
              <w:spacing w:before="0" w:after="0"/>
              <w:jc w:val="right"/>
            </w:pPr>
            <w:r>
              <w:rPr>
                <w:i/>
                <w:iCs/>
              </w:rPr>
              <w:t>RMSE</w:t>
            </w:r>
            <w:r>
              <w:t xml:space="preserve"> </w:t>
            </w:r>
          </w:p>
        </w:tc>
        <w:tc>
          <w:tcPr>
            <w:tcW w:w="324" w:type="pct"/>
            <w:tcBorders>
              <w:top w:val="single" w:sz="4" w:space="0" w:color="auto"/>
              <w:bottom w:val="single" w:sz="4" w:space="0" w:color="auto"/>
            </w:tcBorders>
            <w:vAlign w:val="bottom"/>
          </w:tcPr>
          <w:p w14:paraId="61C49C90" w14:textId="77777777" w:rsidR="005F40CD" w:rsidRDefault="005F40CD" w:rsidP="005F40CD">
            <w:pPr>
              <w:pStyle w:val="Compact"/>
              <w:spacing w:before="0" w:after="0"/>
              <w:jc w:val="right"/>
            </w:pPr>
            <w:r>
              <w:t>Final</w:t>
            </w:r>
          </w:p>
          <w:p w14:paraId="0A569BCC" w14:textId="0148D29E"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nil"/>
              <w:bottom w:val="single" w:sz="4" w:space="0" w:color="auto"/>
            </w:tcBorders>
            <w:vAlign w:val="bottom"/>
          </w:tcPr>
          <w:p w14:paraId="3B82B058" w14:textId="77777777" w:rsidR="005F40CD" w:rsidRDefault="005F40CD" w:rsidP="005F40CD">
            <w:pPr>
              <w:pStyle w:val="Compact"/>
              <w:spacing w:before="0" w:after="0"/>
              <w:jc w:val="right"/>
            </w:pPr>
          </w:p>
        </w:tc>
        <w:tc>
          <w:tcPr>
            <w:tcW w:w="379" w:type="pct"/>
            <w:tcBorders>
              <w:top w:val="single" w:sz="4" w:space="0" w:color="auto"/>
              <w:bottom w:val="single" w:sz="4" w:space="0" w:color="auto"/>
            </w:tcBorders>
            <w:vAlign w:val="bottom"/>
          </w:tcPr>
          <w:p w14:paraId="456C29A3" w14:textId="07C56A11" w:rsidR="005F40CD" w:rsidRDefault="005F40CD" w:rsidP="005F40CD">
            <w:pPr>
              <w:pStyle w:val="Compact"/>
              <w:spacing w:before="0" w:after="0"/>
              <w:jc w:val="right"/>
            </w:pPr>
            <w:r>
              <w:t>Mean</w:t>
            </w:r>
          </w:p>
          <w:p w14:paraId="37A3A1A0" w14:textId="6186363E" w:rsidR="005F40CD" w:rsidRDefault="005F40CD" w:rsidP="005F40CD">
            <w:pPr>
              <w:pStyle w:val="Compact"/>
              <w:spacing w:before="0" w:after="0"/>
              <w:jc w:val="right"/>
            </w:pPr>
            <w:r>
              <w:rPr>
                <w:i/>
                <w:iCs/>
              </w:rPr>
              <w:t>RMSE</w:t>
            </w:r>
            <w:r>
              <w:t xml:space="preserve"> </w:t>
            </w:r>
          </w:p>
        </w:tc>
        <w:tc>
          <w:tcPr>
            <w:tcW w:w="0" w:type="auto"/>
            <w:tcBorders>
              <w:top w:val="single" w:sz="4" w:space="0" w:color="auto"/>
              <w:bottom w:val="single" w:sz="4" w:space="0" w:color="auto"/>
            </w:tcBorders>
            <w:vAlign w:val="bottom"/>
          </w:tcPr>
          <w:p w14:paraId="1B7C39AA" w14:textId="308DBAFF" w:rsidR="005F40CD" w:rsidRDefault="005F40CD" w:rsidP="005F40CD">
            <w:pPr>
              <w:pStyle w:val="Compact"/>
              <w:spacing w:before="0" w:after="0"/>
              <w:jc w:val="right"/>
            </w:pPr>
            <w:r>
              <w:t>(</w:t>
            </w:r>
            <w:r>
              <w:rPr>
                <w:i/>
                <w:iCs/>
              </w:rPr>
              <w:t>SD</w:t>
            </w:r>
            <w:r>
              <w:t>)</w:t>
            </w:r>
          </w:p>
        </w:tc>
        <w:tc>
          <w:tcPr>
            <w:tcW w:w="0" w:type="auto"/>
            <w:tcBorders>
              <w:top w:val="single" w:sz="4" w:space="0" w:color="auto"/>
              <w:bottom w:val="single" w:sz="4" w:space="0" w:color="auto"/>
            </w:tcBorders>
            <w:vAlign w:val="bottom"/>
          </w:tcPr>
          <w:p w14:paraId="18CD322F" w14:textId="77777777" w:rsidR="005F40CD" w:rsidRDefault="005F40CD" w:rsidP="005F40CD">
            <w:pPr>
              <w:pStyle w:val="Compact"/>
              <w:spacing w:before="0" w:after="0"/>
              <w:jc w:val="right"/>
            </w:pPr>
            <w:r>
              <w:t>Mean</w:t>
            </w:r>
          </w:p>
          <w:p w14:paraId="07BCEDA0" w14:textId="130AFB23"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single" w:sz="4" w:space="0" w:color="auto"/>
              <w:bottom w:val="single" w:sz="4" w:space="0" w:color="auto"/>
            </w:tcBorders>
            <w:vAlign w:val="bottom"/>
          </w:tcPr>
          <w:p w14:paraId="75F4D5CF" w14:textId="6D7ED176" w:rsidR="005F40CD" w:rsidRDefault="005F40CD" w:rsidP="005F40CD">
            <w:pPr>
              <w:pStyle w:val="Compact"/>
              <w:spacing w:before="0" w:after="0"/>
              <w:jc w:val="right"/>
            </w:pPr>
            <w:r>
              <w:t>(</w:t>
            </w:r>
            <w:r>
              <w:rPr>
                <w:i/>
                <w:iCs/>
              </w:rPr>
              <w:t>SD</w:t>
            </w:r>
            <w:r>
              <w:t>)</w:t>
            </w:r>
          </w:p>
        </w:tc>
        <w:tc>
          <w:tcPr>
            <w:tcW w:w="0" w:type="auto"/>
            <w:tcBorders>
              <w:top w:val="single" w:sz="4" w:space="0" w:color="auto"/>
              <w:bottom w:val="single" w:sz="4" w:space="0" w:color="auto"/>
            </w:tcBorders>
            <w:vAlign w:val="bottom"/>
          </w:tcPr>
          <w:p w14:paraId="0BBD8853" w14:textId="77777777" w:rsidR="005F40CD" w:rsidRDefault="005F40CD" w:rsidP="005F40CD">
            <w:pPr>
              <w:pStyle w:val="Compact"/>
              <w:spacing w:before="0" w:after="0"/>
              <w:jc w:val="right"/>
            </w:pPr>
            <w:r>
              <w:t>Final</w:t>
            </w:r>
          </w:p>
          <w:p w14:paraId="4CBB595D" w14:textId="01239C57" w:rsidR="005F40CD" w:rsidRDefault="005F40CD" w:rsidP="005F40CD">
            <w:pPr>
              <w:pStyle w:val="Compact"/>
              <w:spacing w:before="0" w:after="0"/>
              <w:jc w:val="right"/>
            </w:pPr>
            <w:r>
              <w:rPr>
                <w:i/>
                <w:iCs/>
              </w:rPr>
              <w:t>RMSE</w:t>
            </w:r>
            <w:r>
              <w:t xml:space="preserve"> </w:t>
            </w:r>
          </w:p>
        </w:tc>
        <w:tc>
          <w:tcPr>
            <w:tcW w:w="0" w:type="auto"/>
            <w:tcBorders>
              <w:top w:val="single" w:sz="4" w:space="0" w:color="auto"/>
              <w:bottom w:val="single" w:sz="4" w:space="0" w:color="auto"/>
            </w:tcBorders>
            <w:vAlign w:val="bottom"/>
          </w:tcPr>
          <w:p w14:paraId="5A4848E7" w14:textId="77777777" w:rsidR="005F40CD" w:rsidRDefault="005F40CD" w:rsidP="005F40CD">
            <w:pPr>
              <w:pStyle w:val="Compact"/>
              <w:spacing w:before="0" w:after="0"/>
              <w:jc w:val="right"/>
            </w:pPr>
            <w:r>
              <w:t>Final</w:t>
            </w:r>
          </w:p>
          <w:p w14:paraId="4A6025AB" w14:textId="2221A66E"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r w:rsidR="00C56FA6" w14:paraId="1B3BD8C9" w14:textId="77777777" w:rsidTr="005F40CD">
        <w:tc>
          <w:tcPr>
            <w:tcW w:w="548" w:type="pct"/>
            <w:tcBorders>
              <w:top w:val="single" w:sz="4" w:space="0" w:color="auto"/>
            </w:tcBorders>
          </w:tcPr>
          <w:p w14:paraId="29239A39" w14:textId="77777777" w:rsidR="005F40CD" w:rsidRDefault="005F40CD" w:rsidP="00806AED">
            <w:pPr>
              <w:pStyle w:val="Compact"/>
              <w:spacing w:before="0" w:after="0"/>
            </w:pPr>
            <w:r>
              <w:t>Distal</w:t>
            </w:r>
          </w:p>
        </w:tc>
        <w:tc>
          <w:tcPr>
            <w:tcW w:w="379" w:type="pct"/>
            <w:tcBorders>
              <w:top w:val="single" w:sz="4" w:space="0" w:color="auto"/>
            </w:tcBorders>
          </w:tcPr>
          <w:p w14:paraId="55E047C9" w14:textId="77777777" w:rsidR="005F40CD" w:rsidRDefault="005F40CD" w:rsidP="00806AED">
            <w:pPr>
              <w:spacing w:before="0" w:after="0" w:line="240" w:lineRule="auto"/>
            </w:pPr>
          </w:p>
        </w:tc>
        <w:tc>
          <w:tcPr>
            <w:tcW w:w="306" w:type="pct"/>
            <w:tcBorders>
              <w:top w:val="single" w:sz="4" w:space="0" w:color="auto"/>
            </w:tcBorders>
          </w:tcPr>
          <w:p w14:paraId="182EC403" w14:textId="77777777" w:rsidR="005F40CD" w:rsidRDefault="005F40CD" w:rsidP="00806AED">
            <w:pPr>
              <w:spacing w:before="0" w:after="0" w:line="240" w:lineRule="auto"/>
            </w:pPr>
          </w:p>
        </w:tc>
        <w:tc>
          <w:tcPr>
            <w:tcW w:w="348" w:type="pct"/>
            <w:tcBorders>
              <w:top w:val="single" w:sz="4" w:space="0" w:color="auto"/>
            </w:tcBorders>
          </w:tcPr>
          <w:p w14:paraId="55226056" w14:textId="77777777" w:rsidR="005F40CD" w:rsidRDefault="005F40CD" w:rsidP="00806AED">
            <w:pPr>
              <w:spacing w:before="0" w:after="0" w:line="240" w:lineRule="auto"/>
            </w:pPr>
          </w:p>
        </w:tc>
        <w:tc>
          <w:tcPr>
            <w:tcW w:w="0" w:type="auto"/>
            <w:tcBorders>
              <w:top w:val="single" w:sz="4" w:space="0" w:color="auto"/>
            </w:tcBorders>
          </w:tcPr>
          <w:p w14:paraId="22D69464" w14:textId="77777777" w:rsidR="005F40CD" w:rsidRDefault="005F40CD" w:rsidP="00806AED">
            <w:pPr>
              <w:spacing w:before="0" w:after="0" w:line="240" w:lineRule="auto"/>
            </w:pPr>
          </w:p>
        </w:tc>
        <w:tc>
          <w:tcPr>
            <w:tcW w:w="379" w:type="pct"/>
            <w:tcBorders>
              <w:top w:val="single" w:sz="4" w:space="0" w:color="auto"/>
            </w:tcBorders>
          </w:tcPr>
          <w:p w14:paraId="1D078F4E" w14:textId="77777777" w:rsidR="005F40CD" w:rsidRDefault="005F40CD" w:rsidP="00806AED">
            <w:pPr>
              <w:spacing w:before="0" w:after="0" w:line="240" w:lineRule="auto"/>
            </w:pPr>
          </w:p>
        </w:tc>
        <w:tc>
          <w:tcPr>
            <w:tcW w:w="324" w:type="pct"/>
            <w:tcBorders>
              <w:top w:val="single" w:sz="4" w:space="0" w:color="auto"/>
            </w:tcBorders>
          </w:tcPr>
          <w:p w14:paraId="4611680C" w14:textId="77777777" w:rsidR="005F40CD" w:rsidRDefault="005F40CD" w:rsidP="00806AED">
            <w:pPr>
              <w:spacing w:before="0" w:after="0" w:line="240" w:lineRule="auto"/>
            </w:pPr>
          </w:p>
        </w:tc>
        <w:tc>
          <w:tcPr>
            <w:tcW w:w="0" w:type="auto"/>
            <w:tcBorders>
              <w:top w:val="single" w:sz="4" w:space="0" w:color="auto"/>
            </w:tcBorders>
          </w:tcPr>
          <w:p w14:paraId="55865740" w14:textId="77777777" w:rsidR="005F40CD" w:rsidRDefault="005F40CD" w:rsidP="00806AED">
            <w:pPr>
              <w:spacing w:before="0" w:after="0" w:line="240" w:lineRule="auto"/>
            </w:pPr>
          </w:p>
        </w:tc>
        <w:tc>
          <w:tcPr>
            <w:tcW w:w="379" w:type="pct"/>
            <w:tcBorders>
              <w:top w:val="single" w:sz="4" w:space="0" w:color="auto"/>
            </w:tcBorders>
          </w:tcPr>
          <w:p w14:paraId="24D15D7E" w14:textId="1FB3F337" w:rsidR="005F40CD" w:rsidRDefault="005F40CD" w:rsidP="00806AED">
            <w:pPr>
              <w:spacing w:before="0" w:after="0" w:line="240" w:lineRule="auto"/>
            </w:pPr>
          </w:p>
        </w:tc>
        <w:tc>
          <w:tcPr>
            <w:tcW w:w="0" w:type="auto"/>
            <w:tcBorders>
              <w:top w:val="single" w:sz="4" w:space="0" w:color="auto"/>
            </w:tcBorders>
          </w:tcPr>
          <w:p w14:paraId="0EFC690B" w14:textId="77777777" w:rsidR="005F40CD" w:rsidRDefault="005F40CD" w:rsidP="00806AED">
            <w:pPr>
              <w:spacing w:before="0" w:after="0" w:line="240" w:lineRule="auto"/>
            </w:pPr>
          </w:p>
        </w:tc>
        <w:tc>
          <w:tcPr>
            <w:tcW w:w="0" w:type="auto"/>
            <w:tcBorders>
              <w:top w:val="single" w:sz="4" w:space="0" w:color="auto"/>
            </w:tcBorders>
          </w:tcPr>
          <w:p w14:paraId="04567C4E" w14:textId="77777777" w:rsidR="005F40CD" w:rsidRDefault="005F40CD" w:rsidP="00806AED">
            <w:pPr>
              <w:spacing w:before="0" w:after="0" w:line="240" w:lineRule="auto"/>
            </w:pPr>
          </w:p>
        </w:tc>
        <w:tc>
          <w:tcPr>
            <w:tcW w:w="0" w:type="auto"/>
            <w:tcBorders>
              <w:top w:val="single" w:sz="4" w:space="0" w:color="auto"/>
            </w:tcBorders>
          </w:tcPr>
          <w:p w14:paraId="04EB5D62" w14:textId="77777777" w:rsidR="005F40CD" w:rsidRDefault="005F40CD" w:rsidP="00806AED">
            <w:pPr>
              <w:spacing w:before="0" w:after="0" w:line="240" w:lineRule="auto"/>
            </w:pPr>
          </w:p>
        </w:tc>
        <w:tc>
          <w:tcPr>
            <w:tcW w:w="0" w:type="auto"/>
            <w:tcBorders>
              <w:top w:val="single" w:sz="4" w:space="0" w:color="auto"/>
            </w:tcBorders>
          </w:tcPr>
          <w:p w14:paraId="546A300C" w14:textId="77777777" w:rsidR="005F40CD" w:rsidRDefault="005F40CD" w:rsidP="00806AED">
            <w:pPr>
              <w:spacing w:before="0" w:after="0" w:line="240" w:lineRule="auto"/>
            </w:pPr>
          </w:p>
        </w:tc>
        <w:tc>
          <w:tcPr>
            <w:tcW w:w="0" w:type="auto"/>
            <w:tcBorders>
              <w:top w:val="single" w:sz="4" w:space="0" w:color="auto"/>
            </w:tcBorders>
          </w:tcPr>
          <w:p w14:paraId="08C22616" w14:textId="77777777" w:rsidR="005F40CD" w:rsidRDefault="005F40CD" w:rsidP="00806AED">
            <w:pPr>
              <w:spacing w:before="0" w:after="0" w:line="240" w:lineRule="auto"/>
            </w:pPr>
          </w:p>
        </w:tc>
      </w:tr>
      <w:tr w:rsidR="00C56FA6" w14:paraId="0E68850D" w14:textId="77777777" w:rsidTr="005F40CD">
        <w:tc>
          <w:tcPr>
            <w:tcW w:w="548" w:type="pct"/>
          </w:tcPr>
          <w:p w14:paraId="61F852BC" w14:textId="77777777" w:rsidR="005F40CD" w:rsidRDefault="005F40CD" w:rsidP="00806AED">
            <w:pPr>
              <w:pStyle w:val="Compact"/>
              <w:spacing w:before="0" w:after="0"/>
            </w:pPr>
            <w:r>
              <w:t>   Grade 2</w:t>
            </w:r>
          </w:p>
        </w:tc>
        <w:tc>
          <w:tcPr>
            <w:tcW w:w="379" w:type="pct"/>
          </w:tcPr>
          <w:p w14:paraId="0E8AED96" w14:textId="77777777" w:rsidR="005F40CD" w:rsidRDefault="005F40CD" w:rsidP="00806AED">
            <w:pPr>
              <w:pStyle w:val="Compact"/>
              <w:spacing w:before="0" w:after="0"/>
              <w:jc w:val="right"/>
            </w:pPr>
            <w:r>
              <w:t>1.30</w:t>
            </w:r>
          </w:p>
        </w:tc>
        <w:tc>
          <w:tcPr>
            <w:tcW w:w="306" w:type="pct"/>
          </w:tcPr>
          <w:p w14:paraId="02C94D91" w14:textId="77777777" w:rsidR="005F40CD" w:rsidRDefault="005F40CD" w:rsidP="00806AED">
            <w:pPr>
              <w:pStyle w:val="Compact"/>
              <w:spacing w:before="0" w:after="0"/>
              <w:jc w:val="right"/>
            </w:pPr>
            <w:r>
              <w:t>0.50</w:t>
            </w:r>
          </w:p>
        </w:tc>
        <w:tc>
          <w:tcPr>
            <w:tcW w:w="348" w:type="pct"/>
          </w:tcPr>
          <w:p w14:paraId="7FB15E62" w14:textId="77777777" w:rsidR="005F40CD" w:rsidRDefault="005F40CD" w:rsidP="00806AED">
            <w:pPr>
              <w:pStyle w:val="Compact"/>
              <w:spacing w:before="0" w:after="0"/>
              <w:jc w:val="right"/>
            </w:pPr>
            <w:r>
              <w:t>0.27</w:t>
            </w:r>
          </w:p>
        </w:tc>
        <w:tc>
          <w:tcPr>
            <w:tcW w:w="0" w:type="auto"/>
          </w:tcPr>
          <w:p w14:paraId="527EC3F9" w14:textId="77777777" w:rsidR="005F40CD" w:rsidRDefault="005F40CD" w:rsidP="00806AED">
            <w:pPr>
              <w:pStyle w:val="Compact"/>
              <w:spacing w:before="0" w:after="0"/>
              <w:jc w:val="right"/>
            </w:pPr>
            <w:r>
              <w:t>0.25</w:t>
            </w:r>
          </w:p>
        </w:tc>
        <w:tc>
          <w:tcPr>
            <w:tcW w:w="379" w:type="pct"/>
          </w:tcPr>
          <w:p w14:paraId="6431074A" w14:textId="77777777" w:rsidR="005F40CD" w:rsidRDefault="005F40CD" w:rsidP="00806AED">
            <w:pPr>
              <w:pStyle w:val="Compact"/>
              <w:spacing w:before="0" w:after="0"/>
              <w:jc w:val="right"/>
            </w:pPr>
            <w:r>
              <w:t>2.14</w:t>
            </w:r>
          </w:p>
        </w:tc>
        <w:tc>
          <w:tcPr>
            <w:tcW w:w="324" w:type="pct"/>
          </w:tcPr>
          <w:p w14:paraId="47F187EF" w14:textId="77777777" w:rsidR="005F40CD" w:rsidRDefault="005F40CD" w:rsidP="00806AED">
            <w:pPr>
              <w:pStyle w:val="Compact"/>
              <w:spacing w:before="0" w:after="0"/>
              <w:jc w:val="right"/>
            </w:pPr>
            <w:r>
              <w:t>0.07</w:t>
            </w:r>
          </w:p>
        </w:tc>
        <w:tc>
          <w:tcPr>
            <w:tcW w:w="0" w:type="auto"/>
          </w:tcPr>
          <w:p w14:paraId="073C42CE" w14:textId="77777777" w:rsidR="005F40CD" w:rsidRDefault="005F40CD" w:rsidP="00806AED">
            <w:pPr>
              <w:pStyle w:val="Compact"/>
              <w:spacing w:before="0" w:after="0"/>
              <w:jc w:val="right"/>
            </w:pPr>
          </w:p>
        </w:tc>
        <w:tc>
          <w:tcPr>
            <w:tcW w:w="379" w:type="pct"/>
          </w:tcPr>
          <w:p w14:paraId="17F8C4CD" w14:textId="1DCE1D06" w:rsidR="005F40CD" w:rsidRDefault="005F40CD" w:rsidP="00806AED">
            <w:pPr>
              <w:pStyle w:val="Compact"/>
              <w:spacing w:before="0" w:after="0"/>
              <w:jc w:val="right"/>
            </w:pPr>
            <w:r>
              <w:t>1.26</w:t>
            </w:r>
          </w:p>
        </w:tc>
        <w:tc>
          <w:tcPr>
            <w:tcW w:w="0" w:type="auto"/>
          </w:tcPr>
          <w:p w14:paraId="3DA2B24E" w14:textId="77777777" w:rsidR="005F40CD" w:rsidRDefault="005F40CD" w:rsidP="00806AED">
            <w:pPr>
              <w:pStyle w:val="Compact"/>
              <w:spacing w:before="0" w:after="0"/>
              <w:jc w:val="right"/>
            </w:pPr>
            <w:r>
              <w:t>0.46</w:t>
            </w:r>
          </w:p>
        </w:tc>
        <w:tc>
          <w:tcPr>
            <w:tcW w:w="0" w:type="auto"/>
          </w:tcPr>
          <w:p w14:paraId="259F3F44" w14:textId="77777777" w:rsidR="005F40CD" w:rsidRDefault="005F40CD" w:rsidP="00806AED">
            <w:pPr>
              <w:pStyle w:val="Compact"/>
              <w:spacing w:before="0" w:after="0"/>
              <w:jc w:val="right"/>
            </w:pPr>
            <w:r>
              <w:t>0.27</w:t>
            </w:r>
          </w:p>
        </w:tc>
        <w:tc>
          <w:tcPr>
            <w:tcW w:w="0" w:type="auto"/>
          </w:tcPr>
          <w:p w14:paraId="694AE0E1" w14:textId="77777777" w:rsidR="005F40CD" w:rsidRDefault="005F40CD" w:rsidP="00806AED">
            <w:pPr>
              <w:pStyle w:val="Compact"/>
              <w:spacing w:before="0" w:after="0"/>
              <w:jc w:val="right"/>
            </w:pPr>
            <w:r>
              <w:t>0.25</w:t>
            </w:r>
          </w:p>
        </w:tc>
        <w:tc>
          <w:tcPr>
            <w:tcW w:w="0" w:type="auto"/>
          </w:tcPr>
          <w:p w14:paraId="78A1F505" w14:textId="77777777" w:rsidR="005F40CD" w:rsidRDefault="005F40CD" w:rsidP="00806AED">
            <w:pPr>
              <w:pStyle w:val="Compact"/>
              <w:spacing w:before="0" w:after="0"/>
              <w:jc w:val="right"/>
            </w:pPr>
            <w:r>
              <w:t>2.15</w:t>
            </w:r>
          </w:p>
        </w:tc>
        <w:tc>
          <w:tcPr>
            <w:tcW w:w="0" w:type="auto"/>
          </w:tcPr>
          <w:p w14:paraId="7841C67C" w14:textId="77777777" w:rsidR="005F40CD" w:rsidRDefault="005F40CD" w:rsidP="00806AED">
            <w:pPr>
              <w:pStyle w:val="Compact"/>
              <w:spacing w:before="0" w:after="0"/>
              <w:jc w:val="right"/>
            </w:pPr>
            <w:r>
              <w:t>0.05</w:t>
            </w:r>
          </w:p>
        </w:tc>
      </w:tr>
      <w:tr w:rsidR="00C56FA6" w14:paraId="71CF79C7" w14:textId="77777777" w:rsidTr="005F40CD">
        <w:tc>
          <w:tcPr>
            <w:tcW w:w="548" w:type="pct"/>
          </w:tcPr>
          <w:p w14:paraId="5AC4FCE4" w14:textId="77777777" w:rsidR="005F40CD" w:rsidRDefault="005F40CD" w:rsidP="00806AED">
            <w:pPr>
              <w:pStyle w:val="Compact"/>
              <w:spacing w:before="0" w:after="0"/>
            </w:pPr>
            <w:r>
              <w:t>   Grade 3</w:t>
            </w:r>
          </w:p>
        </w:tc>
        <w:tc>
          <w:tcPr>
            <w:tcW w:w="379" w:type="pct"/>
          </w:tcPr>
          <w:p w14:paraId="5226A75F" w14:textId="77777777" w:rsidR="005F40CD" w:rsidRDefault="005F40CD" w:rsidP="00806AED">
            <w:pPr>
              <w:pStyle w:val="Compact"/>
              <w:spacing w:before="0" w:after="0"/>
              <w:jc w:val="right"/>
            </w:pPr>
            <w:r>
              <w:t>3.48</w:t>
            </w:r>
          </w:p>
        </w:tc>
        <w:tc>
          <w:tcPr>
            <w:tcW w:w="306" w:type="pct"/>
          </w:tcPr>
          <w:p w14:paraId="2FEFBA9C" w14:textId="77777777" w:rsidR="005F40CD" w:rsidRDefault="005F40CD" w:rsidP="00806AED">
            <w:pPr>
              <w:pStyle w:val="Compact"/>
              <w:spacing w:before="0" w:after="0"/>
              <w:jc w:val="right"/>
            </w:pPr>
            <w:r>
              <w:t>0.55</w:t>
            </w:r>
          </w:p>
        </w:tc>
        <w:tc>
          <w:tcPr>
            <w:tcW w:w="348" w:type="pct"/>
          </w:tcPr>
          <w:p w14:paraId="1AD6B702" w14:textId="77777777" w:rsidR="005F40CD" w:rsidRDefault="005F40CD" w:rsidP="00806AED">
            <w:pPr>
              <w:pStyle w:val="Compact"/>
              <w:spacing w:before="0" w:after="0"/>
              <w:jc w:val="right"/>
            </w:pPr>
            <w:r>
              <w:t>0.26</w:t>
            </w:r>
          </w:p>
        </w:tc>
        <w:tc>
          <w:tcPr>
            <w:tcW w:w="0" w:type="auto"/>
          </w:tcPr>
          <w:p w14:paraId="3A379461" w14:textId="77777777" w:rsidR="005F40CD" w:rsidRDefault="005F40CD" w:rsidP="00806AED">
            <w:pPr>
              <w:pStyle w:val="Compact"/>
              <w:spacing w:before="0" w:after="0"/>
              <w:jc w:val="right"/>
            </w:pPr>
            <w:r>
              <w:t>0.17</w:t>
            </w:r>
          </w:p>
        </w:tc>
        <w:tc>
          <w:tcPr>
            <w:tcW w:w="379" w:type="pct"/>
          </w:tcPr>
          <w:p w14:paraId="0144201D" w14:textId="77777777" w:rsidR="005F40CD" w:rsidRDefault="005F40CD" w:rsidP="00806AED">
            <w:pPr>
              <w:pStyle w:val="Compact"/>
              <w:spacing w:before="0" w:after="0"/>
              <w:jc w:val="right"/>
            </w:pPr>
            <w:r>
              <w:t>3.90</w:t>
            </w:r>
          </w:p>
        </w:tc>
        <w:tc>
          <w:tcPr>
            <w:tcW w:w="324" w:type="pct"/>
          </w:tcPr>
          <w:p w14:paraId="2D90A7F7" w14:textId="77777777" w:rsidR="005F40CD" w:rsidRDefault="005F40CD" w:rsidP="00806AED">
            <w:pPr>
              <w:pStyle w:val="Compact"/>
              <w:spacing w:before="0" w:after="0"/>
              <w:jc w:val="right"/>
            </w:pPr>
            <w:r>
              <w:t>0.17</w:t>
            </w:r>
          </w:p>
        </w:tc>
        <w:tc>
          <w:tcPr>
            <w:tcW w:w="0" w:type="auto"/>
          </w:tcPr>
          <w:p w14:paraId="58F93DE0" w14:textId="77777777" w:rsidR="005F40CD" w:rsidRDefault="005F40CD" w:rsidP="00806AED">
            <w:pPr>
              <w:pStyle w:val="Compact"/>
              <w:spacing w:before="0" w:after="0"/>
              <w:jc w:val="right"/>
            </w:pPr>
          </w:p>
        </w:tc>
        <w:tc>
          <w:tcPr>
            <w:tcW w:w="379" w:type="pct"/>
          </w:tcPr>
          <w:p w14:paraId="218887C0" w14:textId="2DDB8139" w:rsidR="005F40CD" w:rsidRDefault="005F40CD" w:rsidP="00806AED">
            <w:pPr>
              <w:pStyle w:val="Compact"/>
              <w:spacing w:before="0" w:after="0"/>
              <w:jc w:val="right"/>
            </w:pPr>
            <w:r>
              <w:t>3.62</w:t>
            </w:r>
          </w:p>
        </w:tc>
        <w:tc>
          <w:tcPr>
            <w:tcW w:w="0" w:type="auto"/>
          </w:tcPr>
          <w:p w14:paraId="0DCC87A3" w14:textId="77777777" w:rsidR="005F40CD" w:rsidRDefault="005F40CD" w:rsidP="00806AED">
            <w:pPr>
              <w:pStyle w:val="Compact"/>
              <w:spacing w:before="0" w:after="0"/>
              <w:jc w:val="right"/>
            </w:pPr>
            <w:r>
              <w:t>0.57</w:t>
            </w:r>
          </w:p>
        </w:tc>
        <w:tc>
          <w:tcPr>
            <w:tcW w:w="0" w:type="auto"/>
          </w:tcPr>
          <w:p w14:paraId="7A7C40DB" w14:textId="77777777" w:rsidR="005F40CD" w:rsidRDefault="005F40CD" w:rsidP="00806AED">
            <w:pPr>
              <w:pStyle w:val="Compact"/>
              <w:spacing w:before="0" w:after="0"/>
              <w:jc w:val="right"/>
            </w:pPr>
            <w:r>
              <w:t>0.21</w:t>
            </w:r>
          </w:p>
        </w:tc>
        <w:tc>
          <w:tcPr>
            <w:tcW w:w="0" w:type="auto"/>
          </w:tcPr>
          <w:p w14:paraId="0BD10271" w14:textId="77777777" w:rsidR="005F40CD" w:rsidRDefault="005F40CD" w:rsidP="00806AED">
            <w:pPr>
              <w:pStyle w:val="Compact"/>
              <w:spacing w:before="0" w:after="0"/>
              <w:jc w:val="right"/>
            </w:pPr>
            <w:r>
              <w:t>0.17</w:t>
            </w:r>
          </w:p>
        </w:tc>
        <w:tc>
          <w:tcPr>
            <w:tcW w:w="0" w:type="auto"/>
          </w:tcPr>
          <w:p w14:paraId="6C576212" w14:textId="77777777" w:rsidR="005F40CD" w:rsidRDefault="005F40CD" w:rsidP="00806AED">
            <w:pPr>
              <w:pStyle w:val="Compact"/>
              <w:spacing w:before="0" w:after="0"/>
              <w:jc w:val="right"/>
            </w:pPr>
            <w:r>
              <w:t>4.36</w:t>
            </w:r>
          </w:p>
        </w:tc>
        <w:tc>
          <w:tcPr>
            <w:tcW w:w="0" w:type="auto"/>
          </w:tcPr>
          <w:p w14:paraId="6F5A2F24" w14:textId="77777777" w:rsidR="005F40CD" w:rsidRDefault="005F40CD" w:rsidP="00806AED">
            <w:pPr>
              <w:pStyle w:val="Compact"/>
              <w:spacing w:before="0" w:after="0"/>
              <w:jc w:val="right"/>
            </w:pPr>
            <w:r>
              <w:t>0.04</w:t>
            </w:r>
          </w:p>
        </w:tc>
      </w:tr>
      <w:tr w:rsidR="00C56FA6" w14:paraId="0B7535DC" w14:textId="77777777" w:rsidTr="005F40CD">
        <w:tc>
          <w:tcPr>
            <w:tcW w:w="548" w:type="pct"/>
          </w:tcPr>
          <w:p w14:paraId="3F7FB151" w14:textId="77777777" w:rsidR="005F40CD" w:rsidRDefault="005F40CD" w:rsidP="00806AED">
            <w:pPr>
              <w:pStyle w:val="Compact"/>
              <w:spacing w:before="0" w:after="0"/>
            </w:pPr>
            <w:r>
              <w:t>   Grade 4</w:t>
            </w:r>
          </w:p>
        </w:tc>
        <w:tc>
          <w:tcPr>
            <w:tcW w:w="379" w:type="pct"/>
          </w:tcPr>
          <w:p w14:paraId="20C24B2B" w14:textId="77777777" w:rsidR="005F40CD" w:rsidRDefault="005F40CD" w:rsidP="00806AED">
            <w:pPr>
              <w:pStyle w:val="Compact"/>
              <w:spacing w:before="0" w:after="0"/>
              <w:jc w:val="right"/>
            </w:pPr>
            <w:r>
              <w:t>2.92</w:t>
            </w:r>
          </w:p>
        </w:tc>
        <w:tc>
          <w:tcPr>
            <w:tcW w:w="306" w:type="pct"/>
          </w:tcPr>
          <w:p w14:paraId="58CA62D2" w14:textId="77777777" w:rsidR="005F40CD" w:rsidRDefault="005F40CD" w:rsidP="00806AED">
            <w:pPr>
              <w:pStyle w:val="Compact"/>
              <w:spacing w:before="0" w:after="0"/>
              <w:jc w:val="right"/>
            </w:pPr>
            <w:r>
              <w:t>0.67</w:t>
            </w:r>
          </w:p>
        </w:tc>
        <w:tc>
          <w:tcPr>
            <w:tcW w:w="348" w:type="pct"/>
          </w:tcPr>
          <w:p w14:paraId="673E06F3" w14:textId="77777777" w:rsidR="005F40CD" w:rsidRDefault="005F40CD" w:rsidP="00806AED">
            <w:pPr>
              <w:pStyle w:val="Compact"/>
              <w:spacing w:before="0" w:after="0"/>
              <w:jc w:val="right"/>
            </w:pPr>
            <w:r>
              <w:t>0.36</w:t>
            </w:r>
          </w:p>
        </w:tc>
        <w:tc>
          <w:tcPr>
            <w:tcW w:w="0" w:type="auto"/>
          </w:tcPr>
          <w:p w14:paraId="519D915C" w14:textId="77777777" w:rsidR="005F40CD" w:rsidRDefault="005F40CD" w:rsidP="00806AED">
            <w:pPr>
              <w:pStyle w:val="Compact"/>
              <w:spacing w:before="0" w:after="0"/>
              <w:jc w:val="right"/>
            </w:pPr>
            <w:r>
              <w:t>0.23</w:t>
            </w:r>
          </w:p>
        </w:tc>
        <w:tc>
          <w:tcPr>
            <w:tcW w:w="379" w:type="pct"/>
          </w:tcPr>
          <w:p w14:paraId="24DE64A5" w14:textId="77777777" w:rsidR="005F40CD" w:rsidRDefault="005F40CD" w:rsidP="00806AED">
            <w:pPr>
              <w:pStyle w:val="Compact"/>
              <w:spacing w:before="0" w:after="0"/>
              <w:jc w:val="right"/>
            </w:pPr>
            <w:r>
              <w:t>3.05</w:t>
            </w:r>
          </w:p>
        </w:tc>
        <w:tc>
          <w:tcPr>
            <w:tcW w:w="324" w:type="pct"/>
          </w:tcPr>
          <w:p w14:paraId="02C7C8D7" w14:textId="77777777" w:rsidR="005F40CD" w:rsidRDefault="005F40CD" w:rsidP="00806AED">
            <w:pPr>
              <w:pStyle w:val="Compact"/>
              <w:spacing w:before="0" w:after="0"/>
              <w:jc w:val="right"/>
            </w:pPr>
            <w:r>
              <w:t>0.48</w:t>
            </w:r>
          </w:p>
        </w:tc>
        <w:tc>
          <w:tcPr>
            <w:tcW w:w="0" w:type="auto"/>
          </w:tcPr>
          <w:p w14:paraId="3EE71B27" w14:textId="77777777" w:rsidR="005F40CD" w:rsidRDefault="005F40CD" w:rsidP="00806AED">
            <w:pPr>
              <w:pStyle w:val="Compact"/>
              <w:spacing w:before="0" w:after="0"/>
              <w:jc w:val="right"/>
            </w:pPr>
          </w:p>
        </w:tc>
        <w:tc>
          <w:tcPr>
            <w:tcW w:w="379" w:type="pct"/>
          </w:tcPr>
          <w:p w14:paraId="45708ABD" w14:textId="6CC78FDE" w:rsidR="005F40CD" w:rsidRDefault="005F40CD" w:rsidP="00806AED">
            <w:pPr>
              <w:pStyle w:val="Compact"/>
              <w:spacing w:before="0" w:after="0"/>
              <w:jc w:val="right"/>
            </w:pPr>
            <w:r>
              <w:t>3.25</w:t>
            </w:r>
          </w:p>
        </w:tc>
        <w:tc>
          <w:tcPr>
            <w:tcW w:w="0" w:type="auto"/>
          </w:tcPr>
          <w:p w14:paraId="09875C11" w14:textId="77777777" w:rsidR="005F40CD" w:rsidRDefault="005F40CD" w:rsidP="00806AED">
            <w:pPr>
              <w:pStyle w:val="Compact"/>
              <w:spacing w:before="0" w:after="0"/>
              <w:jc w:val="right"/>
            </w:pPr>
            <w:r>
              <w:t>0.78</w:t>
            </w:r>
          </w:p>
        </w:tc>
        <w:tc>
          <w:tcPr>
            <w:tcW w:w="0" w:type="auto"/>
          </w:tcPr>
          <w:p w14:paraId="28E3B5C5" w14:textId="77777777" w:rsidR="005F40CD" w:rsidRDefault="005F40CD" w:rsidP="00806AED">
            <w:pPr>
              <w:pStyle w:val="Compact"/>
              <w:spacing w:before="0" w:after="0"/>
              <w:jc w:val="right"/>
            </w:pPr>
            <w:r>
              <w:t>0.27</w:t>
            </w:r>
          </w:p>
        </w:tc>
        <w:tc>
          <w:tcPr>
            <w:tcW w:w="0" w:type="auto"/>
          </w:tcPr>
          <w:p w14:paraId="42C105E2" w14:textId="77777777" w:rsidR="005F40CD" w:rsidRDefault="005F40CD" w:rsidP="00806AED">
            <w:pPr>
              <w:pStyle w:val="Compact"/>
              <w:spacing w:before="0" w:after="0"/>
              <w:jc w:val="right"/>
            </w:pPr>
            <w:r>
              <w:t>0.19</w:t>
            </w:r>
          </w:p>
        </w:tc>
        <w:tc>
          <w:tcPr>
            <w:tcW w:w="0" w:type="auto"/>
          </w:tcPr>
          <w:p w14:paraId="020B753D" w14:textId="77777777" w:rsidR="005F40CD" w:rsidRDefault="005F40CD" w:rsidP="00806AED">
            <w:pPr>
              <w:pStyle w:val="Compact"/>
              <w:spacing w:before="0" w:after="0"/>
              <w:jc w:val="right"/>
            </w:pPr>
            <w:r>
              <w:t>3.16</w:t>
            </w:r>
          </w:p>
        </w:tc>
        <w:tc>
          <w:tcPr>
            <w:tcW w:w="0" w:type="auto"/>
          </w:tcPr>
          <w:p w14:paraId="0C9D593D" w14:textId="77777777" w:rsidR="005F40CD" w:rsidRDefault="005F40CD" w:rsidP="00806AED">
            <w:pPr>
              <w:pStyle w:val="Compact"/>
              <w:spacing w:before="0" w:after="0"/>
              <w:jc w:val="right"/>
            </w:pPr>
            <w:r>
              <w:t>0.46</w:t>
            </w:r>
          </w:p>
        </w:tc>
      </w:tr>
      <w:tr w:rsidR="00C56FA6" w14:paraId="56E9C93C" w14:textId="77777777" w:rsidTr="005F40CD">
        <w:tc>
          <w:tcPr>
            <w:tcW w:w="548" w:type="pct"/>
          </w:tcPr>
          <w:p w14:paraId="2A9FE1FA" w14:textId="77777777" w:rsidR="005F40CD" w:rsidRDefault="005F40CD" w:rsidP="00806AED">
            <w:pPr>
              <w:pStyle w:val="Compact"/>
              <w:spacing w:before="0" w:after="0"/>
            </w:pPr>
            <w:r>
              <w:t>Proximal</w:t>
            </w:r>
          </w:p>
        </w:tc>
        <w:tc>
          <w:tcPr>
            <w:tcW w:w="379" w:type="pct"/>
          </w:tcPr>
          <w:p w14:paraId="52ACECB8" w14:textId="77777777" w:rsidR="005F40CD" w:rsidRDefault="005F40CD" w:rsidP="00806AED">
            <w:pPr>
              <w:spacing w:before="0" w:after="0" w:line="240" w:lineRule="auto"/>
            </w:pPr>
          </w:p>
        </w:tc>
        <w:tc>
          <w:tcPr>
            <w:tcW w:w="306" w:type="pct"/>
          </w:tcPr>
          <w:p w14:paraId="4F022AEE" w14:textId="77777777" w:rsidR="005F40CD" w:rsidRDefault="005F40CD" w:rsidP="00806AED">
            <w:pPr>
              <w:spacing w:before="0" w:after="0" w:line="240" w:lineRule="auto"/>
            </w:pPr>
          </w:p>
        </w:tc>
        <w:tc>
          <w:tcPr>
            <w:tcW w:w="348" w:type="pct"/>
          </w:tcPr>
          <w:p w14:paraId="2135CF5E" w14:textId="77777777" w:rsidR="005F40CD" w:rsidRDefault="005F40CD" w:rsidP="00806AED">
            <w:pPr>
              <w:spacing w:before="0" w:after="0" w:line="240" w:lineRule="auto"/>
            </w:pPr>
          </w:p>
        </w:tc>
        <w:tc>
          <w:tcPr>
            <w:tcW w:w="0" w:type="auto"/>
          </w:tcPr>
          <w:p w14:paraId="286119FF" w14:textId="77777777" w:rsidR="005F40CD" w:rsidRDefault="005F40CD" w:rsidP="00806AED">
            <w:pPr>
              <w:spacing w:before="0" w:after="0" w:line="240" w:lineRule="auto"/>
            </w:pPr>
          </w:p>
        </w:tc>
        <w:tc>
          <w:tcPr>
            <w:tcW w:w="379" w:type="pct"/>
          </w:tcPr>
          <w:p w14:paraId="302F251A" w14:textId="77777777" w:rsidR="005F40CD" w:rsidRDefault="005F40CD" w:rsidP="00806AED">
            <w:pPr>
              <w:spacing w:before="0" w:after="0" w:line="240" w:lineRule="auto"/>
            </w:pPr>
          </w:p>
        </w:tc>
        <w:tc>
          <w:tcPr>
            <w:tcW w:w="324" w:type="pct"/>
          </w:tcPr>
          <w:p w14:paraId="1BAF2BA4" w14:textId="77777777" w:rsidR="005F40CD" w:rsidRDefault="005F40CD" w:rsidP="00806AED">
            <w:pPr>
              <w:spacing w:before="0" w:after="0" w:line="240" w:lineRule="auto"/>
            </w:pPr>
          </w:p>
        </w:tc>
        <w:tc>
          <w:tcPr>
            <w:tcW w:w="0" w:type="auto"/>
          </w:tcPr>
          <w:p w14:paraId="5FE8ECEA" w14:textId="77777777" w:rsidR="005F40CD" w:rsidRDefault="005F40CD" w:rsidP="00806AED">
            <w:pPr>
              <w:spacing w:before="0" w:after="0" w:line="240" w:lineRule="auto"/>
            </w:pPr>
          </w:p>
        </w:tc>
        <w:tc>
          <w:tcPr>
            <w:tcW w:w="379" w:type="pct"/>
          </w:tcPr>
          <w:p w14:paraId="2A29FA36" w14:textId="43098966" w:rsidR="005F40CD" w:rsidRDefault="005F40CD" w:rsidP="00806AED">
            <w:pPr>
              <w:spacing w:before="0" w:after="0" w:line="240" w:lineRule="auto"/>
            </w:pPr>
          </w:p>
        </w:tc>
        <w:tc>
          <w:tcPr>
            <w:tcW w:w="0" w:type="auto"/>
          </w:tcPr>
          <w:p w14:paraId="2770B5F9" w14:textId="77777777" w:rsidR="005F40CD" w:rsidRDefault="005F40CD" w:rsidP="00806AED">
            <w:pPr>
              <w:spacing w:before="0" w:after="0" w:line="240" w:lineRule="auto"/>
            </w:pPr>
          </w:p>
        </w:tc>
        <w:tc>
          <w:tcPr>
            <w:tcW w:w="0" w:type="auto"/>
          </w:tcPr>
          <w:p w14:paraId="2A01C875" w14:textId="77777777" w:rsidR="005F40CD" w:rsidRDefault="005F40CD" w:rsidP="00806AED">
            <w:pPr>
              <w:spacing w:before="0" w:after="0" w:line="240" w:lineRule="auto"/>
            </w:pPr>
          </w:p>
        </w:tc>
        <w:tc>
          <w:tcPr>
            <w:tcW w:w="0" w:type="auto"/>
          </w:tcPr>
          <w:p w14:paraId="2173F06C" w14:textId="77777777" w:rsidR="005F40CD" w:rsidRDefault="005F40CD" w:rsidP="00806AED">
            <w:pPr>
              <w:spacing w:before="0" w:after="0" w:line="240" w:lineRule="auto"/>
            </w:pPr>
          </w:p>
        </w:tc>
        <w:tc>
          <w:tcPr>
            <w:tcW w:w="0" w:type="auto"/>
          </w:tcPr>
          <w:p w14:paraId="77DB1062" w14:textId="77777777" w:rsidR="005F40CD" w:rsidRDefault="005F40CD" w:rsidP="00806AED">
            <w:pPr>
              <w:spacing w:before="0" w:after="0" w:line="240" w:lineRule="auto"/>
            </w:pPr>
          </w:p>
        </w:tc>
        <w:tc>
          <w:tcPr>
            <w:tcW w:w="0" w:type="auto"/>
          </w:tcPr>
          <w:p w14:paraId="2A1085CD" w14:textId="77777777" w:rsidR="005F40CD" w:rsidRDefault="005F40CD" w:rsidP="00806AED">
            <w:pPr>
              <w:spacing w:before="0" w:after="0" w:line="240" w:lineRule="auto"/>
            </w:pPr>
          </w:p>
        </w:tc>
      </w:tr>
      <w:tr w:rsidR="00C56FA6" w14:paraId="3CC6B5FE" w14:textId="77777777" w:rsidTr="005F40CD">
        <w:tc>
          <w:tcPr>
            <w:tcW w:w="548" w:type="pct"/>
          </w:tcPr>
          <w:p w14:paraId="61D9F2BD" w14:textId="77777777" w:rsidR="005F40CD" w:rsidRDefault="005F40CD" w:rsidP="00806AED">
            <w:pPr>
              <w:pStyle w:val="Compact"/>
              <w:spacing w:before="0" w:after="0"/>
            </w:pPr>
            <w:r>
              <w:t>   Grade 2</w:t>
            </w:r>
          </w:p>
        </w:tc>
        <w:tc>
          <w:tcPr>
            <w:tcW w:w="379" w:type="pct"/>
          </w:tcPr>
          <w:p w14:paraId="014224BD" w14:textId="77777777" w:rsidR="005F40CD" w:rsidRDefault="005F40CD" w:rsidP="00806AED">
            <w:pPr>
              <w:pStyle w:val="Compact"/>
              <w:spacing w:before="0" w:after="0"/>
              <w:jc w:val="right"/>
            </w:pPr>
            <w:r>
              <w:t>1.27</w:t>
            </w:r>
          </w:p>
        </w:tc>
        <w:tc>
          <w:tcPr>
            <w:tcW w:w="306" w:type="pct"/>
          </w:tcPr>
          <w:p w14:paraId="61882599" w14:textId="77777777" w:rsidR="005F40CD" w:rsidRDefault="005F40CD" w:rsidP="00806AED">
            <w:pPr>
              <w:pStyle w:val="Compact"/>
              <w:spacing w:before="0" w:after="0"/>
              <w:jc w:val="right"/>
            </w:pPr>
            <w:r>
              <w:t>0.52</w:t>
            </w:r>
          </w:p>
        </w:tc>
        <w:tc>
          <w:tcPr>
            <w:tcW w:w="348" w:type="pct"/>
          </w:tcPr>
          <w:p w14:paraId="3F174E9A" w14:textId="77777777" w:rsidR="005F40CD" w:rsidRDefault="005F40CD" w:rsidP="00806AED">
            <w:pPr>
              <w:pStyle w:val="Compact"/>
              <w:spacing w:before="0" w:after="0"/>
              <w:jc w:val="right"/>
            </w:pPr>
            <w:r>
              <w:t>0.32</w:t>
            </w:r>
          </w:p>
        </w:tc>
        <w:tc>
          <w:tcPr>
            <w:tcW w:w="0" w:type="auto"/>
          </w:tcPr>
          <w:p w14:paraId="7C2F3E16" w14:textId="77777777" w:rsidR="005F40CD" w:rsidRDefault="005F40CD" w:rsidP="00806AED">
            <w:pPr>
              <w:pStyle w:val="Compact"/>
              <w:spacing w:before="0" w:after="0"/>
              <w:jc w:val="right"/>
            </w:pPr>
            <w:r>
              <w:t>0.27</w:t>
            </w:r>
          </w:p>
        </w:tc>
        <w:tc>
          <w:tcPr>
            <w:tcW w:w="379" w:type="pct"/>
          </w:tcPr>
          <w:p w14:paraId="3B6DD185" w14:textId="77777777" w:rsidR="005F40CD" w:rsidRDefault="005F40CD" w:rsidP="00806AED">
            <w:pPr>
              <w:pStyle w:val="Compact"/>
              <w:spacing w:before="0" w:after="0"/>
              <w:jc w:val="right"/>
            </w:pPr>
            <w:r>
              <w:t>2.07</w:t>
            </w:r>
          </w:p>
        </w:tc>
        <w:tc>
          <w:tcPr>
            <w:tcW w:w="324" w:type="pct"/>
          </w:tcPr>
          <w:p w14:paraId="7F0BBB25" w14:textId="77777777" w:rsidR="005F40CD" w:rsidRDefault="005F40CD" w:rsidP="00806AED">
            <w:pPr>
              <w:pStyle w:val="Compact"/>
              <w:spacing w:before="0" w:after="0"/>
              <w:jc w:val="right"/>
            </w:pPr>
            <w:r>
              <w:t>0.17</w:t>
            </w:r>
          </w:p>
        </w:tc>
        <w:tc>
          <w:tcPr>
            <w:tcW w:w="0" w:type="auto"/>
          </w:tcPr>
          <w:p w14:paraId="702F6759" w14:textId="77777777" w:rsidR="005F40CD" w:rsidRDefault="005F40CD" w:rsidP="00806AED">
            <w:pPr>
              <w:pStyle w:val="Compact"/>
              <w:spacing w:before="0" w:after="0"/>
              <w:jc w:val="right"/>
            </w:pPr>
          </w:p>
        </w:tc>
        <w:tc>
          <w:tcPr>
            <w:tcW w:w="379" w:type="pct"/>
          </w:tcPr>
          <w:p w14:paraId="001786DC" w14:textId="05D5A534" w:rsidR="005F40CD" w:rsidRDefault="005F40CD" w:rsidP="00806AED">
            <w:pPr>
              <w:pStyle w:val="Compact"/>
              <w:spacing w:before="0" w:after="0"/>
              <w:jc w:val="right"/>
            </w:pPr>
            <w:r>
              <w:t>1.27</w:t>
            </w:r>
          </w:p>
        </w:tc>
        <w:tc>
          <w:tcPr>
            <w:tcW w:w="0" w:type="auto"/>
          </w:tcPr>
          <w:p w14:paraId="219D68AF" w14:textId="77777777" w:rsidR="005F40CD" w:rsidRDefault="005F40CD" w:rsidP="00806AED">
            <w:pPr>
              <w:pStyle w:val="Compact"/>
              <w:spacing w:before="0" w:after="0"/>
              <w:jc w:val="right"/>
            </w:pPr>
            <w:r>
              <w:t>0.53</w:t>
            </w:r>
          </w:p>
        </w:tc>
        <w:tc>
          <w:tcPr>
            <w:tcW w:w="0" w:type="auto"/>
          </w:tcPr>
          <w:p w14:paraId="2EC5D559" w14:textId="77777777" w:rsidR="005F40CD" w:rsidRDefault="005F40CD" w:rsidP="00806AED">
            <w:pPr>
              <w:pStyle w:val="Compact"/>
              <w:spacing w:before="0" w:after="0"/>
              <w:jc w:val="right"/>
            </w:pPr>
            <w:r>
              <w:t>0.32</w:t>
            </w:r>
          </w:p>
        </w:tc>
        <w:tc>
          <w:tcPr>
            <w:tcW w:w="0" w:type="auto"/>
          </w:tcPr>
          <w:p w14:paraId="76967B4A" w14:textId="77777777" w:rsidR="005F40CD" w:rsidRDefault="005F40CD" w:rsidP="00806AED">
            <w:pPr>
              <w:pStyle w:val="Compact"/>
              <w:spacing w:before="0" w:after="0"/>
              <w:jc w:val="right"/>
            </w:pPr>
            <w:r>
              <w:t>0.28</w:t>
            </w:r>
          </w:p>
        </w:tc>
        <w:tc>
          <w:tcPr>
            <w:tcW w:w="0" w:type="auto"/>
          </w:tcPr>
          <w:p w14:paraId="0604BC6C" w14:textId="77777777" w:rsidR="005F40CD" w:rsidRDefault="005F40CD" w:rsidP="00806AED">
            <w:pPr>
              <w:pStyle w:val="Compact"/>
              <w:spacing w:before="0" w:after="0"/>
              <w:jc w:val="right"/>
            </w:pPr>
            <w:r>
              <w:t>2.10</w:t>
            </w:r>
          </w:p>
        </w:tc>
        <w:tc>
          <w:tcPr>
            <w:tcW w:w="0" w:type="auto"/>
          </w:tcPr>
          <w:p w14:paraId="7EBD3C7E" w14:textId="77777777" w:rsidR="005F40CD" w:rsidRDefault="005F40CD" w:rsidP="00806AED">
            <w:pPr>
              <w:pStyle w:val="Compact"/>
              <w:spacing w:before="0" w:after="0"/>
              <w:jc w:val="right"/>
            </w:pPr>
            <w:r>
              <w:t>0.12</w:t>
            </w:r>
          </w:p>
        </w:tc>
      </w:tr>
      <w:tr w:rsidR="00C56FA6" w14:paraId="7A1466FD" w14:textId="77777777" w:rsidTr="005F40CD">
        <w:tc>
          <w:tcPr>
            <w:tcW w:w="548" w:type="pct"/>
          </w:tcPr>
          <w:p w14:paraId="2E40B3CE" w14:textId="77777777" w:rsidR="005F40CD" w:rsidRDefault="005F40CD" w:rsidP="00806AED">
            <w:pPr>
              <w:pStyle w:val="Compact"/>
              <w:spacing w:before="0" w:after="0"/>
            </w:pPr>
            <w:r>
              <w:t>   Grade 3</w:t>
            </w:r>
          </w:p>
        </w:tc>
        <w:tc>
          <w:tcPr>
            <w:tcW w:w="379" w:type="pct"/>
          </w:tcPr>
          <w:p w14:paraId="033EBA36" w14:textId="77777777" w:rsidR="005F40CD" w:rsidRDefault="005F40CD" w:rsidP="00806AED">
            <w:pPr>
              <w:pStyle w:val="Compact"/>
              <w:spacing w:before="0" w:after="0"/>
              <w:jc w:val="right"/>
            </w:pPr>
            <w:r>
              <w:t>3.43</w:t>
            </w:r>
          </w:p>
        </w:tc>
        <w:tc>
          <w:tcPr>
            <w:tcW w:w="306" w:type="pct"/>
          </w:tcPr>
          <w:p w14:paraId="187A4AF7" w14:textId="77777777" w:rsidR="005F40CD" w:rsidRDefault="005F40CD" w:rsidP="00806AED">
            <w:pPr>
              <w:pStyle w:val="Compact"/>
              <w:spacing w:before="0" w:after="0"/>
              <w:jc w:val="right"/>
            </w:pPr>
            <w:r>
              <w:t>0.53</w:t>
            </w:r>
          </w:p>
        </w:tc>
        <w:tc>
          <w:tcPr>
            <w:tcW w:w="348" w:type="pct"/>
          </w:tcPr>
          <w:p w14:paraId="269A92B1" w14:textId="77777777" w:rsidR="005F40CD" w:rsidRDefault="005F40CD" w:rsidP="00806AED">
            <w:pPr>
              <w:pStyle w:val="Compact"/>
              <w:spacing w:before="0" w:after="0"/>
              <w:jc w:val="right"/>
            </w:pPr>
            <w:r>
              <w:t>0.28</w:t>
            </w:r>
          </w:p>
        </w:tc>
        <w:tc>
          <w:tcPr>
            <w:tcW w:w="0" w:type="auto"/>
          </w:tcPr>
          <w:p w14:paraId="12FA5A2F" w14:textId="77777777" w:rsidR="005F40CD" w:rsidRDefault="005F40CD" w:rsidP="00806AED">
            <w:pPr>
              <w:pStyle w:val="Compact"/>
              <w:spacing w:before="0" w:after="0"/>
              <w:jc w:val="right"/>
            </w:pPr>
            <w:r>
              <w:t>0.16</w:t>
            </w:r>
          </w:p>
        </w:tc>
        <w:tc>
          <w:tcPr>
            <w:tcW w:w="379" w:type="pct"/>
          </w:tcPr>
          <w:p w14:paraId="2962744C" w14:textId="77777777" w:rsidR="005F40CD" w:rsidRDefault="005F40CD" w:rsidP="00806AED">
            <w:pPr>
              <w:pStyle w:val="Compact"/>
              <w:spacing w:before="0" w:after="0"/>
              <w:jc w:val="right"/>
            </w:pPr>
            <w:r>
              <w:t>4.21</w:t>
            </w:r>
          </w:p>
        </w:tc>
        <w:tc>
          <w:tcPr>
            <w:tcW w:w="324" w:type="pct"/>
          </w:tcPr>
          <w:p w14:paraId="41145C6E" w14:textId="77777777" w:rsidR="005F40CD" w:rsidRDefault="005F40CD" w:rsidP="00806AED">
            <w:pPr>
              <w:pStyle w:val="Compact"/>
              <w:spacing w:before="0" w:after="0"/>
              <w:jc w:val="right"/>
            </w:pPr>
            <w:r>
              <w:t>0.08</w:t>
            </w:r>
          </w:p>
        </w:tc>
        <w:tc>
          <w:tcPr>
            <w:tcW w:w="0" w:type="auto"/>
          </w:tcPr>
          <w:p w14:paraId="45FF2174" w14:textId="77777777" w:rsidR="005F40CD" w:rsidRDefault="005F40CD" w:rsidP="00806AED">
            <w:pPr>
              <w:pStyle w:val="Compact"/>
              <w:spacing w:before="0" w:after="0"/>
              <w:jc w:val="right"/>
            </w:pPr>
          </w:p>
        </w:tc>
        <w:tc>
          <w:tcPr>
            <w:tcW w:w="379" w:type="pct"/>
          </w:tcPr>
          <w:p w14:paraId="452AB31D" w14:textId="659CA8A8" w:rsidR="005F40CD" w:rsidRDefault="005F40CD" w:rsidP="00806AED">
            <w:pPr>
              <w:pStyle w:val="Compact"/>
              <w:spacing w:before="0" w:after="0"/>
              <w:jc w:val="right"/>
            </w:pPr>
            <w:r>
              <w:t>3.65</w:t>
            </w:r>
          </w:p>
        </w:tc>
        <w:tc>
          <w:tcPr>
            <w:tcW w:w="0" w:type="auto"/>
          </w:tcPr>
          <w:p w14:paraId="1226407F" w14:textId="77777777" w:rsidR="005F40CD" w:rsidRDefault="005F40CD" w:rsidP="00806AED">
            <w:pPr>
              <w:pStyle w:val="Compact"/>
              <w:spacing w:before="0" w:after="0"/>
              <w:jc w:val="right"/>
            </w:pPr>
            <w:r>
              <w:t>0.93</w:t>
            </w:r>
          </w:p>
        </w:tc>
        <w:tc>
          <w:tcPr>
            <w:tcW w:w="0" w:type="auto"/>
          </w:tcPr>
          <w:p w14:paraId="6084FD42" w14:textId="77777777" w:rsidR="005F40CD" w:rsidRDefault="005F40CD" w:rsidP="00806AED">
            <w:pPr>
              <w:pStyle w:val="Compact"/>
              <w:spacing w:before="0" w:after="0"/>
              <w:jc w:val="right"/>
            </w:pPr>
            <w:r>
              <w:t>0.24</w:t>
            </w:r>
          </w:p>
        </w:tc>
        <w:tc>
          <w:tcPr>
            <w:tcW w:w="0" w:type="auto"/>
          </w:tcPr>
          <w:p w14:paraId="68F4C4DC" w14:textId="77777777" w:rsidR="005F40CD" w:rsidRDefault="005F40CD" w:rsidP="00806AED">
            <w:pPr>
              <w:pStyle w:val="Compact"/>
              <w:spacing w:before="0" w:after="0"/>
              <w:jc w:val="right"/>
            </w:pPr>
            <w:r>
              <w:t>0.15</w:t>
            </w:r>
          </w:p>
        </w:tc>
        <w:tc>
          <w:tcPr>
            <w:tcW w:w="0" w:type="auto"/>
          </w:tcPr>
          <w:p w14:paraId="11311DBE" w14:textId="77777777" w:rsidR="005F40CD" w:rsidRDefault="005F40CD" w:rsidP="00806AED">
            <w:pPr>
              <w:pStyle w:val="Compact"/>
              <w:spacing w:before="0" w:after="0"/>
              <w:jc w:val="right"/>
            </w:pPr>
            <w:r>
              <w:t>4.12</w:t>
            </w:r>
          </w:p>
        </w:tc>
        <w:tc>
          <w:tcPr>
            <w:tcW w:w="0" w:type="auto"/>
          </w:tcPr>
          <w:p w14:paraId="244EB221" w14:textId="77777777" w:rsidR="005F40CD" w:rsidRDefault="005F40CD" w:rsidP="00806AED">
            <w:pPr>
              <w:pStyle w:val="Compact"/>
              <w:spacing w:before="0" w:after="0"/>
              <w:jc w:val="right"/>
            </w:pPr>
            <w:r>
              <w:t>0.08</w:t>
            </w:r>
          </w:p>
        </w:tc>
      </w:tr>
      <w:tr w:rsidR="00C56FA6" w14:paraId="0036B5B5" w14:textId="77777777" w:rsidTr="005F40CD">
        <w:tc>
          <w:tcPr>
            <w:tcW w:w="548" w:type="pct"/>
          </w:tcPr>
          <w:p w14:paraId="7BBFF14A" w14:textId="77777777" w:rsidR="005F40CD" w:rsidRDefault="005F40CD" w:rsidP="00806AED">
            <w:pPr>
              <w:pStyle w:val="Compact"/>
              <w:spacing w:before="0" w:after="0"/>
            </w:pPr>
            <w:r>
              <w:t>   Grade 4</w:t>
            </w:r>
          </w:p>
        </w:tc>
        <w:tc>
          <w:tcPr>
            <w:tcW w:w="379" w:type="pct"/>
          </w:tcPr>
          <w:p w14:paraId="0D98ADFB" w14:textId="77777777" w:rsidR="005F40CD" w:rsidRDefault="005F40CD" w:rsidP="00806AED">
            <w:pPr>
              <w:pStyle w:val="Compact"/>
              <w:spacing w:before="0" w:after="0"/>
              <w:jc w:val="right"/>
            </w:pPr>
            <w:r>
              <w:t>3.08</w:t>
            </w:r>
          </w:p>
        </w:tc>
        <w:tc>
          <w:tcPr>
            <w:tcW w:w="306" w:type="pct"/>
          </w:tcPr>
          <w:p w14:paraId="355720AB" w14:textId="77777777" w:rsidR="005F40CD" w:rsidRDefault="005F40CD" w:rsidP="00806AED">
            <w:pPr>
              <w:pStyle w:val="Compact"/>
              <w:spacing w:before="0" w:after="0"/>
              <w:jc w:val="right"/>
            </w:pPr>
            <w:r>
              <w:t>0.65</w:t>
            </w:r>
          </w:p>
        </w:tc>
        <w:tc>
          <w:tcPr>
            <w:tcW w:w="348" w:type="pct"/>
          </w:tcPr>
          <w:p w14:paraId="6A8D1995" w14:textId="77777777" w:rsidR="005F40CD" w:rsidRDefault="005F40CD" w:rsidP="00806AED">
            <w:pPr>
              <w:pStyle w:val="Compact"/>
              <w:spacing w:before="0" w:after="0"/>
              <w:jc w:val="right"/>
            </w:pPr>
            <w:r>
              <w:t>0.31</w:t>
            </w:r>
          </w:p>
        </w:tc>
        <w:tc>
          <w:tcPr>
            <w:tcW w:w="0" w:type="auto"/>
          </w:tcPr>
          <w:p w14:paraId="421B64B0" w14:textId="77777777" w:rsidR="005F40CD" w:rsidRDefault="005F40CD" w:rsidP="00806AED">
            <w:pPr>
              <w:pStyle w:val="Compact"/>
              <w:spacing w:before="0" w:after="0"/>
              <w:jc w:val="right"/>
            </w:pPr>
            <w:r>
              <w:t>0.20</w:t>
            </w:r>
          </w:p>
        </w:tc>
        <w:tc>
          <w:tcPr>
            <w:tcW w:w="379" w:type="pct"/>
          </w:tcPr>
          <w:p w14:paraId="2FF27B92" w14:textId="77777777" w:rsidR="005F40CD" w:rsidRDefault="005F40CD" w:rsidP="00806AED">
            <w:pPr>
              <w:pStyle w:val="Compact"/>
              <w:spacing w:before="0" w:after="0"/>
              <w:jc w:val="right"/>
            </w:pPr>
            <w:r>
              <w:t>3.10</w:t>
            </w:r>
          </w:p>
        </w:tc>
        <w:tc>
          <w:tcPr>
            <w:tcW w:w="324" w:type="pct"/>
          </w:tcPr>
          <w:p w14:paraId="047B5C65" w14:textId="77777777" w:rsidR="005F40CD" w:rsidRDefault="005F40CD" w:rsidP="00806AED">
            <w:pPr>
              <w:pStyle w:val="Compact"/>
              <w:spacing w:before="0" w:after="0"/>
              <w:jc w:val="right"/>
            </w:pPr>
            <w:r>
              <w:t>0.46</w:t>
            </w:r>
          </w:p>
        </w:tc>
        <w:tc>
          <w:tcPr>
            <w:tcW w:w="0" w:type="auto"/>
          </w:tcPr>
          <w:p w14:paraId="60A971D9" w14:textId="77777777" w:rsidR="005F40CD" w:rsidRDefault="005F40CD" w:rsidP="00806AED">
            <w:pPr>
              <w:pStyle w:val="Compact"/>
              <w:spacing w:before="0" w:after="0"/>
              <w:jc w:val="right"/>
            </w:pPr>
          </w:p>
        </w:tc>
        <w:tc>
          <w:tcPr>
            <w:tcW w:w="379" w:type="pct"/>
          </w:tcPr>
          <w:p w14:paraId="0B9445B1" w14:textId="67B3329C" w:rsidR="005F40CD" w:rsidRDefault="005F40CD" w:rsidP="00806AED">
            <w:pPr>
              <w:pStyle w:val="Compact"/>
              <w:spacing w:before="0" w:after="0"/>
              <w:jc w:val="right"/>
            </w:pPr>
            <w:r>
              <w:t>3.03</w:t>
            </w:r>
          </w:p>
        </w:tc>
        <w:tc>
          <w:tcPr>
            <w:tcW w:w="0" w:type="auto"/>
          </w:tcPr>
          <w:p w14:paraId="52425737" w14:textId="77777777" w:rsidR="005F40CD" w:rsidRDefault="005F40CD" w:rsidP="00806AED">
            <w:pPr>
              <w:pStyle w:val="Compact"/>
              <w:spacing w:before="0" w:after="0"/>
              <w:jc w:val="right"/>
            </w:pPr>
            <w:r>
              <w:t>0.59</w:t>
            </w:r>
          </w:p>
        </w:tc>
        <w:tc>
          <w:tcPr>
            <w:tcW w:w="0" w:type="auto"/>
          </w:tcPr>
          <w:p w14:paraId="5618B07F" w14:textId="77777777" w:rsidR="005F40CD" w:rsidRDefault="005F40CD" w:rsidP="00806AED">
            <w:pPr>
              <w:pStyle w:val="Compact"/>
              <w:spacing w:before="0" w:after="0"/>
              <w:jc w:val="right"/>
            </w:pPr>
            <w:r>
              <w:t>0.32</w:t>
            </w:r>
          </w:p>
        </w:tc>
        <w:tc>
          <w:tcPr>
            <w:tcW w:w="0" w:type="auto"/>
          </w:tcPr>
          <w:p w14:paraId="0C37D7F9" w14:textId="77777777" w:rsidR="005F40CD" w:rsidRDefault="005F40CD" w:rsidP="00806AED">
            <w:pPr>
              <w:pStyle w:val="Compact"/>
              <w:spacing w:before="0" w:after="0"/>
              <w:jc w:val="right"/>
            </w:pPr>
            <w:r>
              <w:t>0.19</w:t>
            </w:r>
          </w:p>
        </w:tc>
        <w:tc>
          <w:tcPr>
            <w:tcW w:w="0" w:type="auto"/>
          </w:tcPr>
          <w:p w14:paraId="55652B25" w14:textId="77777777" w:rsidR="005F40CD" w:rsidRDefault="005F40CD" w:rsidP="00806AED">
            <w:pPr>
              <w:pStyle w:val="Compact"/>
              <w:spacing w:before="0" w:after="0"/>
              <w:jc w:val="right"/>
            </w:pPr>
            <w:r>
              <w:t>3.25</w:t>
            </w:r>
          </w:p>
        </w:tc>
        <w:tc>
          <w:tcPr>
            <w:tcW w:w="0" w:type="auto"/>
          </w:tcPr>
          <w:p w14:paraId="2535136B" w14:textId="77777777" w:rsidR="005F40CD" w:rsidRDefault="005F40CD" w:rsidP="00806AED">
            <w:pPr>
              <w:pStyle w:val="Compact"/>
              <w:spacing w:before="0" w:after="0"/>
              <w:jc w:val="right"/>
            </w:pPr>
            <w:r>
              <w:t>0.41</w:t>
            </w:r>
          </w:p>
        </w:tc>
      </w:tr>
    </w:tbl>
    <w:p w14:paraId="0113BFD0" w14:textId="77777777" w:rsidR="00C56FA6" w:rsidRDefault="00C56FA6" w:rsidP="000A211B">
      <w:pPr>
        <w:pStyle w:val="Compact"/>
        <w:sectPr w:rsidR="00C56FA6" w:rsidSect="00C56FA6">
          <w:pgSz w:w="15840" w:h="12240" w:orient="landscape"/>
          <w:pgMar w:top="1411" w:right="1411" w:bottom="1411" w:left="1138" w:header="720" w:footer="720" w:gutter="0"/>
          <w:cols w:space="720"/>
          <w:titlePg/>
          <w:docGrid w:linePitch="326"/>
        </w:sectPr>
      </w:pPr>
    </w:p>
    <w:p w14:paraId="3E0F7BF7" w14:textId="77777777" w:rsidR="005F40CD" w:rsidRPr="005F40CD" w:rsidRDefault="005F40CD" w:rsidP="00A76156">
      <w:pPr>
        <w:pStyle w:val="BodyText"/>
        <w:spacing w:before="0" w:after="0"/>
        <w:ind w:firstLine="0"/>
        <w:rPr>
          <w:b/>
          <w:bCs/>
        </w:rPr>
      </w:pPr>
      <w:r w:rsidRPr="005F40CD">
        <w:rPr>
          <w:b/>
          <w:bCs/>
        </w:rPr>
        <w:lastRenderedPageBreak/>
        <w:t>Table 6</w:t>
      </w:r>
    </w:p>
    <w:p w14:paraId="73137B68" w14:textId="77777777" w:rsidR="005F40CD" w:rsidRDefault="005F40CD" w:rsidP="00A76156">
      <w:pPr>
        <w:pStyle w:val="TableCaption"/>
        <w:spacing w:before="0" w:after="0"/>
      </w:pPr>
      <w:r>
        <w:rPr>
          <w:iCs/>
        </w:rPr>
        <w:t>Predictive Performance Measures by Distal and Proximal CBM-R Predictors and Outcome (SBAC ELA/L Score and Proficiency)</w:t>
      </w:r>
    </w:p>
    <w:tbl>
      <w:tblPr>
        <w:tblStyle w:val="Table"/>
        <w:tblW w:w="3057" w:type="pct"/>
        <w:tblLook w:val="0020" w:firstRow="1" w:lastRow="0" w:firstColumn="0" w:lastColumn="0" w:noHBand="0" w:noVBand="0"/>
      </w:tblPr>
      <w:tblGrid>
        <w:gridCol w:w="3091"/>
        <w:gridCol w:w="1396"/>
        <w:gridCol w:w="1396"/>
      </w:tblGrid>
      <w:tr w:rsidR="005F40CD" w14:paraId="7C7E9248" w14:textId="77777777" w:rsidTr="00A76156">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4D724C53" w14:textId="77777777" w:rsidR="005F40CD" w:rsidRDefault="005F40CD" w:rsidP="005F40CD">
            <w:pPr>
              <w:pStyle w:val="Compact"/>
              <w:spacing w:before="0" w:after="0"/>
            </w:pPr>
            <w:r>
              <w:t>Performance Measure</w:t>
            </w:r>
          </w:p>
        </w:tc>
        <w:tc>
          <w:tcPr>
            <w:tcW w:w="0" w:type="auto"/>
            <w:tcBorders>
              <w:top w:val="single" w:sz="4" w:space="0" w:color="auto"/>
            </w:tcBorders>
          </w:tcPr>
          <w:p w14:paraId="34E6FC9F" w14:textId="77777777" w:rsidR="005F40CD" w:rsidRDefault="005F40CD" w:rsidP="00A76156">
            <w:pPr>
              <w:pStyle w:val="Compact"/>
              <w:spacing w:before="0" w:after="0"/>
              <w:jc w:val="right"/>
            </w:pPr>
            <w:r>
              <w:t>CORE</w:t>
            </w:r>
          </w:p>
        </w:tc>
        <w:tc>
          <w:tcPr>
            <w:tcW w:w="0" w:type="auto"/>
            <w:tcBorders>
              <w:top w:val="single" w:sz="4" w:space="0" w:color="auto"/>
            </w:tcBorders>
          </w:tcPr>
          <w:p w14:paraId="1C762BE4" w14:textId="77777777" w:rsidR="005F40CD" w:rsidRDefault="005F40CD" w:rsidP="00A76156">
            <w:pPr>
              <w:pStyle w:val="Compact"/>
              <w:spacing w:before="0" w:after="0"/>
              <w:jc w:val="right"/>
            </w:pPr>
            <w:r>
              <w:t>Traditional</w:t>
            </w:r>
          </w:p>
        </w:tc>
      </w:tr>
      <w:tr w:rsidR="005F40CD" w14:paraId="653B607A" w14:textId="77777777" w:rsidTr="00A76156">
        <w:tc>
          <w:tcPr>
            <w:tcW w:w="0" w:type="auto"/>
            <w:tcBorders>
              <w:top w:val="single" w:sz="4" w:space="0" w:color="auto"/>
            </w:tcBorders>
          </w:tcPr>
          <w:p w14:paraId="1EBEC6CD" w14:textId="77777777" w:rsidR="005F40CD" w:rsidRDefault="005F40CD" w:rsidP="005F40CD">
            <w:pPr>
              <w:pStyle w:val="Compact"/>
              <w:spacing w:before="0" w:after="0"/>
            </w:pPr>
            <w:r>
              <w:t>Distal - SBAC Score</w:t>
            </w:r>
          </w:p>
        </w:tc>
        <w:tc>
          <w:tcPr>
            <w:tcW w:w="0" w:type="auto"/>
            <w:tcBorders>
              <w:top w:val="single" w:sz="4" w:space="0" w:color="auto"/>
            </w:tcBorders>
          </w:tcPr>
          <w:p w14:paraId="17DD56A8" w14:textId="77777777" w:rsidR="005F40CD" w:rsidRDefault="005F40CD" w:rsidP="005F40CD">
            <w:pPr>
              <w:spacing w:before="0" w:after="0" w:line="240" w:lineRule="auto"/>
            </w:pPr>
          </w:p>
        </w:tc>
        <w:tc>
          <w:tcPr>
            <w:tcW w:w="0" w:type="auto"/>
            <w:tcBorders>
              <w:top w:val="single" w:sz="4" w:space="0" w:color="auto"/>
            </w:tcBorders>
          </w:tcPr>
          <w:p w14:paraId="215216A4" w14:textId="77777777" w:rsidR="005F40CD" w:rsidRDefault="005F40CD" w:rsidP="005F40CD">
            <w:pPr>
              <w:spacing w:before="0" w:after="0" w:line="240" w:lineRule="auto"/>
            </w:pPr>
          </w:p>
        </w:tc>
      </w:tr>
      <w:tr w:rsidR="005F40CD" w14:paraId="11343A2F" w14:textId="77777777" w:rsidTr="00A76156">
        <w:tc>
          <w:tcPr>
            <w:tcW w:w="0" w:type="auto"/>
          </w:tcPr>
          <w:p w14:paraId="31F10C6D" w14:textId="2EBDA4A4" w:rsidR="005F40CD" w:rsidRDefault="005F40CD" w:rsidP="005F40CD">
            <w:pPr>
              <w:pStyle w:val="Compact"/>
              <w:spacing w:before="0" w:after="0"/>
            </w:pPr>
            <w:r>
              <w:t>   Mean (</w:t>
            </w:r>
            <w:r>
              <w:rPr>
                <w:i/>
                <w:iCs/>
              </w:rPr>
              <w:t>SD</w:t>
            </w:r>
            <w:r>
              <w:t>)</w:t>
            </w:r>
          </w:p>
        </w:tc>
        <w:tc>
          <w:tcPr>
            <w:tcW w:w="0" w:type="auto"/>
          </w:tcPr>
          <w:p w14:paraId="07767EDA" w14:textId="77777777" w:rsidR="005F40CD" w:rsidRDefault="005F40CD" w:rsidP="00A76156">
            <w:pPr>
              <w:pStyle w:val="Compact"/>
              <w:spacing w:before="0" w:after="0"/>
              <w:jc w:val="right"/>
            </w:pPr>
            <w:r>
              <w:t>61.62 (5.80)</w:t>
            </w:r>
          </w:p>
        </w:tc>
        <w:tc>
          <w:tcPr>
            <w:tcW w:w="0" w:type="auto"/>
          </w:tcPr>
          <w:p w14:paraId="67ED2F15" w14:textId="77777777" w:rsidR="005F40CD" w:rsidRDefault="005F40CD" w:rsidP="00A76156">
            <w:pPr>
              <w:pStyle w:val="Compact"/>
              <w:spacing w:before="0" w:after="0"/>
              <w:jc w:val="right"/>
            </w:pPr>
            <w:r>
              <w:t>63.26 (6.35)</w:t>
            </w:r>
          </w:p>
        </w:tc>
      </w:tr>
      <w:tr w:rsidR="005F40CD" w14:paraId="23438C3D" w14:textId="77777777" w:rsidTr="00A76156">
        <w:tc>
          <w:tcPr>
            <w:tcW w:w="0" w:type="auto"/>
          </w:tcPr>
          <w:p w14:paraId="1BA8D2BA" w14:textId="7C5942C3" w:rsidR="005F40CD" w:rsidRDefault="005F40CD" w:rsidP="005F40CD">
            <w:pPr>
              <w:pStyle w:val="Compact"/>
              <w:spacing w:before="0" w:after="0"/>
            </w:pP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rsidR="00A76156">
              <w:rPr>
                <w:i/>
                <w:iCs/>
              </w:rPr>
              <w:t>SD</w:t>
            </w:r>
            <w:r>
              <w:t>)</w:t>
            </w:r>
          </w:p>
        </w:tc>
        <w:tc>
          <w:tcPr>
            <w:tcW w:w="0" w:type="auto"/>
          </w:tcPr>
          <w:p w14:paraId="36A8DF25" w14:textId="77777777" w:rsidR="005F40CD" w:rsidRDefault="005F40CD" w:rsidP="00A76156">
            <w:pPr>
              <w:pStyle w:val="Compact"/>
              <w:spacing w:before="0" w:after="0"/>
              <w:jc w:val="right"/>
            </w:pPr>
            <w:r>
              <w:t>0.41 (0.08)</w:t>
            </w:r>
          </w:p>
        </w:tc>
        <w:tc>
          <w:tcPr>
            <w:tcW w:w="0" w:type="auto"/>
          </w:tcPr>
          <w:p w14:paraId="0785636A" w14:textId="77777777" w:rsidR="005F40CD" w:rsidRDefault="005F40CD" w:rsidP="00A76156">
            <w:pPr>
              <w:pStyle w:val="Compact"/>
              <w:spacing w:before="0" w:after="0"/>
              <w:jc w:val="right"/>
            </w:pPr>
            <w:r>
              <w:t>0.38 (0.08)</w:t>
            </w:r>
          </w:p>
        </w:tc>
      </w:tr>
      <w:tr w:rsidR="005F40CD" w14:paraId="136E429E" w14:textId="77777777" w:rsidTr="00A76156">
        <w:tc>
          <w:tcPr>
            <w:tcW w:w="0" w:type="auto"/>
          </w:tcPr>
          <w:p w14:paraId="7167B282" w14:textId="77777777" w:rsidR="005F40CD" w:rsidRDefault="005F40CD" w:rsidP="005F40CD">
            <w:pPr>
              <w:pStyle w:val="Compact"/>
              <w:spacing w:before="0" w:after="0"/>
            </w:pPr>
            <w:r>
              <w:t xml:space="preserve">   Final </w:t>
            </w:r>
          </w:p>
        </w:tc>
        <w:tc>
          <w:tcPr>
            <w:tcW w:w="0" w:type="auto"/>
          </w:tcPr>
          <w:p w14:paraId="323827D4" w14:textId="77777777" w:rsidR="005F40CD" w:rsidRDefault="005F40CD" w:rsidP="00A76156">
            <w:pPr>
              <w:pStyle w:val="Compact"/>
              <w:spacing w:before="0" w:after="0"/>
              <w:jc w:val="right"/>
            </w:pPr>
            <w:r>
              <w:t>58.53</w:t>
            </w:r>
          </w:p>
        </w:tc>
        <w:tc>
          <w:tcPr>
            <w:tcW w:w="0" w:type="auto"/>
          </w:tcPr>
          <w:p w14:paraId="2F5CBA92" w14:textId="77777777" w:rsidR="005F40CD" w:rsidRDefault="005F40CD" w:rsidP="00A76156">
            <w:pPr>
              <w:pStyle w:val="Compact"/>
              <w:spacing w:before="0" w:after="0"/>
              <w:jc w:val="right"/>
            </w:pPr>
            <w:r>
              <w:t>60.03</w:t>
            </w:r>
          </w:p>
        </w:tc>
      </w:tr>
      <w:tr w:rsidR="005F40CD" w14:paraId="76DC57D5" w14:textId="77777777" w:rsidTr="00A76156">
        <w:tc>
          <w:tcPr>
            <w:tcW w:w="0" w:type="auto"/>
          </w:tcPr>
          <w:p w14:paraId="07FE5722" w14:textId="77777777" w:rsidR="005F40CD" w:rsidRDefault="005F40CD" w:rsidP="005F40CD">
            <w:pPr>
              <w:pStyle w:val="Compact"/>
              <w:spacing w:before="0" w:after="0"/>
            </w:pPr>
            <w:r>
              <w:t xml:space="preserv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Pr>
          <w:p w14:paraId="43615B83" w14:textId="77777777" w:rsidR="005F40CD" w:rsidRDefault="005F40CD" w:rsidP="00A76156">
            <w:pPr>
              <w:pStyle w:val="Compact"/>
              <w:spacing w:before="0" w:after="0"/>
              <w:jc w:val="right"/>
            </w:pPr>
            <w:r>
              <w:t>0.40</w:t>
            </w:r>
          </w:p>
        </w:tc>
        <w:tc>
          <w:tcPr>
            <w:tcW w:w="0" w:type="auto"/>
          </w:tcPr>
          <w:p w14:paraId="09009838" w14:textId="77777777" w:rsidR="005F40CD" w:rsidRDefault="005F40CD" w:rsidP="00A76156">
            <w:pPr>
              <w:pStyle w:val="Compact"/>
              <w:spacing w:before="0" w:after="0"/>
              <w:jc w:val="right"/>
            </w:pPr>
            <w:r>
              <w:t>0.37</w:t>
            </w:r>
          </w:p>
        </w:tc>
      </w:tr>
      <w:tr w:rsidR="005F40CD" w14:paraId="15124564" w14:textId="77777777" w:rsidTr="00A76156">
        <w:tc>
          <w:tcPr>
            <w:tcW w:w="0" w:type="auto"/>
          </w:tcPr>
          <w:p w14:paraId="7E228F1F" w14:textId="77777777" w:rsidR="005F40CD" w:rsidRDefault="005F40CD" w:rsidP="005F40CD">
            <w:pPr>
              <w:pStyle w:val="Compact"/>
              <w:spacing w:before="0" w:after="0"/>
            </w:pPr>
            <w:r>
              <w:t>Proximal - SBAC Score</w:t>
            </w:r>
          </w:p>
        </w:tc>
        <w:tc>
          <w:tcPr>
            <w:tcW w:w="0" w:type="auto"/>
          </w:tcPr>
          <w:p w14:paraId="0ED98523" w14:textId="77777777" w:rsidR="005F40CD" w:rsidRDefault="005F40CD" w:rsidP="00A76156">
            <w:pPr>
              <w:spacing w:before="0" w:after="0" w:line="240" w:lineRule="auto"/>
              <w:jc w:val="right"/>
            </w:pPr>
          </w:p>
        </w:tc>
        <w:tc>
          <w:tcPr>
            <w:tcW w:w="0" w:type="auto"/>
          </w:tcPr>
          <w:p w14:paraId="49D54058" w14:textId="77777777" w:rsidR="005F40CD" w:rsidRDefault="005F40CD" w:rsidP="00A76156">
            <w:pPr>
              <w:spacing w:before="0" w:after="0" w:line="240" w:lineRule="auto"/>
              <w:jc w:val="right"/>
            </w:pPr>
          </w:p>
        </w:tc>
      </w:tr>
      <w:tr w:rsidR="00A76156" w14:paraId="3248F6AA" w14:textId="77777777" w:rsidTr="00A76156">
        <w:tc>
          <w:tcPr>
            <w:tcW w:w="0" w:type="auto"/>
          </w:tcPr>
          <w:p w14:paraId="78FCC380" w14:textId="0191842A" w:rsidR="00A76156" w:rsidRDefault="00A76156" w:rsidP="00A76156">
            <w:pPr>
              <w:pStyle w:val="Compact"/>
              <w:spacing w:before="0" w:after="0"/>
            </w:pPr>
            <w:r>
              <w:t>   Mean (</w:t>
            </w:r>
            <w:r>
              <w:rPr>
                <w:i/>
                <w:iCs/>
              </w:rPr>
              <w:t>SD</w:t>
            </w:r>
            <w:r>
              <w:t>)</w:t>
            </w:r>
          </w:p>
        </w:tc>
        <w:tc>
          <w:tcPr>
            <w:tcW w:w="0" w:type="auto"/>
          </w:tcPr>
          <w:p w14:paraId="13E4EBDB" w14:textId="77777777" w:rsidR="00A76156" w:rsidRDefault="00A76156" w:rsidP="00A76156">
            <w:pPr>
              <w:pStyle w:val="Compact"/>
              <w:spacing w:before="0" w:after="0"/>
              <w:jc w:val="right"/>
            </w:pPr>
            <w:r>
              <w:t>61.57 (5.94)</w:t>
            </w:r>
          </w:p>
        </w:tc>
        <w:tc>
          <w:tcPr>
            <w:tcW w:w="0" w:type="auto"/>
          </w:tcPr>
          <w:p w14:paraId="5038E8D4" w14:textId="77777777" w:rsidR="00A76156" w:rsidRDefault="00A76156" w:rsidP="00A76156">
            <w:pPr>
              <w:pStyle w:val="Compact"/>
              <w:spacing w:before="0" w:after="0"/>
              <w:jc w:val="right"/>
            </w:pPr>
            <w:r>
              <w:t>65.63 (7.80)</w:t>
            </w:r>
          </w:p>
        </w:tc>
      </w:tr>
      <w:tr w:rsidR="00A76156" w14:paraId="4A2C6759" w14:textId="77777777" w:rsidTr="00A76156">
        <w:tc>
          <w:tcPr>
            <w:tcW w:w="0" w:type="auto"/>
          </w:tcPr>
          <w:p w14:paraId="342BB5F2" w14:textId="6A8BB00B" w:rsidR="00A76156" w:rsidRDefault="00A76156" w:rsidP="00A76156">
            <w:pPr>
              <w:pStyle w:val="Compact"/>
              <w:spacing w:before="0" w:after="0"/>
            </w:pP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rPr>
                <w:i/>
                <w:iCs/>
              </w:rPr>
              <w:t>SD</w:t>
            </w:r>
            <w:r>
              <w:t>)</w:t>
            </w:r>
          </w:p>
        </w:tc>
        <w:tc>
          <w:tcPr>
            <w:tcW w:w="0" w:type="auto"/>
          </w:tcPr>
          <w:p w14:paraId="0BEFC4C2" w14:textId="77777777" w:rsidR="00A76156" w:rsidRDefault="00A76156" w:rsidP="00A76156">
            <w:pPr>
              <w:pStyle w:val="Compact"/>
              <w:spacing w:before="0" w:after="0"/>
              <w:jc w:val="right"/>
            </w:pPr>
            <w:r>
              <w:t>0.41 (0.09)</w:t>
            </w:r>
          </w:p>
        </w:tc>
        <w:tc>
          <w:tcPr>
            <w:tcW w:w="0" w:type="auto"/>
          </w:tcPr>
          <w:p w14:paraId="085BF0AA" w14:textId="77777777" w:rsidR="00A76156" w:rsidRDefault="00A76156" w:rsidP="00A76156">
            <w:pPr>
              <w:pStyle w:val="Compact"/>
              <w:spacing w:before="0" w:after="0"/>
              <w:jc w:val="right"/>
            </w:pPr>
            <w:r>
              <w:t>0.34 (0.10)</w:t>
            </w:r>
          </w:p>
        </w:tc>
      </w:tr>
      <w:tr w:rsidR="00A76156" w14:paraId="6C61237F" w14:textId="77777777" w:rsidTr="00A76156">
        <w:tc>
          <w:tcPr>
            <w:tcW w:w="0" w:type="auto"/>
          </w:tcPr>
          <w:p w14:paraId="2485A703" w14:textId="31499B00" w:rsidR="00A76156" w:rsidRDefault="00A76156" w:rsidP="00A76156">
            <w:pPr>
              <w:pStyle w:val="Compact"/>
              <w:spacing w:before="0" w:after="0"/>
            </w:pPr>
            <w:r>
              <w:t xml:space="preserve">   Final </w:t>
            </w:r>
          </w:p>
        </w:tc>
        <w:tc>
          <w:tcPr>
            <w:tcW w:w="0" w:type="auto"/>
          </w:tcPr>
          <w:p w14:paraId="3664E439" w14:textId="77777777" w:rsidR="00A76156" w:rsidRDefault="00A76156" w:rsidP="00A76156">
            <w:pPr>
              <w:pStyle w:val="Compact"/>
              <w:spacing w:before="0" w:after="0"/>
              <w:jc w:val="right"/>
            </w:pPr>
            <w:r>
              <w:t>59.35</w:t>
            </w:r>
          </w:p>
        </w:tc>
        <w:tc>
          <w:tcPr>
            <w:tcW w:w="0" w:type="auto"/>
          </w:tcPr>
          <w:p w14:paraId="57943925" w14:textId="77777777" w:rsidR="00A76156" w:rsidRDefault="00A76156" w:rsidP="00A76156">
            <w:pPr>
              <w:pStyle w:val="Compact"/>
              <w:spacing w:before="0" w:after="0"/>
              <w:jc w:val="right"/>
            </w:pPr>
            <w:r>
              <w:t>61.90</w:t>
            </w:r>
          </w:p>
        </w:tc>
      </w:tr>
      <w:tr w:rsidR="00A76156" w14:paraId="77BB9FC1" w14:textId="77777777" w:rsidTr="00A76156">
        <w:tc>
          <w:tcPr>
            <w:tcW w:w="0" w:type="auto"/>
          </w:tcPr>
          <w:p w14:paraId="659B9DEB" w14:textId="01C405C5" w:rsidR="00A76156" w:rsidRDefault="00A76156" w:rsidP="00A76156">
            <w:pPr>
              <w:pStyle w:val="Compact"/>
              <w:spacing w:before="0" w:after="0"/>
            </w:pPr>
            <w:r>
              <w:t xml:space="preserv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Pr>
          <w:p w14:paraId="1E063809" w14:textId="77777777" w:rsidR="00A76156" w:rsidRDefault="00A76156" w:rsidP="00A76156">
            <w:pPr>
              <w:pStyle w:val="Compact"/>
              <w:spacing w:before="0" w:after="0"/>
              <w:jc w:val="right"/>
            </w:pPr>
            <w:r>
              <w:t>0.39</w:t>
            </w:r>
          </w:p>
        </w:tc>
        <w:tc>
          <w:tcPr>
            <w:tcW w:w="0" w:type="auto"/>
          </w:tcPr>
          <w:p w14:paraId="6FA067D1" w14:textId="77777777" w:rsidR="00A76156" w:rsidRDefault="00A76156" w:rsidP="00A76156">
            <w:pPr>
              <w:pStyle w:val="Compact"/>
              <w:spacing w:before="0" w:after="0"/>
              <w:jc w:val="right"/>
            </w:pPr>
            <w:r>
              <w:t>0.33</w:t>
            </w:r>
          </w:p>
        </w:tc>
      </w:tr>
      <w:tr w:rsidR="005F40CD" w14:paraId="019DCEF6" w14:textId="77777777" w:rsidTr="00A76156">
        <w:tc>
          <w:tcPr>
            <w:tcW w:w="0" w:type="auto"/>
          </w:tcPr>
          <w:p w14:paraId="73EC9F6E" w14:textId="77777777" w:rsidR="005F40CD" w:rsidRDefault="005F40CD" w:rsidP="005F40CD">
            <w:pPr>
              <w:pStyle w:val="Compact"/>
              <w:spacing w:before="0" w:after="0"/>
            </w:pPr>
            <w:r>
              <w:t>Distal - SBAC Proficiency</w:t>
            </w:r>
          </w:p>
        </w:tc>
        <w:tc>
          <w:tcPr>
            <w:tcW w:w="0" w:type="auto"/>
          </w:tcPr>
          <w:p w14:paraId="57AD2397" w14:textId="77777777" w:rsidR="005F40CD" w:rsidRDefault="005F40CD" w:rsidP="00A76156">
            <w:pPr>
              <w:spacing w:before="0" w:after="0" w:line="240" w:lineRule="auto"/>
              <w:jc w:val="right"/>
            </w:pPr>
          </w:p>
        </w:tc>
        <w:tc>
          <w:tcPr>
            <w:tcW w:w="0" w:type="auto"/>
          </w:tcPr>
          <w:p w14:paraId="283B2F99" w14:textId="77777777" w:rsidR="005F40CD" w:rsidRDefault="005F40CD" w:rsidP="00A76156">
            <w:pPr>
              <w:spacing w:before="0" w:after="0" w:line="240" w:lineRule="auto"/>
              <w:jc w:val="right"/>
            </w:pPr>
          </w:p>
        </w:tc>
      </w:tr>
      <w:tr w:rsidR="005F40CD" w14:paraId="242D999A" w14:textId="77777777" w:rsidTr="00A76156">
        <w:tc>
          <w:tcPr>
            <w:tcW w:w="0" w:type="auto"/>
          </w:tcPr>
          <w:p w14:paraId="1E1966B2" w14:textId="14710E4B" w:rsidR="005F40CD" w:rsidRDefault="005F40CD" w:rsidP="005F40CD">
            <w:pPr>
              <w:pStyle w:val="Compact"/>
              <w:spacing w:before="0" w:after="0"/>
            </w:pPr>
            <w:r>
              <w:t>   Mean Sensitivity (</w:t>
            </w:r>
            <w:r w:rsidR="00A76156">
              <w:rPr>
                <w:i/>
                <w:iCs/>
              </w:rPr>
              <w:t>SD</w:t>
            </w:r>
            <w:r>
              <w:t>)</w:t>
            </w:r>
          </w:p>
        </w:tc>
        <w:tc>
          <w:tcPr>
            <w:tcW w:w="0" w:type="auto"/>
          </w:tcPr>
          <w:p w14:paraId="4F857E66" w14:textId="77777777" w:rsidR="005F40CD" w:rsidRDefault="005F40CD" w:rsidP="00A76156">
            <w:pPr>
              <w:pStyle w:val="Compact"/>
              <w:spacing w:before="0" w:after="0"/>
              <w:jc w:val="right"/>
            </w:pPr>
            <w:r>
              <w:t>0.62 (0.10)</w:t>
            </w:r>
          </w:p>
        </w:tc>
        <w:tc>
          <w:tcPr>
            <w:tcW w:w="0" w:type="auto"/>
          </w:tcPr>
          <w:p w14:paraId="4F4EFC30" w14:textId="77777777" w:rsidR="005F40CD" w:rsidRDefault="005F40CD" w:rsidP="00A76156">
            <w:pPr>
              <w:pStyle w:val="Compact"/>
              <w:spacing w:before="0" w:after="0"/>
              <w:jc w:val="right"/>
            </w:pPr>
            <w:r>
              <w:t>0.59 (0.11)</w:t>
            </w:r>
          </w:p>
        </w:tc>
      </w:tr>
      <w:tr w:rsidR="005F40CD" w14:paraId="0344751C" w14:textId="77777777" w:rsidTr="00A76156">
        <w:tc>
          <w:tcPr>
            <w:tcW w:w="0" w:type="auto"/>
          </w:tcPr>
          <w:p w14:paraId="046A6C76" w14:textId="775B0FF4" w:rsidR="005F40CD" w:rsidRDefault="005F40CD" w:rsidP="005F40CD">
            <w:pPr>
              <w:pStyle w:val="Compact"/>
              <w:spacing w:before="0" w:after="0"/>
            </w:pPr>
            <w:r>
              <w:t>   Mean Specificity (</w:t>
            </w:r>
            <w:r w:rsidR="00A76156">
              <w:rPr>
                <w:i/>
                <w:iCs/>
              </w:rPr>
              <w:t>SD</w:t>
            </w:r>
            <w:r>
              <w:t>)</w:t>
            </w:r>
          </w:p>
        </w:tc>
        <w:tc>
          <w:tcPr>
            <w:tcW w:w="0" w:type="auto"/>
          </w:tcPr>
          <w:p w14:paraId="01CF913C" w14:textId="77777777" w:rsidR="005F40CD" w:rsidRDefault="005F40CD" w:rsidP="00A76156">
            <w:pPr>
              <w:pStyle w:val="Compact"/>
              <w:spacing w:before="0" w:after="0"/>
              <w:jc w:val="right"/>
            </w:pPr>
            <w:r>
              <w:t>0.83 (0.07)</w:t>
            </w:r>
          </w:p>
        </w:tc>
        <w:tc>
          <w:tcPr>
            <w:tcW w:w="0" w:type="auto"/>
          </w:tcPr>
          <w:p w14:paraId="13035E47" w14:textId="77777777" w:rsidR="005F40CD" w:rsidRDefault="005F40CD" w:rsidP="00A76156">
            <w:pPr>
              <w:pStyle w:val="Compact"/>
              <w:spacing w:before="0" w:after="0"/>
              <w:jc w:val="right"/>
            </w:pPr>
            <w:r>
              <w:t>0.80 (0.08)</w:t>
            </w:r>
          </w:p>
        </w:tc>
      </w:tr>
      <w:tr w:rsidR="005F40CD" w14:paraId="42404A5B" w14:textId="77777777" w:rsidTr="00A76156">
        <w:tc>
          <w:tcPr>
            <w:tcW w:w="0" w:type="auto"/>
          </w:tcPr>
          <w:p w14:paraId="744D56D6" w14:textId="76B0835A" w:rsidR="005F40CD" w:rsidRDefault="005F40CD" w:rsidP="005F40CD">
            <w:pPr>
              <w:pStyle w:val="Compact"/>
              <w:spacing w:before="0" w:after="0"/>
            </w:pPr>
            <w:r>
              <w:t>   Mean AUC (</w:t>
            </w:r>
            <w:r w:rsidR="00A76156">
              <w:rPr>
                <w:i/>
                <w:iCs/>
              </w:rPr>
              <w:t>SD</w:t>
            </w:r>
            <w:r>
              <w:t>)</w:t>
            </w:r>
          </w:p>
        </w:tc>
        <w:tc>
          <w:tcPr>
            <w:tcW w:w="0" w:type="auto"/>
          </w:tcPr>
          <w:p w14:paraId="56093B44" w14:textId="77777777" w:rsidR="005F40CD" w:rsidRDefault="005F40CD" w:rsidP="00A76156">
            <w:pPr>
              <w:pStyle w:val="Compact"/>
              <w:spacing w:before="0" w:after="0"/>
              <w:jc w:val="right"/>
            </w:pPr>
            <w:r>
              <w:t>0.81 (0.05)</w:t>
            </w:r>
          </w:p>
        </w:tc>
        <w:tc>
          <w:tcPr>
            <w:tcW w:w="0" w:type="auto"/>
          </w:tcPr>
          <w:p w14:paraId="3B338349" w14:textId="77777777" w:rsidR="005F40CD" w:rsidRDefault="005F40CD" w:rsidP="00A76156">
            <w:pPr>
              <w:pStyle w:val="Compact"/>
              <w:spacing w:before="0" w:after="0"/>
              <w:jc w:val="right"/>
            </w:pPr>
            <w:r>
              <w:t>0.79 (0.06)</w:t>
            </w:r>
          </w:p>
        </w:tc>
      </w:tr>
      <w:tr w:rsidR="005F40CD" w14:paraId="24AD8887" w14:textId="77777777" w:rsidTr="00A76156">
        <w:tc>
          <w:tcPr>
            <w:tcW w:w="0" w:type="auto"/>
          </w:tcPr>
          <w:p w14:paraId="37715FCC" w14:textId="77777777" w:rsidR="005F40CD" w:rsidRDefault="005F40CD" w:rsidP="005F40CD">
            <w:pPr>
              <w:pStyle w:val="Compact"/>
              <w:spacing w:before="0" w:after="0"/>
            </w:pPr>
            <w:r>
              <w:t>   Final Sensitivity</w:t>
            </w:r>
          </w:p>
        </w:tc>
        <w:tc>
          <w:tcPr>
            <w:tcW w:w="0" w:type="auto"/>
          </w:tcPr>
          <w:p w14:paraId="1374EDAD" w14:textId="77777777" w:rsidR="005F40CD" w:rsidRDefault="005F40CD" w:rsidP="00A76156">
            <w:pPr>
              <w:pStyle w:val="Compact"/>
              <w:spacing w:before="0" w:after="0"/>
              <w:jc w:val="right"/>
            </w:pPr>
            <w:r>
              <w:t>0.51</w:t>
            </w:r>
          </w:p>
        </w:tc>
        <w:tc>
          <w:tcPr>
            <w:tcW w:w="0" w:type="auto"/>
          </w:tcPr>
          <w:p w14:paraId="07CED427" w14:textId="77777777" w:rsidR="005F40CD" w:rsidRDefault="005F40CD" w:rsidP="00A76156">
            <w:pPr>
              <w:pStyle w:val="Compact"/>
              <w:spacing w:before="0" w:after="0"/>
              <w:jc w:val="right"/>
            </w:pPr>
            <w:r>
              <w:t>0.51</w:t>
            </w:r>
          </w:p>
        </w:tc>
      </w:tr>
      <w:tr w:rsidR="005F40CD" w14:paraId="30420B5A" w14:textId="77777777" w:rsidTr="00A76156">
        <w:tc>
          <w:tcPr>
            <w:tcW w:w="0" w:type="auto"/>
          </w:tcPr>
          <w:p w14:paraId="305B6AE7" w14:textId="77777777" w:rsidR="005F40CD" w:rsidRDefault="005F40CD" w:rsidP="005F40CD">
            <w:pPr>
              <w:pStyle w:val="Compact"/>
              <w:spacing w:before="0" w:after="0"/>
            </w:pPr>
            <w:r>
              <w:t>   Final Specificity</w:t>
            </w:r>
          </w:p>
        </w:tc>
        <w:tc>
          <w:tcPr>
            <w:tcW w:w="0" w:type="auto"/>
          </w:tcPr>
          <w:p w14:paraId="3E20DAD0" w14:textId="77777777" w:rsidR="005F40CD" w:rsidRDefault="005F40CD" w:rsidP="00A76156">
            <w:pPr>
              <w:pStyle w:val="Compact"/>
              <w:spacing w:before="0" w:after="0"/>
              <w:jc w:val="right"/>
            </w:pPr>
            <w:r>
              <w:t>0.86</w:t>
            </w:r>
          </w:p>
        </w:tc>
        <w:tc>
          <w:tcPr>
            <w:tcW w:w="0" w:type="auto"/>
          </w:tcPr>
          <w:p w14:paraId="0D772E90" w14:textId="77777777" w:rsidR="005F40CD" w:rsidRDefault="005F40CD" w:rsidP="00A76156">
            <w:pPr>
              <w:pStyle w:val="Compact"/>
              <w:spacing w:before="0" w:after="0"/>
              <w:jc w:val="right"/>
            </w:pPr>
            <w:r>
              <w:t>0.79</w:t>
            </w:r>
          </w:p>
        </w:tc>
      </w:tr>
      <w:tr w:rsidR="005F40CD" w14:paraId="514ECC24" w14:textId="77777777" w:rsidTr="00A76156">
        <w:tc>
          <w:tcPr>
            <w:tcW w:w="0" w:type="auto"/>
          </w:tcPr>
          <w:p w14:paraId="70BA48A5" w14:textId="77777777" w:rsidR="005F40CD" w:rsidRDefault="005F40CD" w:rsidP="005F40CD">
            <w:pPr>
              <w:pStyle w:val="Compact"/>
              <w:spacing w:before="0" w:after="0"/>
            </w:pPr>
            <w:r>
              <w:t>   Final AUC</w:t>
            </w:r>
          </w:p>
        </w:tc>
        <w:tc>
          <w:tcPr>
            <w:tcW w:w="0" w:type="auto"/>
          </w:tcPr>
          <w:p w14:paraId="3581D0B0" w14:textId="77777777" w:rsidR="005F40CD" w:rsidRDefault="005F40CD" w:rsidP="00A76156">
            <w:pPr>
              <w:pStyle w:val="Compact"/>
              <w:spacing w:before="0" w:after="0"/>
              <w:jc w:val="right"/>
            </w:pPr>
            <w:r>
              <w:t>0.79</w:t>
            </w:r>
          </w:p>
        </w:tc>
        <w:tc>
          <w:tcPr>
            <w:tcW w:w="0" w:type="auto"/>
          </w:tcPr>
          <w:p w14:paraId="502FB565" w14:textId="77777777" w:rsidR="005F40CD" w:rsidRDefault="005F40CD" w:rsidP="00A76156">
            <w:pPr>
              <w:pStyle w:val="Compact"/>
              <w:spacing w:before="0" w:after="0"/>
              <w:jc w:val="right"/>
            </w:pPr>
            <w:r>
              <w:t>0.76</w:t>
            </w:r>
          </w:p>
        </w:tc>
      </w:tr>
      <w:tr w:rsidR="005F40CD" w14:paraId="7162CFAE" w14:textId="77777777" w:rsidTr="00A76156">
        <w:tc>
          <w:tcPr>
            <w:tcW w:w="0" w:type="auto"/>
          </w:tcPr>
          <w:p w14:paraId="56FA62DC" w14:textId="77777777" w:rsidR="005F40CD" w:rsidRDefault="005F40CD" w:rsidP="005F40CD">
            <w:pPr>
              <w:pStyle w:val="Compact"/>
              <w:spacing w:before="0" w:after="0"/>
            </w:pPr>
            <w:r>
              <w:t>Proximal - SBAC Proficiency</w:t>
            </w:r>
          </w:p>
        </w:tc>
        <w:tc>
          <w:tcPr>
            <w:tcW w:w="0" w:type="auto"/>
          </w:tcPr>
          <w:p w14:paraId="5EAF6D55" w14:textId="77777777" w:rsidR="005F40CD" w:rsidRDefault="005F40CD" w:rsidP="00A76156">
            <w:pPr>
              <w:spacing w:before="0" w:after="0" w:line="240" w:lineRule="auto"/>
              <w:jc w:val="right"/>
            </w:pPr>
          </w:p>
        </w:tc>
        <w:tc>
          <w:tcPr>
            <w:tcW w:w="0" w:type="auto"/>
          </w:tcPr>
          <w:p w14:paraId="0B0246CD" w14:textId="77777777" w:rsidR="005F40CD" w:rsidRDefault="005F40CD" w:rsidP="00A76156">
            <w:pPr>
              <w:spacing w:before="0" w:after="0" w:line="240" w:lineRule="auto"/>
              <w:jc w:val="right"/>
            </w:pPr>
          </w:p>
        </w:tc>
      </w:tr>
      <w:tr w:rsidR="00A76156" w14:paraId="59CF0B4B" w14:textId="77777777" w:rsidTr="00A76156">
        <w:tc>
          <w:tcPr>
            <w:tcW w:w="0" w:type="auto"/>
          </w:tcPr>
          <w:p w14:paraId="76C642AA" w14:textId="4B8EA377" w:rsidR="00A76156" w:rsidRDefault="00A76156" w:rsidP="00A76156">
            <w:pPr>
              <w:pStyle w:val="Compact"/>
              <w:spacing w:before="0" w:after="0"/>
            </w:pPr>
            <w:r>
              <w:t>   Mean Sensitivity (</w:t>
            </w:r>
            <w:r>
              <w:rPr>
                <w:i/>
                <w:iCs/>
              </w:rPr>
              <w:t>SD</w:t>
            </w:r>
            <w:r>
              <w:t>)</w:t>
            </w:r>
          </w:p>
        </w:tc>
        <w:tc>
          <w:tcPr>
            <w:tcW w:w="0" w:type="auto"/>
          </w:tcPr>
          <w:p w14:paraId="2EF868B9" w14:textId="77777777" w:rsidR="00A76156" w:rsidRDefault="00A76156" w:rsidP="00A76156">
            <w:pPr>
              <w:pStyle w:val="Compact"/>
              <w:spacing w:before="0" w:after="0"/>
              <w:jc w:val="right"/>
            </w:pPr>
            <w:r>
              <w:t>0.63 (0.10)</w:t>
            </w:r>
          </w:p>
        </w:tc>
        <w:tc>
          <w:tcPr>
            <w:tcW w:w="0" w:type="auto"/>
          </w:tcPr>
          <w:p w14:paraId="0AD64984" w14:textId="77777777" w:rsidR="00A76156" w:rsidRDefault="00A76156" w:rsidP="00A76156">
            <w:pPr>
              <w:pStyle w:val="Compact"/>
              <w:spacing w:before="0" w:after="0"/>
              <w:jc w:val="right"/>
            </w:pPr>
            <w:r>
              <w:t>0.61 (0.11)</w:t>
            </w:r>
          </w:p>
        </w:tc>
      </w:tr>
      <w:tr w:rsidR="00A76156" w14:paraId="115FA6C0" w14:textId="77777777" w:rsidTr="00A76156">
        <w:tc>
          <w:tcPr>
            <w:tcW w:w="0" w:type="auto"/>
          </w:tcPr>
          <w:p w14:paraId="76F11AE1" w14:textId="43CE77D4" w:rsidR="00A76156" w:rsidRDefault="00A76156" w:rsidP="00A76156">
            <w:pPr>
              <w:pStyle w:val="Compact"/>
              <w:spacing w:before="0" w:after="0"/>
            </w:pPr>
            <w:r>
              <w:t>   Mean Specificity (</w:t>
            </w:r>
            <w:r>
              <w:rPr>
                <w:i/>
                <w:iCs/>
              </w:rPr>
              <w:t>SD</w:t>
            </w:r>
            <w:r>
              <w:t>)</w:t>
            </w:r>
          </w:p>
        </w:tc>
        <w:tc>
          <w:tcPr>
            <w:tcW w:w="0" w:type="auto"/>
          </w:tcPr>
          <w:p w14:paraId="1AA11364" w14:textId="77777777" w:rsidR="00A76156" w:rsidRDefault="00A76156" w:rsidP="00A76156">
            <w:pPr>
              <w:pStyle w:val="Compact"/>
              <w:spacing w:before="0" w:after="0"/>
              <w:jc w:val="right"/>
            </w:pPr>
            <w:r>
              <w:t>0.80 (0.07)</w:t>
            </w:r>
          </w:p>
        </w:tc>
        <w:tc>
          <w:tcPr>
            <w:tcW w:w="0" w:type="auto"/>
          </w:tcPr>
          <w:p w14:paraId="30719B4D" w14:textId="77777777" w:rsidR="00A76156" w:rsidRDefault="00A76156" w:rsidP="00A76156">
            <w:pPr>
              <w:pStyle w:val="Compact"/>
              <w:spacing w:before="0" w:after="0"/>
              <w:jc w:val="right"/>
            </w:pPr>
            <w:r>
              <w:t>0.82 (0.07)</w:t>
            </w:r>
          </w:p>
        </w:tc>
      </w:tr>
      <w:tr w:rsidR="00A76156" w14:paraId="673F881A" w14:textId="77777777" w:rsidTr="00A76156">
        <w:tc>
          <w:tcPr>
            <w:tcW w:w="0" w:type="auto"/>
          </w:tcPr>
          <w:p w14:paraId="1D8CDC0F" w14:textId="0E3AB352" w:rsidR="00A76156" w:rsidRDefault="00A76156" w:rsidP="00A76156">
            <w:pPr>
              <w:pStyle w:val="Compact"/>
              <w:spacing w:before="0" w:after="0"/>
            </w:pPr>
            <w:r>
              <w:t>   Mean AUC (</w:t>
            </w:r>
            <w:r>
              <w:rPr>
                <w:i/>
                <w:iCs/>
              </w:rPr>
              <w:t>SD</w:t>
            </w:r>
            <w:r>
              <w:t>)</w:t>
            </w:r>
          </w:p>
        </w:tc>
        <w:tc>
          <w:tcPr>
            <w:tcW w:w="0" w:type="auto"/>
          </w:tcPr>
          <w:p w14:paraId="3FE2E9CA" w14:textId="77777777" w:rsidR="00A76156" w:rsidRDefault="00A76156" w:rsidP="00A76156">
            <w:pPr>
              <w:pStyle w:val="Compact"/>
              <w:spacing w:before="0" w:after="0"/>
              <w:jc w:val="right"/>
            </w:pPr>
            <w:r>
              <w:t>0.81 (0.05)</w:t>
            </w:r>
          </w:p>
        </w:tc>
        <w:tc>
          <w:tcPr>
            <w:tcW w:w="0" w:type="auto"/>
          </w:tcPr>
          <w:p w14:paraId="7F2FC904" w14:textId="77777777" w:rsidR="00A76156" w:rsidRDefault="00A76156" w:rsidP="00A76156">
            <w:pPr>
              <w:pStyle w:val="Compact"/>
              <w:spacing w:before="0" w:after="0"/>
              <w:jc w:val="right"/>
            </w:pPr>
            <w:r>
              <w:t>0.81 (0.06)</w:t>
            </w:r>
          </w:p>
        </w:tc>
      </w:tr>
      <w:tr w:rsidR="005F40CD" w14:paraId="2895D432" w14:textId="77777777" w:rsidTr="00A76156">
        <w:tc>
          <w:tcPr>
            <w:tcW w:w="0" w:type="auto"/>
          </w:tcPr>
          <w:p w14:paraId="0B552BC9" w14:textId="77777777" w:rsidR="005F40CD" w:rsidRDefault="005F40CD" w:rsidP="005F40CD">
            <w:pPr>
              <w:pStyle w:val="Compact"/>
              <w:spacing w:before="0" w:after="0"/>
            </w:pPr>
            <w:r>
              <w:t>   Final Sensitivity</w:t>
            </w:r>
          </w:p>
        </w:tc>
        <w:tc>
          <w:tcPr>
            <w:tcW w:w="0" w:type="auto"/>
          </w:tcPr>
          <w:p w14:paraId="5D7D656E" w14:textId="77777777" w:rsidR="005F40CD" w:rsidRDefault="005F40CD" w:rsidP="00A76156">
            <w:pPr>
              <w:pStyle w:val="Compact"/>
              <w:spacing w:before="0" w:after="0"/>
              <w:jc w:val="right"/>
            </w:pPr>
            <w:r>
              <w:t>0.57</w:t>
            </w:r>
          </w:p>
        </w:tc>
        <w:tc>
          <w:tcPr>
            <w:tcW w:w="0" w:type="auto"/>
          </w:tcPr>
          <w:p w14:paraId="2EA91BA2" w14:textId="77777777" w:rsidR="005F40CD" w:rsidRDefault="005F40CD" w:rsidP="00A76156">
            <w:pPr>
              <w:pStyle w:val="Compact"/>
              <w:spacing w:before="0" w:after="0"/>
              <w:jc w:val="right"/>
            </w:pPr>
            <w:r>
              <w:t>0.54</w:t>
            </w:r>
          </w:p>
        </w:tc>
      </w:tr>
      <w:tr w:rsidR="005F40CD" w14:paraId="7C3874C7" w14:textId="77777777" w:rsidTr="00A76156">
        <w:tc>
          <w:tcPr>
            <w:tcW w:w="0" w:type="auto"/>
            <w:tcBorders>
              <w:bottom w:val="nil"/>
            </w:tcBorders>
          </w:tcPr>
          <w:p w14:paraId="16FA3A70" w14:textId="77777777" w:rsidR="005F40CD" w:rsidRDefault="005F40CD" w:rsidP="005F40CD">
            <w:pPr>
              <w:pStyle w:val="Compact"/>
              <w:spacing w:before="0" w:after="0"/>
            </w:pPr>
            <w:r>
              <w:t>   Final Specificity</w:t>
            </w:r>
          </w:p>
        </w:tc>
        <w:tc>
          <w:tcPr>
            <w:tcW w:w="0" w:type="auto"/>
            <w:tcBorders>
              <w:bottom w:val="nil"/>
            </w:tcBorders>
          </w:tcPr>
          <w:p w14:paraId="18A09DFA" w14:textId="77777777" w:rsidR="005F40CD" w:rsidRDefault="005F40CD" w:rsidP="00A76156">
            <w:pPr>
              <w:pStyle w:val="Compact"/>
              <w:spacing w:before="0" w:after="0"/>
              <w:jc w:val="right"/>
            </w:pPr>
            <w:r>
              <w:t>0.86</w:t>
            </w:r>
          </w:p>
        </w:tc>
        <w:tc>
          <w:tcPr>
            <w:tcW w:w="0" w:type="auto"/>
            <w:tcBorders>
              <w:bottom w:val="nil"/>
            </w:tcBorders>
          </w:tcPr>
          <w:p w14:paraId="64D937A4" w14:textId="77777777" w:rsidR="005F40CD" w:rsidRDefault="005F40CD" w:rsidP="00A76156">
            <w:pPr>
              <w:pStyle w:val="Compact"/>
              <w:spacing w:before="0" w:after="0"/>
              <w:jc w:val="right"/>
            </w:pPr>
            <w:r>
              <w:t>0.83</w:t>
            </w:r>
          </w:p>
        </w:tc>
      </w:tr>
      <w:tr w:rsidR="005F40CD" w14:paraId="3B35D4D4" w14:textId="77777777" w:rsidTr="00A76156">
        <w:tc>
          <w:tcPr>
            <w:tcW w:w="0" w:type="auto"/>
            <w:tcBorders>
              <w:top w:val="nil"/>
              <w:bottom w:val="single" w:sz="4" w:space="0" w:color="auto"/>
            </w:tcBorders>
          </w:tcPr>
          <w:p w14:paraId="1CE4ED35" w14:textId="77777777" w:rsidR="005F40CD" w:rsidRDefault="005F40CD" w:rsidP="005F40CD">
            <w:pPr>
              <w:pStyle w:val="Compact"/>
              <w:spacing w:before="0" w:after="0"/>
            </w:pPr>
            <w:r>
              <w:t>   Final AUC</w:t>
            </w:r>
          </w:p>
        </w:tc>
        <w:tc>
          <w:tcPr>
            <w:tcW w:w="0" w:type="auto"/>
            <w:tcBorders>
              <w:top w:val="nil"/>
              <w:bottom w:val="single" w:sz="4" w:space="0" w:color="auto"/>
            </w:tcBorders>
          </w:tcPr>
          <w:p w14:paraId="156CC7EC" w14:textId="77777777" w:rsidR="005F40CD" w:rsidRDefault="005F40CD" w:rsidP="00A76156">
            <w:pPr>
              <w:pStyle w:val="Compact"/>
              <w:spacing w:before="0" w:after="0"/>
              <w:jc w:val="right"/>
            </w:pPr>
            <w:r>
              <w:t>0.79</w:t>
            </w:r>
          </w:p>
        </w:tc>
        <w:tc>
          <w:tcPr>
            <w:tcW w:w="0" w:type="auto"/>
            <w:tcBorders>
              <w:top w:val="nil"/>
              <w:bottom w:val="single" w:sz="4" w:space="0" w:color="auto"/>
            </w:tcBorders>
          </w:tcPr>
          <w:p w14:paraId="093E6F05" w14:textId="77777777" w:rsidR="005F40CD" w:rsidRDefault="005F40CD" w:rsidP="00A76156">
            <w:pPr>
              <w:pStyle w:val="Compact"/>
              <w:spacing w:before="0" w:after="0"/>
              <w:jc w:val="right"/>
            </w:pPr>
            <w:r>
              <w:t>0.76</w:t>
            </w:r>
          </w:p>
        </w:tc>
      </w:tr>
    </w:tbl>
    <w:p w14:paraId="61756F2E" w14:textId="77777777" w:rsidR="000A211B" w:rsidRDefault="000A211B">
      <w:pPr>
        <w:spacing w:before="0" w:after="200" w:line="240" w:lineRule="auto"/>
      </w:pPr>
      <w:r>
        <w:br w:type="page"/>
      </w:r>
    </w:p>
    <w:p w14:paraId="4C690236" w14:textId="233545C6" w:rsidR="000A211B" w:rsidRPr="000A211B" w:rsidRDefault="000A211B" w:rsidP="000A211B">
      <w:pPr>
        <w:pStyle w:val="ImageCaption"/>
        <w:spacing w:before="0" w:after="0"/>
        <w:rPr>
          <w:b/>
          <w:bCs/>
        </w:rPr>
      </w:pPr>
      <w:r w:rsidRPr="000A211B">
        <w:rPr>
          <w:b/>
          <w:bCs/>
        </w:rPr>
        <w:lastRenderedPageBreak/>
        <w:t>Figure 1</w:t>
      </w:r>
    </w:p>
    <w:p w14:paraId="0184D9EC" w14:textId="7947F23C" w:rsidR="000A211B" w:rsidRPr="000A211B" w:rsidRDefault="000A211B" w:rsidP="000A211B">
      <w:pPr>
        <w:pStyle w:val="ImageCaption"/>
        <w:spacing w:before="0" w:after="0"/>
        <w:rPr>
          <w:i/>
          <w:iCs/>
        </w:rPr>
      </w:pPr>
      <w:r w:rsidRPr="000A211B">
        <w:rPr>
          <w:i/>
          <w:iCs/>
        </w:rPr>
        <w:t>Mean Words Correct per Minute (WCPM) Scores across Waves by Grade and CBM-R Measure</w:t>
      </w:r>
    </w:p>
    <w:p w14:paraId="130D550F" w14:textId="77777777" w:rsidR="000A211B" w:rsidRDefault="000A211B" w:rsidP="000A211B">
      <w:pPr>
        <w:pStyle w:val="CaptionedFigure"/>
        <w:spacing w:before="0" w:after="0"/>
      </w:pPr>
    </w:p>
    <w:p w14:paraId="057E621D" w14:textId="59224712" w:rsidR="000A211B" w:rsidRDefault="000A211B" w:rsidP="000A211B">
      <w:pPr>
        <w:pStyle w:val="CaptionedFigure"/>
        <w:spacing w:before="0" w:after="0"/>
      </w:pPr>
      <w:r>
        <w:rPr>
          <w:noProof/>
        </w:rPr>
        <w:drawing>
          <wp:inline distT="0" distB="0" distL="0" distR="0" wp14:anchorId="36F457BC" wp14:editId="56D68F60">
            <wp:extent cx="4587290" cy="3669832"/>
            <wp:effectExtent l="0" t="0" r="0" b="0"/>
            <wp:docPr id="1" name="Picture" descr="Figure 1.   Mean words correct per minute (WCPM) score across waves by grade and CBM-R measure."/>
            <wp:cNvGraphicFramePr/>
            <a:graphic xmlns:a="http://schemas.openxmlformats.org/drawingml/2006/main">
              <a:graphicData uri="http://schemas.openxmlformats.org/drawingml/2006/picture">
                <pic:pic xmlns:pic="http://schemas.openxmlformats.org/drawingml/2006/picture">
                  <pic:nvPicPr>
                    <pic:cNvPr id="0" name="Picture" descr="conseq_validity_manusript_files/figure-docx/fig-means-1.png"/>
                    <pic:cNvPicPr>
                      <a:picLocks noChangeAspect="1" noChangeArrowheads="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14:paraId="42517E38" w14:textId="4B640695" w:rsidR="000A211B" w:rsidRDefault="000A211B" w:rsidP="000A211B">
      <w:pPr>
        <w:pStyle w:val="ImageCaption"/>
        <w:spacing w:before="0" w:after="0"/>
      </w:pPr>
    </w:p>
    <w:p w14:paraId="575D4C9B" w14:textId="3150C547" w:rsidR="000A211B" w:rsidRDefault="000A211B">
      <w:pPr>
        <w:spacing w:before="0" w:after="200" w:line="240" w:lineRule="auto"/>
      </w:pPr>
      <w:r>
        <w:br w:type="page"/>
      </w:r>
    </w:p>
    <w:p w14:paraId="2C0775D8" w14:textId="7C0C8517" w:rsidR="000A211B" w:rsidRPr="000A211B" w:rsidRDefault="000A211B" w:rsidP="000A211B">
      <w:pPr>
        <w:pStyle w:val="ImageCaption"/>
        <w:spacing w:before="0" w:after="0"/>
        <w:rPr>
          <w:b/>
          <w:bCs/>
        </w:rPr>
      </w:pPr>
      <w:r w:rsidRPr="000A211B">
        <w:rPr>
          <w:b/>
          <w:bCs/>
        </w:rPr>
        <w:lastRenderedPageBreak/>
        <w:t>Figure 2</w:t>
      </w:r>
    </w:p>
    <w:p w14:paraId="401A60C4" w14:textId="4EAF9EE7" w:rsidR="000A211B" w:rsidRPr="000A211B" w:rsidRDefault="000A211B" w:rsidP="000A211B">
      <w:pPr>
        <w:pStyle w:val="ImageCaption"/>
        <w:spacing w:before="0" w:after="0"/>
        <w:rPr>
          <w:i/>
          <w:iCs/>
        </w:rPr>
      </w:pPr>
      <w:bookmarkStart w:id="90" w:name="_Hlk74818144"/>
      <w:r w:rsidRPr="000A211B">
        <w:rPr>
          <w:i/>
          <w:iCs/>
        </w:rPr>
        <w:t xml:space="preserve">Words </w:t>
      </w:r>
      <w:r>
        <w:rPr>
          <w:i/>
          <w:iCs/>
        </w:rPr>
        <w:t>C</w:t>
      </w:r>
      <w:r w:rsidRPr="000A211B">
        <w:rPr>
          <w:i/>
          <w:iCs/>
        </w:rPr>
        <w:t xml:space="preserve">orrect per </w:t>
      </w:r>
      <w:r>
        <w:rPr>
          <w:i/>
          <w:iCs/>
        </w:rPr>
        <w:t>M</w:t>
      </w:r>
      <w:r w:rsidRPr="000A211B">
        <w:rPr>
          <w:i/>
          <w:iCs/>
        </w:rPr>
        <w:t xml:space="preserve">inute (WCPM) and </w:t>
      </w:r>
      <w:r>
        <w:rPr>
          <w:i/>
          <w:iCs/>
        </w:rPr>
        <w:t>C</w:t>
      </w:r>
      <w:r w:rsidRPr="000A211B">
        <w:rPr>
          <w:i/>
          <w:iCs/>
        </w:rPr>
        <w:t xml:space="preserve">omprehension </w:t>
      </w:r>
      <w:r>
        <w:rPr>
          <w:i/>
          <w:iCs/>
        </w:rPr>
        <w:t>S</w:t>
      </w:r>
      <w:r w:rsidRPr="000A211B">
        <w:rPr>
          <w:i/>
          <w:iCs/>
        </w:rPr>
        <w:t xml:space="preserve">cores </w:t>
      </w:r>
      <w:bookmarkEnd w:id="90"/>
      <w:r w:rsidRPr="000A211B">
        <w:rPr>
          <w:i/>
          <w:iCs/>
        </w:rPr>
        <w:t xml:space="preserve">by </w:t>
      </w:r>
      <w:r>
        <w:rPr>
          <w:i/>
          <w:iCs/>
        </w:rPr>
        <w:t>G</w:t>
      </w:r>
      <w:r w:rsidRPr="000A211B">
        <w:rPr>
          <w:i/>
          <w:iCs/>
        </w:rPr>
        <w:t xml:space="preserve">rade and </w:t>
      </w:r>
      <w:r>
        <w:rPr>
          <w:i/>
          <w:iCs/>
        </w:rPr>
        <w:t>S</w:t>
      </w:r>
      <w:r w:rsidRPr="000A211B">
        <w:rPr>
          <w:i/>
          <w:iCs/>
        </w:rPr>
        <w:t xml:space="preserve">eason, </w:t>
      </w:r>
      <w:r>
        <w:rPr>
          <w:i/>
          <w:iCs/>
        </w:rPr>
        <w:t>D</w:t>
      </w:r>
      <w:r w:rsidRPr="000A211B">
        <w:rPr>
          <w:i/>
          <w:iCs/>
        </w:rPr>
        <w:t>istal (</w:t>
      </w:r>
      <w:r>
        <w:rPr>
          <w:i/>
          <w:iCs/>
        </w:rPr>
        <w:t>F</w:t>
      </w:r>
      <w:r w:rsidRPr="000A211B">
        <w:rPr>
          <w:i/>
          <w:iCs/>
        </w:rPr>
        <w:t xml:space="preserve">all) and </w:t>
      </w:r>
      <w:r>
        <w:rPr>
          <w:i/>
          <w:iCs/>
        </w:rPr>
        <w:t>P</w:t>
      </w:r>
      <w:r w:rsidRPr="000A211B">
        <w:rPr>
          <w:i/>
          <w:iCs/>
        </w:rPr>
        <w:t>roximal (</w:t>
      </w:r>
      <w:r>
        <w:rPr>
          <w:i/>
          <w:iCs/>
        </w:rPr>
        <w:t>S</w:t>
      </w:r>
      <w:r w:rsidRPr="000A211B">
        <w:rPr>
          <w:i/>
          <w:iCs/>
        </w:rPr>
        <w:t>pring)</w:t>
      </w:r>
    </w:p>
    <w:p w14:paraId="44258DE0" w14:textId="5CBFE3B1" w:rsidR="000A211B" w:rsidRDefault="00CC23DC" w:rsidP="000A211B">
      <w:pPr>
        <w:pStyle w:val="CaptionedFigure"/>
        <w:spacing w:before="0" w:after="0"/>
      </w:pPr>
      <w:r>
        <w:rPr>
          <w:noProof/>
        </w:rPr>
        <w:drawing>
          <wp:inline distT="0" distB="0" distL="0" distR="0" wp14:anchorId="546B9D1E" wp14:editId="4E959D49">
            <wp:extent cx="5947410" cy="594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02AD0F03" w14:textId="660CF1DB" w:rsidR="000A211B" w:rsidRDefault="000A211B">
      <w:pPr>
        <w:spacing w:before="0" w:after="200" w:line="240" w:lineRule="auto"/>
      </w:pPr>
      <w:r>
        <w:br w:type="page"/>
      </w:r>
    </w:p>
    <w:p w14:paraId="1B65D69C" w14:textId="77777777" w:rsidR="00812310" w:rsidRDefault="00152378" w:rsidP="00152378">
      <w:pPr>
        <w:pStyle w:val="ImageCaption"/>
        <w:spacing w:before="0" w:after="0"/>
        <w:rPr>
          <w:b/>
          <w:bCs/>
        </w:rPr>
      </w:pPr>
      <w:r w:rsidRPr="00152378">
        <w:rPr>
          <w:b/>
          <w:bCs/>
        </w:rPr>
        <w:lastRenderedPageBreak/>
        <w:t>Figure 3</w:t>
      </w:r>
    </w:p>
    <w:p w14:paraId="3C10B484" w14:textId="77777777" w:rsidR="00CC23DC" w:rsidRDefault="00152378" w:rsidP="00CC23DC">
      <w:pPr>
        <w:pStyle w:val="ImageCaption"/>
        <w:spacing w:before="0" w:after="0"/>
        <w:rPr>
          <w:noProof/>
        </w:rPr>
      </w:pPr>
      <w:r w:rsidRPr="00152378">
        <w:rPr>
          <w:i/>
          <w:iCs/>
        </w:rPr>
        <w:t>Words Correct per minute (WCPM) and SBAC ELA/L Score &amp; Proficiency Classification by Grade and Season, Distal (Fall) and Proximal (Spring)</w:t>
      </w:r>
      <w:r w:rsidR="00CC23DC">
        <w:rPr>
          <w:noProof/>
        </w:rPr>
        <w:drawing>
          <wp:inline distT="0" distB="0" distL="0" distR="0" wp14:anchorId="0DDBC144" wp14:editId="62D9E307">
            <wp:extent cx="5947410" cy="594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bookmarkEnd w:id="89"/>
    <w:p w14:paraId="145817AD" w14:textId="404AC948" w:rsidR="00CC23DC" w:rsidRDefault="00CC23DC">
      <w:pPr>
        <w:spacing w:before="0" w:after="200" w:line="240" w:lineRule="auto"/>
        <w:rPr>
          <w:noProof/>
        </w:rPr>
      </w:pPr>
    </w:p>
    <w:sectPr w:rsidR="00CC23DC" w:rsidSect="00CB20D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04DF" w14:textId="77777777" w:rsidR="00A74043" w:rsidRDefault="00A74043">
      <w:pPr>
        <w:spacing w:before="0" w:after="0" w:line="240" w:lineRule="auto"/>
      </w:pPr>
      <w:r>
        <w:separator/>
      </w:r>
    </w:p>
  </w:endnote>
  <w:endnote w:type="continuationSeparator" w:id="0">
    <w:p w14:paraId="2D1AD22B" w14:textId="77777777" w:rsidR="00A74043" w:rsidRDefault="00A74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6B19" w14:textId="77777777" w:rsidR="00A74043" w:rsidRDefault="00A74043">
      <w:r>
        <w:separator/>
      </w:r>
    </w:p>
  </w:footnote>
  <w:footnote w:type="continuationSeparator" w:id="0">
    <w:p w14:paraId="54C58531" w14:textId="77777777" w:rsidR="00A74043" w:rsidRDefault="00A7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D863F6B" w14:textId="77777777" w:rsidR="00AF36ED" w:rsidRDefault="00A7404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BB214" w14:textId="77777777" w:rsidR="00AF36ED" w:rsidRDefault="00A7404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4C73C76B" w14:textId="77777777" w:rsidR="00AF36ED" w:rsidRDefault="00A7404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B63309" w14:textId="77777777" w:rsidR="00AF36ED" w:rsidRPr="00A05772" w:rsidRDefault="00A74043" w:rsidP="00572FF5">
    <w:pPr>
      <w:pStyle w:val="Header"/>
      <w:ind w:right="357"/>
    </w:pPr>
    <w:r>
      <w:t>COMPARING CBM-R GROWTH AND PREDICTIVE PERFORMANCE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2EF2D03" w14:textId="77777777" w:rsidR="00DA0F6A" w:rsidRDefault="00A7404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9E8E8E" w14:textId="65BC5112" w:rsidR="00DA0F6A" w:rsidRDefault="00A74043" w:rsidP="00DA0F6A">
    <w:pPr>
      <w:pStyle w:val="Header"/>
      <w:ind w:right="360"/>
    </w:pPr>
    <w:r>
      <w:t>COMPARING CBM-R GROWTH AND PREDICTIVE PERFORMANCE</w:t>
    </w:r>
  </w:p>
  <w:p w14:paraId="09CF957C" w14:textId="77777777" w:rsidR="00CB20D0" w:rsidRPr="00A05772" w:rsidRDefault="00A7404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5DB59C7"/>
    <w:multiLevelType w:val="hybridMultilevel"/>
    <w:tmpl w:val="3ACE3A54"/>
    <w:lvl w:ilvl="0" w:tplc="E6F04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11B"/>
    <w:rsid w:val="000E0C47"/>
    <w:rsid w:val="00152378"/>
    <w:rsid w:val="0020195D"/>
    <w:rsid w:val="00312264"/>
    <w:rsid w:val="0040362B"/>
    <w:rsid w:val="00425B33"/>
    <w:rsid w:val="004774B7"/>
    <w:rsid w:val="004E29B3"/>
    <w:rsid w:val="005824E3"/>
    <w:rsid w:val="00590D07"/>
    <w:rsid w:val="005F40CD"/>
    <w:rsid w:val="00784D58"/>
    <w:rsid w:val="00812310"/>
    <w:rsid w:val="008D6863"/>
    <w:rsid w:val="00997E71"/>
    <w:rsid w:val="00A74043"/>
    <w:rsid w:val="00A76156"/>
    <w:rsid w:val="00AB7E55"/>
    <w:rsid w:val="00B86B75"/>
    <w:rsid w:val="00BC1A41"/>
    <w:rsid w:val="00BC48D5"/>
    <w:rsid w:val="00C0428B"/>
    <w:rsid w:val="00C36279"/>
    <w:rsid w:val="00C56FA6"/>
    <w:rsid w:val="00CC23DC"/>
    <w:rsid w:val="00D617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F88"/>
  <w15:docId w15:val="{2051B915-F6C2-4554-BC56-E560E120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ListParagraph">
    <w:name w:val="List Paragraph"/>
    <w:basedOn w:val="Normal"/>
    <w:rsid w:val="00C0428B"/>
    <w:pPr>
      <w:ind w:left="720"/>
      <w:contextualSpacing/>
    </w:pPr>
  </w:style>
  <w:style w:type="character" w:styleId="CommentReference">
    <w:name w:val="annotation reference"/>
    <w:basedOn w:val="DefaultParagraphFont"/>
    <w:semiHidden/>
    <w:unhideWhenUsed/>
    <w:rsid w:val="00812310"/>
    <w:rPr>
      <w:sz w:val="16"/>
      <w:szCs w:val="16"/>
    </w:rPr>
  </w:style>
  <w:style w:type="paragraph" w:styleId="CommentText">
    <w:name w:val="annotation text"/>
    <w:basedOn w:val="Normal"/>
    <w:link w:val="CommentTextChar"/>
    <w:semiHidden/>
    <w:unhideWhenUsed/>
    <w:rsid w:val="00812310"/>
    <w:pPr>
      <w:spacing w:line="240" w:lineRule="auto"/>
    </w:pPr>
    <w:rPr>
      <w:sz w:val="20"/>
      <w:szCs w:val="20"/>
    </w:rPr>
  </w:style>
  <w:style w:type="character" w:customStyle="1" w:styleId="CommentTextChar">
    <w:name w:val="Comment Text Char"/>
    <w:basedOn w:val="DefaultParagraphFont"/>
    <w:link w:val="CommentText"/>
    <w:semiHidden/>
    <w:rsid w:val="0081231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2310"/>
    <w:rPr>
      <w:b/>
      <w:bCs/>
    </w:rPr>
  </w:style>
  <w:style w:type="character" w:customStyle="1" w:styleId="CommentSubjectChar">
    <w:name w:val="Comment Subject Char"/>
    <w:basedOn w:val="CommentTextChar"/>
    <w:link w:val="CommentSubject"/>
    <w:semiHidden/>
    <w:rsid w:val="00812310"/>
    <w:rPr>
      <w:rFonts w:ascii="Times New Roman" w:hAnsi="Times New Roman"/>
      <w:b/>
      <w:bCs/>
      <w:sz w:val="20"/>
      <w:szCs w:val="20"/>
    </w:rPr>
  </w:style>
  <w:style w:type="character" w:styleId="PlaceholderText">
    <w:name w:val="Placeholder Text"/>
    <w:basedOn w:val="DefaultParagraphFont"/>
    <w:semiHidden/>
    <w:rsid w:val="00812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vieca.org/" TargetMode="External"/><Relationship Id="rId13" Type="http://schemas.openxmlformats.org/officeDocument/2006/relationships/hyperlink" Target="https://technicalreports.smarterbalanced.org/2018-19_summative-report/_book/index.html" TargetMode="External"/><Relationship Id="rId18" Type="http://schemas.openxmlformats.org/officeDocument/2006/relationships/hyperlink" Target="https://www.R-project.or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CRAN.R-project.org/package=ggridges" TargetMode="External"/><Relationship Id="rId7" Type="http://schemas.openxmlformats.org/officeDocument/2006/relationships/hyperlink" Target="https://nces.ed.gov/ccd/commonfiles/glossary.asp" TargetMode="External"/><Relationship Id="rId12" Type="http://schemas.openxmlformats.org/officeDocument/2006/relationships/hyperlink" Target="https://doi.org/10.21105/joss.02815" TargetMode="External"/><Relationship Id="rId17" Type="http://schemas.openxmlformats.org/officeDocument/2006/relationships/hyperlink" Target="https://CRAN.R-project.org/package=patchwork"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idymodels.org" TargetMode="External"/><Relationship Id="rId20" Type="http://schemas.openxmlformats.org/officeDocument/2006/relationships/hyperlink" Target="https://doi.org/10.21105/joss.0168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RAN.R-project.org/package=janito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RAN.R-project.org/package=ggthemes" TargetMode="External"/><Relationship Id="rId19" Type="http://schemas.openxmlformats.org/officeDocument/2006/relationships/hyperlink" Target="https://www.jstatsoft.org/v48/i02/" TargetMode="External"/><Relationship Id="rId4" Type="http://schemas.openxmlformats.org/officeDocument/2006/relationships/webSettings" Target="webSettings.xml"/><Relationship Id="rId9" Type="http://schemas.openxmlformats.org/officeDocument/2006/relationships/hyperlink" Target="https://charts.intensiveintervention.org/ascreening" TargetMode="External"/><Relationship Id="rId14" Type="http://schemas.openxmlformats.org/officeDocument/2006/relationships/hyperlink" Target="https://CRAN.R-project.org/package=doParallel" TargetMode="External"/><Relationship Id="rId22" Type="http://schemas.openxmlformats.org/officeDocument/2006/relationships/header" Target="header1.xm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Pages>
  <Words>10533</Words>
  <Characters>60039</Characters>
  <Application>Microsoft Office Word</Application>
  <DocSecurity>0</DocSecurity>
  <Lines>500</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the Growth and Predictive Performance of a Traditional Oral Reading Fluency Measure to an Experimental Novel Measure</vt:lpstr>
      <vt:lpstr>TITLE</vt:lpstr>
    </vt:vector>
  </TitlesOfParts>
  <Manager/>
  <Company/>
  <LinksUpToDate>false</LinksUpToDate>
  <CharactersWithSpaces>70432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Growth and Predictive Performance of a Traditional Oral Reading Fluency Measure to an Experimental Novel Measure</dc:title>
  <dc:creator>Joseph Nese</dc:creator>
  <cp:keywords/>
  <cp:lastModifiedBy>Joseph Nese</cp:lastModifiedBy>
  <cp:revision>3</cp:revision>
  <dcterms:created xsi:type="dcterms:W3CDTF">2021-06-17T19:50:00Z</dcterms:created>
  <dcterms:modified xsi:type="dcterms:W3CDTF">2021-06-17T19:52:00Z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vt:lpwstr>
  </property>
  <property fmtid="{D5CDD505-2E9C-101B-9397-08002B2CF9AE}" pid="5" name="bibliography">
    <vt:lpwstr>r-references.bib</vt:lpwstr>
  </property>
  <property fmtid="{D5CDD505-2E9C-101B-9397-08002B2CF9AE}" pid="6" name="classoption">
    <vt:lpwstr>man, fleqn, noextraspace</vt:lpwstr>
  </property>
  <property fmtid="{D5CDD505-2E9C-101B-9397-08002B2CF9AE}" pid="7" name="csl">
    <vt:lpwstr>C:\Users\jnese\AppData\Local\renv\cache\v5\R-4.1\x86_64-w64-mingw32\papaja\0.1.0.9997\9e703c29ea6aa84ddb2a00072e0f73ee\papaja\rmd\apa6.csl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Comparing CBM-R Growth and Predictive Performance</vt:lpwstr>
  </property>
  <property fmtid="{D5CDD505-2E9C-101B-9397-08002B2CF9AE}" pid="18" name="tablelist">
    <vt:lpwstr>no</vt:lpwstr>
  </property>
  <property fmtid="{D5CDD505-2E9C-101B-9397-08002B2CF9AE}" pid="19" name="wordcount">
    <vt:lpwstr/>
  </property>
</Properties>
</file>