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D479" w14:textId="775FD5A8" w:rsidR="00B375A4" w:rsidRDefault="007D73F8" w:rsidP="007D73F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294956E" w14:textId="5098D08C" w:rsidR="00906DCC" w:rsidRDefault="005517AC" w:rsidP="00906DCC">
      <w:pPr>
        <w:pStyle w:val="ListParagraph"/>
        <w:numPr>
          <w:ilvl w:val="1"/>
          <w:numId w:val="1"/>
        </w:numPr>
      </w:pPr>
      <w:r>
        <w:t>At first glance, campaigns that were spotlighted seem to have had a much greater chance of successfully reaching their goals.</w:t>
      </w:r>
    </w:p>
    <w:p w14:paraId="7CA124D1" w14:textId="7440CCFC" w:rsidR="00906DCC" w:rsidRDefault="004936AC" w:rsidP="00906DCC">
      <w:pPr>
        <w:pStyle w:val="ListParagraph"/>
        <w:numPr>
          <w:ilvl w:val="1"/>
          <w:numId w:val="1"/>
        </w:numPr>
      </w:pPr>
      <w:r>
        <w:t>Just over ½ of all Kickstarter campaigns are successful in reaching their funding goals.</w:t>
      </w:r>
    </w:p>
    <w:p w14:paraId="7504DB40" w14:textId="5F0699B2" w:rsidR="004936AC" w:rsidRDefault="004936AC" w:rsidP="00906DCC">
      <w:pPr>
        <w:pStyle w:val="ListParagraph"/>
        <w:numPr>
          <w:ilvl w:val="1"/>
          <w:numId w:val="1"/>
        </w:numPr>
      </w:pPr>
      <w:r>
        <w:t>The most successful categories are Music and Theater</w:t>
      </w:r>
      <w:r w:rsidR="005517AC">
        <w:t xml:space="preserve"> (specifically plays)</w:t>
      </w:r>
      <w:r>
        <w:t xml:space="preserve">. </w:t>
      </w:r>
      <w:r w:rsidR="005517AC">
        <w:t>This leads me to believe that more people are interested in giving to the arts than other causes in Kickstarter campaigns.</w:t>
      </w:r>
    </w:p>
    <w:p w14:paraId="06C14DCE" w14:textId="686C0B21" w:rsidR="007D73F8" w:rsidRDefault="007D73F8" w:rsidP="007D73F8">
      <w:pPr>
        <w:pStyle w:val="ListParagraph"/>
        <w:numPr>
          <w:ilvl w:val="0"/>
          <w:numId w:val="1"/>
        </w:numPr>
      </w:pPr>
      <w:r>
        <w:t>What are some limitations of the data set?</w:t>
      </w:r>
    </w:p>
    <w:p w14:paraId="421A9918" w14:textId="77777777" w:rsidR="005517AC" w:rsidRDefault="005517AC" w:rsidP="007D73F8">
      <w:pPr>
        <w:pStyle w:val="ListParagraph"/>
      </w:pPr>
    </w:p>
    <w:p w14:paraId="021C3675" w14:textId="76DF0E35" w:rsidR="007D73F8" w:rsidRDefault="007D73F8" w:rsidP="007D73F8">
      <w:pPr>
        <w:pStyle w:val="ListParagraph"/>
      </w:pPr>
      <w:r>
        <w:t>We don’t have</w:t>
      </w:r>
      <w:r w:rsidR="004936AC">
        <w:t xml:space="preserve"> the information on how long it took a campaign to hit the goal, just the total time it was active.</w:t>
      </w:r>
    </w:p>
    <w:p w14:paraId="6630F6F8" w14:textId="4337D81B" w:rsidR="00921B40" w:rsidRDefault="00921B40" w:rsidP="007D73F8">
      <w:pPr>
        <w:pStyle w:val="ListParagraph"/>
      </w:pPr>
      <w:r>
        <w:t>The different currencies may lead to errors in assumptions about goal ranges and success rates within them.</w:t>
      </w:r>
    </w:p>
    <w:p w14:paraId="12D8DF5F" w14:textId="77777777" w:rsidR="005517AC" w:rsidRDefault="005517AC" w:rsidP="007D73F8">
      <w:pPr>
        <w:pStyle w:val="ListParagraph"/>
      </w:pPr>
    </w:p>
    <w:p w14:paraId="2995FDA8" w14:textId="4E93001A" w:rsidR="007D73F8" w:rsidRDefault="007D73F8" w:rsidP="007D73F8">
      <w:pPr>
        <w:pStyle w:val="ListParagraph"/>
        <w:numPr>
          <w:ilvl w:val="0"/>
          <w:numId w:val="1"/>
        </w:numPr>
      </w:pPr>
      <w:r>
        <w:t>What are some other possible data/graphs that we could create?</w:t>
      </w:r>
    </w:p>
    <w:p w14:paraId="7877B757" w14:textId="506A4AEA" w:rsidR="007D73F8" w:rsidRDefault="007D73F8" w:rsidP="007D73F8">
      <w:pPr>
        <w:ind w:left="720"/>
      </w:pPr>
      <w:r>
        <w:t xml:space="preserve">I initially thought about comparing the size of the goal to the success rate, but then I saw the bonus activity.  We could try to compare the length that the project was on Kickstarter to the success rate. </w:t>
      </w:r>
      <w:r w:rsidR="005517AC">
        <w:t>We could also further analyze the success rates of campaigns that were spotlighted versus those that were not.</w:t>
      </w:r>
    </w:p>
    <w:p w14:paraId="40B66D27" w14:textId="31863B20" w:rsidR="00921B40" w:rsidRDefault="00921B40" w:rsidP="00921B40"/>
    <w:p w14:paraId="0596F8D2" w14:textId="4DAE8AB3" w:rsidR="00921B40" w:rsidRDefault="00921B40" w:rsidP="00921B40">
      <w:r>
        <w:t>Bonus Statistical Analysis</w:t>
      </w:r>
    </w:p>
    <w:p w14:paraId="3C0BD217" w14:textId="5F797863" w:rsidR="00921B40" w:rsidRDefault="00921B40" w:rsidP="00921B40">
      <w:r>
        <w:t>I believe that the median number of backers is more representative of the data set.</w:t>
      </w:r>
    </w:p>
    <w:p w14:paraId="1F35E99C" w14:textId="520C452E" w:rsidR="00921B40" w:rsidRDefault="00921B40" w:rsidP="00921B40">
      <w:bookmarkStart w:id="0" w:name="_GoBack"/>
      <w:bookmarkEnd w:id="0"/>
      <w:r>
        <w:t>There is more variability with successful campaigns. This makes sense because the data for successful campaigns is far more spread out. Failed campa</w:t>
      </w:r>
      <w:r w:rsidR="00770897">
        <w:t>igns typically had fewer backers (smaller range or data), therefore the variance should be lower within that dataset.</w:t>
      </w:r>
    </w:p>
    <w:sectPr w:rsidR="0092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047E"/>
    <w:multiLevelType w:val="hybridMultilevel"/>
    <w:tmpl w:val="DD50D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F8"/>
    <w:rsid w:val="003A6268"/>
    <w:rsid w:val="004936AC"/>
    <w:rsid w:val="005517AC"/>
    <w:rsid w:val="006B7CAA"/>
    <w:rsid w:val="00770897"/>
    <w:rsid w:val="007D73F8"/>
    <w:rsid w:val="00906DCC"/>
    <w:rsid w:val="009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A33D"/>
  <w15:chartTrackingRefBased/>
  <w15:docId w15:val="{064DAF08-A3DA-453F-AC5D-25D3258A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 Foster</dc:creator>
  <cp:keywords/>
  <dc:description/>
  <cp:lastModifiedBy>Jewell Foster</cp:lastModifiedBy>
  <cp:revision>4</cp:revision>
  <dcterms:created xsi:type="dcterms:W3CDTF">2020-03-12T21:34:00Z</dcterms:created>
  <dcterms:modified xsi:type="dcterms:W3CDTF">2020-03-13T20:01:00Z</dcterms:modified>
</cp:coreProperties>
</file>