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0" w:author="Johnny Nguyen" w:date="2020-02-28T13:00:00Z">
        <w:r w:rsidR="00C71D84">
          <w:rPr>
            <w:lang w:val="en-GB"/>
          </w:rPr>
          <w:t>s</w:t>
        </w:r>
      </w:ins>
      <w:ins w:id="491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2" w:author="Johnny Nguyen" w:date="2020-02-28T13:00:00Z"/>
          <w:lang w:val="en-GB"/>
        </w:rPr>
      </w:pPr>
      <w:ins w:id="493" w:author="Johnny Nguyen" w:date="2020-02-28T13:00:00Z">
        <w:r>
          <w:rPr>
            <w:lang w:val="en-GB"/>
          </w:rPr>
          <w:t>The question we nee</w:t>
        </w:r>
      </w:ins>
      <w:ins w:id="494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</w:p>
    <w:p w:rsidR="006D4368" w:rsidRDefault="006D4368">
      <w:pPr>
        <w:rPr>
          <w:ins w:id="495" w:author="Johnny Nguyen" w:date="2020-02-28T13:10:00Z"/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C175BE" w:rsidRDefault="00C175BE">
      <w:pPr>
        <w:rPr>
          <w:lang w:val="en-GB"/>
        </w:rPr>
      </w:pPr>
      <w:ins w:id="496" w:author="Johnny Nguyen" w:date="2020-02-28T13:10:00Z">
        <w:r>
          <w:rPr>
            <w:lang w:val="en-GB"/>
          </w:rPr>
          <w:t xml:space="preserve">According to this work, the next step is to create the </w:t>
        </w:r>
      </w:ins>
      <w:ins w:id="497" w:author="Johnny Nguyen" w:date="2020-02-28T13:11:00Z">
        <w:r>
          <w:rPr>
            <w:lang w:val="en-GB"/>
          </w:rPr>
          <w:t>“</w:t>
        </w:r>
        <w:r>
          <w:rPr>
            <w:lang w:val="en-GB"/>
          </w:rPr>
          <w:t>human thinking</w:t>
        </w:r>
        <w:r>
          <w:rPr>
            <w:lang w:val="en-GB"/>
          </w:rPr>
          <w:t>”</w:t>
        </w:r>
        <w:r>
          <w:rPr>
            <w:lang w:val="en-GB"/>
          </w:rPr>
          <w:t xml:space="preserve"> using this dynamic reinforcement learning method.</w:t>
        </w:r>
      </w:ins>
      <w:bookmarkStart w:id="498" w:name="_GoBack"/>
      <w:bookmarkEnd w:id="498"/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9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0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1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2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3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4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5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6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7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175BE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98A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104</cp:revision>
  <dcterms:created xsi:type="dcterms:W3CDTF">2020-02-02T18:18:00Z</dcterms:created>
  <dcterms:modified xsi:type="dcterms:W3CDTF">2020-02-28T12:11:00Z</dcterms:modified>
</cp:coreProperties>
</file>