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9F9F" w14:textId="02D97AB8" w:rsidR="00766D68" w:rsidRDefault="00CB447F" w:rsidP="00766D68">
      <w:pPr>
        <w:pStyle w:val="ListParagraph"/>
        <w:numPr>
          <w:ilvl w:val="0"/>
          <w:numId w:val="1"/>
        </w:numPr>
        <w:spacing w:after="0"/>
      </w:pPr>
      <w:r>
        <w:t>Given the provided data, what are three conclusions that we can draw about crowdfunding campaigns?</w:t>
      </w:r>
    </w:p>
    <w:p w14:paraId="3961FC6B" w14:textId="211D80C0" w:rsidR="00766D68" w:rsidRDefault="00766D68" w:rsidP="00766D68">
      <w:pPr>
        <w:pStyle w:val="ListParagraph"/>
        <w:numPr>
          <w:ilvl w:val="1"/>
          <w:numId w:val="1"/>
        </w:numPr>
        <w:spacing w:after="0"/>
      </w:pPr>
      <w:r>
        <w:t xml:space="preserve">One of the conclusions is that the most popular crowdfunding campaign is the </w:t>
      </w:r>
      <w:r w:rsidR="00F807EC">
        <w:t>“</w:t>
      </w:r>
      <w:r>
        <w:t>play</w:t>
      </w:r>
      <w:r w:rsidR="00F807EC">
        <w:t>”</w:t>
      </w:r>
      <w:r>
        <w:t xml:space="preserve"> sub-category with 344 campaigns</w:t>
      </w:r>
      <w:r w:rsidR="00F807EC">
        <w:t>,</w:t>
      </w:r>
      <w:r>
        <w:t xml:space="preserve"> which 187 of those </w:t>
      </w:r>
      <w:r w:rsidR="00F807EC">
        <w:t>are</w:t>
      </w:r>
      <w:r>
        <w:t xml:space="preserve"> successful (54.4%) and 132 failed (</w:t>
      </w:r>
      <w:r w:rsidR="00F807EC">
        <w:t>38.4%).</w:t>
      </w:r>
    </w:p>
    <w:p w14:paraId="359DE18E" w14:textId="4D0F70D7" w:rsidR="00F807EC" w:rsidRDefault="001903F9" w:rsidP="00766D68">
      <w:pPr>
        <w:pStyle w:val="ListParagraph"/>
        <w:numPr>
          <w:ilvl w:val="1"/>
          <w:numId w:val="1"/>
        </w:numPr>
        <w:spacing w:after="0"/>
      </w:pPr>
      <w:r>
        <w:t xml:space="preserve">The successful outcome is </w:t>
      </w:r>
      <w:proofErr w:type="gramStart"/>
      <w:r>
        <w:t>fairly even</w:t>
      </w:r>
      <w:proofErr w:type="gramEnd"/>
      <w:r>
        <w:t xml:space="preserve"> throughout the year, varying between 42 and 49 in most months. </w:t>
      </w:r>
      <w:r w:rsidR="005331FE">
        <w:t>But</w:t>
      </w:r>
      <w:r>
        <w:t xml:space="preserve">, between </w:t>
      </w:r>
      <w:r w:rsidR="005331FE">
        <w:t>May and July, there are 2 small increases where June went from 46 to 55 and then Jully went from 55 to 58. However, there is a large decrease in August from 58 to 41 successful outcomes, which is a 29.3% decrease.</w:t>
      </w:r>
    </w:p>
    <w:p w14:paraId="238E9F73" w14:textId="2FA2EBC0" w:rsidR="005331FE" w:rsidRDefault="00D964A3" w:rsidP="00766D68">
      <w:pPr>
        <w:pStyle w:val="ListParagraph"/>
        <w:numPr>
          <w:ilvl w:val="1"/>
          <w:numId w:val="1"/>
        </w:numPr>
        <w:spacing w:after="0"/>
      </w:pPr>
      <w:r>
        <w:t>Overall</w:t>
      </w:r>
      <w:proofErr w:type="gramStart"/>
      <w:r>
        <w:t>, there is a</w:t>
      </w:r>
      <w:proofErr w:type="gramEnd"/>
      <w:r>
        <w:t xml:space="preserve"> 56.5% that the outcome of a crowdfunding campaign is successful and 36.4% that it will fail.</w:t>
      </w:r>
    </w:p>
    <w:p w14:paraId="6D8D5D2A" w14:textId="177D34DF" w:rsidR="00B714F9" w:rsidRDefault="00CB447F" w:rsidP="00766D68">
      <w:pPr>
        <w:pStyle w:val="ListParagraph"/>
        <w:numPr>
          <w:ilvl w:val="0"/>
          <w:numId w:val="1"/>
        </w:numPr>
        <w:spacing w:after="0"/>
      </w:pPr>
      <w:r>
        <w:t>What are some limitations of this dataset?</w:t>
      </w:r>
    </w:p>
    <w:p w14:paraId="3435F09A" w14:textId="5C009399" w:rsidR="001903F9" w:rsidRDefault="00F807EC" w:rsidP="00CC4FC6">
      <w:pPr>
        <w:pStyle w:val="ListParagraph"/>
        <w:numPr>
          <w:ilvl w:val="1"/>
          <w:numId w:val="1"/>
        </w:numPr>
        <w:spacing w:after="0"/>
      </w:pPr>
      <w:r>
        <w:t xml:space="preserve">This sample size has limited information </w:t>
      </w:r>
      <w:r w:rsidR="00CC4FC6">
        <w:t>in</w:t>
      </w:r>
      <w:r>
        <w:t xml:space="preserve"> certain categories/sub-categories</w:t>
      </w:r>
      <w:r w:rsidR="00CC4FC6">
        <w:t>:</w:t>
      </w:r>
      <w:r>
        <w:t xml:space="preserve"> </w:t>
      </w:r>
      <w:r w:rsidR="00CC4FC6">
        <w:t xml:space="preserve">music/world music (3 samples), </w:t>
      </w:r>
      <w:r w:rsidR="00CC4FC6">
        <w:t>journalism/audio (4 samples),</w:t>
      </w:r>
      <w:r w:rsidR="00CC4FC6">
        <w:t xml:space="preserve"> music/metal (4 samples), and publishing/radio &amp; podcast (8 samples)</w:t>
      </w:r>
      <w:r w:rsidR="001903F9">
        <w:t>, which the w</w:t>
      </w:r>
      <w:r w:rsidR="001903F9">
        <w:t xml:space="preserve">orld music and audio sub-categories </w:t>
      </w:r>
      <w:r w:rsidR="001903F9">
        <w:t>have</w:t>
      </w:r>
      <w:r w:rsidR="001903F9">
        <w:t xml:space="preserve"> </w:t>
      </w:r>
      <w:r w:rsidR="001903F9">
        <w:t xml:space="preserve">an </w:t>
      </w:r>
      <w:r w:rsidR="001903F9">
        <w:t>100% successful</w:t>
      </w:r>
      <w:r w:rsidR="001903F9">
        <w:t xml:space="preserve"> outcome. There is too little information to conclude if these categories have any significance. </w:t>
      </w:r>
    </w:p>
    <w:p w14:paraId="2562F82D" w14:textId="2B714A1D" w:rsidR="001903F9" w:rsidRDefault="001903F9" w:rsidP="00CC4FC6">
      <w:pPr>
        <w:pStyle w:val="ListParagraph"/>
        <w:numPr>
          <w:ilvl w:val="1"/>
          <w:numId w:val="1"/>
        </w:numPr>
        <w:spacing w:after="0"/>
      </w:pPr>
      <w:r>
        <w:t xml:space="preserve">We </w:t>
      </w:r>
      <w:r w:rsidR="00D964A3">
        <w:t>need a larger database that has roughly the same amount of information as the “theater” category, but for each of the categories. “Film &amp; video” has the second most information but it’s only 51.7% of the information that “theater” category has.</w:t>
      </w:r>
    </w:p>
    <w:p w14:paraId="37F4588C" w14:textId="02875DA2" w:rsidR="00CB447F" w:rsidRDefault="00CB447F" w:rsidP="00B714F9">
      <w:pPr>
        <w:pStyle w:val="ListParagraph"/>
        <w:numPr>
          <w:ilvl w:val="0"/>
          <w:numId w:val="1"/>
        </w:numPr>
        <w:spacing w:after="0"/>
      </w:pPr>
      <w:r>
        <w:t>What are some other possible tables and/or graphs that we could create, and what additional value would they provide?</w:t>
      </w:r>
    </w:p>
    <w:p w14:paraId="508C7EA4" w14:textId="463DDB33" w:rsidR="00402DC3" w:rsidRDefault="00514B0F" w:rsidP="00402DC3">
      <w:pPr>
        <w:pStyle w:val="ListParagraph"/>
        <w:numPr>
          <w:ilvl w:val="1"/>
          <w:numId w:val="1"/>
        </w:numPr>
        <w:spacing w:after="0"/>
      </w:pPr>
      <w:r>
        <w:t>O</w:t>
      </w:r>
      <w:r w:rsidR="005331FE">
        <w:t>ther table</w:t>
      </w:r>
      <w:r>
        <w:t>s</w:t>
      </w:r>
      <w:r w:rsidR="005331FE">
        <w:t xml:space="preserve"> that could </w:t>
      </w:r>
      <w:r w:rsidR="00D964A3">
        <w:t>possibly</w:t>
      </w:r>
      <w:r w:rsidR="005331FE">
        <w:t xml:space="preserve"> be useful </w:t>
      </w:r>
      <w:r w:rsidR="00D964A3">
        <w:t>are</w:t>
      </w:r>
      <w:r w:rsidR="005331FE">
        <w:t xml:space="preserve"> comparison</w:t>
      </w:r>
      <w:r w:rsidR="00D964A3">
        <w:t>s</w:t>
      </w:r>
      <w:r w:rsidR="005331FE">
        <w:t xml:space="preserve"> between what categories do backers usually donate the most to</w:t>
      </w:r>
      <w:r>
        <w:t xml:space="preserve"> and what countries have the highest/lowest average donations.</w:t>
      </w:r>
      <w:r w:rsidR="00402DC3">
        <w:t xml:space="preserve"> This could provide what countries prefer certain campaigns and how much they are willing to back them for.</w:t>
      </w:r>
    </w:p>
    <w:sectPr w:rsidR="0040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21EB9"/>
    <w:multiLevelType w:val="hybridMultilevel"/>
    <w:tmpl w:val="C9C40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70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2D"/>
    <w:rsid w:val="001903F9"/>
    <w:rsid w:val="002B5226"/>
    <w:rsid w:val="00402DC3"/>
    <w:rsid w:val="00514B0F"/>
    <w:rsid w:val="005331FE"/>
    <w:rsid w:val="00766D68"/>
    <w:rsid w:val="00B714F9"/>
    <w:rsid w:val="00C6632D"/>
    <w:rsid w:val="00CB447F"/>
    <w:rsid w:val="00CC4FC6"/>
    <w:rsid w:val="00D964A3"/>
    <w:rsid w:val="00F8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7C19"/>
  <w15:chartTrackingRefBased/>
  <w15:docId w15:val="{C89D39FB-1230-4458-A833-34E0B95B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Hutton</dc:creator>
  <cp:keywords/>
  <dc:description/>
  <cp:lastModifiedBy>Jamie Hutton</cp:lastModifiedBy>
  <cp:revision>6</cp:revision>
  <dcterms:created xsi:type="dcterms:W3CDTF">2023-07-05T19:18:00Z</dcterms:created>
  <dcterms:modified xsi:type="dcterms:W3CDTF">2023-07-06T14:08:00Z</dcterms:modified>
</cp:coreProperties>
</file>