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72"/>
        </w:rPr>
        <w:t>JARVIS</w:t>
      </w:r>
    </w:p>
    <w:p>
      <w:pPr>
        <w:spacing w:before="120"/>
        <w:jc w:val="center"/>
      </w:pPr>
      <w:r>
        <w:rPr>
          <w:b/>
          <w:color w:val="505050"/>
          <w:sz w:val="48"/>
        </w:rPr>
        <w:t>Manual Tecnico</w:t>
      </w:r>
    </w:p>
    <w:p>
      <w:pPr>
        <w:jc w:val="center"/>
      </w:pPr>
      <w:r>
        <w:rPr>
          <w:color w:val="2B579A"/>
        </w:rPr>
        <w:t>____________________________________________________________</w:t>
      </w:r>
    </w:p>
    <w:p>
      <w:pPr>
        <w:spacing w:before="400"/>
        <w:jc w:val="center"/>
      </w:pPr>
      <w:r>
        <w:rPr>
          <w:color w:val="646464"/>
          <w:sz w:val="28"/>
        </w:rPr>
        <w:t>Version 0.1.0</w:t>
      </w:r>
    </w:p>
    <w:p>
      <w:pPr>
        <w:jc w:val="center"/>
      </w:pPr>
      <w:r>
        <w:rPr>
          <w:color w:val="646464"/>
          <w:sz w:val="24"/>
        </w:rPr>
        <w:t>Fecha: 2026-10-28</w:t>
      </w:r>
    </w:p>
    <w:p>
      <w:pPr>
        <w:spacing w:before="240"/>
        <w:jc w:val="center"/>
      </w:pPr>
      <w:r>
        <w:rPr>
          <w:color w:val="787878"/>
          <w:sz w:val="24"/>
        </w:rPr>
        <w:t>Asistente Personal de QA Engineering</w:t>
      </w:r>
    </w:p>
    <w:p/>
    <w:p/>
    <w:p/>
    <w:p/>
    <w:p>
      <w:pPr>
        <w:jc w:val="center"/>
      </w:pPr>
      <w:r>
        <w:rPr>
          <w:color w:val="969696"/>
          <w:sz w:val="18"/>
        </w:rPr>
        <w:t>Documento generado automaticamente</w:t>
      </w:r>
    </w:p>
    <w:p>
      <w:pPr>
        <w:jc w:val="center"/>
      </w:pPr>
      <w:r>
        <w:rPr>
          <w:color w:val="969696"/>
          <w:sz w:val="18"/>
        </w:rPr>
        <w:t>Tests verificados: 331/333 passed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1. </w:t>
      </w:r>
      <w:r>
        <w:rPr>
          <w:rFonts w:ascii="Calibri" w:hAnsi="Calibri"/>
          <w:sz w:val="20"/>
        </w:rPr>
        <w:t>Que es JARVIS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2. </w:t>
      </w:r>
      <w:r>
        <w:rPr>
          <w:rFonts w:ascii="Calibri" w:hAnsi="Calibri"/>
          <w:sz w:val="20"/>
        </w:rPr>
        <w:t>Stack Tecnologico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3. </w:t>
      </w:r>
      <w:r>
        <w:rPr>
          <w:rFonts w:ascii="Calibri" w:hAnsi="Calibri"/>
          <w:sz w:val="20"/>
        </w:rPr>
        <w:t>Estructura del Proyecto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4. </w:t>
      </w:r>
      <w:r>
        <w:rPr>
          <w:rFonts w:ascii="Calibri" w:hAnsi="Calibri"/>
          <w:sz w:val="20"/>
        </w:rPr>
        <w:t>Puntos de Entrada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5. </w:t>
      </w:r>
      <w:r>
        <w:rPr>
          <w:rFonts w:ascii="Calibri" w:hAnsi="Calibri"/>
          <w:sz w:val="20"/>
        </w:rPr>
        <w:t>Flujos de Ejecucion Principales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5.1. </w:t>
      </w:r>
      <w:r>
        <w:rPr>
          <w:rFonts w:ascii="Calibri" w:hAnsi="Calibri"/>
          <w:sz w:val="20"/>
        </w:rPr>
        <w:t>jarvis ask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5.2. </w:t>
      </w:r>
      <w:r>
        <w:rPr>
          <w:rFonts w:ascii="Calibri" w:hAnsi="Calibri"/>
          <w:sz w:val="20"/>
        </w:rPr>
        <w:t>jarvis analyze-pr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5.3. </w:t>
      </w:r>
      <w:r>
        <w:rPr>
          <w:rFonts w:ascii="Calibri" w:hAnsi="Calibri"/>
          <w:sz w:val="20"/>
        </w:rPr>
        <w:t>jarvis pipeline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5.4. </w:t>
      </w:r>
      <w:r>
        <w:rPr>
          <w:rFonts w:ascii="Calibri" w:hAnsi="Calibri"/>
          <w:sz w:val="20"/>
        </w:rPr>
        <w:t>jarvis run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6. </w:t>
      </w:r>
      <w:r>
        <w:rPr>
          <w:rFonts w:ascii="Calibri" w:hAnsi="Calibri"/>
          <w:sz w:val="20"/>
        </w:rPr>
        <w:t>Diagramas de Flujo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6.1. </w:t>
      </w:r>
      <w:r>
        <w:rPr>
          <w:rFonts w:ascii="Calibri" w:hAnsi="Calibri"/>
          <w:sz w:val="20"/>
        </w:rPr>
        <w:t>Flujo jarvis ask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6.2. </w:t>
      </w:r>
      <w:r>
        <w:rPr>
          <w:rFonts w:ascii="Calibri" w:hAnsi="Calibri"/>
          <w:sz w:val="20"/>
        </w:rPr>
        <w:t>Flujo jarvis analyze-pr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6.3. </w:t>
      </w:r>
      <w:r>
        <w:rPr>
          <w:rFonts w:ascii="Calibri" w:hAnsi="Calibri"/>
          <w:sz w:val="20"/>
        </w:rPr>
        <w:t>Flujo jarvis pipeline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  6.4. </w:t>
      </w:r>
      <w:r>
        <w:rPr>
          <w:rFonts w:ascii="Calibri" w:hAnsi="Calibri"/>
          <w:sz w:val="20"/>
        </w:rPr>
        <w:t>Arquitectura LLM Router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7. </w:t>
      </w:r>
      <w:r>
        <w:rPr>
          <w:rFonts w:ascii="Calibri" w:hAnsi="Calibri"/>
          <w:sz w:val="20"/>
        </w:rPr>
        <w:t>Integraciones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8. </w:t>
      </w:r>
      <w:r>
        <w:rPr>
          <w:rFonts w:ascii="Calibri" w:hAnsi="Calibri"/>
          <w:sz w:val="20"/>
        </w:rPr>
        <w:t>Outputs Generados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9. </w:t>
      </w:r>
      <w:r>
        <w:rPr>
          <w:rFonts w:ascii="Calibri" w:hAnsi="Calibri"/>
          <w:sz w:val="20"/>
        </w:rPr>
        <w:t>Seguridad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10. </w:t>
      </w:r>
      <w:r>
        <w:rPr>
          <w:rFonts w:ascii="Calibri" w:hAnsi="Calibri"/>
          <w:sz w:val="20"/>
        </w:rPr>
        <w:t>Sistema de Memoria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11. </w:t>
      </w:r>
      <w:r>
        <w:rPr>
          <w:rFonts w:ascii="Calibri" w:hAnsi="Calibri"/>
          <w:sz w:val="20"/>
        </w:rPr>
        <w:t>LLM Router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12. </w:t>
      </w:r>
      <w:r>
        <w:rPr>
          <w:rFonts w:ascii="Calibri" w:hAnsi="Calibri"/>
          <w:sz w:val="20"/>
        </w:rPr>
        <w:t>Analisis Estatico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13. </w:t>
      </w:r>
      <w:r>
        <w:rPr>
          <w:rFonts w:ascii="Calibri" w:hAnsi="Calibri"/>
          <w:sz w:val="20"/>
        </w:rPr>
        <w:t>Pipelines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14. </w:t>
      </w:r>
      <w:r>
        <w:rPr>
          <w:rFonts w:ascii="Calibri" w:hAnsi="Calibri"/>
          <w:sz w:val="20"/>
        </w:rPr>
        <w:t>Observabilidad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15. </w:t>
      </w:r>
      <w:r>
        <w:rPr>
          <w:rFonts w:ascii="Calibri" w:hAnsi="Calibri"/>
          <w:sz w:val="20"/>
        </w:rPr>
        <w:t>Tests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16. </w:t>
      </w:r>
      <w:r>
        <w:rPr>
          <w:rFonts w:ascii="Calibri" w:hAnsi="Calibri"/>
          <w:sz w:val="20"/>
        </w:rPr>
        <w:t>Configuracion</w:t>
      </w:r>
    </w:p>
    <w:p>
      <w:pPr>
        <w:spacing w:after="40"/>
      </w:pPr>
      <w:r>
        <w:rPr>
          <w:rFonts w:ascii="Calibri" w:hAnsi="Calibri"/>
          <w:b/>
          <w:color w:val="2B579A"/>
          <w:sz w:val="20"/>
        </w:rPr>
        <w:t xml:space="preserve">17. </w:t>
      </w:r>
      <w:r>
        <w:rPr>
          <w:rFonts w:ascii="Calibri" w:hAnsi="Calibri"/>
          <w:sz w:val="20"/>
        </w:rPr>
        <w:t>Puntos de Mejora</w:t>
      </w:r>
    </w:p>
    <w:p>
      <w:r>
        <w:br w:type="page"/>
      </w:r>
    </w:p>
    <w:p>
      <w:pPr>
        <w:pStyle w:val="Heading1"/>
      </w:pPr>
      <w:r>
        <w:t>1. Que es JARVIS</w:t>
      </w:r>
    </w:p>
    <w:p>
      <w:pPr>
        <w:spacing w:after="240"/>
      </w:pPr>
      <w:r>
        <w:t>JARVIS es un asistente personal de productividad orientado a QA Engineering, construido como CLI + API web. Orquesta multiples LLMs (local y cloud), integra herramientas de desarrollo (Azure DevOps, Sentry, bases de datos) y ejecuta pipelines de analisis QA automatizado.</w:t>
      </w:r>
    </w:p>
    <w:p>
      <w:pPr>
        <w:pStyle w:val="Heading1"/>
      </w:pPr>
      <w:r>
        <w:t>2.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Lenguaje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Python 3.12+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Base del proyecto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CLI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Typer + Rich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20+ comandos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FastAPI + Uvicorn + Jinja2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 REST + HTML pages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Base de datos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SQLite (WAL mode)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FTS5 full-text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LLM local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Ollama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qwen2.5:7b, codeqwen:7b, qwen2.5:3b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LLM cloud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Google Gemini 2.5 Flash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REST API con retry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LLM alternativo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Claude Code CLI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Via subprocess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Embeddings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Ollama nomic-embed-text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Cosine similarity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Background jobs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Huey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SQLite backend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Validacion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Pydantic v2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Modelos tipados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HTTP 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httpx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Async support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Testing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pytest + pytest-cov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331 tests, threshold 60%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Linting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Ruff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Reglas flake8-bandit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CI/CD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GitHub Actions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ruff lint + pytest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Container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Docker + docker-compose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Despliegue containerizado</w:t>
            </w:r>
          </w:p>
        </w:tc>
      </w:tr>
    </w:tbl>
    <w:p/>
    <w:p>
      <w:pPr>
        <w:pStyle w:val="Heading1"/>
      </w:pPr>
      <w:r>
        <w:t>3. Estructura del Proyecto</w:t>
      </w:r>
    </w:p>
    <w:p>
      <w:pPr>
        <w:spacing w:after="160"/>
      </w:pPr>
      <w:r>
        <w:t>El proyecto sigue una arquitectura modular organizada en los siguientes paquetes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Agentes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src/jarvis/agents/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Sistema de agentes QA + Business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Core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src/jarvis/core/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Modelos, Orchestrator, 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src/jarvis/llm/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Router, providers (Ollama, Gemini, Claude)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Memoria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src/jarvis/memory/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Store SQLite + FTS5, embeddings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Seguridad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src/jarvis/security/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SecurityGate, niveles de autonomia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Integraciones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src/jarvis/integrations/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Azure DevOps, IAAgent, KameCol, repos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Pipelines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src/jarvis/pipelines/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Engine secuencial multi-agente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Plugins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src/jarvis/plugins/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Guardian, discovery, registry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Tools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src/jarvis/tools/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Wrappers de analyzers como Tools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Jobs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src/jarvis/jobs/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Huey tasks, scheduler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Web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src/jarvis/web/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FastAPI, REST API, templates HTML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Observabilidad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src/jarvis/observability/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Metricas, health checks, benchmarks</w:t>
            </w:r>
          </w:p>
        </w:tc>
      </w:tr>
    </w:tbl>
    <w:p/>
    <w:p>
      <w:pPr>
        <w:spacing w:before="160"/>
      </w:pPr>
      <w:r>
        <w:rPr>
          <w:b/>
          <w:sz w:val="20"/>
        </w:rPr>
        <w:t>Archivos de configuracion:</w:t>
      </w:r>
    </w:p>
    <w:p>
      <w:pPr>
        <w:pStyle w:val="ListBullet"/>
      </w:pPr>
      <w:r>
        <w:rPr>
          <w:rFonts w:ascii="Calibri" w:hAnsi="Calibri"/>
          <w:b/>
          <w:sz w:val="20"/>
        </w:rPr>
        <w:t>config/jarvis.toml:</w:t>
      </w:r>
      <w:r>
        <w:rPr>
          <w:rFonts w:ascii="Calibri" w:hAnsi="Calibri"/>
          <w:sz w:val="20"/>
        </w:rPr>
        <w:t xml:space="preserve"> Configuracion global</w:t>
      </w:r>
    </w:p>
    <w:p>
      <w:pPr>
        <w:pStyle w:val="ListBullet"/>
      </w:pPr>
      <w:r>
        <w:rPr>
          <w:rFonts w:ascii="Calibri" w:hAnsi="Calibri"/>
          <w:b/>
          <w:sz w:val="20"/>
        </w:rPr>
        <w:t>config/models.toml:</w:t>
      </w:r>
      <w:r>
        <w:rPr>
          <w:rFonts w:ascii="Calibri" w:hAnsi="Calibri"/>
          <w:sz w:val="20"/>
        </w:rPr>
        <w:t xml:space="preserve"> Budget LLM ($5/semana, $1.50/dia alerta)</w:t>
      </w:r>
    </w:p>
    <w:p>
      <w:pPr>
        <w:pStyle w:val="ListBullet"/>
      </w:pPr>
      <w:r>
        <w:rPr>
          <w:rFonts w:ascii="Calibri" w:hAnsi="Calibri"/>
          <w:b/>
          <w:sz w:val="20"/>
        </w:rPr>
        <w:t>config/projects/:</w:t>
      </w:r>
      <w:r>
        <w:rPr>
          <w:rFonts w:ascii="Calibri" w:hAnsi="Calibri"/>
          <w:sz w:val="20"/>
        </w:rPr>
        <w:t xml:space="preserve"> Politicas por proyecto (personal, integratepie, kamecol)</w:t>
      </w:r>
    </w:p>
    <w:p>
      <w:pPr>
        <w:pStyle w:val="Heading1"/>
      </w:pPr>
      <w:r>
        <w:t>4. Puntos de Entrada</w:t>
      </w:r>
    </w:p>
    <w:p>
      <w:pPr>
        <w:spacing w:after="120"/>
      </w:pPr>
      <w:r>
        <w:t>JARVIS tiene tres puntos de entrada: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Punto de Entrada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CLI (principal)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Comando: jarvis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Typer + Rich, 20+ comandos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Python module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python -m jarvis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Via __main__.py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Web server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jarvis serve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FastAPI en localhost:8000</w:t>
            </w:r>
          </w:p>
        </w:tc>
      </w:tr>
    </w:tbl>
    <w:p/>
    <w:p>
      <w:pPr>
        <w:pStyle w:val="Heading1"/>
      </w:pPr>
      <w:r>
        <w:t>5. Flujos de Ejecucion Principales</w:t>
      </w:r>
    </w:p>
    <w:p>
      <w:pPr>
        <w:pStyle w:val="Heading2"/>
      </w:pPr>
      <w:r>
        <w:t>5.1. jarvis ask</w:t>
      </w:r>
    </w:p>
    <w:p>
      <w:pPr/>
      <w:r>
        <w:rPr>
          <w:b/>
          <w:sz w:val="20"/>
        </w:rPr>
        <w:t>Comando: jarvis ask "pregunta" --project personal</w:t>
      </w:r>
    </w:p>
    <w:p>
      <w:pPr>
        <w:pStyle w:val="ListBullet"/>
      </w:pPr>
      <w:r>
        <w:rPr>
          <w:rFonts w:ascii="Calibri" w:hAnsi="Calibri"/>
          <w:sz w:val="20"/>
        </w:rPr>
        <w:t>1. Carga contexto del proyecto desde TOML</w:t>
      </w:r>
    </w:p>
    <w:p>
      <w:pPr>
        <w:pStyle w:val="ListBullet"/>
      </w:pPr>
      <w:r>
        <w:rPr>
          <w:rFonts w:ascii="Calibri" w:hAnsi="Calibri"/>
          <w:sz w:val="20"/>
        </w:rPr>
        <w:t>2. Construye LLMRouter con Ollama + Gemini + Claude Code</w:t>
      </w:r>
    </w:p>
    <w:p>
      <w:pPr>
        <w:pStyle w:val="ListBullet"/>
      </w:pPr>
      <w:r>
        <w:rPr>
          <w:rFonts w:ascii="Calibri" w:hAnsi="Calibri"/>
          <w:sz w:val="20"/>
        </w:rPr>
        <w:t>3. Obtiene contexto de memoria relevante (busqueda hibrida FTS5 + semantica)</w:t>
      </w:r>
    </w:p>
    <w:p>
      <w:pPr>
        <w:pStyle w:val="ListBullet"/>
      </w:pPr>
      <w:r>
        <w:rPr>
          <w:rFonts w:ascii="Calibri" w:hAnsi="Calibri"/>
          <w:sz w:val="20"/>
        </w:rPr>
        <w:t>4. Crea LLMRequest con prompt + system prompt (con memoria inyectada)</w:t>
      </w:r>
    </w:p>
    <w:p>
      <w:pPr>
        <w:pStyle w:val="ListBullet"/>
      </w:pPr>
      <w:r>
        <w:rPr>
          <w:rFonts w:ascii="Calibri" w:hAnsi="Calibri"/>
          <w:sz w:val="20"/>
        </w:rPr>
        <w:t>5. Router selecciona provider segun complejidad (regex heuristicas)</w:t>
      </w:r>
    </w:p>
    <w:p>
      <w:pPr>
        <w:pStyle w:val="ListBullet"/>
      </w:pPr>
      <w:r>
        <w:rPr>
          <w:rFonts w:ascii="Calibri" w:hAnsi="Calibri"/>
          <w:sz w:val="20"/>
        </w:rPr>
        <w:t>6. Ejecuta generacion con fallback automatico entre providers</w:t>
      </w:r>
    </w:p>
    <w:p>
      <w:pPr>
        <w:pStyle w:val="ListBullet"/>
      </w:pPr>
      <w:r>
        <w:rPr>
          <w:rFonts w:ascii="Calibri" w:hAnsi="Calibri"/>
          <w:sz w:val="20"/>
        </w:rPr>
        <w:t>7. Registra uso (tokens, costo, latencia) en SQLite</w:t>
      </w:r>
    </w:p>
    <w:p>
      <w:pPr>
        <w:spacing w:before="120"/>
      </w:pPr>
      <w:r>
        <w:rPr>
          <w:b/>
          <w:sz w:val="20"/>
        </w:rPr>
        <w:t>Seleccion de provider por complejidad: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Complejidad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Fallback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Simple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Ollama (local)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Gemini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Medio/Complejo/Code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Claude Code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Gemini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Cloud fallback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Gemini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Error con retry</w:t>
            </w:r>
          </w:p>
        </w:tc>
      </w:tr>
    </w:tbl>
    <w:p/>
    <w:p>
      <w:pPr>
        <w:pStyle w:val="Heading2"/>
      </w:pPr>
      <w:r>
        <w:t>5.2. jarvis analyze-pr</w:t>
      </w:r>
    </w:p>
    <w:p>
      <w:pPr/>
      <w:r>
        <w:rPr>
          <w:b/>
          <w:sz w:val="20"/>
        </w:rPr>
        <w:t>Comando: jarvis analyze-pr 42 --project integratepie</w:t>
      </w:r>
    </w:p>
    <w:p>
      <w:pPr>
        <w:pStyle w:val="ListBullet"/>
      </w:pPr>
      <w:r>
        <w:rPr>
          <w:rFonts w:ascii="Calibri" w:hAnsi="Calibri"/>
          <w:sz w:val="20"/>
        </w:rPr>
        <w:t>1. Verifica que IAAgent este disponible via bridge</w:t>
      </w:r>
    </w:p>
    <w:p>
      <w:pPr>
        <w:pStyle w:val="ListBullet"/>
      </w:pPr>
      <w:r>
        <w:rPr>
          <w:rFonts w:ascii="Calibri" w:hAnsi="Calibri"/>
          <w:sz w:val="20"/>
        </w:rPr>
        <w:t>2. Crea QAAgent con AgentRequest(intent='analyze_pr', payload={'pr_id': 42})</w:t>
      </w:r>
    </w:p>
    <w:p>
      <w:pPr>
        <w:pStyle w:val="ListBullet"/>
      </w:pPr>
      <w:r>
        <w:rPr>
          <w:rFonts w:ascii="Calibri" w:hAnsi="Calibri"/>
          <w:sz w:val="20"/>
        </w:rPr>
        <w:t>3. QAAgent obtiene contexto del PR (local o via Azure DevOps)</w:t>
      </w:r>
    </w:p>
    <w:p>
      <w:pPr>
        <w:pStyle w:val="ListBullet"/>
      </w:pPr>
      <w:r>
        <w:rPr>
          <w:rFonts w:ascii="Calibri" w:hAnsi="Calibri"/>
          <w:sz w:val="20"/>
        </w:rPr>
        <w:t>4. Ejecuta 6 analyzers + generators de IAAgent:</w:t>
      </w:r>
    </w:p>
    <w:p>
      <w:pPr>
        <w:pStyle w:val="ListBullet"/>
      </w:pPr>
      <w:r>
        <w:rPr>
          <w:rFonts w:ascii="Calibri" w:hAnsi="Calibri"/>
          <w:sz w:val="20"/>
        </w:rPr>
        <w:t xml:space="preserve">   - DiffAnalyzer, SecurityAnalyzer, StaticAnalyzer, ImpactAnalyzer, DependencyAnalyzer</w:t>
      </w:r>
    </w:p>
    <w:p>
      <w:pPr>
        <w:pStyle w:val="ListBullet"/>
      </w:pPr>
      <w:r>
        <w:rPr>
          <w:rFonts w:ascii="Calibri" w:hAnsi="Calibri"/>
          <w:sz w:val="20"/>
        </w:rPr>
        <w:t xml:space="preserve">   - RiskEngine (score 0-10), TestCaseGenerator, ReportGenerator, CommentGenerator</w:t>
      </w:r>
    </w:p>
    <w:p>
      <w:pPr>
        <w:pStyle w:val="ListBullet"/>
      </w:pPr>
      <w:r>
        <w:rPr>
          <w:rFonts w:ascii="Calibri" w:hAnsi="Calibri"/>
          <w:sz w:val="20"/>
        </w:rPr>
        <w:t>5. Guarda evidencias en data/evidence/{project}/{date}/</w:t>
      </w:r>
    </w:p>
    <w:p>
      <w:pPr>
        <w:pStyle w:val="ListBullet"/>
      </w:pPr>
      <w:r>
        <w:rPr>
          <w:rFonts w:ascii="Calibri" w:hAnsi="Calibri"/>
          <w:sz w:val="20"/>
        </w:rPr>
        <w:t>6. Guarda resultado en memoria episodica</w:t>
      </w:r>
    </w:p>
    <w:p>
      <w:pPr>
        <w:pStyle w:val="Heading2"/>
      </w:pPr>
      <w:r>
        <w:t>5.3. jarvis pipeline</w:t>
      </w:r>
    </w:p>
    <w:p>
      <w:pPr/>
      <w:r>
        <w:rPr>
          <w:b/>
          <w:sz w:val="20"/>
        </w:rPr>
        <w:t>Comando: jarvis pipeline run full_qa_review "descripcion"</w:t>
      </w:r>
    </w:p>
    <w:p>
      <w:pPr>
        <w:pStyle w:val="ListBullet"/>
      </w:pPr>
      <w:r>
        <w:rPr>
          <w:rFonts w:ascii="Calibri" w:hAnsi="Calibri"/>
          <w:sz w:val="20"/>
        </w:rPr>
        <w:t>1. Obtiene workflow predefinido (4 steps)</w:t>
      </w:r>
    </w:p>
    <w:p>
      <w:pPr>
        <w:pStyle w:val="ListBullet"/>
      </w:pPr>
      <w:r>
        <w:rPr>
          <w:rFonts w:ascii="Calibri" w:hAnsi="Calibri"/>
          <w:sz w:val="20"/>
        </w:rPr>
        <w:t>2. Ejecuta secuencialmente: CodeReview -&gt; Gherkin -&gt; Strategy -&gt; Writer</w:t>
      </w:r>
    </w:p>
    <w:p>
      <w:pPr>
        <w:pStyle w:val="ListBullet"/>
      </w:pPr>
      <w:r>
        <w:rPr>
          <w:rFonts w:ascii="Calibri" w:hAnsi="Calibri"/>
          <w:sz w:val="20"/>
        </w:rPr>
        <w:t>3. Contexto compartido entre steps: output del step N se inyecta como input del step N+1</w:t>
      </w:r>
    </w:p>
    <w:p>
      <w:pPr>
        <w:pStyle w:val="Heading2"/>
      </w:pPr>
      <w:r>
        <w:t>5.4. jarvis run</w:t>
      </w:r>
    </w:p>
    <w:p>
      <w:pPr/>
      <w:r>
        <w:rPr>
          <w:b/>
          <w:sz w:val="20"/>
        </w:rPr>
        <w:t>Comando: jarvis run "tarea" --project integratepie</w:t>
      </w:r>
    </w:p>
    <w:p>
      <w:pPr>
        <w:pStyle w:val="ListBullet"/>
      </w:pPr>
      <w:r>
        <w:rPr>
          <w:rFonts w:ascii="Calibri" w:hAnsi="Calibri"/>
          <w:sz w:val="20"/>
        </w:rPr>
        <w:t>1. Orchestrator recibe el texto de la tarea</w:t>
      </w:r>
    </w:p>
    <w:p>
      <w:pPr>
        <w:pStyle w:val="ListBullet"/>
      </w:pPr>
      <w:r>
        <w:rPr>
          <w:rFonts w:ascii="Calibri" w:hAnsi="Calibri"/>
          <w:sz w:val="20"/>
        </w:rPr>
        <w:t>2. detect_intent() prueba 10 patrones regex secuencialmente</w:t>
      </w:r>
    </w:p>
    <w:p>
      <w:pPr>
        <w:pStyle w:val="ListBullet"/>
      </w:pPr>
      <w:r>
        <w:rPr>
          <w:rFonts w:ascii="Calibri" w:hAnsi="Calibri"/>
          <w:sz w:val="20"/>
        </w:rPr>
        <w:t>3. Busca agente por match de intent y ejecuta agent.execute(request)</w:t>
      </w:r>
    </w:p>
    <w:p>
      <w:r>
        <w:br w:type="page"/>
      </w:r>
    </w:p>
    <w:p>
      <w:pPr>
        <w:pStyle w:val="Heading1"/>
      </w:pPr>
      <w:r>
        <w:t>6. Diagramas de Flujo</w:t>
      </w:r>
    </w:p>
    <w:p>
      <w:pPr>
        <w:spacing w:after="240"/>
      </w:pPr>
      <w:r>
        <w:t>Los siguientes diagramas representan los flujos principales del sistema. Cada caja azul representa un componente o paso del proceso, y las flechas indican la direccion del flujo de datos.</w:t>
      </w:r>
    </w:p>
    <w:p>
      <w:pPr>
        <w:pStyle w:val="Heading2"/>
      </w:pPr>
      <w:r>
        <w:t>6.1. Flujo: jarvis ask</w:t>
      </w:r>
    </w:p>
    <w:p>
      <w:pPr>
        <w:spacing w:after="120"/>
      </w:pPr>
      <w:r>
        <w:t>Flujo completo desde que el usuario ingresa una pregunta hasta recibir la respuesta: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Prompt</w:t>
              <w:br/>
              <w:t>Usuario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Config</w:t>
              <w:br/>
              <w:t>TOML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Memoria</w:t>
              <w:br/>
              <w:t>Hibrida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LLM</w:t>
              <w:br/>
              <w:t>Router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Provider</w:t>
              <w:br/>
              <w:t>LLM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Respuesta</w:t>
            </w:r>
          </w:p>
        </w:tc>
      </w:tr>
    </w:tbl>
    <w:p/>
    <w:p>
      <w:pPr>
        <w:spacing w:before="160"/>
      </w:pPr>
      <w:r>
        <w:rPr>
          <w:b/>
          <w:sz w:val="20"/>
        </w:rPr>
        <w:t>Detalle del flujo de datos:</w:t>
      </w:r>
    </w:p>
    <w:p>
      <w:pPr>
        <w:spacing w:before="80" w:after="40"/>
      </w:pPr>
      <w:r>
        <w:rPr>
          <w:b/>
          <w:color w:val="2B579A"/>
          <w:sz w:val="18"/>
        </w:rPr>
        <w:t>Fase 1 - Preparacion: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Cargar</w:t>
              <w:br/>
              <w:t>Proyecto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Construir</w:t>
              <w:br/>
              <w:t>Router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Buscar</w:t>
              <w:br/>
              <w:t>Memoria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Fase 2 - Ejecucion: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Crear</w:t>
              <w:br/>
              <w:t>LLMRequest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Evaluar</w:t>
              <w:br/>
              <w:t>Complejidad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Seleccionar</w:t>
              <w:br/>
              <w:t>Provider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Fase 3 - Respuesta: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Generar</w:t>
              <w:br/>
              <w:t>Texto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Registrar</w:t>
              <w:br/>
              <w:t>Uso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Mostrar</w:t>
              <w:br/>
              <w:t>Resultado</w:t>
            </w:r>
          </w:p>
        </w:tc>
      </w:tr>
    </w:tbl>
    <w:p/>
    <w:p>
      <w:pPr>
        <w:pStyle w:val="Heading2"/>
      </w:pPr>
      <w:r>
        <w:t>6.2. Flujo: jarvis analyze-pr</w:t>
      </w:r>
    </w:p>
    <w:p>
      <w:pPr>
        <w:spacing w:after="120"/>
      </w:pPr>
      <w:r>
        <w:t>Pipeline completo de analisis QA de un Pull Request: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 Input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QAAgent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IAAgent</w:t>
              <w:br/>
              <w:t>Bridge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Analyzers</w:t>
              <w:br/>
              <w:t>(6)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Report</w:t>
            </w:r>
          </w:p>
        </w:tc>
      </w:tr>
    </w:tbl>
    <w:p/>
    <w:p>
      <w:pPr>
        <w:spacing w:before="160"/>
      </w:pPr>
      <w:r>
        <w:rPr>
          <w:b/>
          <w:sz w:val="20"/>
        </w:rPr>
        <w:t>Detalle de analyzers ejecutados:</w:t>
      </w:r>
    </w:p>
    <w:p>
      <w:pPr>
        <w:spacing w:before="80" w:after="40"/>
      </w:pPr>
      <w:r>
        <w:rPr>
          <w:b/>
          <w:color w:val="2B579A"/>
          <w:sz w:val="18"/>
        </w:rPr>
        <w:t>Analyzers: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Diff</w:t>
              <w:br/>
              <w:t>Analyzer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Security</w:t>
              <w:br/>
              <w:t>Analyzer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Static</w:t>
              <w:br/>
              <w:t>Analyzer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Impact</w:t>
              <w:br/>
              <w:t>Analyzer</w:t>
            </w:r>
          </w:p>
        </w:tc>
        <w:tc>
          <w:tcPr>
            <w:tcW w:type="dxa" w:w="960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960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Dependency</w:t>
              <w:br/>
              <w:t>Analyzer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Generators: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Risk</w:t>
              <w:br/>
              <w:t>Engine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TestCase</w:t>
              <w:br/>
              <w:t>Generator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Report</w:t>
              <w:br/>
              <w:t>Generator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Comment</w:t>
              <w:br/>
              <w:t>Generator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Output: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Evidencias</w:t>
              <w:br/>
              <w:t>JSON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Reporte</w:t>
              <w:br/>
              <w:t>Markdown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Comentario</w:t>
              <w:br/>
              <w:t>PR</w:t>
            </w:r>
          </w:p>
        </w:tc>
        <w:tc>
          <w:tcPr>
            <w:tcW w:type="dxa" w:w="123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234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Memoria</w:t>
              <w:br/>
              <w:t>Episodica</w:t>
            </w:r>
          </w:p>
        </w:tc>
      </w:tr>
    </w:tbl>
    <w:p/>
    <w:p>
      <w:pPr>
        <w:pStyle w:val="Heading2"/>
      </w:pPr>
      <w:r>
        <w:t>6.3. Flujo: jarvis pipeline (full_qa_review)</w:t>
      </w:r>
    </w:p>
    <w:p>
      <w:pPr>
        <w:spacing w:after="120"/>
      </w:pPr>
      <w:r>
        <w:t>Ejecucion secuencial de 4 agentes con contexto compartido: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Input</w:t>
              <w:br/>
              <w:t>Usuario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Code</w:t>
              <w:br/>
              <w:t>Review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Gherkin</w:t>
              <w:br/>
              <w:t>Generator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Test</w:t>
              <w:br/>
              <w:t>Strategy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QA</w:t>
              <w:br/>
              <w:t>Writer</w:t>
            </w:r>
          </w:p>
        </w:tc>
        <w:tc>
          <w:tcPr>
            <w:tcW w:type="dxa" w:w="785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785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Reporte</w:t>
              <w:br/>
              <w:t>Final</w:t>
            </w:r>
          </w:p>
        </w:tc>
      </w:tr>
    </w:tbl>
    <w:p/>
    <w:p>
      <w:pPr>
        <w:spacing w:before="160"/>
      </w:pPr>
      <w:r>
        <w:rPr>
          <w:b/>
          <w:sz w:val="20"/>
        </w:rPr>
        <w:t>Workflows disponibles: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full_qa_review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CodeReview -&gt; Gherkin -&gt; Strategy -&gt; Writer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Review QA completo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quick_review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CodeReview -&gt; Writer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Review rapido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test_planning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Strategy -&gt; Gherkin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Planificacion de testing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bug_report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Writer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Solo redaccion de bugs</w:t>
            </w:r>
          </w:p>
        </w:tc>
      </w:tr>
    </w:tbl>
    <w:p/>
    <w:p>
      <w:pPr>
        <w:pStyle w:val="Heading2"/>
      </w:pPr>
      <w:r>
        <w:t>6.4. Arquitectura: LLM Router</w:t>
      </w:r>
    </w:p>
    <w:p>
      <w:pPr>
        <w:spacing w:after="120"/>
      </w:pPr>
      <w:r>
        <w:t>El Router selecciona el provider LLM optimo segun la complejidad del prompt y las politicas del proyecto:</w:t>
      </w:r>
    </w:p>
    <w:p>
      <w:pPr>
        <w:spacing w:before="80" w:after="40"/>
      </w:pPr>
      <w:r>
        <w:rPr>
          <w:b/>
          <w:color w:val="2B579A"/>
          <w:sz w:val="18"/>
        </w:rPr>
        <w:t>Evaluacion: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Prompt</w:t>
              <w:br/>
              <w:t>Entrada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Regex</w:t>
              <w:br/>
              <w:t>Heuristicas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Clasificar</w:t>
              <w:br/>
              <w:t>Complejidad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Seleccion: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Verificar</w:t>
              <w:br/>
              <w:t>Politicas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Verificar</w:t>
              <w:br/>
              <w:t>Disponibilidad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Elegir</w:t>
              <w:br/>
              <w:t>Provider</w:t>
            </w:r>
          </w:p>
        </w:tc>
      </w:tr>
    </w:tbl>
    <w:p/>
    <w:p>
      <w:pPr>
        <w:spacing w:before="80" w:after="40"/>
      </w:pPr>
      <w:r>
        <w:rPr>
          <w:b/>
          <w:color w:val="2B579A"/>
          <w:sz w:val="18"/>
        </w:rPr>
        <w:t>Ejecucion: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Intentar</w:t>
              <w:br/>
              <w:t>Primario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Fallback</w:t>
              <w:br/>
              <w:t>Si Falla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Registrar</w:t>
              <w:br/>
              <w:t>Uso</w:t>
            </w:r>
          </w:p>
        </w:tc>
      </w:tr>
    </w:tbl>
    <w:p/>
    <w:p>
      <w:pPr>
        <w:spacing w:before="160"/>
      </w:pPr>
      <w:r>
        <w:rPr>
          <w:b/>
          <w:sz w:val="20"/>
        </w:rPr>
        <w:t>Prioridad de providers: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Ollama</w:t>
              <w:br/>
              <w:t>(Local)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Claude</w:t>
              <w:br/>
              <w:t>Code</w:t>
            </w:r>
          </w:p>
        </w:tc>
        <w:tc>
          <w:tcPr>
            <w:tcW w:type="dxa" w:w="1728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2B579A"/>
                <w:sz w:val="28"/>
              </w:rPr>
              <w:t>→</w:t>
            </w:r>
          </w:p>
        </w:tc>
        <w:tc>
          <w:tcPr>
            <w:tcW w:type="dxa" w:w="1728"/>
            <w:shd w:fill="2B579A" w:val="clear"/>
            <w:tcBorders>
              <w:top w:val="single" w:sz="8" w:space="0" w:color="1B3A6B"/>
              <w:bottom w:val="single" w:sz="8" w:space="0" w:color="1B3A6B"/>
              <w:left w:val="single" w:sz="8" w:space="0" w:color="1B3A6B"/>
              <w:right w:val="single" w:sz="8" w:space="0" w:color="1B3A6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Gemini</w:t>
              <w:br/>
              <w:t>(Cloud)</w:t>
            </w:r>
          </w:p>
        </w:tc>
      </w:tr>
    </w:tbl>
    <w:p/>
    <w:p>
      <w:pPr>
        <w:spacing w:before="160"/>
      </w:pPr>
      <w:r>
        <w:rPr>
          <w:b/>
          <w:sz w:val="20"/>
        </w:rPr>
        <w:t>Politicas de presupuesto: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Budget semanal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$5.00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Limite maximo por semana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Alerta diaria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$1.50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Notificacion al exceder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Auto-switch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80% budget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Cambia a provider local</w:t>
            </w:r>
          </w:p>
        </w:tc>
      </w:tr>
    </w:tbl>
    <w:p/>
    <w:p>
      <w:r>
        <w:br w:type="page"/>
      </w:r>
    </w:p>
    <w:p>
      <w:pPr>
        <w:pStyle w:val="Heading1"/>
      </w:pPr>
      <w:r>
        <w:t>7.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Integracion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Azure DevOps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integrations/azure_devops.py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Work items, PR comments, publicacion controlada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IAAgent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integrations/iaagent_bridge.py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Bridge dinamico via sys.path, 12 imports lazy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KameCol API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integrations/kamecol.py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Client publico + admin (dashboard, recovery)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KameCol DB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integrations/kamecol_db.py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Consultas PostgreSQL directas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Ollama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llm/ollama.py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REST API local (localhost:11434)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Gemini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llm/gemini.py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REST API con retry/backoff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Claude Code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llm/claude_code.py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CLI subprocess con JSON output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MCP Plugins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plugins/discovery.py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Descubrimiento via claude mcp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Repos locales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integrations/repo_reader.py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Lectura controlada con allow/deny patterns</w:t>
            </w:r>
          </w:p>
        </w:tc>
      </w:tr>
    </w:tbl>
    <w:p/>
    <w:p>
      <w:pPr>
        <w:pStyle w:val="Heading1"/>
      </w:pPr>
      <w:r>
        <w:t>8. Outputs Generados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Ubicacion/Detalle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Reportes QA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data/evidence/{project}/{date}/pr-{id}-report.md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Comentarios PR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Markdown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data/evidence/{project}/{date}/pr-{id}-comment.md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Datos estructurados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pr-{id}-data.json (risk, findings, test cases)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Escenarios Gherkin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BDD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Generados por GherkinAgent (determinista)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Bug reports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Estructurado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Via WriterAgent con 5 templates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Estrategias testing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Tabla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Recomendaciones con evaluacion ROI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Code 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Tabla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Hallazgos por severidad (regex)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Dashboard metricas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CLI/API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/api/v1/metrics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Enrichments LLM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workspace/.cache/</w:t>
            </w:r>
          </w:p>
        </w:tc>
      </w:tr>
    </w:tbl>
    <w:p/>
    <w:p>
      <w:pPr>
        <w:pStyle w:val="Heading1"/>
      </w:pPr>
      <w:r>
        <w:t>9. Seguridad</w:t>
      </w:r>
    </w:p>
    <w:p>
      <w:pPr>
        <w:pStyle w:val="Heading2"/>
      </w:pPr>
      <w:r>
        <w:t>9.1. SecurityGate</w:t>
      </w:r>
    </w:p>
    <w:p>
      <w:pPr>
        <w:spacing w:after="120"/>
      </w:pPr>
      <w:r>
        <w:t>El SecurityGate (security/context.py) implementa funciones de sanitizacion para proteger credenciales y PII:</w:t>
      </w:r>
    </w:p>
    <w:p>
      <w:pPr>
        <w:pStyle w:val="ListBullet"/>
      </w:pPr>
      <w:r>
        <w:rPr>
          <w:rFonts w:ascii="Calibri" w:hAnsi="Calibri"/>
          <w:b/>
          <w:sz w:val="20"/>
        </w:rPr>
        <w:t>sanitize_for_logging():</w:t>
      </w:r>
      <w:r>
        <w:rPr>
          <w:rFonts w:ascii="Calibri" w:hAnsi="Calibri"/>
          <w:sz w:val="20"/>
        </w:rPr>
        <w:t xml:space="preserve"> Redacta credenciales (API keys, tokens, PATs, RUTs)</w:t>
      </w:r>
    </w:p>
    <w:p>
      <w:pPr>
        <w:pStyle w:val="ListBullet"/>
      </w:pPr>
      <w:r>
        <w:rPr>
          <w:rFonts w:ascii="Calibri" w:hAnsi="Calibri"/>
          <w:b/>
          <w:sz w:val="20"/>
        </w:rPr>
        <w:t>sanitize_for_cloud():</w:t>
      </w:r>
      <w:r>
        <w:rPr>
          <w:rFonts w:ascii="Calibri" w:hAnsi="Calibri"/>
          <w:sz w:val="20"/>
        </w:rPr>
        <w:t xml:space="preserve"> Aplica sanitize_for_logging + sensitive_patterns del proyecto</w:t>
      </w:r>
    </w:p>
    <w:p>
      <w:pPr>
        <w:pStyle w:val="ListBullet"/>
      </w:pPr>
      <w:r>
        <w:rPr>
          <w:rFonts w:ascii="Calibri" w:hAnsi="Calibri"/>
          <w:b/>
          <w:sz w:val="20"/>
        </w:rPr>
        <w:t>check_tool_access():</w:t>
      </w:r>
      <w:r>
        <w:rPr>
          <w:rFonts w:ascii="Calibri" w:hAnsi="Calibri"/>
          <w:sz w:val="20"/>
        </w:rPr>
        <w:t xml:space="preserve"> Verifica acceso a herramientas</w:t>
      </w:r>
    </w:p>
    <w:p>
      <w:pPr>
        <w:pStyle w:val="ListBullet"/>
      </w:pPr>
      <w:r>
        <w:rPr>
          <w:rFonts w:ascii="Calibri" w:hAnsi="Calibri"/>
          <w:b/>
          <w:sz w:val="20"/>
        </w:rPr>
        <w:t>check_provider_access():</w:t>
      </w:r>
      <w:r>
        <w:rPr>
          <w:rFonts w:ascii="Calibri" w:hAnsi="Calibri"/>
          <w:sz w:val="20"/>
        </w:rPr>
        <w:t xml:space="preserve"> Verifica acceso a providers LLM</w:t>
      </w:r>
    </w:p>
    <w:p>
      <w:pPr>
        <w:pStyle w:val="ListBullet"/>
      </w:pPr>
      <w:r>
        <w:rPr>
          <w:rFonts w:ascii="Calibri" w:hAnsi="Calibri"/>
          <w:b/>
          <w:sz w:val="20"/>
        </w:rPr>
        <w:t>check_memory_access():</w:t>
      </w:r>
      <w:r>
        <w:rPr>
          <w:rFonts w:ascii="Calibri" w:hAnsi="Calibri"/>
          <w:sz w:val="20"/>
        </w:rPr>
        <w:t xml:space="preserve"> Verifica acceso a namespaces de memoria</w:t>
      </w:r>
    </w:p>
    <w:p>
      <w:pPr>
        <w:spacing w:before="200"/>
      </w:pPr>
      <w:r>
        <w:rPr>
          <w:b/>
          <w:color w:val="C80000"/>
          <w:sz w:val="22"/>
        </w:rPr>
        <w:t>HALLAZGO CRITICO</w:t>
      </w:r>
    </w:p>
    <w:p>
      <w:pPr>
        <w:spacing w:after="160"/>
      </w:pPr>
      <w:r>
        <w:rPr>
          <w:color w:val="960000"/>
        </w:rPr>
        <w:t>SecurityGate NO se invoca en el flujo de ejecucion real. Las funciones existen y tienen tests, pero no se llaman antes de enviar datos a LLMs cloud. El campo allow_pii_to_cloud=False se configura pero nunca se verifica en runtime.</w:t>
      </w:r>
    </w:p>
    <w:p>
      <w:pPr>
        <w:spacing w:before="120"/>
      </w:pPr>
      <w:r>
        <w:rPr>
          <w:b/>
          <w:sz w:val="20"/>
        </w:rPr>
        <w:t>Patrones de sanitizacion: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Patron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 keys/tokens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api_key=xxx, token=xxx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Anthropic keys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sk-ant-xxx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Gemini keys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AIxxx (30+ chars)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GitHub PATs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ghp_xxx (36 chars)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GitHub OAuth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gho_xxx (36 chars)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RUT chileno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12.345.678-9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Redactado</w:t>
            </w:r>
          </w:p>
        </w:tc>
      </w:tr>
    </w:tbl>
    <w:p/>
    <w:p>
      <w:pPr>
        <w:pStyle w:val="Heading2"/>
      </w:pPr>
      <w:r>
        <w:t>9.2. Niveles de Autonomia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Observe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Solo lectura, no ejecuta acciones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Suggest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Sugiere acciones, requiere aprobacion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Assist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Ejecuta acciones reversibles sin aprobacion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Act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Ejecuta la mayoria de acciones automaticamente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Full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Autonomia completa</w:t>
            </w:r>
          </w:p>
        </w:tc>
      </w:tr>
    </w:tbl>
    <w:p/>
    <w:p>
      <w:pPr>
        <w:spacing w:before="120"/>
      </w:pPr>
      <w:r>
        <w:rPr>
          <w:b/>
          <w:sz w:val="20"/>
        </w:rPr>
        <w:t>Configuracion por proyecto: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Autonomia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PII a Cloud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IntegratePIE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0 (Observe)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KameCol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0 (Observe)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Personal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1 (Suggest)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Si</w:t>
            </w:r>
          </w:p>
        </w:tc>
      </w:tr>
    </w:tbl>
    <w:p/>
    <w:p>
      <w:pPr>
        <w:pStyle w:val="Heading2"/>
      </w:pPr>
      <w:r>
        <w:t>9.3. Lectura de Repos</w:t>
      </w:r>
    </w:p>
    <w:p>
      <w:pPr>
        <w:spacing w:after="80"/>
      </w:pPr>
      <w:r>
        <w:t>repo_reader.py controla el acceso a archivos: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Patrones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Allow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*.py, *.ts, *.tsx, *.json, *.toml, *.yml, *.md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Deny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.env, *.db, *.sqlite3, media/*, node_modules/*</w:t>
            </w:r>
          </w:p>
        </w:tc>
      </w:tr>
    </w:tbl>
    <w:p/>
    <w:p>
      <w:r>
        <w:br w:type="page"/>
      </w:r>
    </w:p>
    <w:p>
      <w:pPr>
        <w:pStyle w:val="Heading1"/>
      </w:pPr>
      <w:r>
        <w:t>10. Sistema de Memoria</w:t>
      </w:r>
    </w:p>
    <w:p>
      <w:pPr>
        <w:pStyle w:val="Heading2"/>
      </w:pPr>
      <w:r>
        <w:t>10.1. Almacenamiento</w:t>
      </w:r>
    </w:p>
    <w:p>
      <w:pPr>
        <w:spacing w:after="120"/>
      </w:pPr>
      <w:r>
        <w:t>SQLite con FTS5 (full-text search) para busqueda eficiente. Tabla principal + tabla FTS virtual sincronizada.</w:t>
      </w:r>
    </w:p>
    <w:p>
      <w:pPr>
        <w:pStyle w:val="Heading2"/>
      </w:pPr>
      <w:r>
        <w:t>10.2. Busqueda Hibrida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Peso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FTS5 (textual)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Busqueda full-text rapida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Semantica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60%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Embeddings Ollama + cosine similarity</w:t>
            </w:r>
          </w:p>
        </w:tc>
      </w:tr>
    </w:tbl>
    <w:p/>
    <w:p>
      <w:pPr>
        <w:spacing w:before="80" w:after="120"/>
      </w:pPr>
      <w:r>
        <w:t>Limites: maximo 5 registros, maximo 3000 caracteres inyectados en system prompt.</w:t>
      </w:r>
    </w:p>
    <w:p>
      <w:pPr>
        <w:pStyle w:val="Heading2"/>
      </w:pPr>
      <w:r>
        <w:t>10.3. Knowledge Base</w:t>
      </w:r>
    </w:p>
    <w:p>
      <w:pPr>
        <w:pStyle w:val="ListBullet"/>
      </w:pPr>
      <w:r>
        <w:rPr>
          <w:rFonts w:ascii="Calibri" w:hAnsi="Calibri"/>
          <w:b/>
          <w:sz w:val="20"/>
        </w:rPr>
        <w:t>IntegratePIE:</w:t>
      </w:r>
      <w:r>
        <w:rPr>
          <w:rFonts w:ascii="Calibri" w:hAnsi="Calibri"/>
          <w:sz w:val="20"/>
        </w:rPr>
        <w:t xml:space="preserve"> 15 entradas (stack, reglas FUR, NEE, permisos, tests)</w:t>
      </w:r>
    </w:p>
    <w:p>
      <w:pPr>
        <w:pStyle w:val="ListBullet"/>
      </w:pPr>
      <w:r>
        <w:rPr>
          <w:rFonts w:ascii="Calibri" w:hAnsi="Calibri"/>
          <w:b/>
          <w:sz w:val="20"/>
        </w:rPr>
        <w:t>KameCol:</w:t>
      </w:r>
      <w:r>
        <w:rPr>
          <w:rFonts w:ascii="Calibri" w:hAnsi="Calibri"/>
          <w:sz w:val="20"/>
        </w:rPr>
        <w:t xml:space="preserve"> Catalogo, pagos, arquitectura</w:t>
      </w:r>
    </w:p>
    <w:p>
      <w:pPr>
        <w:pStyle w:val="ListBullet"/>
      </w:pPr>
      <w:r>
        <w:rPr>
          <w:rFonts w:ascii="Calibri" w:hAnsi="Calibri"/>
          <w:b/>
          <w:sz w:val="20"/>
        </w:rPr>
        <w:t>Personal:</w:t>
      </w:r>
      <w:r>
        <w:rPr>
          <w:rFonts w:ascii="Calibri" w:hAnsi="Calibri"/>
          <w:sz w:val="20"/>
        </w:rPr>
        <w:t xml:space="preserve"> Perfil del usuario</w:t>
      </w:r>
    </w:p>
    <w:p>
      <w:pPr>
        <w:pStyle w:val="ListBullet"/>
      </w:pPr>
      <w:r>
        <w:rPr>
          <w:rFonts w:ascii="Calibri" w:hAnsi="Calibri"/>
          <w:b/>
          <w:sz w:val="20"/>
        </w:rPr>
        <w:t>Carga:</w:t>
      </w:r>
      <w:r>
        <w:rPr>
          <w:rFonts w:ascii="Calibri" w:hAnsi="Calibri"/>
          <w:sz w:val="20"/>
        </w:rPr>
        <w:t xml:space="preserve"> via jarvis seed-knowledge</w:t>
      </w:r>
    </w:p>
    <w:p>
      <w:pPr>
        <w:pStyle w:val="Heading1"/>
      </w:pPr>
      <w:r>
        <w:t>11. LLM Router</w:t>
      </w:r>
    </w:p>
    <w:p>
      <w:pPr>
        <w:pStyle w:val="Heading2"/>
      </w:pPr>
      <w:r>
        <w:t>11.1. Seleccion de Provider</w:t>
      </w:r>
    </w:p>
    <w:p>
      <w:pPr>
        <w:pStyle w:val="ListBullet"/>
      </w:pPr>
      <w:r>
        <w:rPr>
          <w:rFonts w:ascii="Calibri" w:hAnsi="Calibri"/>
          <w:sz w:val="20"/>
        </w:rPr>
        <w:t>Evalua complejidad del prompt (simple/medium/complex/code) via heuristicas regex</w:t>
      </w:r>
    </w:p>
    <w:p>
      <w:pPr>
        <w:pStyle w:val="ListBullet"/>
      </w:pPr>
      <w:r>
        <w:rPr>
          <w:rFonts w:ascii="Calibri" w:hAnsi="Calibri"/>
          <w:sz w:val="20"/>
        </w:rPr>
        <w:t>Verifica providers permitidos por el proyecto</w:t>
      </w:r>
    </w:p>
    <w:p>
      <w:pPr>
        <w:pStyle w:val="ListBullet"/>
      </w:pPr>
      <w:r>
        <w:rPr>
          <w:rFonts w:ascii="Calibri" w:hAnsi="Calibri"/>
          <w:sz w:val="20"/>
        </w:rPr>
        <w:t>Verifica disponibilidad real del provider</w:t>
      </w:r>
    </w:p>
    <w:p>
      <w:pPr>
        <w:pStyle w:val="ListBullet"/>
      </w:pPr>
      <w:r>
        <w:rPr>
          <w:rFonts w:ascii="Calibri" w:hAnsi="Calibri"/>
          <w:b/>
          <w:sz w:val="20"/>
        </w:rPr>
        <w:t>Prioridad:</w:t>
      </w:r>
      <w:r>
        <w:rPr>
          <w:rFonts w:ascii="Calibri" w:hAnsi="Calibri"/>
          <w:sz w:val="20"/>
        </w:rPr>
        <w:t xml:space="preserve"> local (Ollama) -&gt; Claude Code -&gt; Gemini (fallback cloud)</w:t>
      </w:r>
    </w:p>
    <w:p>
      <w:pPr>
        <w:pStyle w:val="Heading2"/>
      </w:pPr>
      <w:r>
        <w:t>11.2.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Parametro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Budget semanal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$5.00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Alerta diaria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$1.50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Auto-switch a local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Al 80% del budget</w:t>
            </w:r>
          </w:p>
        </w:tc>
      </w:tr>
    </w:tbl>
    <w:p/>
    <w:p>
      <w:pPr>
        <w:spacing w:before="80"/>
      </w:pPr>
      <w:r>
        <w:rPr>
          <w:color w:val="B40000"/>
        </w:rPr>
        <w:t>NOTA: El enforcement del budget esta configurado pero no se verifica antes de hacer requests.</w:t>
      </w:r>
    </w:p>
    <w:p>
      <w:pPr>
        <w:pStyle w:val="Heading2"/>
      </w:pPr>
      <w:r>
        <w:t>11.3. Usage Tracking</w:t>
      </w:r>
    </w:p>
    <w:p>
      <w:pPr>
        <w:spacing w:after="120"/>
      </w:pPr>
      <w:r>
        <w:t>Cada request registra: provider, model, tokens, costo, latencia, proyecto, errores. Tabla llm_usage en SQLite. Consultable via jarvis llm-usage.</w:t>
      </w:r>
    </w:p>
    <w:p>
      <w:pPr>
        <w:pStyle w:val="Heading1"/>
      </w:pPr>
      <w:r>
        <w:t>12. Analisis Estatico</w:t>
      </w:r>
    </w:p>
    <w:p>
      <w:pPr>
        <w:pStyle w:val="Heading2"/>
      </w:pPr>
      <w:r>
        <w:t>12.1. CodeReviewAgent (regex propio)</w:t>
      </w:r>
    </w:p>
    <w:p>
      <w:pPr>
        <w:spacing w:after="80"/>
      </w:pPr>
      <w:r>
        <w:rPr>
          <w:b/>
          <w:sz w:val="20"/>
        </w:rPr>
        <w:t>12 patrones de deteccion: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Patron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CRITICAL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Credenciales hardcodeadas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API keys, passwords en codigo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eval()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Ejecucion de codigo arbitrario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exec/system/popen/subprocess.call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Ejecucion de comandos del sistema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Credenciales en logs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Logging de datos sensibles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SSL disabled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Verificacion SSL deshabilitada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except: bare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Captura generica de excepciones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import 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Importaciones wildcard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time.sleep(largo)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Sleeps excesivos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SELECT 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Queries no optimizadas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TODO/FIXME/HACK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Deuda tecnica pendiente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print() residual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Debug prints en produccion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INFO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Legacy formatting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.format() / %s</w:t>
            </w:r>
          </w:p>
        </w:tc>
      </w:tr>
    </w:tbl>
    <w:p/>
    <w:p>
      <w:pPr>
        <w:spacing w:before="120"/>
      </w:pPr>
      <w:r>
        <w:rPr>
          <w:b/>
          <w:sz w:val="20"/>
        </w:rPr>
        <w:t>Analisis de complejidad:</w:t>
      </w:r>
    </w:p>
    <w:p>
      <w:pPr>
        <w:pStyle w:val="ListBullet"/>
      </w:pPr>
      <w:r>
        <w:rPr>
          <w:rFonts w:ascii="Calibri" w:hAnsi="Calibri"/>
          <w:b/>
          <w:sz w:val="20"/>
        </w:rPr>
        <w:t>Funciones &gt;50 lineas:</w:t>
      </w:r>
      <w:r>
        <w:rPr>
          <w:rFonts w:ascii="Calibri" w:hAnsi="Calibri"/>
          <w:sz w:val="20"/>
        </w:rPr>
        <w:t xml:space="preserve"> Excesivamente largas</w:t>
      </w:r>
    </w:p>
    <w:p>
      <w:pPr>
        <w:pStyle w:val="ListBullet"/>
      </w:pPr>
      <w:r>
        <w:rPr>
          <w:rFonts w:ascii="Calibri" w:hAnsi="Calibri"/>
          <w:b/>
          <w:sz w:val="20"/>
        </w:rPr>
        <w:t>Anidamiento &gt;=5:</w:t>
      </w:r>
      <w:r>
        <w:rPr>
          <w:rFonts w:ascii="Calibri" w:hAnsi="Calibri"/>
          <w:sz w:val="20"/>
        </w:rPr>
        <w:t xml:space="preserve"> Complejidad ciclomatica alta</w:t>
      </w:r>
    </w:p>
    <w:p>
      <w:pPr>
        <w:pStyle w:val="ListBullet"/>
      </w:pPr>
      <w:r>
        <w:rPr>
          <w:rFonts w:ascii="Calibri" w:hAnsi="Calibri"/>
          <w:b/>
          <w:sz w:val="20"/>
        </w:rPr>
        <w:t>Archivos &gt;500 lineas:</w:t>
      </w:r>
      <w:r>
        <w:rPr>
          <w:rFonts w:ascii="Calibri" w:hAnsi="Calibri"/>
          <w:sz w:val="20"/>
        </w:rPr>
        <w:t xml:space="preserve"> Archivos demasiado grandes</w:t>
      </w:r>
    </w:p>
    <w:p>
      <w:pPr>
        <w:pStyle w:val="Heading2"/>
      </w:pPr>
      <w:r>
        <w:t>12.2. IAAgent Bridge (analisis avanzado)</w:t>
      </w:r>
    </w:p>
    <w:p>
      <w:pPr>
        <w:spacing w:after="120"/>
      </w:pPr>
      <w:r>
        <w:t>Via bridge: SecurityAnalyzer (14+ patrones OWASP), StaticAnalyzer, DiffAnalyzer, RiskEngine (score 0-10 ponderado).</w:t>
      </w:r>
    </w:p>
    <w:p>
      <w:pPr>
        <w:pStyle w:val="Heading1"/>
      </w:pPr>
      <w:r>
        <w:t>13. Pipelines</w:t>
      </w:r>
    </w:p>
    <w:p>
      <w:pPr>
        <w:spacing w:after="120"/>
      </w:pPr>
      <w:r>
        <w:t>4 workflows predefinidos con ejecucion secuencial y contexto compartido entre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full_qa_review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CodeReview -&gt; Gherkin -&gt; Strategy -&gt; Writer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Review QA completo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quick_review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CodeReview -&gt; Writer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Review rapido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test_planning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Strategy -&gt; Gherkin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Planificacion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bug_report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Writer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Redaccion bugs</w:t>
            </w:r>
          </w:p>
        </w:tc>
      </w:tr>
    </w:tbl>
    <w:p/>
    <w:p>
      <w:pPr>
        <w:pStyle w:val="Heading1"/>
      </w:pPr>
      <w:r>
        <w:t>14. Observabilidad</w:t>
      </w:r>
    </w:p>
    <w:p>
      <w:pPr>
        <w:pStyle w:val="Heading2"/>
      </w:pPr>
      <w:r>
        <w:t>14.1. Health Checks (7)</w:t>
      </w:r>
    </w:p>
    <w:p>
      <w:pPr>
        <w:pStyle w:val="ListBullet"/>
      </w:pPr>
      <w:r>
        <w:rPr>
          <w:rFonts w:ascii="Calibri" w:hAnsi="Calibri"/>
          <w:b/>
          <w:sz w:val="20"/>
        </w:rPr>
        <w:t>SQLite:</w:t>
      </w:r>
      <w:r>
        <w:rPr>
          <w:rFonts w:ascii="Calibri" w:hAnsi="Calibri"/>
          <w:sz w:val="20"/>
        </w:rPr>
        <w:t xml:space="preserve"> Estado de la base de datos</w:t>
      </w:r>
    </w:p>
    <w:p>
      <w:pPr>
        <w:pStyle w:val="ListBullet"/>
      </w:pPr>
      <w:r>
        <w:rPr>
          <w:rFonts w:ascii="Calibri" w:hAnsi="Calibri"/>
          <w:b/>
          <w:sz w:val="20"/>
        </w:rPr>
        <w:t>Ollama:</w:t>
      </w:r>
      <w:r>
        <w:rPr>
          <w:rFonts w:ascii="Calibri" w:hAnsi="Calibri"/>
          <w:sz w:val="20"/>
        </w:rPr>
        <w:t xml:space="preserve"> Disponibilidad del LLM local</w:t>
      </w:r>
    </w:p>
    <w:p>
      <w:pPr>
        <w:pStyle w:val="ListBullet"/>
      </w:pPr>
      <w:r>
        <w:rPr>
          <w:rFonts w:ascii="Calibri" w:hAnsi="Calibri"/>
          <w:b/>
          <w:sz w:val="20"/>
        </w:rPr>
        <w:t>Claude Code:</w:t>
      </w:r>
      <w:r>
        <w:rPr>
          <w:rFonts w:ascii="Calibri" w:hAnsi="Calibri"/>
          <w:sz w:val="20"/>
        </w:rPr>
        <w:t xml:space="preserve"> Disponibilidad del CLI</w:t>
      </w:r>
    </w:p>
    <w:p>
      <w:pPr>
        <w:pStyle w:val="ListBullet"/>
      </w:pPr>
      <w:r>
        <w:rPr>
          <w:rFonts w:ascii="Calibri" w:hAnsi="Calibri"/>
          <w:b/>
          <w:sz w:val="20"/>
        </w:rPr>
        <w:t>Gemini:</w:t>
      </w:r>
      <w:r>
        <w:rPr>
          <w:rFonts w:ascii="Calibri" w:hAnsi="Calibri"/>
          <w:sz w:val="20"/>
        </w:rPr>
        <w:t xml:space="preserve"> Conectividad con API cloud</w:t>
      </w:r>
    </w:p>
    <w:p>
      <w:pPr>
        <w:pStyle w:val="ListBullet"/>
      </w:pPr>
      <w:r>
        <w:rPr>
          <w:rFonts w:ascii="Calibri" w:hAnsi="Calibri"/>
          <w:b/>
          <w:sz w:val="20"/>
        </w:rPr>
        <w:t>IAAgent:</w:t>
      </w:r>
      <w:r>
        <w:rPr>
          <w:rFonts w:ascii="Calibri" w:hAnsi="Calibri"/>
          <w:sz w:val="20"/>
        </w:rPr>
        <w:t xml:space="preserve"> Disponibilidad del bridge</w:t>
      </w:r>
    </w:p>
    <w:p>
      <w:pPr>
        <w:pStyle w:val="ListBullet"/>
      </w:pPr>
      <w:r>
        <w:rPr>
          <w:rFonts w:ascii="Calibri" w:hAnsi="Calibri"/>
          <w:b/>
          <w:sz w:val="20"/>
        </w:rPr>
        <w:t>KameCol:</w:t>
      </w:r>
      <w:r>
        <w:rPr>
          <w:rFonts w:ascii="Calibri" w:hAnsi="Calibri"/>
          <w:sz w:val="20"/>
        </w:rPr>
        <w:t xml:space="preserve"> Conectividad con API/DB</w:t>
      </w:r>
    </w:p>
    <w:p>
      <w:pPr>
        <w:pStyle w:val="ListBullet"/>
      </w:pPr>
      <w:r>
        <w:rPr>
          <w:rFonts w:ascii="Calibri" w:hAnsi="Calibri"/>
          <w:b/>
          <w:sz w:val="20"/>
        </w:rPr>
        <w:t>Memory:</w:t>
      </w:r>
      <w:r>
        <w:rPr>
          <w:rFonts w:ascii="Calibri" w:hAnsi="Calibri"/>
          <w:sz w:val="20"/>
        </w:rPr>
        <w:t xml:space="preserve"> Estado del store de memoria</w:t>
      </w:r>
    </w:p>
    <w:p>
      <w:pPr>
        <w:pStyle w:val="Heading2"/>
      </w:pPr>
      <w:r>
        <w:t>14.2. Metricas</w:t>
      </w:r>
    </w:p>
    <w:p>
      <w:pPr>
        <w:pStyle w:val="ListBullet"/>
      </w:pPr>
      <w:r>
        <w:rPr>
          <w:rFonts w:ascii="Calibri" w:hAnsi="Calibri"/>
          <w:sz w:val="20"/>
        </w:rPr>
        <w:t>Total requests LLM, tokens, costos</w:t>
      </w:r>
    </w:p>
    <w:p>
      <w:pPr>
        <w:pStyle w:val="ListBullet"/>
      </w:pPr>
      <w:r>
        <w:rPr>
          <w:rFonts w:ascii="Calibri" w:hAnsi="Calibri"/>
          <w:sz w:val="20"/>
        </w:rPr>
        <w:t>Eventos por tipo</w:t>
      </w:r>
    </w:p>
    <w:p>
      <w:pPr>
        <w:pStyle w:val="ListBullet"/>
      </w:pPr>
      <w:r>
        <w:rPr>
          <w:rFonts w:ascii="Calibri" w:hAnsi="Calibri"/>
          <w:sz w:val="20"/>
        </w:rPr>
        <w:t>Registros de memoria por proyecto</w:t>
      </w:r>
    </w:p>
    <w:p>
      <w:pPr>
        <w:pStyle w:val="ListBullet"/>
      </w:pPr>
      <w:r>
        <w:rPr>
          <w:rFonts w:ascii="Calibri" w:hAnsi="Calibri"/>
          <w:b/>
          <w:sz w:val="20"/>
        </w:rPr>
        <w:t>Consultable:</w:t>
      </w:r>
      <w:r>
        <w:rPr>
          <w:rFonts w:ascii="Calibri" w:hAnsi="Calibri"/>
          <w:sz w:val="20"/>
        </w:rPr>
        <w:t xml:space="preserve"> CLI (jarvis metrics) y API (/api/v1/metrics)</w:t>
      </w:r>
    </w:p>
    <w:p>
      <w:pPr>
        <w:pStyle w:val="Heading2"/>
      </w:pPr>
      <w:r>
        <w:t>14.3. Benchmarks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Intent detection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Precision del router de intents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Efectividad de sanitizacion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Precision de busqueda</w:t>
            </w:r>
          </w:p>
        </w:tc>
      </w:tr>
    </w:tbl>
    <w:p/>
    <w:p>
      <w:pPr>
        <w:pStyle w:val="Heading1"/>
      </w:pPr>
      <w:r>
        <w:t>15.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Archivos de 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23 en tests/unit/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Tests totales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333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Resultado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331 passed, 2 failed (incompatibilidad Typer + Python 3.14)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Coverage threshold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60% (pyproject.toml)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CI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GitHub Actions: ruff check + pytest --cov-fail-under=60</w:t>
            </w:r>
          </w:p>
        </w:tc>
      </w:tr>
    </w:tbl>
    <w:p/>
    <w:p>
      <w:pPr>
        <w:pStyle w:val="Heading1"/>
      </w:pPr>
      <w:r>
        <w:t>16. Configuracion</w:t>
      </w:r>
    </w:p>
    <w:p>
      <w:pPr>
        <w:pStyle w:val="Heading2"/>
      </w:pPr>
      <w:r>
        <w:t>16.1. Variables de Entorno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32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JARVIS_ENV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Entorno (development/production/ci)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IAAGENT_PATH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Ruta al proyecto IAAgent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GEMINI_API_KEY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API key de Gemini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AZDO_ORG_URL / AZDO_PAT / AZDO_PROJECT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Azure DevOps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KAMECOL_API_URL / KAMECOL_SESSION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KameCol store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KAMECOL_DATABASE_URL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PostgreSQL de KameCol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MYSQL_HOST/PORT/DATABASE/USER/PASSWORD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MySQL IntegratePIE</w:t>
            </w:r>
          </w:p>
        </w:tc>
      </w:tr>
      <w:tr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SENTRY_AUTH_TOKEN/ORG/PROJECT</w:t>
            </w:r>
          </w:p>
        </w:tc>
        <w:tc>
          <w:tcPr>
            <w:tcW w:type="dxa" w:w="432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Sentry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TRELLO_KEY/TOKEN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8"/>
              </w:rPr>
              <w:t>Trello (opcional)</w:t>
            </w:r>
          </w:p>
        </w:tc>
      </w:tr>
    </w:tbl>
    <w:p/>
    <w:p>
      <w:pPr>
        <w:pStyle w:val="Heading2"/>
      </w:pPr>
      <w:r>
        <w:t>16.2. Config TOML</w:t>
      </w:r>
    </w:p>
    <w:p>
      <w:pPr>
        <w:pStyle w:val="ListBullet"/>
      </w:pPr>
      <w:r>
        <w:rPr>
          <w:rFonts w:ascii="Calibri" w:hAnsi="Calibri"/>
          <w:b/>
          <w:sz w:val="20"/>
        </w:rPr>
        <w:t>config/jarvis.toml:</w:t>
      </w:r>
      <w:r>
        <w:rPr>
          <w:rFonts w:ascii="Calibri" w:hAnsi="Calibri"/>
          <w:sz w:val="20"/>
        </w:rPr>
        <w:t xml:space="preserve"> DB path, logging</w:t>
      </w:r>
    </w:p>
    <w:p>
      <w:pPr>
        <w:pStyle w:val="ListBullet"/>
      </w:pPr>
      <w:r>
        <w:rPr>
          <w:rFonts w:ascii="Calibri" w:hAnsi="Calibri"/>
          <w:b/>
          <w:sz w:val="20"/>
        </w:rPr>
        <w:t>config/models.toml:</w:t>
      </w:r>
      <w:r>
        <w:rPr>
          <w:rFonts w:ascii="Calibri" w:hAnsi="Calibri"/>
          <w:sz w:val="20"/>
        </w:rPr>
        <w:t xml:space="preserve"> Budget LLM, preferencias de modelos</w:t>
      </w:r>
    </w:p>
    <w:p>
      <w:pPr>
        <w:pStyle w:val="ListBullet"/>
      </w:pPr>
      <w:r>
        <w:rPr>
          <w:rFonts w:ascii="Calibri" w:hAnsi="Calibri"/>
          <w:b/>
          <w:sz w:val="20"/>
        </w:rPr>
        <w:t>config/projects/{id}.toml:</w:t>
      </w:r>
      <w:r>
        <w:rPr>
          <w:rFonts w:ascii="Calibri" w:hAnsi="Calibri"/>
          <w:sz w:val="20"/>
        </w:rPr>
        <w:t xml:space="preserve"> Politicas por proyecto (providers, PII, autonomia)</w:t>
      </w:r>
    </w:p>
    <w:p>
      <w:pPr>
        <w:pStyle w:val="Heading1"/>
      </w:pPr>
      <w:r>
        <w:t>17. Puntos de Mejora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SecurityGate no integrado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Sanitizacion existe pero no se invoca en flujo real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Sin cache LLM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Campo cached existe pero no se implementa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Budget no enforced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Se configura pero no se verifica antes de requests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Background jobs esqueletico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Huey configurado pero tareas son stubs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Orchestrator solo regex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18"/>
              </w:rPr>
              <w:t>No hay ML ni LLM para deteccion de intent</w:t>
            </w:r>
          </w:p>
        </w:tc>
      </w:tr>
      <w:tr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Agentes QA deterministas</w:t>
            </w:r>
          </w:p>
        </w:tc>
        <w:tc>
          <w:tcPr>
            <w:tcW w:type="dxa" w:w="2880"/>
            <w:shd w:fill="E8EDF5" w:val="clear"/>
          </w:tcPr>
          <w:p>
            <w:r/>
            <w:r>
              <w:rPr>
                <w:rFonts w:ascii="Calibri" w:hAnsi="Calibri"/>
                <w:sz w:val="18"/>
              </w:rPr>
              <w:t>Solo QAAgent y ask/chat usan LLM</w:t>
            </w:r>
          </w:p>
        </w:tc>
      </w:tr>
    </w:tbl>
    <w:p/>
    <w:p/>
    <w:p>
      <w:pPr>
        <w:jc w:val="center"/>
      </w:pPr>
      <w:r>
        <w:rPr>
          <w:color w:val="2B579A"/>
        </w:rPr>
        <w:t>____________________________________________________________</w:t>
      </w:r>
    </w:p>
    <w:p>
      <w:pPr>
        <w:spacing w:before="120"/>
        <w:jc w:val="center"/>
      </w:pPr>
      <w:r>
        <w:rPr>
          <w:color w:val="969696"/>
          <w:sz w:val="16"/>
        </w:rPr>
        <w:t>Documentacion generada automaticamente por JARVIS | 2026-10-28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57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579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