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0D50" w:rsidRDefault="00C850E0" w:rsidP="00212384">
      <w:pPr>
        <w:pStyle w:val="Title"/>
        <w:spacing w:before="0" w:beforeAutospacing="0" w:after="180"/>
      </w:pPr>
      <w:r>
        <w:t xml:space="preserve">The </w:t>
      </w:r>
      <w:r w:rsidR="00DA0D50">
        <w:t xml:space="preserve">Design Space of Opinion Measurement Interfaces: </w:t>
      </w:r>
      <w:r w:rsidR="00DA0D50">
        <w:br/>
      </w:r>
      <w:r w:rsidR="00212384">
        <w:t>Exploring Recall Support for</w:t>
      </w:r>
      <w:r w:rsidR="00DA0D50">
        <w:t xml:space="preserve"> </w:t>
      </w:r>
      <w:r w:rsidR="00212384">
        <w:t xml:space="preserve">Rating </w:t>
      </w:r>
      <w:r w:rsidR="00DA0D50">
        <w:t xml:space="preserve">and </w:t>
      </w:r>
      <w:r w:rsidR="00212384">
        <w:t xml:space="preserve">Ranking </w:t>
      </w:r>
    </w:p>
    <w:tbl>
      <w:tblPr>
        <w:tblW w:w="0" w:type="auto"/>
        <w:tblLayout w:type="fixed"/>
        <w:tblLook w:val="0000"/>
      </w:tblPr>
      <w:tblGrid>
        <w:gridCol w:w="10296"/>
      </w:tblGrid>
      <w:tr w:rsidR="00177D0F" w:rsidTr="004D2EB6">
        <w:tc>
          <w:tcPr>
            <w:tcW w:w="10296" w:type="dxa"/>
            <w:tcBorders>
              <w:top w:val="nil"/>
              <w:left w:val="nil"/>
              <w:bottom w:val="nil"/>
              <w:right w:val="nil"/>
            </w:tcBorders>
          </w:tcPr>
          <w:p w:rsidR="004D2EB6" w:rsidRDefault="00177D0F">
            <w:pPr>
              <w:spacing w:after="0"/>
              <w:jc w:val="center"/>
              <w:rPr>
                <w:b/>
                <w:bCs/>
                <w:sz w:val="24"/>
                <w:szCs w:val="24"/>
              </w:rPr>
            </w:pPr>
            <w:r w:rsidRPr="00221C8D">
              <w:rPr>
                <w:b/>
                <w:bCs/>
                <w:sz w:val="24"/>
                <w:szCs w:val="24"/>
              </w:rPr>
              <w:t xml:space="preserve">Syavash Nobarany, Louise </w:t>
            </w:r>
            <w:proofErr w:type="spellStart"/>
            <w:r w:rsidRPr="00221C8D">
              <w:rPr>
                <w:b/>
                <w:bCs/>
                <w:sz w:val="24"/>
                <w:szCs w:val="24"/>
              </w:rPr>
              <w:t>Oram</w:t>
            </w:r>
            <w:proofErr w:type="spellEnd"/>
            <w:r w:rsidRPr="00221C8D">
              <w:rPr>
                <w:b/>
                <w:bCs/>
                <w:sz w:val="24"/>
                <w:szCs w:val="24"/>
              </w:rPr>
              <w:t xml:space="preserve">, </w:t>
            </w:r>
            <w:proofErr w:type="spellStart"/>
            <w:r w:rsidR="00221C8D" w:rsidRPr="00221C8D">
              <w:rPr>
                <w:b/>
                <w:bCs/>
                <w:sz w:val="24"/>
                <w:szCs w:val="24"/>
              </w:rPr>
              <w:t>Vasanth</w:t>
            </w:r>
            <w:proofErr w:type="spellEnd"/>
            <w:r w:rsidR="00221C8D" w:rsidRPr="00221C8D">
              <w:rPr>
                <w:b/>
                <w:bCs/>
                <w:sz w:val="24"/>
                <w:szCs w:val="24"/>
              </w:rPr>
              <w:t xml:space="preserve"> Kumar </w:t>
            </w:r>
            <w:proofErr w:type="spellStart"/>
            <w:r w:rsidR="00221C8D" w:rsidRPr="00221C8D">
              <w:rPr>
                <w:b/>
                <w:bCs/>
                <w:sz w:val="24"/>
                <w:szCs w:val="24"/>
              </w:rPr>
              <w:t>Rajendran</w:t>
            </w:r>
            <w:proofErr w:type="spellEnd"/>
            <w:r w:rsidR="00221C8D" w:rsidRPr="00221C8D">
              <w:rPr>
                <w:b/>
                <w:bCs/>
                <w:sz w:val="24"/>
                <w:szCs w:val="24"/>
              </w:rPr>
              <w:t xml:space="preserve">, Chi-Hsiang Chen, </w:t>
            </w:r>
            <w:r w:rsidR="00221C8D">
              <w:rPr>
                <w:b/>
                <w:bCs/>
                <w:sz w:val="24"/>
                <w:szCs w:val="24"/>
              </w:rPr>
              <w:br/>
            </w:r>
            <w:r w:rsidR="00221C8D" w:rsidRPr="00221C8D">
              <w:rPr>
                <w:b/>
                <w:bCs/>
                <w:sz w:val="24"/>
                <w:szCs w:val="24"/>
              </w:rPr>
              <w:t xml:space="preserve">Joanna </w:t>
            </w:r>
            <w:proofErr w:type="spellStart"/>
            <w:r w:rsidR="00221C8D" w:rsidRPr="00221C8D">
              <w:rPr>
                <w:b/>
                <w:bCs/>
                <w:sz w:val="24"/>
                <w:szCs w:val="24"/>
              </w:rPr>
              <w:t>McGrenere</w:t>
            </w:r>
            <w:proofErr w:type="spellEnd"/>
            <w:r w:rsidR="00221C8D" w:rsidRPr="00221C8D">
              <w:rPr>
                <w:b/>
                <w:bCs/>
                <w:sz w:val="24"/>
                <w:szCs w:val="24"/>
              </w:rPr>
              <w:t xml:space="preserve">, Tamara </w:t>
            </w:r>
            <w:proofErr w:type="spellStart"/>
            <w:r w:rsidR="00221C8D" w:rsidRPr="00221C8D">
              <w:rPr>
                <w:b/>
                <w:bCs/>
                <w:sz w:val="24"/>
                <w:szCs w:val="24"/>
              </w:rPr>
              <w:t>Munzner</w:t>
            </w:r>
            <w:proofErr w:type="spellEnd"/>
          </w:p>
          <w:p w:rsidR="004D2EB6" w:rsidRDefault="00221C8D">
            <w:pPr>
              <w:spacing w:after="0"/>
              <w:jc w:val="center"/>
              <w:rPr>
                <w:sz w:val="24"/>
                <w:szCs w:val="24"/>
              </w:rPr>
            </w:pPr>
            <w:r w:rsidRPr="00221C8D">
              <w:rPr>
                <w:sz w:val="24"/>
                <w:szCs w:val="24"/>
              </w:rPr>
              <w:t xml:space="preserve">Department of Computer Science  </w:t>
            </w:r>
          </w:p>
          <w:p w:rsidR="004D2EB6" w:rsidRDefault="00221C8D">
            <w:pPr>
              <w:spacing w:after="0"/>
              <w:jc w:val="center"/>
              <w:rPr>
                <w:sz w:val="24"/>
                <w:szCs w:val="24"/>
              </w:rPr>
            </w:pPr>
            <w:r w:rsidRPr="00221C8D">
              <w:rPr>
                <w:sz w:val="24"/>
                <w:szCs w:val="24"/>
              </w:rPr>
              <w:t xml:space="preserve">University of British Columbia, Vancouver, Canada </w:t>
            </w:r>
          </w:p>
          <w:p w:rsidR="004D2EB6" w:rsidRDefault="00221C8D">
            <w:pPr>
              <w:pStyle w:val="Affiliation"/>
            </w:pPr>
            <w:r w:rsidRPr="00221C8D">
              <w:rPr>
                <w:szCs w:val="24"/>
              </w:rPr>
              <w:t>{</w:t>
            </w:r>
            <w:proofErr w:type="spellStart"/>
            <w:r>
              <w:rPr>
                <w:szCs w:val="24"/>
              </w:rPr>
              <w:t>nobarany</w:t>
            </w:r>
            <w:proofErr w:type="spellEnd"/>
            <w:r w:rsidRPr="00221C8D">
              <w:rPr>
                <w:szCs w:val="24"/>
              </w:rPr>
              <w:t>,</w:t>
            </w:r>
            <w:r w:rsidR="00B76DBD">
              <w:rPr>
                <w:szCs w:val="24"/>
              </w:rPr>
              <w:t xml:space="preserve"> </w:t>
            </w:r>
            <w:proofErr w:type="spellStart"/>
            <w:r w:rsidR="00B76DBD" w:rsidRPr="00B76DBD">
              <w:rPr>
                <w:szCs w:val="24"/>
              </w:rPr>
              <w:t>olouis</w:t>
            </w:r>
            <w:r w:rsidR="00B76DBD">
              <w:rPr>
                <w:szCs w:val="24"/>
              </w:rPr>
              <w:t>e</w:t>
            </w:r>
            <w:proofErr w:type="spellEnd"/>
            <w:r w:rsidR="00B76DBD">
              <w:rPr>
                <w:szCs w:val="24"/>
              </w:rPr>
              <w:t xml:space="preserve">, </w:t>
            </w:r>
            <w:proofErr w:type="spellStart"/>
            <w:r w:rsidR="00B76DBD">
              <w:rPr>
                <w:szCs w:val="24"/>
              </w:rPr>
              <w:t>vasanthr</w:t>
            </w:r>
            <w:proofErr w:type="spellEnd"/>
            <w:r w:rsidR="00B76DBD">
              <w:rPr>
                <w:szCs w:val="24"/>
              </w:rPr>
              <w:t xml:space="preserve">}@cs.ubc.ca, </w:t>
            </w:r>
            <w:r w:rsidR="008752C9" w:rsidRPr="008752C9">
              <w:t>devswing@interchange.ubc.ca</w:t>
            </w:r>
            <w:r w:rsidR="00B76DBD">
              <w:rPr>
                <w:szCs w:val="24"/>
              </w:rPr>
              <w:t>,</w:t>
            </w:r>
            <w:r w:rsidR="00C33C7D">
              <w:rPr>
                <w:szCs w:val="24"/>
              </w:rPr>
              <w:t xml:space="preserve"> </w:t>
            </w:r>
            <w:r w:rsidR="00B76DBD">
              <w:rPr>
                <w:szCs w:val="24"/>
              </w:rPr>
              <w:t>{</w:t>
            </w:r>
            <w:proofErr w:type="spellStart"/>
            <w:r w:rsidR="00C33C7D">
              <w:rPr>
                <w:szCs w:val="24"/>
              </w:rPr>
              <w:t>joanna</w:t>
            </w:r>
            <w:proofErr w:type="spellEnd"/>
            <w:r w:rsidR="00B76DBD">
              <w:rPr>
                <w:szCs w:val="24"/>
              </w:rPr>
              <w:t xml:space="preserve">, </w:t>
            </w:r>
            <w:proofErr w:type="spellStart"/>
            <w:r w:rsidR="00B76DBD">
              <w:rPr>
                <w:szCs w:val="24"/>
              </w:rPr>
              <w:t>tmm</w:t>
            </w:r>
            <w:proofErr w:type="spellEnd"/>
            <w:r w:rsidRPr="00221C8D">
              <w:rPr>
                <w:szCs w:val="24"/>
              </w:rPr>
              <w:t>}@cs.ubc.ca</w:t>
            </w:r>
          </w:p>
        </w:tc>
      </w:tr>
    </w:tbl>
    <w:p w:rsidR="00DA0D50" w:rsidRDefault="00DA0D50">
      <w:pPr>
        <w:pStyle w:val="Author"/>
        <w:rPr>
          <w:sz w:val="20"/>
        </w:rPr>
      </w:pPr>
    </w:p>
    <w:p w:rsidR="00DA0D50" w:rsidRDefault="00DA0D50">
      <w:pPr>
        <w:pStyle w:val="Author"/>
        <w:rPr>
          <w:sz w:val="20"/>
        </w:rPr>
        <w:sectPr w:rsidR="00DA0D50">
          <w:footerReference w:type="default" r:id="rId8"/>
          <w:pgSz w:w="12240" w:h="15840" w:code="1"/>
          <w:pgMar w:top="1224" w:right="1080" w:bottom="1440" w:left="1080" w:header="720" w:footer="720" w:gutter="0"/>
          <w:cols w:space="720"/>
          <w:docGrid w:linePitch="360"/>
        </w:sectPr>
      </w:pPr>
    </w:p>
    <w:p w:rsidR="00DA0D50" w:rsidRDefault="00A77A0B" w:rsidP="00A92D70">
      <w:pPr>
        <w:pStyle w:val="Heading1"/>
        <w:rPr>
          <w:lang w:val="fr-FR"/>
        </w:rPr>
      </w:pPr>
      <w:r w:rsidRPr="00A77A0B">
        <w:rPr>
          <w:noProof/>
          <w:sz w:val="24"/>
          <w:lang w:val="en-CA" w:eastAsia="en-CA"/>
        </w:rPr>
        <w:lastRenderedPageBreak/>
        <w:pict>
          <v:shapetype id="_x0000_t202" coordsize="21600,21600" o:spt="202" path="m,l,21600r21600,l21600,xe">
            <v:stroke joinstyle="miter"/>
            <v:path gradientshapeok="t" o:connecttype="rect"/>
          </v:shapetype>
          <v:shape id="Text Box 46" o:spid="_x0000_s1026" type="#_x0000_t202" style="position:absolute;left:0;text-align:left;margin-left:262.8pt;margin-top:135.55pt;width:242.45pt;height:131.1pt;z-index:25165158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" stroked="f">
            <v:textbox inset="0,0,0,0">
              <w:txbxContent>
                <w:p w:rsidR="00EC17FD" w:rsidRDefault="00EC17FD" w:rsidP="000E4D76">
                  <w:pPr>
                    <w:keepNext/>
                    <w:jc w:val="center"/>
                  </w:pPr>
                  <w:r>
                    <w:rPr>
                      <w:noProof/>
                      <w:sz w:val="24"/>
                    </w:rPr>
                    <w:drawing>
                      <wp:inline distT="0" distB="0" distL="0" distR="0">
                        <wp:extent cx="3045715" cy="1440000"/>
                        <wp:effectExtent l="19050" t="0" r="2285" b="0"/>
                        <wp:docPr id="2" name="Picture 661" desc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all.png"/>
                                <pic:cNvPicPr>
                                  <a:picLocks noChangeAspect="1" noChangeArrowheads="1"/>
                                </pic:cNvPicPr>
                              </pic:nvPicPr>
                              <pic:blipFill>
                                <a:blip r:embed="rId9"/>
                                <a:stretch>
                                  <a:fillRect/>
                                </a:stretch>
                              </pic:blipFill>
                              <pic:spPr bwMode="auto">
                                <a:xfrm>
                                  <a:off x="0" y="0"/>
                                  <a:ext cx="3045715" cy="1440000"/>
                                </a:xfrm>
                                <a:prstGeom prst="rect">
                                  <a:avLst/>
                                </a:prstGeom>
                                <a:noFill/>
                                <a:ln w="9525">
                                  <a:noFill/>
                                  <a:miter lim="800000"/>
                                  <a:headEnd/>
                                  <a:tailEnd/>
                                </a:ln>
                              </pic:spPr>
                            </pic:pic>
                          </a:graphicData>
                        </a:graphic>
                      </wp:inline>
                    </w:drawing>
                  </w:r>
                </w:p>
                <w:p w:rsidR="00EC17FD" w:rsidRPr="004626E2" w:rsidRDefault="00EC17FD" w:rsidP="00A92D70">
                  <w:pPr>
                    <w:pStyle w:val="Caption"/>
                  </w:pPr>
                  <w:proofErr w:type="gramStart"/>
                  <w:r w:rsidRPr="004626E2">
                    <w:t>Figure</w:t>
                  </w:r>
                  <w:r>
                    <w:t xml:space="preserve"> 1.</w:t>
                  </w:r>
                  <w:proofErr w:type="gramEnd"/>
                  <w:r>
                    <w:t xml:space="preserve"> Rating interfaces in common use today.</w:t>
                  </w:r>
                </w:p>
              </w:txbxContent>
            </v:textbox>
            <w10:wrap type="square" anchorx="margin" anchory="margin"/>
          </v:shape>
        </w:pict>
      </w:r>
      <w:r w:rsidRPr="00A77A0B">
        <w:rPr>
          <w:noProof/>
          <w:lang w:val="en-CA" w:eastAsia="en-CA"/>
        </w:rPr>
        <w:pict>
          <v:shape id="Text Box 9" o:spid="_x0000_s1027" type="#_x0000_t202" style="position:absolute;left:0;text-align:left;margin-left:1.5pt;margin-top:588pt;width:239.75pt;height:99pt;z-index:251652608;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" o:allowoverlap="f" stroked="f">
            <v:textbox inset="0,,0">
              <w:txbxContent>
                <w:p w:rsidR="00BF638A" w:rsidRDefault="00BF638A" w:rsidP="00BF638A">
                  <w:pPr>
                    <w:pStyle w:val="Copyright"/>
                  </w:pPr>
                </w:p>
                <w:p w:rsidR="00BF638A" w:rsidRDefault="00BF638A" w:rsidP="00BF638A">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 xml:space="preserve">Permission to make digital or hard copies of all or part of this work for personal or classroom use is granted without fee provided that copies are not made or distributed for profit or commercial advantage and </w:t>
                  </w:r>
                  <w:proofErr w:type="gramStart"/>
                  <w:r>
                    <w:rPr>
                      <w:rFonts w:ascii="TimesNewRomanPSMT" w:hAnsi="TimesNewRomanPSMT" w:cs="TimesNewRomanPSMT"/>
                      <w:sz w:val="16"/>
                      <w:szCs w:val="16"/>
                    </w:rPr>
                    <w:t>that copies</w:t>
                  </w:r>
                  <w:proofErr w:type="gramEnd"/>
                </w:p>
                <w:p w:rsidR="00BF638A" w:rsidRDefault="00BF638A" w:rsidP="00BF638A">
                  <w:pPr>
                    <w:autoSpaceDE w:val="0"/>
                    <w:autoSpaceDN w:val="0"/>
                    <w:adjustRightInd w:val="0"/>
                    <w:spacing w:after="0"/>
                    <w:rPr>
                      <w:rFonts w:ascii="TimesNewRomanPSMT" w:hAnsi="TimesNewRomanPSMT" w:cs="TimesNewRomanPSMT"/>
                      <w:sz w:val="16"/>
                      <w:szCs w:val="16"/>
                    </w:rPr>
                  </w:pPr>
                  <w:proofErr w:type="gramStart"/>
                  <w:r>
                    <w:rPr>
                      <w:rFonts w:ascii="TimesNewRomanPSMT" w:hAnsi="TimesNewRomanPSMT" w:cs="TimesNewRomanPSMT"/>
                      <w:sz w:val="16"/>
                      <w:szCs w:val="16"/>
                    </w:rPr>
                    <w:t>bear</w:t>
                  </w:r>
                  <w:proofErr w:type="gramEnd"/>
                  <w:r>
                    <w:rPr>
                      <w:rFonts w:ascii="TimesNewRomanPSMT" w:hAnsi="TimesNewRomanPSMT" w:cs="TimesNewRomanPSMT"/>
                      <w:sz w:val="16"/>
                      <w:szCs w:val="16"/>
                    </w:rPr>
                    <w:t xml:space="preserve"> this notice and the full citation on the first page. To copy otherwise, or republish, to post on servers or to redistribute to lists, requires prior specific permission and/or a fee.</w:t>
                  </w:r>
                </w:p>
                <w:p w:rsidR="00BF638A" w:rsidRDefault="00BF638A" w:rsidP="00BF638A">
                  <w:pPr>
                    <w:autoSpaceDE w:val="0"/>
                    <w:autoSpaceDN w:val="0"/>
                    <w:adjustRightInd w:val="0"/>
                    <w:spacing w:after="0"/>
                    <w:jc w:val="left"/>
                    <w:rPr>
                      <w:rFonts w:ascii="TimesNewRomanPSMT" w:hAnsi="TimesNewRomanPSMT" w:cs="TimesNewRomanPSMT"/>
                      <w:sz w:val="16"/>
                      <w:szCs w:val="16"/>
                    </w:rPr>
                  </w:pPr>
                  <w:proofErr w:type="gramStart"/>
                  <w:r>
                    <w:rPr>
                      <w:rFonts w:ascii="TimesNewRomanPS-ItalicMT" w:hAnsi="TimesNewRomanPS-ItalicMT" w:cs="TimesNewRomanPS-ItalicMT"/>
                      <w:i/>
                      <w:iCs/>
                      <w:sz w:val="16"/>
                      <w:szCs w:val="16"/>
                    </w:rPr>
                    <w:t xml:space="preserve">CHI’12, </w:t>
                  </w:r>
                  <w:r>
                    <w:rPr>
                      <w:rFonts w:ascii="TimesNewRomanPSMT" w:hAnsi="TimesNewRomanPSMT" w:cs="TimesNewRomanPSMT"/>
                      <w:sz w:val="16"/>
                      <w:szCs w:val="16"/>
                    </w:rPr>
                    <w:t>May 5–10, 2012, Austin, Texas, USA.</w:t>
                  </w:r>
                  <w:proofErr w:type="gramEnd"/>
                </w:p>
                <w:p w:rsidR="00BF638A" w:rsidRPr="007078B9" w:rsidRDefault="00BF638A" w:rsidP="00BF638A">
                  <w:pPr>
                    <w:pStyle w:val="Copyright"/>
                  </w:pPr>
                  <w:proofErr w:type="gramStart"/>
                  <w:r>
                    <w:rPr>
                      <w:rFonts w:ascii="TimesNewRomanPSMT" w:hAnsi="TimesNewRomanPSMT" w:cs="TimesNewRomanPSMT"/>
                      <w:szCs w:val="16"/>
                    </w:rPr>
                    <w:t>Copyright 2012 ACM 978-1-4503-1015-4/12/05...$10.00.</w:t>
                  </w:r>
                  <w:proofErr w:type="gramEnd"/>
                </w:p>
                <w:p w:rsidR="00EC17FD" w:rsidRPr="00BF638A" w:rsidRDefault="00EC17FD" w:rsidP="00BF638A"/>
              </w:txbxContent>
            </v:textbox>
            <w10:wrap type="square" anchorx="margin" anchory="margin"/>
            <w10:anchorlock/>
          </v:shape>
        </w:pict>
      </w:r>
      <w:r w:rsidR="00DA0D50" w:rsidRPr="008647E5">
        <w:rPr>
          <w:lang w:val="fr-FR"/>
        </w:rPr>
        <w:t>ABSTRACT</w:t>
      </w:r>
    </w:p>
    <w:p w:rsidR="00DA0D50" w:rsidRPr="007D0241" w:rsidRDefault="00DA0D50" w:rsidP="00B15441">
      <w:r w:rsidRPr="007D0241">
        <w:t xml:space="preserve">Rating interfaces are </w:t>
      </w:r>
      <w:r>
        <w:t xml:space="preserve">widely used on the Internet </w:t>
      </w:r>
      <w:r w:rsidR="00A16352">
        <w:t>to</w:t>
      </w:r>
      <w:r>
        <w:t xml:space="preserve"> elicit peo</w:t>
      </w:r>
      <w:r w:rsidRPr="007D0241">
        <w:t xml:space="preserve">ple’s </w:t>
      </w:r>
      <w:r>
        <w:t>opinions</w:t>
      </w:r>
      <w:r w:rsidRPr="007D0241">
        <w:t xml:space="preserve">. </w:t>
      </w:r>
      <w:r w:rsidR="009B42DD">
        <w:t>L</w:t>
      </w:r>
      <w:r w:rsidRPr="007D0241">
        <w:t xml:space="preserve">ittle </w:t>
      </w:r>
      <w:r>
        <w:t xml:space="preserve">is </w:t>
      </w:r>
      <w:r w:rsidRPr="007D0241">
        <w:t>known</w:t>
      </w:r>
      <w:r w:rsidR="009B42DD">
        <w:t>, however,</w:t>
      </w:r>
      <w:r w:rsidRPr="007D0241">
        <w:t xml:space="preserve"> about </w:t>
      </w:r>
      <w:r>
        <w:t xml:space="preserve">the </w:t>
      </w:r>
      <w:r w:rsidRPr="007D0241">
        <w:t>effectiveness of these interfaces and the</w:t>
      </w:r>
      <w:r>
        <w:t>ir</w:t>
      </w:r>
      <w:r w:rsidRPr="007D0241">
        <w:t xml:space="preserve"> design space is relatively unexplored. </w:t>
      </w:r>
      <w:r>
        <w:t>W</w:t>
      </w:r>
      <w:r w:rsidRPr="00964486">
        <w:t xml:space="preserve">e provide </w:t>
      </w:r>
      <w:proofErr w:type="gramStart"/>
      <w:r w:rsidRPr="00964486">
        <w:t>a taxonomy</w:t>
      </w:r>
      <w:proofErr w:type="gramEnd"/>
      <w:r w:rsidRPr="00964486">
        <w:t xml:space="preserve"> for the design space</w:t>
      </w:r>
      <w:r w:rsidRPr="007D0241">
        <w:t xml:space="preserve"> </w:t>
      </w:r>
      <w:r>
        <w:t>by</w:t>
      </w:r>
      <w:r w:rsidRPr="007D0241">
        <w:t xml:space="preserve"> </w:t>
      </w:r>
      <w:r>
        <w:t>identifying two axes: Measurement Scale for absolute rating vs. relative ranking</w:t>
      </w:r>
      <w:r w:rsidRPr="00397521">
        <w:t xml:space="preserve">, and </w:t>
      </w:r>
      <w:r>
        <w:t xml:space="preserve">Recall Support for the amount of </w:t>
      </w:r>
      <w:r w:rsidRPr="00397521">
        <w:t xml:space="preserve">information </w:t>
      </w:r>
      <w:r w:rsidR="00B15441">
        <w:t xml:space="preserve">provided </w:t>
      </w:r>
      <w:r w:rsidRPr="00397521">
        <w:t>about previous</w:t>
      </w:r>
      <w:r w:rsidR="00DE7444">
        <w:t>ly recorded opinions</w:t>
      </w:r>
      <w:r w:rsidRPr="007D0241">
        <w:t xml:space="preserve">. </w:t>
      </w:r>
      <w:r>
        <w:t>W</w:t>
      </w:r>
      <w:r w:rsidRPr="007D0241">
        <w:t>e present an exploration of the design space through iterative prototyping of three alternative interfaces</w:t>
      </w:r>
      <w:r>
        <w:t xml:space="preserve"> and their evaluation</w:t>
      </w:r>
      <w:r w:rsidRPr="007D0241">
        <w:t xml:space="preserve">. </w:t>
      </w:r>
      <w:r>
        <w:t>Among many findings, the study showed that u</w:t>
      </w:r>
      <w:r w:rsidRPr="00964486">
        <w:t>sers do take advantage of recall support</w:t>
      </w:r>
      <w:r w:rsidR="007727BE">
        <w:t xml:space="preserve"> in interfaces</w:t>
      </w:r>
      <w:r w:rsidRPr="00964486">
        <w:t>, prefer</w:t>
      </w:r>
      <w:r w:rsidR="00A16352">
        <w:t>r</w:t>
      </w:r>
      <w:r w:rsidR="007727BE">
        <w:t>ing those that provide it</w:t>
      </w:r>
      <w:r w:rsidRPr="007D0241">
        <w:t xml:space="preserve">. </w:t>
      </w:r>
      <w:r>
        <w:t xml:space="preserve">Moreover, we found that </w:t>
      </w:r>
      <w:r w:rsidRPr="00964486">
        <w:t>designing ranking systems is challenging</w:t>
      </w:r>
      <w:r w:rsidR="00DE7444">
        <w:t>;</w:t>
      </w:r>
      <w:r w:rsidRPr="00964486">
        <w:t xml:space="preserve"> </w:t>
      </w:r>
      <w:r w:rsidR="00E601FF" w:rsidRPr="00964486">
        <w:t>there may be a mismatch between a ranking interface that forces people to specify a total ordering for a set of items, and their mental model that some items are not directly comparable to each other.</w:t>
      </w:r>
      <w:r w:rsidR="00E601FF" w:rsidRPr="00397521">
        <w:t xml:space="preserve"> </w:t>
      </w:r>
    </w:p>
    <w:p w:rsidR="009F0866" w:rsidRDefault="009F0866" w:rsidP="00CF3AAE">
      <w:r>
        <w:rPr>
          <w:rFonts w:ascii="Helvetica" w:hAnsi="Helvetica"/>
          <w:b/>
          <w:sz w:val="18"/>
        </w:rPr>
        <w:t>Author Keywords:</w:t>
      </w:r>
      <w:r>
        <w:t xml:space="preserve"> rating; ranking; opinion; attitude; </w:t>
      </w:r>
      <w:r w:rsidR="00CF3AAE">
        <w:t>judgment</w:t>
      </w:r>
      <w:r>
        <w:t xml:space="preserve">; </w:t>
      </w:r>
      <w:r w:rsidR="00CF3AAE">
        <w:t xml:space="preserve">review; </w:t>
      </w:r>
      <w:r>
        <w:t>design space;</w:t>
      </w:r>
    </w:p>
    <w:p w:rsidR="00DA0D50" w:rsidRDefault="00DA0D50" w:rsidP="00CF3AAE">
      <w:r w:rsidRPr="009927FA">
        <w:rPr>
          <w:rFonts w:ascii="Arial" w:hAnsi="Arial"/>
          <w:b/>
          <w:sz w:val="18"/>
        </w:rPr>
        <w:t>ACM Classification:</w:t>
      </w:r>
      <w:r w:rsidRPr="009927FA">
        <w:rPr>
          <w:rFonts w:ascii="Arial" w:hAnsi="Arial"/>
          <w:sz w:val="18"/>
        </w:rPr>
        <w:t xml:space="preserve"> </w:t>
      </w:r>
      <w:r w:rsidR="009F0866" w:rsidRPr="00CF3AAE">
        <w:t>H.5.2</w:t>
      </w:r>
      <w:r w:rsidR="00CF3AAE" w:rsidRPr="00CF3AAE">
        <w:t xml:space="preserve"> </w:t>
      </w:r>
      <w:r w:rsidR="00CF3AAE">
        <w:t>[Information Interfaces a</w:t>
      </w:r>
      <w:r w:rsidR="00CF3AAE" w:rsidRPr="00CF3AAE">
        <w:t>nd Presentation]:</w:t>
      </w:r>
      <w:r w:rsidR="009F0866">
        <w:t xml:space="preserve"> </w:t>
      </w:r>
      <w:r>
        <w:t>User Interfaces</w:t>
      </w:r>
      <w:r w:rsidR="00CF3AAE">
        <w:t xml:space="preserve"> -</w:t>
      </w:r>
      <w:r>
        <w:t xml:space="preserve"> Graphical user interfaces</w:t>
      </w:r>
      <w:r w:rsidR="00CF3AAE">
        <w:t>.</w:t>
      </w:r>
    </w:p>
    <w:p w:rsidR="00DA0D50" w:rsidRDefault="00DA0D50" w:rsidP="00A92D70">
      <w:pPr>
        <w:pStyle w:val="Heading1"/>
      </w:pPr>
      <w:r>
        <w:t>INTRODUCTION</w:t>
      </w:r>
    </w:p>
    <w:p w:rsidR="00DA0D50" w:rsidRDefault="00DA0D50" w:rsidP="00C80CE3">
      <w:r>
        <w:t>Rating</w:t>
      </w:r>
      <w:r w:rsidRPr="00BF422F">
        <w:t xml:space="preserve"> products </w:t>
      </w:r>
      <w:r>
        <w:t xml:space="preserve">and services </w:t>
      </w:r>
      <w:r w:rsidRPr="00BF422F">
        <w:t xml:space="preserve">on the </w:t>
      </w:r>
      <w:r>
        <w:t xml:space="preserve">Internet </w:t>
      </w:r>
      <w:r w:rsidRPr="00BF422F">
        <w:t>is pervasive.</w:t>
      </w:r>
      <w:r>
        <w:t xml:space="preserve"> The </w:t>
      </w:r>
      <w:r w:rsidRPr="00C05019">
        <w:t xml:space="preserve">most common interface allows people to assign a rating on a sequential scale </w:t>
      </w:r>
      <w:r w:rsidRPr="00BF422F">
        <w:t xml:space="preserve">using stars or other indicators; other mechanisms </w:t>
      </w:r>
      <w:r>
        <w:t xml:space="preserve">include the </w:t>
      </w:r>
      <w:r w:rsidRPr="00BF422F">
        <w:t xml:space="preserve">diverging </w:t>
      </w:r>
      <w:r w:rsidRPr="00C05019">
        <w:t xml:space="preserve">scale </w:t>
      </w:r>
      <w:r w:rsidRPr="00BF422F">
        <w:t>of like vs. dislike, or the categorical tag of like</w:t>
      </w:r>
      <w:r>
        <w:t xml:space="preserve"> (Fig</w:t>
      </w:r>
      <w:r w:rsidR="00177D0F">
        <w:t>.</w:t>
      </w:r>
      <w:r>
        <w:t xml:space="preserve"> 1)</w:t>
      </w:r>
      <w:r w:rsidRPr="00BF422F">
        <w:t>.</w:t>
      </w:r>
      <w:r w:rsidRPr="003A7EB8">
        <w:t xml:space="preserve"> Despite</w:t>
      </w:r>
      <w:r w:rsidRPr="009471E1">
        <w:t xml:space="preserve"> their prevalence, the design space of possible </w:t>
      </w:r>
      <w:r>
        <w:t>inter</w:t>
      </w:r>
      <w:r w:rsidRPr="009471E1">
        <w:t xml:space="preserve">faces for </w:t>
      </w:r>
      <w:r>
        <w:t>measuring</w:t>
      </w:r>
      <w:r w:rsidRPr="009471E1">
        <w:t xml:space="preserve"> subjective opinions has received little attention in HCI research. </w:t>
      </w:r>
      <w:r>
        <w:t xml:space="preserve">Work to date </w:t>
      </w:r>
      <w:r w:rsidRPr="009471E1">
        <w:t xml:space="preserve">has mostly focused on the parameters and visual design of </w:t>
      </w:r>
      <w:r w:rsidRPr="00883CF7">
        <w:rPr>
          <w:i/>
        </w:rPr>
        <w:t>n</w:t>
      </w:r>
      <w:r w:rsidRPr="009471E1">
        <w:t xml:space="preserve">-point Likert scale interfaces (e.g. </w:t>
      </w:r>
      <w:r w:rsidR="00A77A0B">
        <w:fldChar w:fldCharType="begin"/>
      </w:r>
      <w:r w:rsidR="00714ED4">
        <w:instrText xml:space="preserve"> ADDIN ZOTERO_ITEM {"citationID":"PcDMseiN","properties":{"unsorted":false},"citationItems":[{"uri":["http://zotero.org/users/39133/items/6FDVCE4C"]},{"uri":["http://zotero.org/users/39133/items/W8W7CXTK"]},{"uri":["http://zotero.org/users/39133/items/BFEB2HPG"]}]} </w:instrText>
      </w:r>
      <w:r w:rsidR="00A77A0B">
        <w:fldChar w:fldCharType="separate"/>
      </w:r>
      <w:r w:rsidR="00C80CE3" w:rsidRPr="00C80CE3">
        <w:t>[1,21,23]</w:t>
      </w:r>
      <w:r w:rsidR="00A77A0B">
        <w:fldChar w:fldCharType="end"/>
      </w:r>
      <w:r w:rsidRPr="009471E1">
        <w:t>)</w:t>
      </w:r>
      <w:r>
        <w:t xml:space="preserve">, or tailored application-specific designs that, while being more expressive, require significant investment for reuse in other application domains (e.g. </w:t>
      </w:r>
      <w:r w:rsidR="00A77A0B">
        <w:fldChar w:fldCharType="begin"/>
      </w:r>
      <w:r w:rsidR="00714ED4">
        <w:instrText xml:space="preserve"> ADDIN ZOTERO_ITEM {"citationID":"ebo2nq2fo","citationItems":[{"uri":["http://zotero.org/users/39133/items/RM82F6QV"]}]} </w:instrText>
      </w:r>
      <w:r w:rsidR="00A77A0B">
        <w:fldChar w:fldCharType="separate"/>
      </w:r>
      <w:r>
        <w:t>[12]</w:t>
      </w:r>
      <w:r w:rsidR="00A77A0B">
        <w:fldChar w:fldCharType="end"/>
      </w:r>
      <w:r>
        <w:t>)</w:t>
      </w:r>
      <w:r w:rsidRPr="009471E1">
        <w:t xml:space="preserve">. Customer attitudes towards </w:t>
      </w:r>
      <w:r>
        <w:t>products and services</w:t>
      </w:r>
      <w:r w:rsidRPr="009471E1">
        <w:t xml:space="preserve"> play an important role in </w:t>
      </w:r>
      <w:r>
        <w:t xml:space="preserve">communication between customers and </w:t>
      </w:r>
      <w:r w:rsidRPr="009471E1">
        <w:t xml:space="preserve">customer relationship management. It has been shown that presenting </w:t>
      </w:r>
      <w:r>
        <w:t xml:space="preserve">user </w:t>
      </w:r>
      <w:r w:rsidRPr="009471E1">
        <w:t xml:space="preserve">ratings can influence other users’ perception of products and services and play an important role in their decisions </w:t>
      </w:r>
      <w:r w:rsidR="00A77A0B">
        <w:fldChar w:fldCharType="begin"/>
      </w:r>
      <w:r w:rsidR="005D47F4">
        <w:instrText xml:space="preserve"> ADDIN ZOTERO_ITEM {"citationID":"dJefTcAJ","properties":{"unsorted":false},"citationItems":[{"uri":["http://zotero.org/users/39133/items/RDNNJTRA"]},{"uri":["http://zotero.org/users/39133/items/582FGVZI"]}]} </w:instrText>
      </w:r>
      <w:r w:rsidR="00A77A0B">
        <w:fldChar w:fldCharType="separate"/>
      </w:r>
      <w:r w:rsidR="00C80CE3" w:rsidRPr="00C80CE3">
        <w:t>[7,25]</w:t>
      </w:r>
      <w:r w:rsidR="00A77A0B">
        <w:fldChar w:fldCharType="end"/>
      </w:r>
      <w:r w:rsidRPr="009471E1">
        <w:t xml:space="preserve">. </w:t>
      </w:r>
    </w:p>
    <w:p w:rsidR="004D2EB6" w:rsidRDefault="00DA0D50" w:rsidP="00462FE5">
      <w:r>
        <w:t>While s</w:t>
      </w:r>
      <w:r w:rsidRPr="009471E1">
        <w:t xml:space="preserve">tudies of </w:t>
      </w:r>
      <w:r>
        <w:t>opinion measurement</w:t>
      </w:r>
      <w:r w:rsidRPr="009471E1">
        <w:t xml:space="preserve"> interfaces have been very limited in </w:t>
      </w:r>
      <w:r>
        <w:t xml:space="preserve">the </w:t>
      </w:r>
      <w:r w:rsidRPr="009471E1">
        <w:t>HCI literature</w:t>
      </w:r>
      <w:r>
        <w:t xml:space="preserve">, social </w:t>
      </w:r>
      <w:r w:rsidRPr="009471E1">
        <w:t xml:space="preserve">psychologists and marketing researchers have long been interested in analyzing methods for </w:t>
      </w:r>
      <w:r w:rsidR="00BE5025">
        <w:t>eliciting</w:t>
      </w:r>
      <w:r w:rsidR="00BE5025" w:rsidRPr="009471E1">
        <w:t xml:space="preserve"> </w:t>
      </w:r>
      <w:r w:rsidRPr="009471E1">
        <w:t xml:space="preserve">and understanding </w:t>
      </w:r>
      <w:r>
        <w:t>people’s</w:t>
      </w:r>
      <w:r w:rsidRPr="009471E1">
        <w:t xml:space="preserve"> attitudes </w:t>
      </w:r>
      <w:r w:rsidR="00A77A0B">
        <w:fldChar w:fldCharType="begin"/>
      </w:r>
      <w:r w:rsidR="00714ED4">
        <w:instrText xml:space="preserve"> ADDIN ZOTERO_ITEM {"citationID":"W7lIiLbl","properties":{"unsorted":false},"citationItems":[{"uri":["http://zotero.org/users/39133/items/NWSXJG6I"]}]} </w:instrText>
      </w:r>
      <w:r w:rsidR="00A77A0B">
        <w:fldChar w:fldCharType="separate"/>
      </w:r>
      <w:r>
        <w:t>[14]</w:t>
      </w:r>
      <w:r w:rsidR="00A77A0B">
        <w:fldChar w:fldCharType="end"/>
      </w:r>
      <w:r w:rsidRPr="009471E1">
        <w:t>.</w:t>
      </w:r>
      <w:r>
        <w:t xml:space="preserve"> </w:t>
      </w:r>
      <w:r w:rsidR="00F77350">
        <w:rPr>
          <w:color w:val="222222"/>
        </w:rPr>
        <w:t xml:space="preserve">The design space of computer interfaces for opinion measurement is relatively unexplored and designers often attend to the aesthetics and number of levels, rather </w:t>
      </w:r>
      <w:proofErr w:type="gramStart"/>
      <w:r w:rsidR="00F77350">
        <w:rPr>
          <w:color w:val="222222"/>
        </w:rPr>
        <w:t>than</w:t>
      </w:r>
      <w:proofErr w:type="gramEnd"/>
      <w:r w:rsidR="00F77350">
        <w:rPr>
          <w:color w:val="222222"/>
        </w:rPr>
        <w:t xml:space="preserve"> deeper factors that can affect mental models. We felt a need for a deeper understanding of the design space and started with a formative study </w:t>
      </w:r>
      <w:r>
        <w:t xml:space="preserve">to expand our understanding of how and why </w:t>
      </w:r>
      <w:r w:rsidR="00992D91">
        <w:t xml:space="preserve">people </w:t>
      </w:r>
      <w:r w:rsidR="007639B0">
        <w:t xml:space="preserve">rate </w:t>
      </w:r>
      <w:r w:rsidR="00462FE5" w:rsidDel="00BE5025">
        <w:t>things</w:t>
      </w:r>
      <w:r w:rsidR="00462FE5">
        <w:t xml:space="preserve"> </w:t>
      </w:r>
      <w:r>
        <w:t xml:space="preserve">on the Internet. Based on findings </w:t>
      </w:r>
      <w:r w:rsidRPr="00C05019">
        <w:t>from that</w:t>
      </w:r>
      <w:r>
        <w:t xml:space="preserve"> study a</w:t>
      </w:r>
      <w:r w:rsidR="00BD6A27">
        <w:t>s well as</w:t>
      </w:r>
      <w:r>
        <w:t xml:space="preserve"> the literature, we </w:t>
      </w:r>
      <w:r w:rsidR="00957E85">
        <w:t xml:space="preserve">characterized the design space along two core </w:t>
      </w:r>
      <w:r w:rsidR="00826A11">
        <w:t>dimensions</w:t>
      </w:r>
      <w:r w:rsidR="0001745B">
        <w:t>: M</w:t>
      </w:r>
      <w:r w:rsidR="0001745B" w:rsidRPr="00964486">
        <w:t xml:space="preserve">easurement </w:t>
      </w:r>
      <w:r w:rsidR="0001745B">
        <w:t>S</w:t>
      </w:r>
      <w:r w:rsidR="0001745B" w:rsidRPr="00964486">
        <w:t xml:space="preserve">cale (rating vs. ranking), and </w:t>
      </w:r>
      <w:r w:rsidR="004E1BEC">
        <w:t>Recall Support</w:t>
      </w:r>
      <w:r w:rsidR="00BD6A27">
        <w:t>,</w:t>
      </w:r>
      <w:r w:rsidR="004E1BEC">
        <w:t xml:space="preserve"> which is </w:t>
      </w:r>
      <w:r w:rsidR="0001745B" w:rsidRPr="00964486">
        <w:t>the information shown to aid opinion formation</w:t>
      </w:r>
      <w:r w:rsidR="004E1BEC">
        <w:t xml:space="preserve">. </w:t>
      </w:r>
      <w:r w:rsidR="0001745B">
        <w:t xml:space="preserve">To explore this design space, we </w:t>
      </w:r>
      <w:r>
        <w:t>iteratively designed three alternative interfaces that</w:t>
      </w:r>
      <w:r w:rsidR="0001745B">
        <w:t xml:space="preserve"> varied along the dimensions</w:t>
      </w:r>
      <w:r w:rsidR="00290342">
        <w:t>.</w:t>
      </w:r>
      <w:r w:rsidR="0001745B">
        <w:t xml:space="preserve"> </w:t>
      </w:r>
      <w:r w:rsidR="00290342">
        <w:t xml:space="preserve">The interfaces </w:t>
      </w:r>
      <w:r>
        <w:t xml:space="preserve">incorporated different approaches </w:t>
      </w:r>
      <w:r w:rsidR="00462FE5">
        <w:t>to</w:t>
      </w:r>
      <w:r w:rsidR="00462FE5" w:rsidDel="00770C00">
        <w:t xml:space="preserve"> </w:t>
      </w:r>
      <w:r w:rsidR="00462FE5">
        <w:t xml:space="preserve">judging, a general term that includes </w:t>
      </w:r>
      <w:r>
        <w:t>both rating (assigning absolute values)</w:t>
      </w:r>
      <w:r w:rsidRPr="009471E1">
        <w:t xml:space="preserve"> </w:t>
      </w:r>
      <w:r>
        <w:t xml:space="preserve">and ranking (relative evaluation by placing items in order). Finally, we conducted a mixed-methods study </w:t>
      </w:r>
      <w:r w:rsidR="00BE5025">
        <w:t>to assess</w:t>
      </w:r>
      <w:r w:rsidRPr="00964486">
        <w:t xml:space="preserve"> the interfaces. </w:t>
      </w:r>
    </w:p>
    <w:p w:rsidR="00DA0D50" w:rsidRPr="005679AE" w:rsidRDefault="00DA0D50" w:rsidP="00992D91">
      <w:pPr>
        <w:rPr>
          <w:lang w:val="en-CA"/>
        </w:rPr>
      </w:pPr>
      <w:r w:rsidRPr="00964486">
        <w:rPr>
          <w:lang w:val="en-CA"/>
        </w:rPr>
        <w:t xml:space="preserve">The specific contributions of this work are as follows. </w:t>
      </w:r>
      <w:r w:rsidRPr="00964486">
        <w:t xml:space="preserve">First we provide a high-level taxonomy for the design space of computer interfaces to </w:t>
      </w:r>
      <w:r>
        <w:t>measure</w:t>
      </w:r>
      <w:r w:rsidRPr="00964486">
        <w:t xml:space="preserve"> subjective opinions. Second, we iteratively designed and evaluated several interface alternatives for eliciting opinions within the design space. Third, we ran, to our knowledge, the first controlled experiment that systematically investigates </w:t>
      </w:r>
      <w:r w:rsidRPr="00964486">
        <w:lastRenderedPageBreak/>
        <w:t xml:space="preserve">computer interfaces that </w:t>
      </w:r>
      <w:r>
        <w:t>measure</w:t>
      </w:r>
      <w:r w:rsidRPr="00964486">
        <w:t xml:space="preserve"> subjective opinions. That experiment has several key findings: (a) that users do take advantage of recall support, and prefer interfaces that provide it over those that do not; (b) that </w:t>
      </w:r>
      <w:r w:rsidR="00826A11">
        <w:t>according to self-reports</w:t>
      </w:r>
      <w:r w:rsidR="00081E24">
        <w:t>,</w:t>
      </w:r>
      <w:r w:rsidR="00826A11">
        <w:t xml:space="preserve"> </w:t>
      </w:r>
      <w:r w:rsidRPr="00964486">
        <w:t xml:space="preserve">users generally care more about the ability to be accurate over the ability to </w:t>
      </w:r>
      <w:r w:rsidR="00992D91">
        <w:t>be</w:t>
      </w:r>
      <w:r w:rsidR="00992D91" w:rsidRPr="00964486">
        <w:t xml:space="preserve"> </w:t>
      </w:r>
      <w:r w:rsidRPr="00964486">
        <w:t xml:space="preserve">fast, </w:t>
      </w:r>
      <w:r>
        <w:t>especially</w:t>
      </w:r>
      <w:r w:rsidRPr="00964486">
        <w:t xml:space="preserve"> if provided with recall support;</w:t>
      </w:r>
      <w:r w:rsidR="009B42DD">
        <w:t xml:space="preserve"> and</w:t>
      </w:r>
      <w:r w:rsidRPr="00964486">
        <w:t xml:space="preserve"> (c) that designing ranking systems is challenging, in that there may be a mismatch between a ranking interface that forces people to specify a total ordering for a set of items, and their mental model that some items are not directly comparable to each other.</w:t>
      </w:r>
      <w:r w:rsidRPr="00397521">
        <w:t xml:space="preserve"> </w:t>
      </w:r>
      <w:r w:rsidR="00081E24">
        <w:t>Based on these findings, we conclude that providing recall support without imposing comparison can facilitate judgment</w:t>
      </w:r>
      <w:r w:rsidR="00A3334E">
        <w:t>, and we present several key directions for future research</w:t>
      </w:r>
      <w:r w:rsidR="00081E24">
        <w:t xml:space="preserve">. </w:t>
      </w:r>
    </w:p>
    <w:p w:rsidR="00DA0D50" w:rsidRDefault="00DA0D50" w:rsidP="00A92D70">
      <w:pPr>
        <w:pStyle w:val="Heading1"/>
      </w:pPr>
      <w:r>
        <w:t>Attitude Measurement</w:t>
      </w:r>
    </w:p>
    <w:p w:rsidR="00DA0D50" w:rsidRDefault="00DA0D50" w:rsidP="005204CE">
      <w:r>
        <w:t xml:space="preserve">Although there is no agreement on what an attitude is </w:t>
      </w:r>
      <w:r w:rsidR="00A77A0B">
        <w:fldChar w:fldCharType="begin"/>
      </w:r>
      <w:r w:rsidR="00714ED4">
        <w:instrText xml:space="preserve"> ADDIN ZOTERO_ITEM {"citationID":"18h2fa1fkv","citationItems":[{"label":"page","uri":["http://zotero.org/users/39133/items/K92XU5C8"]},{"label":"page","uri":["http://zotero.org/users/39133/items/NWSXJG6I"]}]} </w:instrText>
      </w:r>
      <w:r w:rsidR="00A77A0B">
        <w:fldChar w:fldCharType="separate"/>
      </w:r>
      <w:r>
        <w:t>[9,14]</w:t>
      </w:r>
      <w:r w:rsidR="00A77A0B">
        <w:fldChar w:fldCharType="end"/>
      </w:r>
      <w:r>
        <w:t xml:space="preserve">, </w:t>
      </w:r>
      <w:r w:rsidR="00992D91">
        <w:t xml:space="preserve">according to </w:t>
      </w:r>
      <w:r>
        <w:t xml:space="preserve">one of the often-cited definitions </w:t>
      </w:r>
      <w:r w:rsidR="005204CE">
        <w:t>attitudes are</w:t>
      </w:r>
      <w:r>
        <w:t xml:space="preserve"> “</w:t>
      </w:r>
      <w:r w:rsidRPr="00B71A1B">
        <w:t>tendencies to evaluate an entity with some degree of favor or disfavor, ordinarily expressed in cognitive, affective, and behavioral responses”</w:t>
      </w:r>
      <w:r w:rsidR="005204CE" w:rsidRPr="005204CE">
        <w:t xml:space="preserve"> </w:t>
      </w:r>
      <w:r w:rsidR="00A77A0B">
        <w:fldChar w:fldCharType="begin"/>
      </w:r>
      <w:r w:rsidR="005204CE">
        <w:instrText xml:space="preserve"> ADDIN ZOTERO_ITEM {"citationID":"j6q24b036","citationItems":[{"uri":["http://zotero.org/users/39133/items/GE26HI62"]}]} </w:instrText>
      </w:r>
      <w:r w:rsidR="00A77A0B">
        <w:fldChar w:fldCharType="separate"/>
      </w:r>
      <w:r w:rsidR="005204CE" w:rsidRPr="00184A28">
        <w:t>[8]</w:t>
      </w:r>
      <w:r w:rsidR="00A77A0B">
        <w:fldChar w:fldCharType="end"/>
      </w:r>
      <w:r>
        <w:t>. Thurstone differentiated attitude from opinion, by defining opinion as an expression of attitude</w:t>
      </w:r>
      <w:r w:rsidR="00CB3A9F">
        <w:t xml:space="preserve"> </w:t>
      </w:r>
      <w:r w:rsidR="00A77A0B">
        <w:fldChar w:fldCharType="begin"/>
      </w:r>
      <w:r w:rsidR="00CB3A9F">
        <w:instrText xml:space="preserve"> ADDIN ZOTERO_ITEM {"citationID":"2dma5s2b26","citationItems":[{"uri":["http://zotero.org/users/39133/items/U9Z3IRIG"]}]} </w:instrText>
      </w:r>
      <w:r w:rsidR="00A77A0B">
        <w:fldChar w:fldCharType="separate"/>
      </w:r>
      <w:r w:rsidR="00C80CE3" w:rsidRPr="00C80CE3">
        <w:t>[22]</w:t>
      </w:r>
      <w:r w:rsidR="00A77A0B">
        <w:fldChar w:fldCharType="end"/>
      </w:r>
      <w:r w:rsidR="00CB3A9F">
        <w:t>; h</w:t>
      </w:r>
      <w:r>
        <w:t>owever, for the purpose of this study, we found the distinction unnecessary and the two words are used interchangeably.</w:t>
      </w:r>
      <w:r w:rsidRPr="00EF3973">
        <w:t xml:space="preserve"> </w:t>
      </w:r>
    </w:p>
    <w:p w:rsidR="00DA0D50" w:rsidRDefault="00DA0D50" w:rsidP="00933414">
      <w:r>
        <w:t xml:space="preserve">One approach to designing interfaces for expressing opinion is through understanding the cognitive process that is used to generate opinions. </w:t>
      </w:r>
      <w:r w:rsidR="00E601FF">
        <w:t>R</w:t>
      </w:r>
      <w:r>
        <w:t xml:space="preserve">eporting attitudes </w:t>
      </w:r>
      <w:r w:rsidR="00E601FF">
        <w:t xml:space="preserve">has been described </w:t>
      </w:r>
      <w:r>
        <w:t>as a three</w:t>
      </w:r>
      <w:r w:rsidR="007161A1">
        <w:t>-</w:t>
      </w:r>
      <w:r>
        <w:t xml:space="preserve">stage process </w:t>
      </w:r>
      <w:r w:rsidR="00A77A0B">
        <w:fldChar w:fldCharType="begin"/>
      </w:r>
      <w:r w:rsidR="00714ED4">
        <w:instrText xml:space="preserve"> ADDIN ZOTERO_ITEM {"citationID":"1haoijppgo","citationItems":[{"uri":["http://zotero.org/users/39133/items/NWSXJG6I"]}]} </w:instrText>
      </w:r>
      <w:r w:rsidR="00A77A0B">
        <w:fldChar w:fldCharType="separate"/>
      </w:r>
      <w:r>
        <w:t>[14]</w:t>
      </w:r>
      <w:r w:rsidR="00A77A0B">
        <w:fldChar w:fldCharType="end"/>
      </w:r>
      <w:r>
        <w:t xml:space="preserve">: the first stage is the </w:t>
      </w:r>
      <w:r w:rsidRPr="00B63EF5">
        <w:rPr>
          <w:i/>
        </w:rPr>
        <w:t>automatic activation phase</w:t>
      </w:r>
      <w:r>
        <w:t xml:space="preserve">, in which an initial opinion is formed without an intention or any effort. The second phase is the </w:t>
      </w:r>
      <w:r w:rsidRPr="00B63EF5">
        <w:rPr>
          <w:i/>
        </w:rPr>
        <w:t>deliberation phase</w:t>
      </w:r>
      <w:r>
        <w:t xml:space="preserve">, </w:t>
      </w:r>
      <w:r w:rsidR="007161A1">
        <w:t>where</w:t>
      </w:r>
      <w:r>
        <w:t xml:space="preserve"> relevant information is retrieved from memory. Then ultimately, in the </w:t>
      </w:r>
      <w:r w:rsidRPr="00B63EF5">
        <w:rPr>
          <w:i/>
        </w:rPr>
        <w:t>response phase</w:t>
      </w:r>
      <w:r>
        <w:t>, the output of the deliberation and automatic activation phases are turned into a response</w:t>
      </w:r>
      <w:r w:rsidDel="00081A2F">
        <w:t xml:space="preserve">. </w:t>
      </w:r>
    </w:p>
    <w:p w:rsidR="00DA0D50" w:rsidRDefault="00DA0D50" w:rsidP="00C80CE3">
      <w:r>
        <w:t>Current online reviewing systems (Fig</w:t>
      </w:r>
      <w:r w:rsidR="00177D0F">
        <w:t>.</w:t>
      </w:r>
      <w:r>
        <w:t xml:space="preserve"> 1) use </w:t>
      </w:r>
      <w:r w:rsidRPr="00301DA6">
        <w:rPr>
          <w:i/>
        </w:rPr>
        <w:t>n</w:t>
      </w:r>
      <w:r>
        <w:t xml:space="preserve">-point scales to capture and present users’ attitudes, and </w:t>
      </w:r>
      <w:r w:rsidRPr="00301DA6">
        <w:rPr>
          <w:i/>
        </w:rPr>
        <w:t>n</w:t>
      </w:r>
      <w:r>
        <w:t xml:space="preserve"> &gt; 2 is the most common practice. For example, systems such as Yelp and Amazon use 5-point ratings. Often </w:t>
      </w:r>
      <w:r w:rsidRPr="00316796">
        <w:rPr>
          <w:i/>
        </w:rPr>
        <w:t>n</w:t>
      </w:r>
      <w:r>
        <w:t xml:space="preserve"> is an odd number and the scale is diverging, so that the mid-point represents neutral and higher and lower positions represent positive and negative attitudes. There are also systems that only allow for positive attitudes using sequential scales such as Michelin guide’s 3-point and </w:t>
      </w:r>
      <w:proofErr w:type="spellStart"/>
      <w:r>
        <w:t>Facebook’s</w:t>
      </w:r>
      <w:proofErr w:type="spellEnd"/>
      <w:r>
        <w:t xml:space="preserve"> 1-point </w:t>
      </w:r>
      <w:r w:rsidR="007161A1">
        <w:t xml:space="preserve">‘Like’ </w:t>
      </w:r>
      <w:r>
        <w:t>scale. Another common practice is using 2-point diverging scales such as</w:t>
      </w:r>
      <w:r w:rsidR="007161A1">
        <w:t xml:space="preserve"> thumbs up/down</w:t>
      </w:r>
      <w:r>
        <w:t xml:space="preserve"> on YouTube. What all of these systems have in common is an absolute judgment scheme, where each item is rated in isolation from any other items. This allows for a quick and easy way of expressing opinions and displaying aggregated results.</w:t>
      </w:r>
      <w:r w:rsidR="00C80CE3">
        <w:t xml:space="preserve"> For a literature review on rating scales in surveys see </w:t>
      </w:r>
      <w:r w:rsidR="00A77A0B">
        <w:fldChar w:fldCharType="begin"/>
      </w:r>
      <w:r w:rsidR="00C80CE3">
        <w:instrText xml:space="preserve"> ADDIN ZOTERO_ITEM {"citationID":"7eafdob0o","citationItems":[{"uri":["http://zotero.org/users/39133/items/VX3J2XTP"]}]} </w:instrText>
      </w:r>
      <w:r w:rsidR="00A77A0B">
        <w:fldChar w:fldCharType="separate"/>
      </w:r>
      <w:r w:rsidR="00C80CE3" w:rsidRPr="00C80CE3">
        <w:t>[15]</w:t>
      </w:r>
      <w:r w:rsidR="00A77A0B">
        <w:fldChar w:fldCharType="end"/>
      </w:r>
      <w:r w:rsidR="00C80CE3">
        <w:t>.</w:t>
      </w:r>
    </w:p>
    <w:p w:rsidR="004D2EB6" w:rsidRDefault="00DA0D50">
      <w:r w:rsidRPr="009471E1">
        <w:t xml:space="preserve">The </w:t>
      </w:r>
      <w:r>
        <w:t xml:space="preserve">relative merits of </w:t>
      </w:r>
      <w:r w:rsidRPr="009471E1">
        <w:t xml:space="preserve">ranking and rating mechanisms for measuring </w:t>
      </w:r>
      <w:r>
        <w:t>people</w:t>
      </w:r>
      <w:r w:rsidRPr="009471E1">
        <w:t>’</w:t>
      </w:r>
      <w:r>
        <w:t>s</w:t>
      </w:r>
      <w:r w:rsidRPr="009471E1">
        <w:t xml:space="preserve"> attitudes has long been a subject of debate </w:t>
      </w:r>
      <w:r w:rsidR="00A77A0B">
        <w:fldChar w:fldCharType="begin"/>
      </w:r>
      <w:r w:rsidR="005D47F4">
        <w:instrText xml:space="preserve"> ADDIN ZOTERO_ITEM {"citationID":"5AWTDEfC","properties":{"unsorted":false},"citationItems":[{"uri":["http://zotero.org/users/39133/items/H9G2D3UH"]},{"uri":["http://zotero.org/users/39133/items/RTWTRFX7"]}]} </w:instrText>
      </w:r>
      <w:r w:rsidR="00A77A0B">
        <w:fldChar w:fldCharType="separate"/>
      </w:r>
      <w:r>
        <w:t>[2,13]</w:t>
      </w:r>
      <w:r w:rsidR="00A77A0B">
        <w:fldChar w:fldCharType="end"/>
      </w:r>
      <w:r w:rsidRPr="009471E1">
        <w:t xml:space="preserve"> and depending on the data </w:t>
      </w:r>
      <w:r>
        <w:t xml:space="preserve">being collected, </w:t>
      </w:r>
      <w:r w:rsidRPr="009471E1">
        <w:t xml:space="preserve">one of the two methods may be more suitable. Some researchers argue that ranking techniques better match the </w:t>
      </w:r>
      <w:r w:rsidRPr="00365A7C">
        <w:lastRenderedPageBreak/>
        <w:t>conception of attitudes</w:t>
      </w:r>
      <w:r>
        <w:t xml:space="preserve"> </w:t>
      </w:r>
      <w:r w:rsidRPr="009471E1">
        <w:t>that are considered inherently comparative and competitive. For example</w:t>
      </w:r>
      <w:r>
        <w:t>,</w:t>
      </w:r>
      <w:r w:rsidRPr="009471E1">
        <w:t xml:space="preserve"> if one of the important goals of the </w:t>
      </w:r>
      <w:r>
        <w:t xml:space="preserve">judgment </w:t>
      </w:r>
      <w:r w:rsidRPr="009471E1">
        <w:t>is choosing an option, ranking can be preferable; however</w:t>
      </w:r>
      <w:r>
        <w:t>,</w:t>
      </w:r>
      <w:r w:rsidRPr="009471E1">
        <w:t xml:space="preserve"> if the goal is to categorize a set of items, rating can be more ap</w:t>
      </w:r>
      <w:r>
        <w:t xml:space="preserve">propriate. </w:t>
      </w:r>
    </w:p>
    <w:p w:rsidR="00DA0D50" w:rsidRPr="009471E1" w:rsidRDefault="00DA0D50" w:rsidP="00883269">
      <w:r w:rsidRPr="009471E1">
        <w:t>Rankings are often more cognitively demanding and require concentration, which is problematic when dealing with a long list of items</w:t>
      </w:r>
      <w:r w:rsidR="00ED22FB">
        <w:t xml:space="preserve"> </w:t>
      </w:r>
      <w:r w:rsidR="00A77A0B">
        <w:fldChar w:fldCharType="begin"/>
      </w:r>
      <w:r w:rsidR="00714ED4">
        <w:instrText xml:space="preserve"> ADDIN ZOTERO_ITEM {"citationID":"TRVPz469","properties":{"unsorted":false},"citationItems":[{"uri":["http://zotero.org/users/39133/items/H9G2D3UH"]}]} </w:instrText>
      </w:r>
      <w:r w:rsidR="00A77A0B">
        <w:fldChar w:fldCharType="separate"/>
      </w:r>
      <w:r w:rsidR="00ED22FB" w:rsidRPr="00184A28">
        <w:t>[2]</w:t>
      </w:r>
      <w:r w:rsidR="00A77A0B">
        <w:fldChar w:fldCharType="end"/>
      </w:r>
      <w:r w:rsidRPr="009471E1">
        <w:t>. The prevalence of using ratings instead of rankings has been mainly to reduce</w:t>
      </w:r>
      <w:r>
        <w:t xml:space="preserve"> phone</w:t>
      </w:r>
      <w:r w:rsidRPr="009471E1">
        <w:t xml:space="preserve"> survey completion time</w:t>
      </w:r>
      <w:r>
        <w:t>;</w:t>
      </w:r>
      <w:r w:rsidRPr="009471E1">
        <w:t xml:space="preserve"> however</w:t>
      </w:r>
      <w:r>
        <w:t>,</w:t>
      </w:r>
      <w:r w:rsidRPr="009471E1">
        <w:t xml:space="preserve"> making the task easier may reduce precision </w:t>
      </w:r>
      <w:r w:rsidR="00A77A0B">
        <w:fldChar w:fldCharType="begin"/>
      </w:r>
      <w:r w:rsidR="00883269">
        <w:instrText xml:space="preserve"> ADDIN ZOTERO_ITEM {"citationID":"hqegpoBR","properties":{"unsorted":false},"citationItems":[{"uri":["http://zotero.org/users/39133/items/H9G2D3UH"]}]} </w:instrText>
      </w:r>
      <w:r w:rsidR="00A77A0B">
        <w:fldChar w:fldCharType="separate"/>
      </w:r>
      <w:r w:rsidR="00883269" w:rsidRPr="00883269">
        <w:t>[2]</w:t>
      </w:r>
      <w:r w:rsidR="00A77A0B">
        <w:fldChar w:fldCharType="end"/>
      </w:r>
      <w:r w:rsidRPr="009471E1">
        <w:t>.</w:t>
      </w:r>
      <w:r>
        <w:t xml:space="preserve"> </w:t>
      </w:r>
      <w:r w:rsidRPr="009471E1">
        <w:t>Moreo</w:t>
      </w:r>
      <w:r>
        <w:t xml:space="preserve">ver, lack of consistency </w:t>
      </w:r>
      <w:r w:rsidRPr="009471E1">
        <w:t xml:space="preserve">is a known issue of rating systems </w:t>
      </w:r>
      <w:r w:rsidR="00A77A0B">
        <w:fldChar w:fldCharType="begin"/>
      </w:r>
      <w:r w:rsidR="00714ED4">
        <w:instrText xml:space="preserve"> ADDIN ZOTERO_ITEM {"citationID":"sVDCol7A","properties":{"unsorted":false},"citationItems":[{"uri":["http://zotero.org/users/39133/items/FEE75HQF"]},{"uri":["http://zotero.org/users/39133/items/RDNNJTRA"]}]} </w:instrText>
      </w:r>
      <w:r w:rsidR="00A77A0B">
        <w:fldChar w:fldCharType="separate"/>
      </w:r>
      <w:r w:rsidRPr="00184A28">
        <w:t>[4,7]</w:t>
      </w:r>
      <w:r w:rsidR="00A77A0B">
        <w:fldChar w:fldCharType="end"/>
      </w:r>
      <w:r w:rsidRPr="009471E1">
        <w:t xml:space="preserve"> and several mechanisms such as re-rating </w:t>
      </w:r>
      <w:r w:rsidR="00A77A0B">
        <w:fldChar w:fldCharType="begin"/>
      </w:r>
      <w:r w:rsidR="00714ED4">
        <w:instrText xml:space="preserve"> ADDIN ZOTERO_ITEM {"citationID":"U0MN3f5a","properties":{"unsorted":false},"citationItems":[{"uri":["http://zotero.org/users/39133/items/GTH43IGG"]}]} </w:instrText>
      </w:r>
      <w:r w:rsidR="00A77A0B">
        <w:fldChar w:fldCharType="separate"/>
      </w:r>
      <w:r w:rsidRPr="00184A28">
        <w:t>[3]</w:t>
      </w:r>
      <w:r w:rsidR="00A77A0B">
        <w:fldChar w:fldCharType="end"/>
      </w:r>
      <w:r w:rsidRPr="009471E1">
        <w:t xml:space="preserve"> and </w:t>
      </w:r>
      <w:r>
        <w:t>bias-from-mean</w:t>
      </w:r>
      <w:r w:rsidRPr="009471E1">
        <w:t xml:space="preserve"> adjustment</w:t>
      </w:r>
      <w:r>
        <w:t xml:space="preserve"> </w:t>
      </w:r>
      <w:r w:rsidR="00A77A0B">
        <w:fldChar w:fldCharType="begin"/>
      </w:r>
      <w:r w:rsidR="00714ED4">
        <w:instrText xml:space="preserve"> ADDIN ZOTERO_ITEM {"citationID":"1579ns82dp","citationItems":[{"uri":["http://zotero.org/users/39133/items/6NPFSQJG"]}]} </w:instrText>
      </w:r>
      <w:r w:rsidR="00A77A0B">
        <w:fldChar w:fldCharType="separate"/>
      </w:r>
      <w:r w:rsidRPr="00184A28">
        <w:t>[11]</w:t>
      </w:r>
      <w:r w:rsidR="00A77A0B">
        <w:fldChar w:fldCharType="end"/>
      </w:r>
      <w:r>
        <w:t xml:space="preserve"> </w:t>
      </w:r>
      <w:r w:rsidRPr="009471E1">
        <w:t xml:space="preserve">have been suggested to alleviate the problems of intra-rater and inter-rater consistency. </w:t>
      </w:r>
    </w:p>
    <w:p w:rsidR="00DA0D50" w:rsidRDefault="00DA0D50" w:rsidP="003C6011">
      <w:pPr>
        <w:pStyle w:val="Heading1"/>
      </w:pPr>
      <w:r>
        <w:t>Formative Study</w:t>
      </w:r>
    </w:p>
    <w:p w:rsidR="00887246" w:rsidRDefault="00DA0D50" w:rsidP="00462FE5">
      <w:pPr>
        <w:rPr>
          <w:rFonts w:eastAsia="Times New Roman"/>
        </w:rPr>
      </w:pPr>
      <w:r w:rsidRPr="0094786A">
        <w:t>To our knowledge, there is little empirical evidence as to why</w:t>
      </w:r>
      <w:r>
        <w:t xml:space="preserve"> and how</w:t>
      </w:r>
      <w:r w:rsidRPr="0094786A">
        <w:t xml:space="preserve"> people rate products and services</w:t>
      </w:r>
      <w:r w:rsidR="00436B12">
        <w:t xml:space="preserve"> on the Internet</w:t>
      </w:r>
      <w:r w:rsidRPr="0094786A">
        <w:rPr>
          <w:rFonts w:eastAsia="Times New Roman"/>
        </w:rPr>
        <w:t xml:space="preserve">. </w:t>
      </w:r>
      <w:proofErr w:type="spellStart"/>
      <w:r w:rsidRPr="002160C9">
        <w:rPr>
          <w:rFonts w:eastAsia="Times New Roman"/>
        </w:rPr>
        <w:t>Ozak</w:t>
      </w:r>
      <w:r w:rsidR="00006CF4">
        <w:rPr>
          <w:rFonts w:eastAsia="Times New Roman"/>
        </w:rPr>
        <w:t>c</w:t>
      </w:r>
      <w:r w:rsidRPr="002160C9">
        <w:rPr>
          <w:rFonts w:eastAsia="Times New Roman"/>
        </w:rPr>
        <w:t>a</w:t>
      </w:r>
      <w:proofErr w:type="spellEnd"/>
      <w:r w:rsidRPr="002160C9">
        <w:rPr>
          <w:rFonts w:eastAsia="Times New Roman"/>
        </w:rPr>
        <w:t xml:space="preserve"> and Lim </w:t>
      </w:r>
      <w:r w:rsidR="00A77A0B" w:rsidRPr="002160C9">
        <w:rPr>
          <w:rFonts w:eastAsia="Times New Roman"/>
        </w:rPr>
        <w:fldChar w:fldCharType="begin"/>
      </w:r>
      <w:r w:rsidRPr="002160C9">
        <w:rPr>
          <w:rFonts w:eastAsia="Times New Roman"/>
        </w:rPr>
        <w:instrText xml:space="preserve"> ADDIN ZOTERO_ITEM {"citationID":"2mm54k4uro","citationItems":[{"uri":["http://zotero.org/users/39133/items/3HGQD8SM"]}]} </w:instrText>
      </w:r>
      <w:r w:rsidR="00A77A0B" w:rsidRPr="002160C9">
        <w:rPr>
          <w:rFonts w:eastAsia="Times New Roman"/>
        </w:rPr>
        <w:fldChar w:fldCharType="separate"/>
      </w:r>
      <w:r w:rsidR="00C80CE3" w:rsidRPr="00C80CE3">
        <w:t>[17]</w:t>
      </w:r>
      <w:r w:rsidR="00A77A0B" w:rsidRPr="002160C9">
        <w:rPr>
          <w:rFonts w:eastAsia="Times New Roman"/>
        </w:rPr>
        <w:fldChar w:fldCharType="end"/>
      </w:r>
      <w:r w:rsidRPr="002160C9">
        <w:rPr>
          <w:rFonts w:eastAsia="Times New Roman"/>
        </w:rPr>
        <w:t xml:space="preserve"> showed that people tend to give feedback when they have strong opinions.</w:t>
      </w:r>
      <w:r>
        <w:rPr>
          <w:rFonts w:eastAsia="Times New Roman"/>
        </w:rPr>
        <w:t xml:space="preserve"> </w:t>
      </w:r>
      <w:r w:rsidRPr="0094786A">
        <w:rPr>
          <w:rFonts w:eastAsia="Times New Roman"/>
        </w:rPr>
        <w:t xml:space="preserve">Harper et al. conducted a survey </w:t>
      </w:r>
      <w:r w:rsidR="008919C5">
        <w:rPr>
          <w:rFonts w:eastAsia="Times New Roman"/>
        </w:rPr>
        <w:t>on frequent movie raters</w:t>
      </w:r>
      <w:r w:rsidR="008919C5" w:rsidRPr="0094786A">
        <w:rPr>
          <w:rFonts w:eastAsia="Times New Roman"/>
        </w:rPr>
        <w:t xml:space="preserve"> </w:t>
      </w:r>
      <w:r w:rsidR="008919C5">
        <w:rPr>
          <w:rFonts w:eastAsia="Times New Roman"/>
        </w:rPr>
        <w:t>that use</w:t>
      </w:r>
      <w:r w:rsidR="00103C5C">
        <w:rPr>
          <w:rFonts w:eastAsia="Times New Roman"/>
        </w:rPr>
        <w:t xml:space="preserve">d </w:t>
      </w:r>
      <w:r w:rsidRPr="0094786A">
        <w:rPr>
          <w:rFonts w:eastAsia="Times New Roman"/>
        </w:rPr>
        <w:t>Movielens</w:t>
      </w:r>
      <w:r w:rsidR="008919C5">
        <w:rPr>
          <w:rFonts w:eastAsia="Times New Roman"/>
        </w:rPr>
        <w:t xml:space="preserve"> </w:t>
      </w:r>
      <w:r w:rsidR="00A77A0B">
        <w:rPr>
          <w:rFonts w:eastAsia="Times New Roman"/>
        </w:rPr>
        <w:fldChar w:fldCharType="begin"/>
      </w:r>
      <w:r w:rsidR="008919C5">
        <w:rPr>
          <w:rFonts w:eastAsia="Times New Roman"/>
        </w:rPr>
        <w:instrText xml:space="preserve"> ADDIN ZOTERO_ITEM {"citationID":"f6qrukidp","citationItems":[{"uri":["http://zotero.org/users/39133/items/6KTZ7ITG"]}]} </w:instrText>
      </w:r>
      <w:r w:rsidR="00A77A0B">
        <w:rPr>
          <w:rFonts w:eastAsia="Times New Roman"/>
        </w:rPr>
        <w:fldChar w:fldCharType="separate"/>
      </w:r>
      <w:r w:rsidR="008919C5" w:rsidRPr="00184A28">
        <w:rPr>
          <w:rFonts w:eastAsia="Times New Roman"/>
        </w:rPr>
        <w:t>[10]</w:t>
      </w:r>
      <w:r w:rsidR="00A77A0B">
        <w:rPr>
          <w:rFonts w:eastAsia="Times New Roman"/>
        </w:rPr>
        <w:fldChar w:fldCharType="end"/>
      </w:r>
      <w:r w:rsidR="008919C5">
        <w:rPr>
          <w:rFonts w:eastAsia="Times New Roman"/>
        </w:rPr>
        <w:t xml:space="preserve"> </w:t>
      </w:r>
      <w:r w:rsidRPr="0094786A">
        <w:rPr>
          <w:rFonts w:eastAsia="Times New Roman"/>
        </w:rPr>
        <w:t xml:space="preserve">to </w:t>
      </w:r>
      <w:r w:rsidR="008919C5">
        <w:rPr>
          <w:rFonts w:eastAsia="Times New Roman"/>
        </w:rPr>
        <w:t>identify</w:t>
      </w:r>
      <w:r w:rsidR="008919C5" w:rsidRPr="0094786A">
        <w:rPr>
          <w:rFonts w:eastAsia="Times New Roman"/>
        </w:rPr>
        <w:t xml:space="preserve"> </w:t>
      </w:r>
      <w:r w:rsidRPr="0094786A">
        <w:rPr>
          <w:rFonts w:eastAsia="Times New Roman"/>
        </w:rPr>
        <w:t>motivations for rating movies</w:t>
      </w:r>
      <w:r>
        <w:rPr>
          <w:rFonts w:eastAsia="Times New Roman"/>
        </w:rPr>
        <w:t>. T</w:t>
      </w:r>
      <w:r w:rsidRPr="0094786A">
        <w:rPr>
          <w:rFonts w:eastAsia="Times New Roman"/>
        </w:rPr>
        <w:t xml:space="preserve">hey found that </w:t>
      </w:r>
      <w:r>
        <w:rPr>
          <w:rFonts w:eastAsia="Times New Roman"/>
        </w:rPr>
        <w:t>i</w:t>
      </w:r>
      <w:r w:rsidRPr="0094786A">
        <w:rPr>
          <w:rFonts w:eastAsia="Times New Roman"/>
        </w:rPr>
        <w:t xml:space="preserve">mproving </w:t>
      </w:r>
      <w:r>
        <w:rPr>
          <w:rFonts w:eastAsia="Times New Roman"/>
        </w:rPr>
        <w:t>r</w:t>
      </w:r>
      <w:r w:rsidRPr="0094786A">
        <w:rPr>
          <w:rFonts w:eastAsia="Times New Roman"/>
        </w:rPr>
        <w:t>ecommendations</w:t>
      </w:r>
      <w:r>
        <w:rPr>
          <w:rFonts w:eastAsia="Times New Roman"/>
        </w:rPr>
        <w:t>, fun of r</w:t>
      </w:r>
      <w:r w:rsidRPr="0094786A">
        <w:rPr>
          <w:rFonts w:eastAsia="Times New Roman"/>
        </w:rPr>
        <w:t>at</w:t>
      </w:r>
      <w:r>
        <w:rPr>
          <w:rFonts w:eastAsia="Times New Roman"/>
        </w:rPr>
        <w:t>ing, and k</w:t>
      </w:r>
      <w:r w:rsidRPr="0094786A">
        <w:rPr>
          <w:rFonts w:eastAsia="Times New Roman"/>
        </w:rPr>
        <w:t>eep</w:t>
      </w:r>
      <w:r>
        <w:rPr>
          <w:rFonts w:eastAsia="Times New Roman"/>
        </w:rPr>
        <w:t>ing a</w:t>
      </w:r>
      <w:r w:rsidRPr="0094786A">
        <w:rPr>
          <w:rFonts w:eastAsia="Times New Roman"/>
        </w:rPr>
        <w:t xml:space="preserve"> list</w:t>
      </w:r>
      <w:r>
        <w:rPr>
          <w:rFonts w:eastAsia="Times New Roman"/>
        </w:rPr>
        <w:t xml:space="preserve"> of watched-movies are the most </w:t>
      </w:r>
      <w:r w:rsidR="00150F34">
        <w:rPr>
          <w:rFonts w:eastAsia="Times New Roman"/>
        </w:rPr>
        <w:t xml:space="preserve">salient </w:t>
      </w:r>
      <w:r>
        <w:rPr>
          <w:rFonts w:eastAsia="Times New Roman"/>
        </w:rPr>
        <w:t xml:space="preserve">motivators. </w:t>
      </w:r>
      <w:r w:rsidR="00462FE5" w:rsidDel="008919C5">
        <w:rPr>
          <w:rFonts w:eastAsia="Times New Roman"/>
        </w:rPr>
        <w:t xml:space="preserve">In contrast, </w:t>
      </w:r>
      <w:r>
        <w:rPr>
          <w:rFonts w:eastAsia="Times New Roman"/>
        </w:rPr>
        <w:t xml:space="preserve">we </w:t>
      </w:r>
      <w:r w:rsidR="00997220">
        <w:rPr>
          <w:rFonts w:eastAsia="Times New Roman"/>
        </w:rPr>
        <w:t xml:space="preserve">focused on collecting </w:t>
      </w:r>
      <w:r>
        <w:rPr>
          <w:rFonts w:eastAsia="Times New Roman"/>
        </w:rPr>
        <w:t>more qualitative data</w:t>
      </w:r>
      <w:r w:rsidR="008919C5">
        <w:rPr>
          <w:rFonts w:eastAsia="Times New Roman"/>
        </w:rPr>
        <w:t xml:space="preserve"> through interview</w:t>
      </w:r>
      <w:r w:rsidR="00524BA3">
        <w:rPr>
          <w:rFonts w:eastAsia="Times New Roman"/>
        </w:rPr>
        <w:t xml:space="preserve"> and</w:t>
      </w:r>
      <w:r w:rsidR="00524BA3" w:rsidRPr="00524BA3">
        <w:rPr>
          <w:rFonts w:eastAsia="Times New Roman"/>
        </w:rPr>
        <w:t xml:space="preserve"> </w:t>
      </w:r>
      <w:r w:rsidR="00524BA3">
        <w:rPr>
          <w:rFonts w:eastAsia="Times New Roman"/>
        </w:rPr>
        <w:t>observation</w:t>
      </w:r>
      <w:r w:rsidR="00997220">
        <w:rPr>
          <w:rFonts w:eastAsia="Times New Roman"/>
        </w:rPr>
        <w:t xml:space="preserve">, </w:t>
      </w:r>
      <w:r w:rsidR="00997220" w:rsidRPr="00997220">
        <w:rPr>
          <w:rFonts w:eastAsia="Times New Roman"/>
        </w:rPr>
        <w:t>especially from infrequent raters</w:t>
      </w:r>
      <w:r>
        <w:rPr>
          <w:rFonts w:eastAsia="Times New Roman"/>
        </w:rPr>
        <w:t xml:space="preserve">. </w:t>
      </w:r>
    </w:p>
    <w:p w:rsidR="004D2EB6" w:rsidRDefault="0017387F" w:rsidP="009239F1">
      <w:r w:rsidRPr="001F60B6">
        <w:rPr>
          <w:rFonts w:eastAsia="Times New Roman"/>
        </w:rPr>
        <w:t>We</w:t>
      </w:r>
      <w:r w:rsidR="00630B1D">
        <w:rPr>
          <w:rFonts w:eastAsia="Times New Roman"/>
        </w:rPr>
        <w:t xml:space="preserve"> first </w:t>
      </w:r>
      <w:r w:rsidRPr="001F60B6">
        <w:rPr>
          <w:rFonts w:eastAsia="Times New Roman"/>
        </w:rPr>
        <w:t xml:space="preserve">interviewed participants about their previous experience with rating items on the </w:t>
      </w:r>
      <w:r>
        <w:rPr>
          <w:rFonts w:eastAsia="Times New Roman"/>
        </w:rPr>
        <w:t>Internet</w:t>
      </w:r>
      <w:r w:rsidR="00682589">
        <w:rPr>
          <w:rFonts w:eastAsia="Times New Roman"/>
        </w:rPr>
        <w:t xml:space="preserve"> (i.e. what, when, how, and using which systems do they rate items on the </w:t>
      </w:r>
      <w:r w:rsidR="009239F1">
        <w:rPr>
          <w:rFonts w:eastAsia="Times New Roman"/>
        </w:rPr>
        <w:t>I</w:t>
      </w:r>
      <w:r w:rsidR="00682589">
        <w:rPr>
          <w:rFonts w:eastAsia="Times New Roman"/>
        </w:rPr>
        <w:t>nternet)</w:t>
      </w:r>
      <w:r>
        <w:rPr>
          <w:rFonts w:eastAsia="Times New Roman"/>
        </w:rPr>
        <w:t>,</w:t>
      </w:r>
      <w:r w:rsidRPr="001F60B6">
        <w:rPr>
          <w:rFonts w:eastAsia="Times New Roman"/>
        </w:rPr>
        <w:t xml:space="preserve"> as well as their mot</w:t>
      </w:r>
      <w:r>
        <w:rPr>
          <w:rFonts w:eastAsia="Times New Roman"/>
        </w:rPr>
        <w:t>i</w:t>
      </w:r>
      <w:r w:rsidRPr="001F60B6">
        <w:rPr>
          <w:rFonts w:eastAsia="Times New Roman"/>
        </w:rPr>
        <w:t xml:space="preserve">vation for rating and consuming others’ ratings. </w:t>
      </w:r>
      <w:r>
        <w:rPr>
          <w:rFonts w:eastAsia="Times New Roman"/>
        </w:rPr>
        <w:t>The interviews included both Likert-scale and open-ended questions.</w:t>
      </w:r>
      <w:r w:rsidR="0087403B">
        <w:rPr>
          <w:rFonts w:eastAsia="Times New Roman"/>
        </w:rPr>
        <w:t xml:space="preserve"> </w:t>
      </w:r>
      <w:r w:rsidRPr="00360A90">
        <w:rPr>
          <w:rFonts w:eastAsia="Times New Roman"/>
        </w:rPr>
        <w:t>In part</w:t>
      </w:r>
      <w:r>
        <w:rPr>
          <w:rFonts w:eastAsia="Times New Roman"/>
        </w:rPr>
        <w:t xml:space="preserve"> </w:t>
      </w:r>
      <w:r w:rsidR="00630B1D">
        <w:rPr>
          <w:rFonts w:eastAsia="Times New Roman"/>
        </w:rPr>
        <w:t xml:space="preserve">two </w:t>
      </w:r>
      <w:r>
        <w:rPr>
          <w:rFonts w:eastAsia="Times New Roman"/>
        </w:rPr>
        <w:t>of the study, we asked the participants</w:t>
      </w:r>
      <w:r w:rsidRPr="00360A90">
        <w:rPr>
          <w:rFonts w:eastAsia="Times New Roman"/>
        </w:rPr>
        <w:t xml:space="preserve"> to rate at least two items </w:t>
      </w:r>
      <w:r>
        <w:rPr>
          <w:rFonts w:eastAsia="Times New Roman"/>
        </w:rPr>
        <w:t xml:space="preserve">from different </w:t>
      </w:r>
      <w:r w:rsidRPr="00360A90">
        <w:rPr>
          <w:rFonts w:eastAsia="Times New Roman"/>
        </w:rPr>
        <w:t xml:space="preserve">domains </w:t>
      </w:r>
      <w:r>
        <w:rPr>
          <w:rFonts w:eastAsia="Times New Roman"/>
        </w:rPr>
        <w:t>including</w:t>
      </w:r>
      <w:r w:rsidRPr="00360A90">
        <w:rPr>
          <w:rFonts w:eastAsia="Times New Roman"/>
        </w:rPr>
        <w:t xml:space="preserve"> movies, restau</w:t>
      </w:r>
      <w:r>
        <w:rPr>
          <w:rFonts w:eastAsia="Times New Roman"/>
        </w:rPr>
        <w:t>rants, music, recipes and products</w:t>
      </w:r>
      <w:r w:rsidRPr="00360A90">
        <w:rPr>
          <w:rFonts w:eastAsia="Times New Roman"/>
        </w:rPr>
        <w:t xml:space="preserve"> using various reviewing systems </w:t>
      </w:r>
      <w:r>
        <w:rPr>
          <w:rFonts w:eastAsia="Times New Roman"/>
        </w:rPr>
        <w:t>(e.g., IMDB, Yelp). We</w:t>
      </w:r>
      <w:r w:rsidRPr="00360A90">
        <w:rPr>
          <w:rFonts w:eastAsia="Times New Roman"/>
        </w:rPr>
        <w:t xml:space="preserve"> used a think-aloud protocol, </w:t>
      </w:r>
      <w:r>
        <w:rPr>
          <w:rFonts w:eastAsia="Times New Roman"/>
        </w:rPr>
        <w:t>and probed if further explanation of</w:t>
      </w:r>
      <w:r w:rsidRPr="00360A90">
        <w:rPr>
          <w:rFonts w:eastAsia="Times New Roman"/>
        </w:rPr>
        <w:t xml:space="preserve"> the reasoning behind their rating</w:t>
      </w:r>
      <w:r>
        <w:rPr>
          <w:rFonts w:eastAsia="Times New Roman"/>
        </w:rPr>
        <w:t xml:space="preserve"> was needed</w:t>
      </w:r>
      <w:r w:rsidRPr="00360A90">
        <w:rPr>
          <w:rFonts w:eastAsia="Times New Roman"/>
        </w:rPr>
        <w:t>.</w:t>
      </w:r>
      <w:r w:rsidRPr="0017387F">
        <w:rPr>
          <w:rFonts w:eastAsia="Times New Roman"/>
        </w:rPr>
        <w:t xml:space="preserve"> </w:t>
      </w:r>
      <w:r>
        <w:rPr>
          <w:rFonts w:eastAsia="Times New Roman"/>
        </w:rPr>
        <w:t>Th</w:t>
      </w:r>
      <w:r w:rsidR="00997220">
        <w:rPr>
          <w:rFonts w:eastAsia="Times New Roman"/>
        </w:rPr>
        <w:t>e interviews took 25-45 minutes,</w:t>
      </w:r>
      <w:r>
        <w:rPr>
          <w:rFonts w:eastAsia="Times New Roman"/>
        </w:rPr>
        <w:t xml:space="preserve"> and were recorded through note taking</w:t>
      </w:r>
      <w:r w:rsidR="00BE21AF">
        <w:rPr>
          <w:rFonts w:eastAsia="Times New Roman"/>
        </w:rPr>
        <w:t xml:space="preserve">. </w:t>
      </w:r>
    </w:p>
    <w:p w:rsidR="004D2EB6" w:rsidRDefault="00524BA3" w:rsidP="00BE21AF">
      <w:pPr>
        <w:rPr>
          <w:rFonts w:eastAsia="Times New Roman"/>
        </w:rPr>
      </w:pPr>
      <w:r>
        <w:rPr>
          <w:rFonts w:eastAsia="Times New Roman"/>
        </w:rPr>
        <w:t>Seven</w:t>
      </w:r>
      <w:r w:rsidR="00DA0D50">
        <w:rPr>
          <w:rFonts w:eastAsia="Times New Roman"/>
        </w:rPr>
        <w:t xml:space="preserve"> </w:t>
      </w:r>
      <w:r w:rsidR="002D3749">
        <w:rPr>
          <w:rFonts w:eastAsia="Times New Roman"/>
        </w:rPr>
        <w:t xml:space="preserve">participants </w:t>
      </w:r>
      <w:r w:rsidR="00DA0D50">
        <w:rPr>
          <w:rFonts w:eastAsia="Times New Roman"/>
        </w:rPr>
        <w:t>(4 females) with various levels of rating experience</w:t>
      </w:r>
      <w:r>
        <w:rPr>
          <w:rFonts w:eastAsia="Times New Roman"/>
        </w:rPr>
        <w:t xml:space="preserve"> participated</w:t>
      </w:r>
      <w:r w:rsidR="00DA0D50">
        <w:rPr>
          <w:rFonts w:eastAsia="Times New Roman"/>
        </w:rPr>
        <w:t xml:space="preserve">: one was a frequent rater and the rest had occasionally rated items such as recipes, </w:t>
      </w:r>
      <w:r w:rsidR="00BE21AF">
        <w:rPr>
          <w:rFonts w:eastAsia="Times New Roman"/>
        </w:rPr>
        <w:t>music</w:t>
      </w:r>
      <w:r w:rsidR="00DA0D50">
        <w:rPr>
          <w:rFonts w:eastAsia="Times New Roman"/>
        </w:rPr>
        <w:t xml:space="preserve">, </w:t>
      </w:r>
      <w:r w:rsidR="00925242">
        <w:rPr>
          <w:rFonts w:eastAsia="Times New Roman"/>
        </w:rPr>
        <w:t xml:space="preserve">and </w:t>
      </w:r>
      <w:r w:rsidR="00DA0D50">
        <w:rPr>
          <w:rFonts w:eastAsia="Times New Roman"/>
        </w:rPr>
        <w:t xml:space="preserve">movies. </w:t>
      </w:r>
      <w:r w:rsidR="00353BA5">
        <w:rPr>
          <w:rFonts w:eastAsia="Times New Roman"/>
        </w:rPr>
        <w:t xml:space="preserve">When asked to show </w:t>
      </w:r>
      <w:r w:rsidR="00353BA5" w:rsidRPr="00353BA5">
        <w:rPr>
          <w:rFonts w:eastAsia="Times New Roman"/>
        </w:rPr>
        <w:t>the rating</w:t>
      </w:r>
      <w:r w:rsidR="00353BA5">
        <w:rPr>
          <w:rFonts w:eastAsia="Times New Roman"/>
        </w:rPr>
        <w:t xml:space="preserve"> </w:t>
      </w:r>
      <w:r w:rsidR="00B43167">
        <w:rPr>
          <w:rFonts w:eastAsia="Times New Roman"/>
        </w:rPr>
        <w:t>systems</w:t>
      </w:r>
      <w:r w:rsidR="002C4893">
        <w:rPr>
          <w:rFonts w:eastAsia="Times New Roman"/>
        </w:rPr>
        <w:t xml:space="preserve"> they used</w:t>
      </w:r>
      <w:r w:rsidR="00B43167">
        <w:rPr>
          <w:rFonts w:eastAsia="Times New Roman"/>
        </w:rPr>
        <w:t>,</w:t>
      </w:r>
      <w:r w:rsidR="00353BA5" w:rsidRPr="00353BA5">
        <w:rPr>
          <w:rFonts w:eastAsia="Times New Roman"/>
        </w:rPr>
        <w:t xml:space="preserve"> all participants sho</w:t>
      </w:r>
      <w:r w:rsidR="00353BA5">
        <w:rPr>
          <w:rFonts w:eastAsia="Times New Roman"/>
        </w:rPr>
        <w:t>wed us standard star interfaces.</w:t>
      </w:r>
    </w:p>
    <w:p w:rsidR="00565632" w:rsidRDefault="0017387F">
      <w:pPr>
        <w:pStyle w:val="Heading2"/>
      </w:pPr>
      <w:r>
        <w:t>Results</w:t>
      </w:r>
    </w:p>
    <w:p w:rsidR="00DA0D50" w:rsidRPr="000C33B6" w:rsidRDefault="00DA0D50" w:rsidP="00A92D70">
      <w:pPr>
        <w:pStyle w:val="Heading3"/>
      </w:pPr>
      <w:r w:rsidRPr="000C33B6">
        <w:t xml:space="preserve">Part 1: </w:t>
      </w:r>
      <w:r>
        <w:t>Interview about Experience and Motivation for Rating</w:t>
      </w:r>
    </w:p>
    <w:p w:rsidR="004D2EB6" w:rsidRPr="00675DE7" w:rsidRDefault="00DA0D50">
      <w:pPr>
        <w:rPr>
          <w:rFonts w:eastAsia="Times New Roman"/>
          <w:i/>
          <w:iCs/>
        </w:rPr>
      </w:pPr>
      <w:r>
        <w:rPr>
          <w:rFonts w:eastAsia="Times New Roman"/>
        </w:rPr>
        <w:t>A</w:t>
      </w:r>
      <w:r w:rsidRPr="00360A90">
        <w:rPr>
          <w:rFonts w:eastAsia="Times New Roman"/>
        </w:rPr>
        <w:t>ll</w:t>
      </w:r>
      <w:r>
        <w:rPr>
          <w:rFonts w:eastAsia="Times New Roman"/>
        </w:rPr>
        <w:t xml:space="preserve"> 7 participants</w:t>
      </w:r>
      <w:r w:rsidRPr="00360A90">
        <w:rPr>
          <w:rFonts w:eastAsia="Times New Roman"/>
        </w:rPr>
        <w:t xml:space="preserve"> </w:t>
      </w:r>
      <w:r>
        <w:rPr>
          <w:rFonts w:eastAsia="Times New Roman"/>
        </w:rPr>
        <w:t xml:space="preserve">agreed </w:t>
      </w:r>
      <w:r w:rsidRPr="00360A90">
        <w:rPr>
          <w:rFonts w:eastAsia="Times New Roman"/>
        </w:rPr>
        <w:t xml:space="preserve">they rate because they felt a responsibility to </w:t>
      </w:r>
      <w:r>
        <w:rPr>
          <w:rFonts w:eastAsia="Times New Roman"/>
        </w:rPr>
        <w:t>inform others</w:t>
      </w:r>
      <w:r w:rsidRPr="00360A90">
        <w:rPr>
          <w:rFonts w:eastAsia="Times New Roman"/>
        </w:rPr>
        <w:t xml:space="preserve"> about their experience</w:t>
      </w:r>
      <w:r>
        <w:rPr>
          <w:rFonts w:eastAsia="Times New Roman"/>
        </w:rPr>
        <w:t>, particularly with extremely good/bad experiences. One participant said: “</w:t>
      </w:r>
      <w:r w:rsidR="00D26636" w:rsidRPr="00675DE7">
        <w:rPr>
          <w:rFonts w:eastAsia="Times New Roman"/>
          <w:i/>
          <w:iCs/>
        </w:rPr>
        <w:t>if something is very good, I'd like others to enjoy it too, and if it's bad, I write [a review] so that others won't have such a bad experience.”</w:t>
      </w:r>
      <w:r>
        <w:rPr>
          <w:rFonts w:eastAsia="Times New Roman"/>
        </w:rPr>
        <w:t xml:space="preserve"> In addition, one participant mentioned the difficulty of rating mediocre </w:t>
      </w:r>
      <w:r>
        <w:rPr>
          <w:rFonts w:eastAsia="Times New Roman"/>
        </w:rPr>
        <w:lastRenderedPageBreak/>
        <w:t>experiences with professors on ratemyprofessor.com:</w:t>
      </w:r>
      <w:r w:rsidR="00D26636" w:rsidRPr="00675DE7">
        <w:rPr>
          <w:rFonts w:eastAsia="Times New Roman"/>
          <w:i/>
          <w:iCs/>
        </w:rPr>
        <w:t>“I usually rate the ones that I like the most, and the ones that I don't like at all. […] There's quite a big range of the mediocre ones. You don't exactly know how good they are.”</w:t>
      </w:r>
    </w:p>
    <w:p w:rsidR="004D2EB6" w:rsidRDefault="00DA0D50" w:rsidP="00462FE5">
      <w:pPr>
        <w:rPr>
          <w:rFonts w:eastAsia="Times New Roman"/>
        </w:rPr>
      </w:pPr>
      <w:r>
        <w:rPr>
          <w:rFonts w:eastAsia="Times New Roman"/>
        </w:rPr>
        <w:t>Further, 5/7 participants said</w:t>
      </w:r>
      <w:r w:rsidRPr="00360A90">
        <w:rPr>
          <w:rFonts w:eastAsia="Times New Roman"/>
        </w:rPr>
        <w:t xml:space="preserve"> that they rate to improve </w:t>
      </w:r>
      <w:r w:rsidR="00631B44">
        <w:rPr>
          <w:rFonts w:eastAsia="Times New Roman"/>
        </w:rPr>
        <w:t>the system</w:t>
      </w:r>
      <w:r w:rsidR="00A31215">
        <w:rPr>
          <w:rFonts w:eastAsia="Times New Roman"/>
        </w:rPr>
        <w:t>’s</w:t>
      </w:r>
      <w:r w:rsidR="00631B44">
        <w:rPr>
          <w:rFonts w:eastAsia="Times New Roman"/>
        </w:rPr>
        <w:t xml:space="preserve"> recommend</w:t>
      </w:r>
      <w:r w:rsidR="00A31215">
        <w:rPr>
          <w:rFonts w:eastAsia="Times New Roman"/>
        </w:rPr>
        <w:t>ations</w:t>
      </w:r>
      <w:r>
        <w:rPr>
          <w:rFonts w:eastAsia="Times New Roman"/>
        </w:rPr>
        <w:t xml:space="preserve">. However, 1 participant mentioned </w:t>
      </w:r>
      <w:r w:rsidR="001D55D1">
        <w:rPr>
          <w:rFonts w:eastAsia="Times New Roman"/>
        </w:rPr>
        <w:t xml:space="preserve">that </w:t>
      </w:r>
      <w:r>
        <w:rPr>
          <w:rFonts w:eastAsia="Times New Roman"/>
        </w:rPr>
        <w:t>her concern for privacy makes her reluctant to provide information to the system. By contrast,</w:t>
      </w:r>
      <w:r w:rsidRPr="00360A90">
        <w:rPr>
          <w:rFonts w:eastAsia="Times New Roman"/>
        </w:rPr>
        <w:t xml:space="preserve"> </w:t>
      </w:r>
      <w:r>
        <w:rPr>
          <w:rFonts w:eastAsia="Times New Roman"/>
        </w:rPr>
        <w:t>4/7 participants</w:t>
      </w:r>
      <w:r w:rsidRPr="00360A90">
        <w:rPr>
          <w:rFonts w:eastAsia="Times New Roman"/>
        </w:rPr>
        <w:t xml:space="preserve"> said that they rate </w:t>
      </w:r>
      <w:r>
        <w:rPr>
          <w:rFonts w:eastAsia="Times New Roman"/>
        </w:rPr>
        <w:t xml:space="preserve">because they have a desire </w:t>
      </w:r>
      <w:r w:rsidRPr="00360A90">
        <w:rPr>
          <w:rFonts w:eastAsia="Times New Roman"/>
        </w:rPr>
        <w:t xml:space="preserve">to express their opinion. </w:t>
      </w:r>
      <w:r w:rsidR="00462FE5" w:rsidDel="00770C00">
        <w:rPr>
          <w:rFonts w:eastAsia="Times New Roman"/>
        </w:rPr>
        <w:t xml:space="preserve">All </w:t>
      </w:r>
      <w:r w:rsidR="00462FE5">
        <w:rPr>
          <w:rFonts w:eastAsia="Times New Roman"/>
        </w:rPr>
        <w:t xml:space="preserve">of the participants had the desire to influence aggregated ratings but most felt that they had minimal influence to do so when there are many raters; therefore only 3/7 participants agreed that this desire </w:t>
      </w:r>
      <w:r>
        <w:rPr>
          <w:rFonts w:eastAsia="Times New Roman"/>
        </w:rPr>
        <w:t xml:space="preserve">was a motivation. </w:t>
      </w:r>
      <w:r w:rsidR="00BD6A44">
        <w:rPr>
          <w:rFonts w:eastAsia="Times New Roman"/>
        </w:rPr>
        <w:t xml:space="preserve"> </w:t>
      </w:r>
      <w:r w:rsidR="005204CE">
        <w:rPr>
          <w:rFonts w:eastAsia="Times New Roman"/>
        </w:rPr>
        <w:t>Five of the 7</w:t>
      </w:r>
      <w:r w:rsidRPr="00360A90">
        <w:rPr>
          <w:rFonts w:eastAsia="Times New Roman"/>
        </w:rPr>
        <w:t xml:space="preserve"> agreed that they rate </w:t>
      </w:r>
      <w:r>
        <w:rPr>
          <w:rFonts w:eastAsia="Times New Roman"/>
        </w:rPr>
        <w:t>to</w:t>
      </w:r>
      <w:r w:rsidRPr="00360A90">
        <w:rPr>
          <w:rFonts w:eastAsia="Times New Roman"/>
        </w:rPr>
        <w:t xml:space="preserve"> </w:t>
      </w:r>
      <w:r>
        <w:rPr>
          <w:rFonts w:eastAsia="Times New Roman"/>
        </w:rPr>
        <w:t xml:space="preserve">keep a </w:t>
      </w:r>
      <w:r w:rsidR="005204CE">
        <w:rPr>
          <w:rFonts w:eastAsia="Times New Roman"/>
        </w:rPr>
        <w:t xml:space="preserve">record </w:t>
      </w:r>
      <w:r>
        <w:rPr>
          <w:rFonts w:eastAsia="Times New Roman"/>
        </w:rPr>
        <w:t xml:space="preserve">of their experiences for their own </w:t>
      </w:r>
      <w:r w:rsidRPr="00360A90">
        <w:rPr>
          <w:rFonts w:eastAsia="Times New Roman"/>
        </w:rPr>
        <w:t xml:space="preserve">future reference, </w:t>
      </w:r>
      <w:r w:rsidR="00BD6A44">
        <w:rPr>
          <w:rFonts w:eastAsia="Times New Roman"/>
        </w:rPr>
        <w:t xml:space="preserve">with </w:t>
      </w:r>
      <w:r>
        <w:rPr>
          <w:rFonts w:eastAsia="Times New Roman"/>
        </w:rPr>
        <w:t xml:space="preserve">4 </w:t>
      </w:r>
      <w:r w:rsidRPr="00360A90">
        <w:rPr>
          <w:rFonts w:eastAsia="Times New Roman"/>
        </w:rPr>
        <w:t xml:space="preserve">of those </w:t>
      </w:r>
      <w:r w:rsidR="00BD6A44">
        <w:rPr>
          <w:rFonts w:eastAsia="Times New Roman"/>
        </w:rPr>
        <w:t>saying</w:t>
      </w:r>
      <w:r w:rsidRPr="00360A90">
        <w:rPr>
          <w:rFonts w:eastAsia="Times New Roman"/>
        </w:rPr>
        <w:t xml:space="preserve"> they use</w:t>
      </w:r>
      <w:r>
        <w:rPr>
          <w:rFonts w:eastAsia="Times New Roman"/>
        </w:rPr>
        <w:t>d</w:t>
      </w:r>
      <w:r w:rsidRPr="00360A90">
        <w:rPr>
          <w:rFonts w:eastAsia="Times New Roman"/>
        </w:rPr>
        <w:t xml:space="preserve"> them for </w:t>
      </w:r>
      <w:r>
        <w:rPr>
          <w:rFonts w:eastAsia="Times New Roman"/>
        </w:rPr>
        <w:t>categorization and organization of their records and collections</w:t>
      </w:r>
      <w:r w:rsidRPr="00360A90">
        <w:rPr>
          <w:rFonts w:eastAsia="Times New Roman"/>
        </w:rPr>
        <w:t>.</w:t>
      </w:r>
      <w:r>
        <w:rPr>
          <w:rFonts w:eastAsia="Times New Roman"/>
        </w:rPr>
        <w:t xml:space="preserve"> </w:t>
      </w:r>
      <w:r w:rsidRPr="00360A90">
        <w:rPr>
          <w:rFonts w:eastAsia="Times New Roman"/>
        </w:rPr>
        <w:t xml:space="preserve">Finally, </w:t>
      </w:r>
      <w:r>
        <w:rPr>
          <w:rFonts w:eastAsia="Times New Roman"/>
        </w:rPr>
        <w:t>r</w:t>
      </w:r>
      <w:r w:rsidRPr="00360A90">
        <w:rPr>
          <w:rFonts w:eastAsia="Times New Roman"/>
        </w:rPr>
        <w:t>ating can also bring pleasure as one user said “</w:t>
      </w:r>
      <w:r w:rsidR="00D26636" w:rsidRPr="00675DE7">
        <w:rPr>
          <w:rFonts w:eastAsia="Times New Roman"/>
          <w:i/>
          <w:iCs/>
        </w:rPr>
        <w:t>I think the pleasure of expressing one's opinion reinforces that loose social responsibility.</w:t>
      </w:r>
      <w:r>
        <w:rPr>
          <w:rFonts w:eastAsia="Times New Roman"/>
        </w:rPr>
        <w:t xml:space="preserve">” However, responses on the fun of rating were mixed. </w:t>
      </w:r>
      <w:r w:rsidR="00BD6A44">
        <w:rPr>
          <w:rFonts w:eastAsia="Times New Roman"/>
        </w:rPr>
        <w:t>From</w:t>
      </w:r>
      <w:r>
        <w:rPr>
          <w:rFonts w:eastAsia="Times New Roman"/>
        </w:rPr>
        <w:t xml:space="preserve"> the study on Movielens users it was concluded that “</w:t>
      </w:r>
      <w:r w:rsidRPr="00330086">
        <w:rPr>
          <w:rFonts w:eastAsia="Times New Roman"/>
        </w:rPr>
        <w:t>for at least some users, rating is not a means to an end, but an end of its ow</w:t>
      </w:r>
      <w:r>
        <w:rPr>
          <w:rFonts w:eastAsia="Times New Roman"/>
        </w:rPr>
        <w:t xml:space="preserve">n”; however, based on our interviews, the fun of rating seem to be a result of the pleasure of achieving other goals such as expressing opinion, and organizing experiences. </w:t>
      </w:r>
      <w:r w:rsidR="00A23557">
        <w:rPr>
          <w:rFonts w:eastAsia="Times New Roman"/>
        </w:rPr>
        <w:t xml:space="preserve">Figure 2 presents a summary of responses </w:t>
      </w:r>
      <w:r w:rsidR="00594348">
        <w:rPr>
          <w:rFonts w:eastAsia="Times New Roman"/>
        </w:rPr>
        <w:t xml:space="preserve">to the </w:t>
      </w:r>
      <w:r w:rsidR="006D66E6">
        <w:rPr>
          <w:rFonts w:eastAsia="Times New Roman"/>
        </w:rPr>
        <w:t xml:space="preserve">5-point </w:t>
      </w:r>
      <w:r w:rsidR="00594348">
        <w:rPr>
          <w:rFonts w:eastAsia="Times New Roman"/>
        </w:rPr>
        <w:t>Likert scale questions,</w:t>
      </w:r>
      <w:r w:rsidR="00A23557">
        <w:rPr>
          <w:rFonts w:eastAsia="Times New Roman"/>
        </w:rPr>
        <w:t xml:space="preserve"> binned into three categories</w:t>
      </w:r>
      <w:r w:rsidR="006D66E6">
        <w:rPr>
          <w:rFonts w:eastAsia="Times New Roman"/>
        </w:rPr>
        <w:t>:</w:t>
      </w:r>
      <w:r w:rsidR="00A23557">
        <w:rPr>
          <w:rFonts w:eastAsia="Times New Roman"/>
        </w:rPr>
        <w:t xml:space="preserve"> agree, neutral, and disagree. </w:t>
      </w:r>
    </w:p>
    <w:p w:rsidR="00DA0D50" w:rsidRDefault="00DA0D50" w:rsidP="00462FE5">
      <w:pPr>
        <w:pStyle w:val="Heading3"/>
        <w:rPr>
          <w:rFonts w:eastAsia="Times New Roman"/>
        </w:rPr>
      </w:pPr>
      <w:r>
        <w:rPr>
          <w:rFonts w:eastAsia="Times New Roman"/>
        </w:rPr>
        <w:t>Part 2: Rating</w:t>
      </w:r>
      <w:r w:rsidR="00462FE5">
        <w:rPr>
          <w:rFonts w:eastAsia="Times New Roman"/>
        </w:rPr>
        <w:t xml:space="preserve"> Exercises</w:t>
      </w:r>
    </w:p>
    <w:p w:rsidR="00DA0D50" w:rsidRPr="00EC1488" w:rsidRDefault="00A77A0B" w:rsidP="00462FE5">
      <w:pPr>
        <w:rPr>
          <w:rFonts w:eastAsia="Times New Roman"/>
        </w:rPr>
      </w:pPr>
      <w:r>
        <w:rPr>
          <w:rFonts w:eastAsia="Times New Roman"/>
          <w:noProof/>
        </w:rPr>
        <w:pict>
          <v:shape id="Text Box 18" o:spid="_x0000_s1039" type="#_x0000_t202" style="position:absolute;left:0;text-align:left;margin-left:263.25pt;margin-top:556.05pt;width:240.75pt;height:105pt;z-index:25166489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" stroked="f">
            <v:textbox inset="0,0,0,0">
              <w:txbxContent>
                <w:tbl>
                  <w:tblPr>
                    <w:tblStyle w:val="TableGrid"/>
                    <w:tblW w:w="0" w:type="auto"/>
                    <w:tblInd w:w="95" w:type="dxa"/>
                    <w:tblLayout w:type="fixed"/>
                    <w:tblCellMar>
                      <w:left w:w="0" w:type="dxa"/>
                      <w:bottom w:w="14" w:type="dxa"/>
                      <w:right w:w="0" w:type="dxa"/>
                    </w:tblCellMar>
                    <w:tblLook w:val="00BF"/>
                  </w:tblPr>
                  <w:tblGrid>
                    <w:gridCol w:w="1350"/>
                    <w:gridCol w:w="1530"/>
                    <w:gridCol w:w="1800"/>
                  </w:tblGrid>
                  <w:tr w:rsidR="000D2FF0" w:rsidTr="00BF4848">
                    <w:tc>
                      <w:tcPr>
                        <w:tcW w:w="1350" w:type="dxa"/>
                        <w:vMerge w:val="restart"/>
                        <w:tcMar>
                          <w:left w:w="0" w:type="dxa"/>
                          <w:right w:w="0" w:type="dxa"/>
                        </w:tcMar>
                        <w:vAlign w:val="center"/>
                      </w:tcPr>
                      <w:p w:rsidR="000D2FF0" w:rsidRPr="00DF6003" w:rsidRDefault="000D2FF0" w:rsidP="00367BDA">
                        <w:pPr>
                          <w:spacing w:after="0"/>
                          <w:jc w:val="center"/>
                          <w:rPr>
                            <w:rFonts w:eastAsia="Times New Roman"/>
                            <w:sz w:val="19"/>
                          </w:rPr>
                        </w:pPr>
                        <w:r w:rsidRPr="00DF6003">
                          <w:rPr>
                            <w:rFonts w:eastAsia="Times New Roman"/>
                            <w:b/>
                            <w:sz w:val="19"/>
                          </w:rPr>
                          <w:t>Recall Support:</w:t>
                        </w:r>
                        <w:r w:rsidRPr="00DF6003">
                          <w:rPr>
                            <w:rFonts w:eastAsia="Times New Roman"/>
                            <w:sz w:val="19"/>
                          </w:rPr>
                          <w:t xml:space="preserve"> </w:t>
                        </w:r>
                        <w:r w:rsidRPr="00DF6003">
                          <w:rPr>
                            <w:rFonts w:eastAsia="Times New Roman"/>
                            <w:sz w:val="19"/>
                          </w:rPr>
                          <w:br/>
                          <w:t>Items shown</w:t>
                        </w:r>
                      </w:p>
                    </w:tc>
                    <w:tc>
                      <w:tcPr>
                        <w:tcW w:w="3330" w:type="dxa"/>
                        <w:gridSpan w:val="2"/>
                        <w:vAlign w:val="center"/>
                      </w:tcPr>
                      <w:p w:rsidR="000D2FF0" w:rsidRPr="00DF6003" w:rsidRDefault="000D2FF0" w:rsidP="00367BDA">
                        <w:pPr>
                          <w:spacing w:after="0"/>
                          <w:jc w:val="center"/>
                          <w:rPr>
                            <w:rFonts w:eastAsia="Times New Roman"/>
                            <w:b/>
                            <w:sz w:val="19"/>
                          </w:rPr>
                        </w:pPr>
                        <w:r w:rsidRPr="00DF6003">
                          <w:rPr>
                            <w:rFonts w:eastAsia="Times New Roman"/>
                            <w:b/>
                            <w:sz w:val="19"/>
                          </w:rPr>
                          <w:t>Measurement Scale</w:t>
                        </w:r>
                      </w:p>
                    </w:tc>
                  </w:tr>
                  <w:tr w:rsidR="000D2FF0" w:rsidTr="00BF4848">
                    <w:tblPrEx>
                      <w:tblCellMar>
                        <w:left w:w="108" w:type="dxa"/>
                        <w:right w:w="108" w:type="dxa"/>
                      </w:tblCellMar>
                    </w:tblPrEx>
                    <w:trPr>
                      <w:trHeight w:val="95"/>
                    </w:trPr>
                    <w:tc>
                      <w:tcPr>
                        <w:tcW w:w="1350" w:type="dxa"/>
                        <w:vMerge/>
                        <w:vAlign w:val="center"/>
                      </w:tcPr>
                      <w:p w:rsidR="000D2FF0" w:rsidRPr="00DF6003" w:rsidRDefault="000D2FF0" w:rsidP="00367BDA">
                        <w:pPr>
                          <w:spacing w:after="0"/>
                          <w:jc w:val="center"/>
                          <w:rPr>
                            <w:rFonts w:eastAsia="Times New Roman"/>
                            <w:sz w:val="19"/>
                          </w:rPr>
                        </w:pPr>
                      </w:p>
                    </w:tc>
                    <w:tc>
                      <w:tcPr>
                        <w:tcW w:w="1530" w:type="dxa"/>
                        <w:tcBorders>
                          <w:right w:val="single" w:sz="24" w:space="0" w:color="auto"/>
                        </w:tcBorders>
                        <w:vAlign w:val="center"/>
                      </w:tcPr>
                      <w:p w:rsidR="000D2FF0" w:rsidRPr="00DF6003" w:rsidRDefault="000D2FF0" w:rsidP="00367BDA">
                        <w:pPr>
                          <w:spacing w:after="0"/>
                          <w:jc w:val="center"/>
                          <w:rPr>
                            <w:rFonts w:eastAsia="Times New Roman"/>
                            <w:sz w:val="19"/>
                          </w:rPr>
                        </w:pPr>
                        <w:r w:rsidRPr="00DF6003">
                          <w:rPr>
                            <w:rFonts w:eastAsia="Times New Roman"/>
                            <w:sz w:val="19"/>
                          </w:rPr>
                          <w:t>Absolute Rating</w:t>
                        </w:r>
                      </w:p>
                    </w:tc>
                    <w:tc>
                      <w:tcPr>
                        <w:tcW w:w="1800" w:type="dxa"/>
                        <w:tcBorders>
                          <w:left w:val="single" w:sz="24" w:space="0" w:color="auto"/>
                        </w:tcBorders>
                        <w:vAlign w:val="center"/>
                      </w:tcPr>
                      <w:p w:rsidR="000D2FF0" w:rsidRPr="00DF6003" w:rsidRDefault="000D2FF0" w:rsidP="00367BDA">
                        <w:pPr>
                          <w:spacing w:after="0"/>
                          <w:jc w:val="center"/>
                          <w:rPr>
                            <w:rFonts w:eastAsia="Times New Roman"/>
                            <w:sz w:val="19"/>
                          </w:rPr>
                        </w:pPr>
                        <w:r w:rsidRPr="00DF6003">
                          <w:rPr>
                            <w:rFonts w:eastAsia="Times New Roman"/>
                            <w:sz w:val="19"/>
                          </w:rPr>
                          <w:t>Relative Ranking</w:t>
                        </w:r>
                      </w:p>
                    </w:tc>
                  </w:tr>
                  <w:tr w:rsidR="000D2FF0" w:rsidTr="00BF4848">
                    <w:tblPrEx>
                      <w:tblCellMar>
                        <w:left w:w="108" w:type="dxa"/>
                        <w:right w:w="108" w:type="dxa"/>
                      </w:tblCellMar>
                    </w:tblPrEx>
                    <w:trPr>
                      <w:trHeight w:val="166"/>
                    </w:trPr>
                    <w:tc>
                      <w:tcPr>
                        <w:tcW w:w="1350" w:type="dxa"/>
                        <w:tcBorders>
                          <w:bottom w:val="single" w:sz="24" w:space="0" w:color="auto"/>
                        </w:tcBorders>
                        <w:vAlign w:val="center"/>
                      </w:tcPr>
                      <w:p w:rsidR="000D2FF0" w:rsidRPr="00DF6003" w:rsidRDefault="000D2FF0" w:rsidP="00367BDA">
                        <w:pPr>
                          <w:spacing w:after="0"/>
                          <w:jc w:val="center"/>
                          <w:rPr>
                            <w:rFonts w:eastAsia="Times New Roman"/>
                            <w:sz w:val="19"/>
                          </w:rPr>
                        </w:pPr>
                        <w:r w:rsidRPr="00DF6003">
                          <w:rPr>
                            <w:rFonts w:eastAsia="Times New Roman"/>
                            <w:sz w:val="19"/>
                          </w:rPr>
                          <w:t>0</w:t>
                        </w:r>
                      </w:p>
                    </w:tc>
                    <w:tc>
                      <w:tcPr>
                        <w:tcW w:w="1530" w:type="dxa"/>
                        <w:tcBorders>
                          <w:bottom w:val="single" w:sz="24" w:space="0" w:color="auto"/>
                          <w:right w:val="single" w:sz="24" w:space="0" w:color="auto"/>
                        </w:tcBorders>
                        <w:vAlign w:val="center"/>
                      </w:tcPr>
                      <w:p w:rsidR="000D2FF0" w:rsidRPr="00367BDA" w:rsidRDefault="000D2FF0" w:rsidP="00367BDA">
                        <w:pPr>
                          <w:spacing w:after="0"/>
                          <w:jc w:val="center"/>
                          <w:rPr>
                            <w:rFonts w:asciiTheme="minorBidi" w:eastAsia="Times New Roman" w:hAnsiTheme="minorBidi" w:cstheme="minorBidi"/>
                            <w:sz w:val="19"/>
                          </w:rPr>
                        </w:pPr>
                        <w:r w:rsidRPr="00367BDA">
                          <w:rPr>
                            <w:rFonts w:asciiTheme="minorBidi" w:eastAsia="Times New Roman" w:hAnsiTheme="minorBidi" w:cstheme="minorBidi"/>
                            <w:sz w:val="18"/>
                            <w:szCs w:val="18"/>
                          </w:rPr>
                          <w:t>Stars</w:t>
                        </w:r>
                      </w:p>
                    </w:tc>
                    <w:tc>
                      <w:tcPr>
                        <w:tcW w:w="1800" w:type="dxa"/>
                        <w:tcBorders>
                          <w:left w:val="single" w:sz="24" w:space="0" w:color="auto"/>
                          <w:bottom w:val="single" w:sz="24" w:space="0" w:color="auto"/>
                        </w:tcBorders>
                        <w:vAlign w:val="center"/>
                      </w:tcPr>
                      <w:p w:rsidR="000D2FF0" w:rsidRPr="000D2FF0" w:rsidRDefault="000D2FF0" w:rsidP="00367BDA">
                        <w:pPr>
                          <w:spacing w:after="0"/>
                          <w:jc w:val="center"/>
                          <w:rPr>
                            <w:rFonts w:ascii="Arial" w:eastAsia="Times New Roman" w:hAnsi="Arial" w:cs="Arial"/>
                            <w:color w:val="FF0000"/>
                            <w:sz w:val="18"/>
                            <w:szCs w:val="18"/>
                          </w:rPr>
                        </w:pPr>
                        <w:r w:rsidRPr="000D2FF0">
                          <w:rPr>
                            <w:rFonts w:ascii="Arial" w:eastAsia="Times New Roman" w:hAnsi="Arial" w:cs="Arial"/>
                            <w:color w:val="FF0000"/>
                            <w:sz w:val="18"/>
                            <w:szCs w:val="18"/>
                          </w:rPr>
                          <w:t>(Impractical)</w:t>
                        </w:r>
                      </w:p>
                    </w:tc>
                  </w:tr>
                  <w:tr w:rsidR="000D2FF0" w:rsidTr="00BF4848">
                    <w:tblPrEx>
                      <w:tblCellMar>
                        <w:left w:w="108" w:type="dxa"/>
                        <w:right w:w="108" w:type="dxa"/>
                      </w:tblCellMar>
                    </w:tblPrEx>
                    <w:tc>
                      <w:tcPr>
                        <w:tcW w:w="1350" w:type="dxa"/>
                        <w:tcBorders>
                          <w:top w:val="single" w:sz="24" w:space="0" w:color="auto"/>
                        </w:tcBorders>
                        <w:vAlign w:val="center"/>
                      </w:tcPr>
                      <w:p w:rsidR="000D2FF0" w:rsidRPr="00DF6003" w:rsidRDefault="000D2FF0" w:rsidP="00436B12">
                        <w:pPr>
                          <w:spacing w:after="0"/>
                          <w:jc w:val="center"/>
                          <w:rPr>
                            <w:rFonts w:eastAsia="Times New Roman"/>
                            <w:sz w:val="19"/>
                          </w:rPr>
                        </w:pPr>
                        <w:r w:rsidRPr="00DF6003">
                          <w:rPr>
                            <w:rFonts w:eastAsia="Times New Roman"/>
                            <w:sz w:val="19"/>
                          </w:rPr>
                          <w:t xml:space="preserve">log </w:t>
                        </w:r>
                        <w:r w:rsidRPr="0025660A">
                          <w:rPr>
                            <w:rFonts w:eastAsia="Times New Roman"/>
                            <w:i/>
                            <w:iCs/>
                            <w:sz w:val="19"/>
                          </w:rPr>
                          <w:t>k</w:t>
                        </w:r>
                        <w:r w:rsidRPr="00DF6003">
                          <w:rPr>
                            <w:rFonts w:eastAsia="Times New Roman"/>
                            <w:sz w:val="19"/>
                          </w:rPr>
                          <w:t>, in pairs</w:t>
                        </w:r>
                      </w:p>
                    </w:tc>
                    <w:tc>
                      <w:tcPr>
                        <w:tcW w:w="1530" w:type="dxa"/>
                        <w:tcBorders>
                          <w:top w:val="single" w:sz="24" w:space="0" w:color="auto"/>
                          <w:right w:val="single" w:sz="24" w:space="0" w:color="auto"/>
                        </w:tcBorders>
                        <w:vAlign w:val="center"/>
                      </w:tcPr>
                      <w:p w:rsidR="000D2FF0" w:rsidRPr="00DF6003" w:rsidRDefault="000D2FF0" w:rsidP="00436B12">
                        <w:pPr>
                          <w:spacing w:after="0"/>
                          <w:jc w:val="center"/>
                          <w:rPr>
                            <w:rFonts w:eastAsia="Times New Roman"/>
                            <w:sz w:val="19"/>
                          </w:rPr>
                        </w:pPr>
                      </w:p>
                    </w:tc>
                    <w:tc>
                      <w:tcPr>
                        <w:tcW w:w="1800" w:type="dxa"/>
                        <w:tcBorders>
                          <w:top w:val="single" w:sz="24" w:space="0" w:color="auto"/>
                          <w:left w:val="single" w:sz="24" w:space="0" w:color="auto"/>
                        </w:tcBorders>
                        <w:vAlign w:val="center"/>
                      </w:tcPr>
                      <w:p w:rsidR="000D2FF0" w:rsidRPr="00BD6113" w:rsidRDefault="000D2FF0" w:rsidP="00436B12">
                        <w:pPr>
                          <w:spacing w:after="0"/>
                          <w:jc w:val="center"/>
                          <w:rPr>
                            <w:rFonts w:ascii="Arial" w:hAnsi="Arial" w:cs="Arial"/>
                            <w:sz w:val="18"/>
                          </w:rPr>
                        </w:pPr>
                        <w:r w:rsidRPr="00BD6113">
                          <w:rPr>
                            <w:rFonts w:ascii="Arial" w:hAnsi="Arial" w:cs="Arial"/>
                            <w:sz w:val="18"/>
                          </w:rPr>
                          <w:t>Binary</w:t>
                        </w:r>
                      </w:p>
                    </w:tc>
                  </w:tr>
                  <w:tr w:rsidR="000D2FF0" w:rsidTr="00BF4848">
                    <w:tblPrEx>
                      <w:tblCellMar>
                        <w:left w:w="108" w:type="dxa"/>
                        <w:right w:w="108" w:type="dxa"/>
                      </w:tblCellMar>
                    </w:tblPrEx>
                    <w:tc>
                      <w:tcPr>
                        <w:tcW w:w="1350" w:type="dxa"/>
                        <w:vAlign w:val="center"/>
                      </w:tcPr>
                      <w:p w:rsidR="000D2FF0" w:rsidRDefault="000D2FF0" w:rsidP="00BF4848">
                        <w:pPr>
                          <w:spacing w:after="0"/>
                          <w:jc w:val="center"/>
                          <w:rPr>
                            <w:rFonts w:eastAsia="Times New Roman"/>
                            <w:i/>
                            <w:iCs/>
                            <w:sz w:val="19"/>
                          </w:rPr>
                        </w:pPr>
                        <w:r w:rsidRPr="0025660A">
                          <w:rPr>
                            <w:rFonts w:eastAsia="Times New Roman"/>
                            <w:i/>
                            <w:iCs/>
                            <w:sz w:val="19"/>
                          </w:rPr>
                          <w:t>n</w:t>
                        </w:r>
                      </w:p>
                    </w:tc>
                    <w:tc>
                      <w:tcPr>
                        <w:tcW w:w="1530" w:type="dxa"/>
                        <w:tcBorders>
                          <w:right w:val="single" w:sz="24" w:space="0" w:color="auto"/>
                        </w:tcBorders>
                        <w:vAlign w:val="center"/>
                      </w:tcPr>
                      <w:p w:rsidR="000D2FF0" w:rsidRPr="00BD6113" w:rsidRDefault="000D2FF0" w:rsidP="00436B12">
                        <w:pPr>
                          <w:spacing w:after="0"/>
                          <w:jc w:val="center"/>
                          <w:rPr>
                            <w:rFonts w:ascii="Arial" w:hAnsi="Arial" w:cs="Arial"/>
                            <w:sz w:val="18"/>
                          </w:rPr>
                        </w:pPr>
                        <w:r w:rsidRPr="00BD6113">
                          <w:rPr>
                            <w:rFonts w:ascii="Arial" w:hAnsi="Arial" w:cs="Arial"/>
                            <w:sz w:val="18"/>
                          </w:rPr>
                          <w:t>Stars+History</w:t>
                        </w:r>
                      </w:p>
                    </w:tc>
                    <w:tc>
                      <w:tcPr>
                        <w:tcW w:w="1800" w:type="dxa"/>
                        <w:tcBorders>
                          <w:left w:val="single" w:sz="24" w:space="0" w:color="auto"/>
                        </w:tcBorders>
                        <w:vAlign w:val="center"/>
                      </w:tcPr>
                      <w:p w:rsidR="000D2FF0" w:rsidRPr="00DF6003" w:rsidRDefault="000D2FF0" w:rsidP="00436B12">
                        <w:pPr>
                          <w:spacing w:after="0"/>
                          <w:jc w:val="center"/>
                          <w:rPr>
                            <w:rFonts w:eastAsia="Times New Roman"/>
                            <w:sz w:val="19"/>
                          </w:rPr>
                        </w:pPr>
                      </w:p>
                    </w:tc>
                  </w:tr>
                  <w:tr w:rsidR="000D2FF0" w:rsidTr="00BF4848">
                    <w:tblPrEx>
                      <w:tblCellMar>
                        <w:left w:w="108" w:type="dxa"/>
                        <w:right w:w="108" w:type="dxa"/>
                      </w:tblCellMar>
                    </w:tblPrEx>
                    <w:trPr>
                      <w:trHeight w:val="249"/>
                    </w:trPr>
                    <w:tc>
                      <w:tcPr>
                        <w:tcW w:w="1350" w:type="dxa"/>
                        <w:vAlign w:val="center"/>
                      </w:tcPr>
                      <w:p w:rsidR="000D2FF0" w:rsidRDefault="000D2FF0" w:rsidP="00BF4848">
                        <w:pPr>
                          <w:spacing w:after="0"/>
                          <w:jc w:val="center"/>
                          <w:rPr>
                            <w:rFonts w:eastAsia="Times New Roman"/>
                            <w:i/>
                            <w:iCs/>
                          </w:rPr>
                        </w:pPr>
                        <w:r w:rsidRPr="0025660A">
                          <w:rPr>
                            <w:rFonts w:eastAsia="Times New Roman"/>
                            <w:i/>
                            <w:iCs/>
                          </w:rPr>
                          <w:t>k</w:t>
                        </w:r>
                      </w:p>
                    </w:tc>
                    <w:tc>
                      <w:tcPr>
                        <w:tcW w:w="1530" w:type="dxa"/>
                        <w:tcBorders>
                          <w:right w:val="single" w:sz="24" w:space="0" w:color="auto"/>
                        </w:tcBorders>
                        <w:vAlign w:val="center"/>
                      </w:tcPr>
                      <w:p w:rsidR="000D2FF0" w:rsidRDefault="000D2FF0" w:rsidP="00436B12">
                        <w:pPr>
                          <w:spacing w:after="0"/>
                          <w:jc w:val="center"/>
                          <w:rPr>
                            <w:rFonts w:eastAsia="Times New Roman"/>
                          </w:rPr>
                        </w:pPr>
                      </w:p>
                    </w:tc>
                    <w:tc>
                      <w:tcPr>
                        <w:tcW w:w="1800" w:type="dxa"/>
                        <w:tcBorders>
                          <w:left w:val="single" w:sz="24" w:space="0" w:color="auto"/>
                        </w:tcBorders>
                        <w:vAlign w:val="center"/>
                      </w:tcPr>
                      <w:p w:rsidR="000D2FF0" w:rsidRPr="00BD6113" w:rsidRDefault="000D2FF0" w:rsidP="00436B12">
                        <w:pPr>
                          <w:spacing w:after="0"/>
                          <w:jc w:val="center"/>
                          <w:rPr>
                            <w:rFonts w:ascii="Arial" w:hAnsi="Arial" w:cs="Arial"/>
                            <w:sz w:val="18"/>
                          </w:rPr>
                        </w:pPr>
                        <w:r w:rsidRPr="00BD6113">
                          <w:rPr>
                            <w:rFonts w:ascii="Arial" w:hAnsi="Arial" w:cs="Arial"/>
                            <w:sz w:val="18"/>
                          </w:rPr>
                          <w:t>List</w:t>
                        </w:r>
                      </w:p>
                    </w:tc>
                  </w:tr>
                </w:tbl>
                <w:p w:rsidR="000D2FF0" w:rsidRDefault="000D2FF0" w:rsidP="000D2FF0">
                  <w:pPr>
                    <w:pStyle w:val="Caption"/>
                    <w:rPr>
                      <w:rFonts w:eastAsia="Times New Roman"/>
                    </w:rPr>
                  </w:pPr>
                  <w:proofErr w:type="gramStart"/>
                  <w:r w:rsidRPr="004626E2">
                    <w:t>Table</w:t>
                  </w:r>
                  <w:r>
                    <w:t xml:space="preserve"> 1</w:t>
                  </w:r>
                  <w:r w:rsidRPr="004626E2">
                    <w:t>.</w:t>
                  </w:r>
                  <w:proofErr w:type="gramEnd"/>
                  <w:r w:rsidRPr="004626E2">
                    <w:t xml:space="preserve"> Design space taxonomy: </w:t>
                  </w:r>
                  <w:r w:rsidRPr="000D2FF0">
                    <w:rPr>
                      <w:i/>
                      <w:iCs/>
                    </w:rPr>
                    <w:t>n</w:t>
                  </w:r>
                  <w:r w:rsidRPr="004626E2">
                    <w:t xml:space="preserve"> is the number of levels in the rating system, </w:t>
                  </w:r>
                  <w:r w:rsidRPr="000D2FF0">
                    <w:rPr>
                      <w:i/>
                      <w:iCs/>
                    </w:rPr>
                    <w:t>k</w:t>
                  </w:r>
                  <w:r w:rsidRPr="004626E2">
                    <w:t xml:space="preserve"> is the number of items rated or ranked. </w:t>
                  </w:r>
                </w:p>
                <w:p w:rsidR="000D2FF0" w:rsidRPr="004626E2" w:rsidRDefault="000D2FF0" w:rsidP="000D2FF0">
                  <w:pPr>
                    <w:pStyle w:val="Caption"/>
                  </w:pPr>
                </w:p>
              </w:txbxContent>
            </v:textbox>
            <w10:wrap type="square" anchorx="margin" anchory="margin"/>
          </v:shape>
        </w:pict>
      </w:r>
      <w:r w:rsidR="00DA0D50" w:rsidRPr="00360A90">
        <w:rPr>
          <w:rFonts w:eastAsia="Times New Roman"/>
        </w:rPr>
        <w:t>Based on our observations</w:t>
      </w:r>
      <w:r w:rsidR="00462FE5">
        <w:rPr>
          <w:rFonts w:eastAsia="Times New Roman"/>
        </w:rPr>
        <w:t xml:space="preserve"> of </w:t>
      </w:r>
      <w:r w:rsidR="00630B1D">
        <w:rPr>
          <w:rFonts w:eastAsia="Times New Roman"/>
        </w:rPr>
        <w:t>our participants actually rating items</w:t>
      </w:r>
      <w:r w:rsidR="00DA0D50" w:rsidRPr="00360A90">
        <w:rPr>
          <w:rFonts w:eastAsia="Times New Roman"/>
        </w:rPr>
        <w:t>, comparison played an important role when rating movies, restaurants, pr</w:t>
      </w:r>
      <w:r w:rsidR="00DA0D50">
        <w:rPr>
          <w:rFonts w:eastAsia="Times New Roman"/>
        </w:rPr>
        <w:t>oducts, and recipes, but not music</w:t>
      </w:r>
      <w:r w:rsidR="00DA0D50" w:rsidRPr="00360A90">
        <w:rPr>
          <w:rFonts w:eastAsia="Times New Roman"/>
        </w:rPr>
        <w:t>.</w:t>
      </w:r>
      <w:r w:rsidR="00DA0D50">
        <w:rPr>
          <w:rFonts w:eastAsia="Times New Roman"/>
        </w:rPr>
        <w:t xml:space="preserve"> </w:t>
      </w:r>
      <w:r w:rsidR="00DA0D50" w:rsidRPr="00360A90">
        <w:rPr>
          <w:rFonts w:eastAsia="Times New Roman"/>
        </w:rPr>
        <w:t xml:space="preserve">When </w:t>
      </w:r>
      <w:r w:rsidR="00DA0D50">
        <w:rPr>
          <w:rFonts w:eastAsia="Times New Roman"/>
        </w:rPr>
        <w:t>participants were asked</w:t>
      </w:r>
      <w:r w:rsidR="00DA0D50" w:rsidRPr="00360A90">
        <w:rPr>
          <w:rFonts w:eastAsia="Times New Roman"/>
        </w:rPr>
        <w:t xml:space="preserve"> to justify their ratings, all of them at some point referred to </w:t>
      </w:r>
      <w:r w:rsidR="00324A6A">
        <w:rPr>
          <w:rFonts w:eastAsia="Times New Roman"/>
        </w:rPr>
        <w:t xml:space="preserve">relevant </w:t>
      </w:r>
      <w:r w:rsidR="00DA0D50" w:rsidRPr="00360A90">
        <w:rPr>
          <w:rFonts w:eastAsia="Times New Roman"/>
        </w:rPr>
        <w:t xml:space="preserve">experiences </w:t>
      </w:r>
      <w:r w:rsidR="00324A6A">
        <w:rPr>
          <w:rFonts w:eastAsia="Times New Roman"/>
        </w:rPr>
        <w:t xml:space="preserve">(e.g., restaurants visited) </w:t>
      </w:r>
      <w:r w:rsidR="00DA0D50" w:rsidRPr="00360A90">
        <w:rPr>
          <w:rFonts w:eastAsia="Times New Roman"/>
        </w:rPr>
        <w:t>or similar items</w:t>
      </w:r>
      <w:r w:rsidR="00324A6A">
        <w:rPr>
          <w:rFonts w:eastAsia="Times New Roman"/>
        </w:rPr>
        <w:t xml:space="preserve"> (e.g., products owned)</w:t>
      </w:r>
      <w:r w:rsidR="00DA0D50" w:rsidRPr="00360A90">
        <w:rPr>
          <w:rFonts w:eastAsia="Times New Roman"/>
        </w:rPr>
        <w:t xml:space="preserve">. Even </w:t>
      </w:r>
      <w:r w:rsidR="00324A6A">
        <w:rPr>
          <w:rFonts w:eastAsia="Times New Roman"/>
        </w:rPr>
        <w:t xml:space="preserve">one </w:t>
      </w:r>
      <w:r w:rsidR="00DA0D50" w:rsidRPr="00360A90">
        <w:rPr>
          <w:rFonts w:eastAsia="Times New Roman"/>
        </w:rPr>
        <w:t>par</w:t>
      </w:r>
      <w:r w:rsidR="00DA0D50">
        <w:rPr>
          <w:rFonts w:eastAsia="Times New Roman"/>
        </w:rPr>
        <w:t>ticipant who seemed to have</w:t>
      </w:r>
      <w:r w:rsidR="00DA0D50" w:rsidRPr="00360A90">
        <w:rPr>
          <w:rFonts w:eastAsia="Times New Roman"/>
        </w:rPr>
        <w:t xml:space="preserve"> </w:t>
      </w:r>
      <w:r w:rsidR="00DA0D50">
        <w:rPr>
          <w:rFonts w:eastAsia="Times New Roman"/>
        </w:rPr>
        <w:t xml:space="preserve">clear criteria for </w:t>
      </w:r>
      <w:r w:rsidR="00DA0D50">
        <w:t xml:space="preserve">each star level </w:t>
      </w:r>
      <w:r w:rsidR="00DA0D50" w:rsidRPr="00360A90">
        <w:rPr>
          <w:rFonts w:eastAsia="Times New Roman"/>
        </w:rPr>
        <w:t>changed his opinion</w:t>
      </w:r>
      <w:r w:rsidR="00DA0D50">
        <w:rPr>
          <w:rFonts w:eastAsia="Times New Roman"/>
        </w:rPr>
        <w:t xml:space="preserve"> about the first movie he rated for us</w:t>
      </w:r>
      <w:r w:rsidR="00DA0D50" w:rsidRPr="00360A90">
        <w:rPr>
          <w:rFonts w:eastAsia="Times New Roman"/>
        </w:rPr>
        <w:t xml:space="preserve"> after rating a second </w:t>
      </w:r>
      <w:r w:rsidR="00DA0D50">
        <w:rPr>
          <w:rFonts w:eastAsia="Times New Roman"/>
        </w:rPr>
        <w:t xml:space="preserve">movie. This implies that those </w:t>
      </w:r>
      <w:r w:rsidR="00DA0D50" w:rsidRPr="00360A90">
        <w:rPr>
          <w:rFonts w:eastAsia="Times New Roman"/>
        </w:rPr>
        <w:t xml:space="preserve">who </w:t>
      </w:r>
      <w:r w:rsidR="00DA0D50">
        <w:rPr>
          <w:rFonts w:eastAsia="Times New Roman"/>
        </w:rPr>
        <w:t>rate based on specific criteria</w:t>
      </w:r>
      <w:r w:rsidR="00DA0D50" w:rsidRPr="00360A90">
        <w:rPr>
          <w:rFonts w:eastAsia="Times New Roman"/>
        </w:rPr>
        <w:t xml:space="preserve"> compare </w:t>
      </w:r>
      <w:r w:rsidR="00DA0D50">
        <w:rPr>
          <w:rFonts w:eastAsia="Times New Roman"/>
        </w:rPr>
        <w:t>items with respect to those criteria</w:t>
      </w:r>
      <w:r w:rsidR="00DA0D50" w:rsidRPr="00360A90">
        <w:rPr>
          <w:rFonts w:eastAsia="Times New Roman"/>
        </w:rPr>
        <w:t xml:space="preserve">. We expected that </w:t>
      </w:r>
      <w:r w:rsidR="00DA0D50">
        <w:rPr>
          <w:rFonts w:eastAsia="Times New Roman"/>
        </w:rPr>
        <w:t xml:space="preserve">those who rate more regularly </w:t>
      </w:r>
      <w:r w:rsidR="00DA0D50" w:rsidRPr="00360A90">
        <w:rPr>
          <w:rFonts w:eastAsia="Times New Roman"/>
        </w:rPr>
        <w:t>rely less on direct comparison. However, the inter</w:t>
      </w:r>
      <w:r w:rsidR="00DA0D50">
        <w:rPr>
          <w:rFonts w:eastAsia="Times New Roman"/>
        </w:rPr>
        <w:t>views showed that despite specific criteria</w:t>
      </w:r>
      <w:r w:rsidR="00DA0D50" w:rsidRPr="00360A90">
        <w:rPr>
          <w:rFonts w:eastAsia="Times New Roman"/>
        </w:rPr>
        <w:t xml:space="preserve">, when rating multiple movies they </w:t>
      </w:r>
      <w:r w:rsidR="00DA0D50">
        <w:rPr>
          <w:rFonts w:eastAsia="Times New Roman"/>
        </w:rPr>
        <w:t xml:space="preserve">sometimes </w:t>
      </w:r>
      <w:r w:rsidR="00DA0D50" w:rsidRPr="00360A90">
        <w:rPr>
          <w:rFonts w:eastAsia="Times New Roman"/>
        </w:rPr>
        <w:t>we</w:t>
      </w:r>
      <w:r w:rsidR="00DA0D50">
        <w:rPr>
          <w:rFonts w:eastAsia="Times New Roman"/>
        </w:rPr>
        <w:t>nt back and adjusted a rating for</w:t>
      </w:r>
      <w:r w:rsidR="00DA0D50" w:rsidRPr="00360A90">
        <w:rPr>
          <w:rFonts w:eastAsia="Times New Roman"/>
        </w:rPr>
        <w:t xml:space="preserve"> consisten</w:t>
      </w:r>
      <w:r w:rsidR="00DA0D50">
        <w:rPr>
          <w:rFonts w:eastAsia="Times New Roman"/>
        </w:rPr>
        <w:t>cy</w:t>
      </w:r>
      <w:r w:rsidR="00DA0D50" w:rsidRPr="00360A90">
        <w:rPr>
          <w:rFonts w:eastAsia="Times New Roman"/>
        </w:rPr>
        <w:t>. In one of the interviews</w:t>
      </w:r>
      <w:r w:rsidR="00DA0D50">
        <w:rPr>
          <w:rFonts w:eastAsia="Times New Roman"/>
        </w:rPr>
        <w:t>,</w:t>
      </w:r>
      <w:r w:rsidR="00DA0D50" w:rsidRPr="00360A90">
        <w:rPr>
          <w:rFonts w:eastAsia="Times New Roman"/>
        </w:rPr>
        <w:t xml:space="preserve"> where the participant rated three movies, she justi</w:t>
      </w:r>
      <w:r w:rsidR="00DA0D50">
        <w:rPr>
          <w:rFonts w:eastAsia="Times New Roman"/>
        </w:rPr>
        <w:t>fied her third rating</w:t>
      </w:r>
      <w:r w:rsidR="00DA0D50" w:rsidRPr="00360A90">
        <w:rPr>
          <w:rFonts w:eastAsia="Times New Roman"/>
        </w:rPr>
        <w:t xml:space="preserve"> by saying that the movie </w:t>
      </w:r>
      <w:r w:rsidR="00DA0D50">
        <w:rPr>
          <w:rFonts w:eastAsia="Times New Roman"/>
        </w:rPr>
        <w:t>was</w:t>
      </w:r>
      <w:r w:rsidR="00DA0D50" w:rsidRPr="00360A90">
        <w:rPr>
          <w:rFonts w:eastAsia="Times New Roman"/>
        </w:rPr>
        <w:t xml:space="preserve"> between the previous two (rated as 5 and 8) and</w:t>
      </w:r>
      <w:r w:rsidR="00DA0D50">
        <w:rPr>
          <w:rFonts w:eastAsia="Times New Roman"/>
        </w:rPr>
        <w:t xml:space="preserve"> rated it a 6 since it was closer to the first one</w:t>
      </w:r>
      <w:r w:rsidR="00DA0D50" w:rsidRPr="00360A90">
        <w:rPr>
          <w:rFonts w:eastAsia="Times New Roman"/>
        </w:rPr>
        <w:t>.</w:t>
      </w:r>
      <w:r w:rsidR="00DA0D50">
        <w:rPr>
          <w:rFonts w:eastAsia="Times New Roman"/>
        </w:rPr>
        <w:t xml:space="preserve"> </w:t>
      </w:r>
    </w:p>
    <w:p w:rsidR="00DA0D50" w:rsidRDefault="00A77A0B" w:rsidP="00C80CE3">
      <w:pPr>
        <w:rPr>
          <w:rFonts w:eastAsia="Times New Roman"/>
        </w:rPr>
      </w:pPr>
      <w:r w:rsidRPr="00A77A0B">
        <w:rPr>
          <w:noProof/>
          <w:lang w:val="en-CA" w:eastAsia="en-CA"/>
        </w:rPr>
        <w:pict>
          <v:shape id="Text Box 16" o:spid="_x0000_s1028" type="#_x0000_t202" style="position:absolute;left:0;text-align:left;margin-left:0;margin-top:0;width:241.2pt;height:124.55pt;z-index:251654656;visibility:visible;mso-wrap-style:none;mso-position-horizontal:left;mso-position-horizontal-relative:margin;mso-position-vertical:bottom;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" stroked="f">
            <v:textbox inset="0,0,0,0">
              <w:txbxContent>
                <w:p w:rsidR="00EC17FD" w:rsidRDefault="00B71C7C" w:rsidP="00A92D70">
                  <w:pPr>
                    <w:keepNext/>
                  </w:pPr>
                  <w:r>
                    <w:rPr>
                      <w:noProof/>
                    </w:rPr>
                    <w:drawing>
                      <wp:inline distT="0" distB="0" distL="0" distR="0">
                        <wp:extent cx="2914286" cy="1228572"/>
                        <wp:effectExtent l="19050" t="0" r="364" b="0"/>
                        <wp:docPr id="1" name="Picture 0" descr="formativ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ve 5.png"/>
                                <pic:cNvPicPr/>
                              </pic:nvPicPr>
                              <pic:blipFill>
                                <a:blip r:embed="rId10"/>
                                <a:stretch>
                                  <a:fillRect/>
                                </a:stretch>
                              </pic:blipFill>
                              <pic:spPr>
                                <a:xfrm>
                                  <a:off x="0" y="0"/>
                                  <a:ext cx="2914286" cy="1228572"/>
                                </a:xfrm>
                                <a:prstGeom prst="rect">
                                  <a:avLst/>
                                </a:prstGeom>
                              </pic:spPr>
                            </pic:pic>
                          </a:graphicData>
                        </a:graphic>
                      </wp:inline>
                    </w:drawing>
                  </w:r>
                </w:p>
                <w:p w:rsidR="00EC17FD" w:rsidRPr="004626E2" w:rsidRDefault="00EC17FD" w:rsidP="00DF6003">
                  <w:pPr>
                    <w:pStyle w:val="Caption"/>
                    <w:spacing w:before="0" w:after="0"/>
                  </w:pPr>
                  <w:proofErr w:type="gramStart"/>
                  <w:r w:rsidRPr="004626E2">
                    <w:t xml:space="preserve">Figure </w:t>
                  </w:r>
                  <w:r>
                    <w:t>2</w:t>
                  </w:r>
                  <w:r w:rsidRPr="004626E2">
                    <w:t>.</w:t>
                  </w:r>
                  <w:proofErr w:type="gramEnd"/>
                  <w:r w:rsidRPr="004626E2">
                    <w:t xml:space="preserve"> </w:t>
                  </w:r>
                  <w:r>
                    <w:t>A</w:t>
                  </w:r>
                  <w:r w:rsidRPr="004626E2">
                    <w:t>nswers to the Likert scale questions on motivation</w:t>
                  </w:r>
                  <w:r>
                    <w:t>,</w:t>
                  </w:r>
                  <w:r w:rsidRPr="004626E2">
                    <w:t xml:space="preserve"> binned into 3 categories</w:t>
                  </w:r>
                  <w:r>
                    <w:t>:</w:t>
                  </w:r>
                  <w:r w:rsidRPr="004626E2">
                    <w:t xml:space="preserve"> Agree, Disagree and Neutral</w:t>
                  </w:r>
                  <w:r>
                    <w:t xml:space="preserve"> (</w:t>
                  </w:r>
                  <w:r w:rsidRPr="00301DA6">
                    <w:rPr>
                      <w:i/>
                    </w:rPr>
                    <w:t>N</w:t>
                  </w:r>
                  <w:r>
                    <w:t>=7).</w:t>
                  </w:r>
                </w:p>
              </w:txbxContent>
            </v:textbox>
            <w10:wrap type="square" anchorx="margin" anchory="margin"/>
          </v:shape>
        </w:pict>
      </w:r>
      <w:r w:rsidR="001E7F42">
        <w:rPr>
          <w:rFonts w:eastAsia="Times New Roman"/>
        </w:rPr>
        <w:t>W</w:t>
      </w:r>
      <w:r w:rsidR="00DA0D50">
        <w:rPr>
          <w:rFonts w:eastAsia="Times New Roman"/>
        </w:rPr>
        <w:t xml:space="preserve">e </w:t>
      </w:r>
      <w:r w:rsidR="00DA0D50" w:rsidRPr="00360A90">
        <w:rPr>
          <w:rFonts w:eastAsia="Times New Roman"/>
        </w:rPr>
        <w:t xml:space="preserve">observed </w:t>
      </w:r>
      <w:r w:rsidR="00DA0D50">
        <w:rPr>
          <w:rFonts w:eastAsia="Times New Roman"/>
        </w:rPr>
        <w:t xml:space="preserve">a tendency </w:t>
      </w:r>
      <w:r w:rsidR="0023457D">
        <w:rPr>
          <w:rFonts w:eastAsia="Times New Roman"/>
        </w:rPr>
        <w:t xml:space="preserve">to </w:t>
      </w:r>
      <w:r w:rsidR="00DA0D50">
        <w:rPr>
          <w:rFonts w:eastAsia="Times New Roman"/>
        </w:rPr>
        <w:t>not us</w:t>
      </w:r>
      <w:r w:rsidR="0023457D">
        <w:rPr>
          <w:rFonts w:eastAsia="Times New Roman"/>
        </w:rPr>
        <w:t>e</w:t>
      </w:r>
      <w:r w:rsidR="00DA0D50" w:rsidRPr="00360A90">
        <w:rPr>
          <w:rFonts w:eastAsia="Times New Roman"/>
        </w:rPr>
        <w:t xml:space="preserve"> the highest or lowest rating</w:t>
      </w:r>
      <w:r w:rsidR="001E7F42">
        <w:rPr>
          <w:rFonts w:eastAsia="Times New Roman"/>
        </w:rPr>
        <w:t>, which is referred to as</w:t>
      </w:r>
      <w:r w:rsidR="00DA0D50">
        <w:rPr>
          <w:rFonts w:eastAsia="Times New Roman"/>
        </w:rPr>
        <w:t xml:space="preserve"> </w:t>
      </w:r>
      <w:r w:rsidR="001E7F42">
        <w:rPr>
          <w:rFonts w:eastAsia="Times New Roman"/>
        </w:rPr>
        <w:t xml:space="preserve">ends-aversion bias </w:t>
      </w:r>
      <w:r>
        <w:rPr>
          <w:rFonts w:eastAsia="Times New Roman"/>
        </w:rPr>
        <w:fldChar w:fldCharType="begin"/>
      </w:r>
      <w:r w:rsidR="001E7F42">
        <w:rPr>
          <w:rFonts w:eastAsia="Times New Roman"/>
        </w:rPr>
        <w:instrText xml:space="preserve"> ADDIN ZOTERO_ITEM {"citationID":"1nqmd3r0i7","citationItems":[{"uri":["http://zotero.org/users/39133/items/F9QEZM7F"]}]} </w:instrText>
      </w:r>
      <w:r>
        <w:rPr>
          <w:rFonts w:eastAsia="Times New Roman"/>
        </w:rPr>
        <w:fldChar w:fldCharType="separate"/>
      </w:r>
      <w:r w:rsidR="00C80CE3" w:rsidRPr="00C80CE3">
        <w:t>[18]</w:t>
      </w:r>
      <w:r>
        <w:rPr>
          <w:rFonts w:eastAsia="Times New Roman"/>
        </w:rPr>
        <w:fldChar w:fldCharType="end"/>
      </w:r>
      <w:r w:rsidR="001E7F42">
        <w:rPr>
          <w:rFonts w:eastAsia="Times New Roman"/>
        </w:rPr>
        <w:t xml:space="preserve">. </w:t>
      </w:r>
      <w:r w:rsidR="00DA0D50">
        <w:rPr>
          <w:rFonts w:eastAsia="Times New Roman"/>
        </w:rPr>
        <w:t xml:space="preserve">One user justified her strategy saying that </w:t>
      </w:r>
      <w:r w:rsidR="00D26636" w:rsidRPr="00675DE7">
        <w:rPr>
          <w:rFonts w:eastAsia="Times New Roman"/>
          <w:i/>
          <w:iCs/>
        </w:rPr>
        <w:t>“I don't have a sense of what [star level] to select, I prefer not to select the highest, because there can always be a better one.”</w:t>
      </w:r>
      <w:r w:rsidR="00DA0D50" w:rsidRPr="00360A90">
        <w:rPr>
          <w:rFonts w:eastAsia="Times New Roman"/>
        </w:rPr>
        <w:t xml:space="preserve"> </w:t>
      </w:r>
    </w:p>
    <w:p w:rsidR="00DA0D50" w:rsidRPr="00C70001" w:rsidRDefault="00DA0D50" w:rsidP="00B34E16">
      <w:r>
        <w:rPr>
          <w:rFonts w:eastAsia="Times New Roman"/>
        </w:rPr>
        <w:t xml:space="preserve">Another interesting strategy was rating in batches. </w:t>
      </w:r>
      <w:r>
        <w:t xml:space="preserve">One participant mentioned that every few weeks, she rates the movies that she watched during that period to have a complete record. </w:t>
      </w:r>
      <w:r w:rsidR="0023457D">
        <w:t>S</w:t>
      </w:r>
      <w:r>
        <w:t>uch strategies may shift the trade-off between speed and accuracy of rating.</w:t>
      </w:r>
    </w:p>
    <w:p w:rsidR="00DA0D50" w:rsidRDefault="00DA0D50" w:rsidP="00A92D70">
      <w:pPr>
        <w:pStyle w:val="Heading3"/>
        <w:rPr>
          <w:rFonts w:eastAsia="Times New Roman"/>
        </w:rPr>
      </w:pPr>
      <w:r>
        <w:rPr>
          <w:rFonts w:eastAsia="Times New Roman"/>
        </w:rPr>
        <w:t>Summary of Findings</w:t>
      </w:r>
    </w:p>
    <w:p w:rsidR="00DA0D50" w:rsidRDefault="00DA0D50" w:rsidP="00C80CE3">
      <w:pPr>
        <w:rPr>
          <w:rFonts w:eastAsia="Times New Roman"/>
        </w:rPr>
      </w:pPr>
      <w:r>
        <w:rPr>
          <w:rFonts w:eastAsia="Times New Roman"/>
        </w:rPr>
        <w:t xml:space="preserve">Feeling of responsibility, personal future reference, and improving recommendations were the most common reasons for rating </w:t>
      </w:r>
      <w:r w:rsidR="00C76160">
        <w:rPr>
          <w:rFonts w:eastAsia="Times New Roman"/>
        </w:rPr>
        <w:t>items</w:t>
      </w:r>
      <w:r>
        <w:rPr>
          <w:rFonts w:eastAsia="Times New Roman"/>
        </w:rPr>
        <w:t xml:space="preserve">. </w:t>
      </w:r>
      <w:r w:rsidR="002C24A6">
        <w:rPr>
          <w:rFonts w:eastAsia="Times New Roman"/>
        </w:rPr>
        <w:t xml:space="preserve">While this is fairly consistent with the </w:t>
      </w:r>
      <w:r w:rsidR="00B476F4">
        <w:rPr>
          <w:rFonts w:eastAsia="Times New Roman"/>
        </w:rPr>
        <w:t xml:space="preserve">findings of the </w:t>
      </w:r>
      <w:r w:rsidR="002C24A6">
        <w:rPr>
          <w:rFonts w:eastAsia="Times New Roman"/>
        </w:rPr>
        <w:t xml:space="preserve">Movielens survey </w:t>
      </w:r>
      <w:r w:rsidR="00A77A0B">
        <w:rPr>
          <w:rFonts w:eastAsia="Times New Roman"/>
        </w:rPr>
        <w:fldChar w:fldCharType="begin"/>
      </w:r>
      <w:r w:rsidR="00883269">
        <w:rPr>
          <w:rFonts w:eastAsia="Times New Roman"/>
        </w:rPr>
        <w:instrText xml:space="preserve"> ADDIN ZOTERO_ITEM {"citationID":"7hIcwIpE","citationItems":[{"uri":["http://zotero.org/users/39133/items/6KTZ7ITG"]}]} </w:instrText>
      </w:r>
      <w:r w:rsidR="00A77A0B">
        <w:rPr>
          <w:rFonts w:eastAsia="Times New Roman"/>
        </w:rPr>
        <w:fldChar w:fldCharType="separate"/>
      </w:r>
      <w:r w:rsidR="00883269" w:rsidRPr="00883269">
        <w:t>[10]</w:t>
      </w:r>
      <w:r w:rsidR="00A77A0B">
        <w:rPr>
          <w:rFonts w:eastAsia="Times New Roman"/>
        </w:rPr>
        <w:fldChar w:fldCharType="end"/>
      </w:r>
      <w:r w:rsidR="002C24A6">
        <w:rPr>
          <w:rFonts w:eastAsia="Times New Roman"/>
        </w:rPr>
        <w:t>, we found that</w:t>
      </w:r>
      <w:r w:rsidR="0044157B" w:rsidRPr="0044157B">
        <w:rPr>
          <w:rFonts w:eastAsia="Times New Roman"/>
        </w:rPr>
        <w:t xml:space="preserve"> </w:t>
      </w:r>
      <w:r w:rsidR="0044157B">
        <w:rPr>
          <w:rFonts w:eastAsia="Times New Roman"/>
        </w:rPr>
        <w:t>the fun of rating is mostly a result of the pleasure of achieving other goals.</w:t>
      </w:r>
      <w:r w:rsidR="002C24A6">
        <w:rPr>
          <w:rFonts w:eastAsia="Times New Roman"/>
        </w:rPr>
        <w:t xml:space="preserve"> </w:t>
      </w:r>
      <w:r w:rsidR="0044157B">
        <w:rPr>
          <w:rFonts w:eastAsia="Times New Roman"/>
        </w:rPr>
        <w:t xml:space="preserve"> </w:t>
      </w:r>
      <w:r w:rsidR="00484685">
        <w:rPr>
          <w:rFonts w:eastAsia="Times New Roman"/>
        </w:rPr>
        <w:t xml:space="preserve">Overall, </w:t>
      </w:r>
      <w:r w:rsidR="00484685">
        <w:t xml:space="preserve">the participants did not have absolute and persistent understanding of what is meant by each star level, which is consistent with the literature </w:t>
      </w:r>
      <w:r w:rsidR="00A77A0B">
        <w:fldChar w:fldCharType="begin"/>
      </w:r>
      <w:r w:rsidR="00484685">
        <w:instrText xml:space="preserve"> ADDIN ZOTERO_ITEM {"citationID":"1uckcgbief","citationItems":[{"label":"page","uri":["http://zotero.org/users/39133/items/FEE75HQF"]},{"label":"page","uri":["http://zotero.org/users/39133/items/RDNNJTRA"]}]} </w:instrText>
      </w:r>
      <w:r w:rsidR="00A77A0B">
        <w:fldChar w:fldCharType="separate"/>
      </w:r>
      <w:r w:rsidR="00484685" w:rsidRPr="0044157B">
        <w:t>[3,</w:t>
      </w:r>
      <w:r w:rsidR="00484685">
        <w:t xml:space="preserve"> </w:t>
      </w:r>
      <w:r w:rsidR="00484685" w:rsidRPr="0044157B">
        <w:t>7]</w:t>
      </w:r>
      <w:r w:rsidR="00A77A0B">
        <w:fldChar w:fldCharType="end"/>
      </w:r>
      <w:r w:rsidR="00484685">
        <w:t>.</w:t>
      </w:r>
      <w:r w:rsidR="00484685">
        <w:rPr>
          <w:rFonts w:eastAsia="Times New Roman"/>
        </w:rPr>
        <w:t xml:space="preserve"> </w:t>
      </w:r>
      <w:r>
        <w:rPr>
          <w:rFonts w:eastAsia="Times New Roman"/>
        </w:rPr>
        <w:t xml:space="preserve">All participants recalled related items to decide ratings, even when they had specific criteria in mind for each star level. </w:t>
      </w:r>
      <w:r w:rsidR="0044157B">
        <w:rPr>
          <w:rFonts w:eastAsia="Times New Roman"/>
        </w:rPr>
        <w:t xml:space="preserve">Moreover, the </w:t>
      </w:r>
      <w:r>
        <w:rPr>
          <w:rFonts w:eastAsia="Times New Roman"/>
        </w:rPr>
        <w:t xml:space="preserve">participants differed from one another in their interpretations of the different star levels. They used different rating strategies </w:t>
      </w:r>
      <w:r w:rsidR="00484685">
        <w:rPr>
          <w:rFonts w:eastAsia="Times New Roman"/>
        </w:rPr>
        <w:t xml:space="preserve">and behaviors </w:t>
      </w:r>
      <w:r>
        <w:rPr>
          <w:rFonts w:eastAsia="Times New Roman"/>
        </w:rPr>
        <w:t xml:space="preserve">such as </w:t>
      </w:r>
      <w:r w:rsidR="00484685">
        <w:rPr>
          <w:rFonts w:eastAsia="Times New Roman"/>
        </w:rPr>
        <w:t xml:space="preserve">rating in batches, </w:t>
      </w:r>
      <w:r>
        <w:rPr>
          <w:rFonts w:eastAsia="Times New Roman"/>
        </w:rPr>
        <w:t xml:space="preserve">rating only distinct experiences (e.g., extremely good/bad), </w:t>
      </w:r>
      <w:r w:rsidR="00484685">
        <w:rPr>
          <w:rFonts w:eastAsia="Times New Roman"/>
        </w:rPr>
        <w:t xml:space="preserve">and </w:t>
      </w:r>
      <w:r>
        <w:rPr>
          <w:rFonts w:eastAsia="Times New Roman"/>
        </w:rPr>
        <w:t>not using the lowest and highest ratings (i.e., ends-aversion bias</w:t>
      </w:r>
      <w:r w:rsidR="0044157B">
        <w:rPr>
          <w:rFonts w:eastAsia="Times New Roman"/>
        </w:rPr>
        <w:t xml:space="preserve"> </w:t>
      </w:r>
      <w:r w:rsidR="00A77A0B">
        <w:rPr>
          <w:rFonts w:eastAsia="Times New Roman"/>
        </w:rPr>
        <w:fldChar w:fldCharType="begin"/>
      </w:r>
      <w:r w:rsidR="00883269">
        <w:rPr>
          <w:rFonts w:eastAsia="Times New Roman"/>
        </w:rPr>
        <w:instrText xml:space="preserve"> ADDIN ZOTERO_ITEM {"citationID":"lWl89BRq","citationItems":[{"uri":["http://zotero.org/users/39133/items/F9QEZM7F"]}]} </w:instrText>
      </w:r>
      <w:r w:rsidR="00A77A0B">
        <w:rPr>
          <w:rFonts w:eastAsia="Times New Roman"/>
        </w:rPr>
        <w:fldChar w:fldCharType="separate"/>
      </w:r>
      <w:r w:rsidR="00C80CE3" w:rsidRPr="00C80CE3">
        <w:t>[18]</w:t>
      </w:r>
      <w:r w:rsidR="00A77A0B">
        <w:rPr>
          <w:rFonts w:eastAsia="Times New Roman"/>
        </w:rPr>
        <w:fldChar w:fldCharType="end"/>
      </w:r>
      <w:r>
        <w:rPr>
          <w:rFonts w:eastAsia="Times New Roman"/>
        </w:rPr>
        <w:t xml:space="preserve">). </w:t>
      </w:r>
      <w:r w:rsidDel="00081A2F">
        <w:rPr>
          <w:rFonts w:eastAsia="Times New Roman"/>
        </w:rPr>
        <w:t>These</w:t>
      </w:r>
      <w:r>
        <w:rPr>
          <w:rFonts w:eastAsia="Times New Roman"/>
        </w:rPr>
        <w:t xml:space="preserve"> differences can add noise to </w:t>
      </w:r>
      <w:r w:rsidR="00B476F4">
        <w:rPr>
          <w:rFonts w:eastAsia="Times New Roman"/>
        </w:rPr>
        <w:t xml:space="preserve">online </w:t>
      </w:r>
      <w:r>
        <w:rPr>
          <w:rFonts w:eastAsia="Times New Roman"/>
        </w:rPr>
        <w:t xml:space="preserve">recommendations and aggregate ratings that commonly inform decisions. </w:t>
      </w:r>
    </w:p>
    <w:p w:rsidR="00DA0D50" w:rsidRPr="006D100F" w:rsidRDefault="00DA0D50" w:rsidP="00196ECF">
      <w:pPr>
        <w:pStyle w:val="Heading1"/>
      </w:pPr>
      <w:r w:rsidRPr="00316796">
        <w:t>Analysis of the Design Space</w:t>
      </w:r>
    </w:p>
    <w:p w:rsidR="00DA0D50" w:rsidRPr="003C6011" w:rsidRDefault="00DA0D50" w:rsidP="00EC17FD">
      <w:pPr>
        <w:rPr>
          <w:rFonts w:eastAsia="Times New Roman"/>
        </w:rPr>
      </w:pPr>
      <w:r w:rsidRPr="003C6011">
        <w:rPr>
          <w:rFonts w:eastAsia="Times New Roman"/>
        </w:rPr>
        <w:t xml:space="preserve">Based on the results </w:t>
      </w:r>
      <w:r>
        <w:rPr>
          <w:rFonts w:eastAsia="Times New Roman"/>
        </w:rPr>
        <w:t xml:space="preserve">from </w:t>
      </w:r>
      <w:r w:rsidRPr="003C6011">
        <w:rPr>
          <w:rFonts w:eastAsia="Times New Roman"/>
        </w:rPr>
        <w:t>the formative study and the literature on attitude measurement, we identify two axes of interest in the design space</w:t>
      </w:r>
      <w:r>
        <w:rPr>
          <w:rFonts w:eastAsia="Times New Roman"/>
        </w:rPr>
        <w:t xml:space="preserve"> (Table 1)</w:t>
      </w:r>
      <w:r w:rsidRPr="003C6011">
        <w:rPr>
          <w:rFonts w:eastAsia="Times New Roman"/>
        </w:rPr>
        <w:t>. The Recall Support axis relates to the use of additional information</w:t>
      </w:r>
      <w:r>
        <w:rPr>
          <w:rFonts w:eastAsia="Times New Roman"/>
        </w:rPr>
        <w:t>,</w:t>
      </w:r>
      <w:r w:rsidRPr="003C6011">
        <w:rPr>
          <w:rFonts w:eastAsia="Times New Roman"/>
        </w:rPr>
        <w:t xml:space="preserve"> such as previously judged items</w:t>
      </w:r>
      <w:r>
        <w:rPr>
          <w:rFonts w:eastAsia="Times New Roman"/>
        </w:rPr>
        <w:t>,</w:t>
      </w:r>
      <w:r w:rsidRPr="003C6011">
        <w:rPr>
          <w:rFonts w:eastAsia="Times New Roman"/>
        </w:rPr>
        <w:t xml:space="preserve"> when making a judgment about a new item. </w:t>
      </w:r>
      <w:r w:rsidR="00883269">
        <w:rPr>
          <w:rFonts w:eastAsia="Times New Roman"/>
        </w:rPr>
        <w:t xml:space="preserve">According to the formative study and the literature, people try to recall relevant items. </w:t>
      </w:r>
      <w:r w:rsidRPr="003C6011">
        <w:rPr>
          <w:rFonts w:eastAsia="Times New Roman"/>
        </w:rPr>
        <w:t xml:space="preserve">Recalling </w:t>
      </w:r>
      <w:r>
        <w:rPr>
          <w:rFonts w:eastAsia="Times New Roman"/>
        </w:rPr>
        <w:t>this information from memory without support</w:t>
      </w:r>
      <w:r w:rsidR="006D66E6">
        <w:rPr>
          <w:rFonts w:eastAsia="Times New Roman"/>
        </w:rPr>
        <w:t xml:space="preserve"> may</w:t>
      </w:r>
      <w:r>
        <w:rPr>
          <w:rFonts w:eastAsia="Times New Roman"/>
        </w:rPr>
        <w:t xml:space="preserve"> increase </w:t>
      </w:r>
      <w:r w:rsidRPr="003C6011">
        <w:rPr>
          <w:rFonts w:eastAsia="Times New Roman"/>
        </w:rPr>
        <w:t xml:space="preserve">cognitive load. We conjectured that an interface that explicitly shows information about previously judged items might </w:t>
      </w:r>
      <w:r w:rsidR="00627644">
        <w:rPr>
          <w:rFonts w:eastAsia="Times New Roman"/>
        </w:rPr>
        <w:t xml:space="preserve">facilitate </w:t>
      </w:r>
      <w:r w:rsidR="00D27F2A">
        <w:rPr>
          <w:rFonts w:eastAsia="Times New Roman"/>
        </w:rPr>
        <w:t>the judgment of new items</w:t>
      </w:r>
      <w:r w:rsidRPr="003C6011">
        <w:rPr>
          <w:rFonts w:eastAsia="Times New Roman"/>
        </w:rPr>
        <w:t xml:space="preserve">. In the three-phase cognitive model for reporting attitude </w:t>
      </w:r>
      <w:r w:rsidR="00A77A0B">
        <w:fldChar w:fldCharType="begin"/>
      </w:r>
      <w:r w:rsidR="00714ED4">
        <w:instrText xml:space="preserve"> ADDIN ZOTERO_ITEM {"citationID":"Gf14iOWh","citationItems":[{"uri":["http://zotero.org/users/39133/items/NWSXJG6I"]}]} </w:instrText>
      </w:r>
      <w:r w:rsidR="00A77A0B">
        <w:fldChar w:fldCharType="separate"/>
      </w:r>
      <w:r w:rsidRPr="003C6011">
        <w:t>[14]</w:t>
      </w:r>
      <w:r w:rsidR="00A77A0B">
        <w:fldChar w:fldCharType="end"/>
      </w:r>
      <w:r w:rsidRPr="003C6011">
        <w:rPr>
          <w:rFonts w:eastAsia="Times New Roman"/>
        </w:rPr>
        <w:t xml:space="preserve">, this consideration falls into the deliberation phase, where relevant pieces of information are recalled to form an opinion. Two variables are of interest for this axis: </w:t>
      </w:r>
      <w:r w:rsidRPr="00B63EF5">
        <w:rPr>
          <w:rFonts w:eastAsia="Times New Roman"/>
          <w:i/>
        </w:rPr>
        <w:t>n</w:t>
      </w:r>
      <w:r w:rsidRPr="003C6011">
        <w:rPr>
          <w:rFonts w:eastAsia="Times New Roman"/>
        </w:rPr>
        <w:t xml:space="preserve">, the number of levels in the rating system, and </w:t>
      </w:r>
      <w:r w:rsidRPr="00B63EF5">
        <w:rPr>
          <w:rFonts w:eastAsia="Times New Roman"/>
          <w:i/>
        </w:rPr>
        <w:t>k</w:t>
      </w:r>
      <w:r w:rsidRPr="003C6011">
        <w:rPr>
          <w:rFonts w:eastAsia="Times New Roman"/>
        </w:rPr>
        <w:t xml:space="preserve">, the number of items that have already been </w:t>
      </w:r>
      <w:r w:rsidR="00EC17FD">
        <w:rPr>
          <w:rFonts w:eastAsia="Times New Roman"/>
        </w:rPr>
        <w:t>judged</w:t>
      </w:r>
      <w:r w:rsidRPr="003C6011">
        <w:rPr>
          <w:rFonts w:eastAsia="Times New Roman"/>
        </w:rPr>
        <w:t xml:space="preserve">. </w:t>
      </w:r>
      <w:r>
        <w:rPr>
          <w:rFonts w:eastAsia="Times New Roman"/>
        </w:rPr>
        <w:t xml:space="preserve">Also of interest are the </w:t>
      </w:r>
      <w:r w:rsidR="00EC17FD">
        <w:rPr>
          <w:rFonts w:eastAsia="Times New Roman"/>
        </w:rPr>
        <w:t xml:space="preserve">methods </w:t>
      </w:r>
      <w:r>
        <w:rPr>
          <w:rFonts w:eastAsia="Times New Roman"/>
        </w:rPr>
        <w:t>that can be used for providing such information.</w:t>
      </w:r>
    </w:p>
    <w:p w:rsidR="00DA0D50" w:rsidRDefault="00DA0D50" w:rsidP="00A36927">
      <w:pPr>
        <w:rPr>
          <w:rFonts w:eastAsia="Times New Roman"/>
        </w:rPr>
      </w:pPr>
      <w:r w:rsidRPr="003C6011">
        <w:rPr>
          <w:rFonts w:eastAsia="Times New Roman"/>
        </w:rPr>
        <w:t>The Measurement Scale axis addresses whether the judgment made is an absolute rating or a relative ranking</w:t>
      </w:r>
      <w:r w:rsidR="00B13280">
        <w:rPr>
          <w:rFonts w:eastAsia="Times New Roman"/>
        </w:rPr>
        <w:t>. Our observations and the literature</w:t>
      </w:r>
      <w:r w:rsidR="00883269">
        <w:rPr>
          <w:rFonts w:eastAsia="Times New Roman"/>
        </w:rPr>
        <w:t xml:space="preserve"> </w:t>
      </w:r>
      <w:r w:rsidR="00A77A0B">
        <w:fldChar w:fldCharType="begin"/>
      </w:r>
      <w:r w:rsidR="00883269">
        <w:instrText xml:space="preserve"> ADDIN ZOTERO_ITEM {"citationID":"TXLtix3n","properties":{"unsorted":false},"citationItems":[{"uri":["http://zotero.org/users/39133/items/H9G2D3UH"]},{"uri":["http://zotero.org/users/39133/items/RTWTRFX7"]}]} </w:instrText>
      </w:r>
      <w:r w:rsidR="00A77A0B">
        <w:fldChar w:fldCharType="separate"/>
      </w:r>
      <w:r w:rsidR="00883269" w:rsidRPr="00883269">
        <w:t>[2,13]</w:t>
      </w:r>
      <w:r w:rsidR="00A77A0B">
        <w:fldChar w:fldCharType="end"/>
      </w:r>
      <w:r w:rsidR="00B13280">
        <w:t xml:space="preserve"> suggest that </w:t>
      </w:r>
      <w:r w:rsidR="00A36927">
        <w:t xml:space="preserve">interfaces based on </w:t>
      </w:r>
      <w:r w:rsidR="00B13280">
        <w:t xml:space="preserve">comparison </w:t>
      </w:r>
      <w:r w:rsidR="00A36927">
        <w:t>or</w:t>
      </w:r>
      <w:r w:rsidR="00B13280">
        <w:t xml:space="preserve"> ranking </w:t>
      </w:r>
      <w:r w:rsidR="00A36927">
        <w:t>can be viable alternatives to rating interfaces</w:t>
      </w:r>
      <w:r w:rsidRPr="003C6011">
        <w:rPr>
          <w:rFonts w:eastAsia="Times New Roman"/>
        </w:rPr>
        <w:t xml:space="preserve">. The result of ranking all items against each other is a fully ordered list, whereas the result of rating is a partially ordered set with an equivalence class for items at each rating level. </w:t>
      </w:r>
      <w:r w:rsidR="008151A5">
        <w:rPr>
          <w:rFonts w:eastAsia="Times New Roman"/>
        </w:rPr>
        <w:t>R</w:t>
      </w:r>
      <w:r w:rsidRPr="003C6011">
        <w:rPr>
          <w:rFonts w:eastAsia="Times New Roman"/>
        </w:rPr>
        <w:t xml:space="preserve">ating is </w:t>
      </w:r>
      <w:r w:rsidR="008151A5">
        <w:rPr>
          <w:rFonts w:eastAsia="Times New Roman"/>
        </w:rPr>
        <w:t xml:space="preserve">the </w:t>
      </w:r>
      <w:r w:rsidRPr="003C6011">
        <w:rPr>
          <w:rFonts w:eastAsia="Times New Roman"/>
        </w:rPr>
        <w:t xml:space="preserve">more familiar </w:t>
      </w:r>
      <w:r w:rsidR="002345F9">
        <w:rPr>
          <w:rFonts w:eastAsia="Times New Roman"/>
        </w:rPr>
        <w:t xml:space="preserve">and less cognitively demanding form </w:t>
      </w:r>
      <w:r w:rsidR="00440C7C">
        <w:rPr>
          <w:rFonts w:eastAsia="Times New Roman"/>
        </w:rPr>
        <w:t xml:space="preserve">of </w:t>
      </w:r>
      <w:r w:rsidR="00B568BA">
        <w:rPr>
          <w:rFonts w:eastAsia="Times New Roman"/>
        </w:rPr>
        <w:t>judgment</w:t>
      </w:r>
      <w:r w:rsidR="002345F9">
        <w:rPr>
          <w:rFonts w:eastAsia="Times New Roman"/>
        </w:rPr>
        <w:t>.</w:t>
      </w:r>
      <w:r w:rsidR="00B568BA">
        <w:rPr>
          <w:rFonts w:eastAsia="Times New Roman"/>
        </w:rPr>
        <w:t xml:space="preserve"> </w:t>
      </w:r>
      <w:r w:rsidR="002345F9" w:rsidRPr="003C6011">
        <w:rPr>
          <w:rFonts w:eastAsia="Times New Roman"/>
        </w:rPr>
        <w:t>Ranking</w:t>
      </w:r>
      <w:r w:rsidR="002345F9">
        <w:rPr>
          <w:rFonts w:eastAsia="Times New Roman"/>
        </w:rPr>
        <w:t>, on the other hand,</w:t>
      </w:r>
      <w:r w:rsidR="002345F9" w:rsidRPr="003C6011">
        <w:rPr>
          <w:rFonts w:eastAsia="Times New Roman"/>
        </w:rPr>
        <w:t xml:space="preserve"> is intriguing as a solution to the ends-aversion bias </w:t>
      </w:r>
      <w:r w:rsidR="00A77A0B">
        <w:rPr>
          <w:rFonts w:eastAsia="Times New Roman"/>
        </w:rPr>
        <w:fldChar w:fldCharType="begin"/>
      </w:r>
      <w:r w:rsidR="002345F9">
        <w:rPr>
          <w:rFonts w:eastAsia="Times New Roman"/>
        </w:rPr>
        <w:instrText xml:space="preserve"> ADDIN ZOTERO_ITEM {"citationID":"UhKZmPTy","citationItems":[{"uri":["http://zotero.org/users/39133/items/F9QEZM7F"]}]} </w:instrText>
      </w:r>
      <w:r w:rsidR="00A77A0B">
        <w:rPr>
          <w:rFonts w:eastAsia="Times New Roman"/>
        </w:rPr>
        <w:fldChar w:fldCharType="separate"/>
      </w:r>
      <w:r w:rsidR="00C80CE3" w:rsidRPr="00C80CE3">
        <w:t>[18]</w:t>
      </w:r>
      <w:r w:rsidR="00A77A0B">
        <w:rPr>
          <w:rFonts w:eastAsia="Times New Roman"/>
        </w:rPr>
        <w:fldChar w:fldCharType="end"/>
      </w:r>
      <w:r w:rsidR="002345F9" w:rsidRPr="003C6011">
        <w:rPr>
          <w:rFonts w:eastAsia="Times New Roman"/>
        </w:rPr>
        <w:t>.</w:t>
      </w:r>
      <w:r w:rsidRPr="003C6011">
        <w:rPr>
          <w:rFonts w:eastAsia="Times New Roman"/>
        </w:rPr>
        <w:t xml:space="preserve"> </w:t>
      </w:r>
      <w:r w:rsidR="002345F9">
        <w:rPr>
          <w:rFonts w:eastAsia="Times New Roman"/>
        </w:rPr>
        <w:t>A</w:t>
      </w:r>
      <w:r w:rsidR="008151A5">
        <w:rPr>
          <w:rFonts w:eastAsia="Times New Roman"/>
        </w:rPr>
        <w:t xml:space="preserve"> </w:t>
      </w:r>
      <w:r w:rsidRPr="003C6011">
        <w:rPr>
          <w:rFonts w:eastAsia="Times New Roman"/>
        </w:rPr>
        <w:t xml:space="preserve">ranking </w:t>
      </w:r>
      <w:r w:rsidR="008151A5">
        <w:rPr>
          <w:rFonts w:eastAsia="Times New Roman"/>
        </w:rPr>
        <w:t>interface</w:t>
      </w:r>
      <w:r w:rsidR="002345F9">
        <w:rPr>
          <w:rFonts w:eastAsia="Times New Roman"/>
        </w:rPr>
        <w:t xml:space="preserve"> </w:t>
      </w:r>
      <w:r w:rsidRPr="003C6011">
        <w:rPr>
          <w:rFonts w:eastAsia="Times New Roman"/>
        </w:rPr>
        <w:t xml:space="preserve">necessarily provides </w:t>
      </w:r>
      <w:r w:rsidR="00B568BA">
        <w:rPr>
          <w:rFonts w:eastAsia="Times New Roman"/>
        </w:rPr>
        <w:t xml:space="preserve">some </w:t>
      </w:r>
      <w:r w:rsidRPr="003C6011">
        <w:rPr>
          <w:rFonts w:eastAsia="Times New Roman"/>
        </w:rPr>
        <w:t xml:space="preserve">recall </w:t>
      </w:r>
      <w:proofErr w:type="gramStart"/>
      <w:r w:rsidRPr="003C6011">
        <w:rPr>
          <w:rFonts w:eastAsia="Times New Roman"/>
        </w:rPr>
        <w:t>support</w:t>
      </w:r>
      <w:r w:rsidR="00B568BA">
        <w:rPr>
          <w:rFonts w:eastAsia="Times New Roman"/>
        </w:rPr>
        <w:t>,</w:t>
      </w:r>
      <w:proofErr w:type="gramEnd"/>
      <w:r w:rsidR="00B568BA">
        <w:rPr>
          <w:rFonts w:eastAsia="Times New Roman"/>
        </w:rPr>
        <w:t xml:space="preserve"> </w:t>
      </w:r>
      <w:r w:rsidRPr="003C6011">
        <w:rPr>
          <w:rFonts w:eastAsia="Times New Roman"/>
        </w:rPr>
        <w:t>because the item to judge is compared against one or more others</w:t>
      </w:r>
      <w:r w:rsidR="002345F9">
        <w:rPr>
          <w:rFonts w:eastAsia="Times New Roman"/>
        </w:rPr>
        <w:t xml:space="preserve"> (it</w:t>
      </w:r>
      <w:r w:rsidRPr="003C6011">
        <w:rPr>
          <w:rFonts w:eastAsia="Times New Roman"/>
        </w:rPr>
        <w:t xml:space="preserve"> </w:t>
      </w:r>
      <w:r w:rsidR="002345F9">
        <w:rPr>
          <w:rFonts w:eastAsia="Times New Roman"/>
        </w:rPr>
        <w:t xml:space="preserve">would be </w:t>
      </w:r>
      <w:r w:rsidR="00B568BA">
        <w:t xml:space="preserve">practically </w:t>
      </w:r>
      <w:r w:rsidR="00B568BA" w:rsidRPr="003C6011" w:rsidDel="006D100F">
        <w:rPr>
          <w:rFonts w:eastAsia="Times New Roman"/>
        </w:rPr>
        <w:t xml:space="preserve">impossible without </w:t>
      </w:r>
      <w:r w:rsidR="003231F9">
        <w:rPr>
          <w:rFonts w:eastAsia="Times New Roman"/>
        </w:rPr>
        <w:t xml:space="preserve">this </w:t>
      </w:r>
      <w:r w:rsidR="00B568BA" w:rsidRPr="003C6011" w:rsidDel="006D100F">
        <w:rPr>
          <w:rFonts w:eastAsia="Times New Roman"/>
        </w:rPr>
        <w:t>support</w:t>
      </w:r>
      <w:r w:rsidR="002345F9">
        <w:rPr>
          <w:rFonts w:eastAsia="Times New Roman"/>
        </w:rPr>
        <w:t>)</w:t>
      </w:r>
      <w:r w:rsidR="00B568BA">
        <w:rPr>
          <w:rFonts w:eastAsia="Times New Roman"/>
        </w:rPr>
        <w:t xml:space="preserve">. </w:t>
      </w:r>
      <w:r w:rsidR="00343589">
        <w:rPr>
          <w:rFonts w:eastAsia="Times New Roman"/>
        </w:rPr>
        <w:t xml:space="preserve">Therefore, </w:t>
      </w:r>
      <w:r>
        <w:rPr>
          <w:rFonts w:eastAsia="Times New Roman"/>
        </w:rPr>
        <w:t>these two axes are interdependent. In particular, the upper right quadrant (Table 1) is necessarily empty. Our goal in creating an interface in the lower left quadrant, combining rating with recall support, was to untangle the conjectured benefits of recall support from the entailments of fully ordering items via ranking vs. partially ordering them via rating. We also chose to investigate four points along the spectrum of Recall Support possibilities in order to understand whether more is always better.</w:t>
      </w:r>
      <w:r w:rsidR="00B568BA" w:rsidRPr="00B568BA">
        <w:rPr>
          <w:rFonts w:eastAsia="Times New Roman"/>
        </w:rPr>
        <w:t xml:space="preserve"> </w:t>
      </w:r>
    </w:p>
    <w:p w:rsidR="00DA0D50" w:rsidRDefault="00DA0D50" w:rsidP="0053747C">
      <w:pPr>
        <w:rPr>
          <w:rFonts w:eastAsia="Times New Roman"/>
        </w:rPr>
      </w:pPr>
      <w:r>
        <w:rPr>
          <w:rFonts w:eastAsia="Times New Roman"/>
        </w:rPr>
        <w:t>Depending on the item being judged, different measurement scales may better fit the cognitive process of judgment. For example, in the formative study judging music appeared to be different than other items, in that the participants did</w:t>
      </w:r>
      <w:r w:rsidR="0053747C">
        <w:rPr>
          <w:rFonts w:eastAsia="Times New Roman"/>
        </w:rPr>
        <w:t xml:space="preserve"> not </w:t>
      </w:r>
      <w:r>
        <w:rPr>
          <w:rFonts w:eastAsia="Times New Roman"/>
        </w:rPr>
        <w:t xml:space="preserve">find direct comparison </w:t>
      </w:r>
      <w:r w:rsidR="002A1475">
        <w:rPr>
          <w:rFonts w:eastAsia="Times New Roman"/>
        </w:rPr>
        <w:t xml:space="preserve">of songs </w:t>
      </w:r>
      <w:r>
        <w:rPr>
          <w:rFonts w:eastAsia="Times New Roman"/>
        </w:rPr>
        <w:t xml:space="preserve">as useful. The Measurement Scale axis is closely related to </w:t>
      </w:r>
      <w:r w:rsidRPr="003C6011">
        <w:rPr>
          <w:rFonts w:eastAsia="Times New Roman"/>
        </w:rPr>
        <w:t>the response phase</w:t>
      </w:r>
      <w:r>
        <w:rPr>
          <w:rFonts w:eastAsia="Times New Roman"/>
        </w:rPr>
        <w:t xml:space="preserve"> of the discussed cognitive model, in which an </w:t>
      </w:r>
      <w:r w:rsidRPr="003C6011">
        <w:rPr>
          <w:rFonts w:eastAsia="Times New Roman"/>
        </w:rPr>
        <w:t>opinion is transformed to match a response scale.</w:t>
      </w:r>
      <w:r>
        <w:rPr>
          <w:rFonts w:eastAsia="Times New Roman"/>
        </w:rPr>
        <w:t xml:space="preserve"> </w:t>
      </w:r>
    </w:p>
    <w:p w:rsidR="00DA0D50" w:rsidRDefault="00A77A0B" w:rsidP="00672916">
      <w:pPr>
        <w:rPr>
          <w:rFonts w:eastAsia="Times New Roman"/>
        </w:rPr>
      </w:pPr>
      <w:r w:rsidRPr="00A77A0B">
        <w:rPr>
          <w:noProof/>
          <w:lang w:val="en-CA" w:eastAsia="en-CA"/>
        </w:rPr>
        <w:pict>
          <v:shape id="Text Box 13" o:spid="_x0000_s1030" type="#_x0000_t202" style="position:absolute;left:0;text-align:left;margin-left:1774.4pt;margin-top:0;width:238.4pt;height:157.05pt;z-index:251663872;visibility:visible;mso-position-horizontal:right;mso-position-horizontal-relative:margin;mso-position-vertical:top;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" stroked="f">
            <v:textbox inset="0,0,0,0">
              <w:txbxContent>
                <w:p w:rsidR="00EC17FD" w:rsidRDefault="00EC17FD" w:rsidP="001B6373">
                  <w:pPr>
                    <w:keepNext/>
                    <w:jc w:val="center"/>
                  </w:pPr>
                  <w:r>
                    <w:rPr>
                      <w:noProof/>
                      <w:sz w:val="24"/>
                    </w:rPr>
                    <w:drawing>
                      <wp:inline distT="0" distB="0" distL="0" distR="0">
                        <wp:extent cx="1881905" cy="1749327"/>
                        <wp:effectExtent l="19050" t="0" r="4045" b="0"/>
                        <wp:docPr id="72" name="Picture 7" descr="lo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paper.png"/>
                                <pic:cNvPicPr>
                                  <a:picLocks noChangeAspect="1" noChangeArrowheads="1"/>
                                </pic:cNvPicPr>
                              </pic:nvPicPr>
                              <pic:blipFill>
                                <a:blip r:embed="rId11"/>
                                <a:srcRect b="5902"/>
                                <a:stretch>
                                  <a:fillRect/>
                                </a:stretch>
                              </pic:blipFill>
                              <pic:spPr bwMode="auto">
                                <a:xfrm>
                                  <a:off x="0" y="0"/>
                                  <a:ext cx="1881905" cy="1749327"/>
                                </a:xfrm>
                                <a:prstGeom prst="rect">
                                  <a:avLst/>
                                </a:prstGeom>
                                <a:noFill/>
                                <a:ln w="9525">
                                  <a:noFill/>
                                  <a:miter lim="800000"/>
                                  <a:headEnd/>
                                  <a:tailEnd/>
                                </a:ln>
                              </pic:spPr>
                            </pic:pic>
                          </a:graphicData>
                        </a:graphic>
                      </wp:inline>
                    </w:drawing>
                  </w:r>
                </w:p>
                <w:p w:rsidR="00EC17FD" w:rsidRDefault="00EC17FD" w:rsidP="001B6373">
                  <w:pPr>
                    <w:pStyle w:val="Caption"/>
                  </w:pPr>
                  <w:proofErr w:type="gramStart"/>
                  <w:r w:rsidRPr="004626E2">
                    <w:t xml:space="preserve">Figure </w:t>
                  </w:r>
                  <w:r>
                    <w:t>4</w:t>
                  </w:r>
                  <w:r w:rsidRPr="004626E2">
                    <w:t>.</w:t>
                  </w:r>
                  <w:proofErr w:type="gramEnd"/>
                  <w:r w:rsidRPr="004626E2">
                    <w:t xml:space="preserve"> </w:t>
                  </w:r>
                  <w:proofErr w:type="gramStart"/>
                  <w:r w:rsidRPr="004626E2">
                    <w:t>Low-fidelity paper prototypes</w:t>
                  </w:r>
                  <w:r>
                    <w:t>.</w:t>
                  </w:r>
                  <w:proofErr w:type="gramEnd"/>
                </w:p>
              </w:txbxContent>
            </v:textbox>
            <w10:wrap type="square" anchorx="margin" anchory="margin"/>
          </v:shape>
        </w:pict>
      </w:r>
      <w:r w:rsidR="00DA0D50" w:rsidRPr="00EF2C21" w:rsidDel="006D100F">
        <w:rPr>
          <w:rFonts w:eastAsia="Times New Roman"/>
        </w:rPr>
        <w:t xml:space="preserve">We generated four </w:t>
      </w:r>
      <w:r w:rsidR="00DA0D50">
        <w:rPr>
          <w:rFonts w:eastAsia="Times New Roman"/>
        </w:rPr>
        <w:t>design concepts</w:t>
      </w:r>
      <w:r w:rsidR="00DA0D50" w:rsidRPr="00EF2C21" w:rsidDel="006D100F">
        <w:rPr>
          <w:rFonts w:eastAsia="Times New Roman"/>
        </w:rPr>
        <w:t xml:space="preserve"> based on these axes. Two used absolute rating, and two used relative ranking. </w:t>
      </w:r>
      <w:proofErr w:type="gramStart"/>
      <w:r w:rsidR="00DA0D50" w:rsidRPr="00EF2C21" w:rsidDel="006D100F">
        <w:rPr>
          <w:rFonts w:eastAsia="Times New Roman"/>
        </w:rPr>
        <w:t>Stars is</w:t>
      </w:r>
      <w:proofErr w:type="gramEnd"/>
      <w:r w:rsidR="00DA0D50" w:rsidRPr="00EF2C21" w:rsidDel="006D100F">
        <w:rPr>
          <w:rFonts w:eastAsia="Times New Roman"/>
        </w:rPr>
        <w:t xml:space="preserve"> a standard rating interface</w:t>
      </w:r>
      <w:r w:rsidR="00DA0D50">
        <w:rPr>
          <w:rFonts w:eastAsia="Times New Roman"/>
        </w:rPr>
        <w:t>, where a judg</w:t>
      </w:r>
      <w:r w:rsidR="00DA0D50" w:rsidRPr="00EF2C21" w:rsidDel="006D100F">
        <w:rPr>
          <w:rFonts w:eastAsia="Times New Roman"/>
        </w:rPr>
        <w:t>ment for each item is made in isolation with no explicit recall support. Stars+History</w:t>
      </w:r>
      <w:r w:rsidR="002C5AF1">
        <w:rPr>
          <w:rFonts w:eastAsia="Times New Roman"/>
        </w:rPr>
        <w:t xml:space="preserve"> (S+H)</w:t>
      </w:r>
      <w:r w:rsidR="00DA0D50" w:rsidRPr="00EF2C21" w:rsidDel="006D100F">
        <w:rPr>
          <w:rFonts w:eastAsia="Times New Roman"/>
        </w:rPr>
        <w:t xml:space="preserve"> is the same interface with the addition of recall support by showing one example item for each </w:t>
      </w:r>
      <w:r w:rsidR="00672916">
        <w:rPr>
          <w:rFonts w:eastAsia="Times New Roman"/>
        </w:rPr>
        <w:t xml:space="preserve">star </w:t>
      </w:r>
      <w:r w:rsidR="00DA0D50" w:rsidRPr="00EF2C21" w:rsidDel="006D100F">
        <w:rPr>
          <w:rFonts w:eastAsia="Times New Roman"/>
        </w:rPr>
        <w:t>level. The intent is that the item acts as a reminder for the meaning of that level, serving as a fast calibration mechanism. Binary is a ranking interface, where the user make</w:t>
      </w:r>
      <w:r w:rsidR="00DA0D50">
        <w:rPr>
          <w:rFonts w:eastAsia="Times New Roman"/>
        </w:rPr>
        <w:t>s a succession of pairwise judg</w:t>
      </w:r>
      <w:r w:rsidR="00DA0D50" w:rsidRPr="00EF2C21" w:rsidDel="006D100F">
        <w:rPr>
          <w:rFonts w:eastAsia="Times New Roman"/>
        </w:rPr>
        <w:t xml:space="preserve">ments between two movies, for a total of log </w:t>
      </w:r>
      <w:r w:rsidR="00426053" w:rsidRPr="00426053">
        <w:rPr>
          <w:rFonts w:eastAsia="Times New Roman"/>
          <w:i/>
        </w:rPr>
        <w:t>k</w:t>
      </w:r>
      <w:r w:rsidR="00DA0D50" w:rsidRPr="00EF2C21" w:rsidDel="006D100F">
        <w:rPr>
          <w:rFonts w:eastAsia="Times New Roman"/>
        </w:rPr>
        <w:t xml:space="preserve"> comparisons</w:t>
      </w:r>
      <w:r w:rsidR="00DA0D50">
        <w:rPr>
          <w:rFonts w:eastAsia="Times New Roman"/>
        </w:rPr>
        <w:t xml:space="preserve"> for each item that is judged (as in binary search)</w:t>
      </w:r>
      <w:r w:rsidR="00DA0D50" w:rsidRPr="00EF2C21" w:rsidDel="006D100F">
        <w:rPr>
          <w:rFonts w:eastAsia="Times New Roman"/>
        </w:rPr>
        <w:t xml:space="preserve">. List is also a ranking interface, where the user inserts a movie into the desired location in the list of the </w:t>
      </w:r>
      <w:r w:rsidR="00426053" w:rsidRPr="00426053">
        <w:rPr>
          <w:rFonts w:eastAsia="Times New Roman"/>
          <w:i/>
        </w:rPr>
        <w:t>k</w:t>
      </w:r>
      <w:r w:rsidR="00DA0D50" w:rsidRPr="00EF2C21" w:rsidDel="006D100F">
        <w:rPr>
          <w:rFonts w:eastAsia="Times New Roman"/>
        </w:rPr>
        <w:t xml:space="preserve"> items judged so far.  With the </w:t>
      </w:r>
      <w:r w:rsidR="00DA0D50">
        <w:rPr>
          <w:rFonts w:eastAsia="Times New Roman"/>
        </w:rPr>
        <w:t xml:space="preserve">two </w:t>
      </w:r>
      <w:r w:rsidR="00DA0D50" w:rsidRPr="00EF2C21" w:rsidDel="006D100F">
        <w:rPr>
          <w:rFonts w:eastAsia="Times New Roman"/>
        </w:rPr>
        <w:t xml:space="preserve">ranking interfaces, comparison is explicitly part of the process. With the </w:t>
      </w:r>
      <w:r w:rsidR="002C5AF1">
        <w:rPr>
          <w:rFonts w:eastAsia="Times New Roman"/>
        </w:rPr>
        <w:t>S+H</w:t>
      </w:r>
      <w:r w:rsidR="00DA0D50">
        <w:rPr>
          <w:rFonts w:eastAsia="Times New Roman"/>
        </w:rPr>
        <w:t xml:space="preserve"> </w:t>
      </w:r>
      <w:r w:rsidR="00DA0D50" w:rsidRPr="00EF2C21" w:rsidDel="006D100F">
        <w:rPr>
          <w:rFonts w:eastAsia="Times New Roman"/>
        </w:rPr>
        <w:t xml:space="preserve">rating interface, comparison is available if desired. In all cases, </w:t>
      </w:r>
      <w:r w:rsidR="00DA0D50">
        <w:rPr>
          <w:rFonts w:eastAsia="Times New Roman"/>
        </w:rPr>
        <w:t xml:space="preserve">the intention of including </w:t>
      </w:r>
      <w:r w:rsidR="00DA0D50" w:rsidRPr="00EF2C21" w:rsidDel="006D100F">
        <w:rPr>
          <w:rFonts w:eastAsia="Times New Roman"/>
        </w:rPr>
        <w:t xml:space="preserve">comparison </w:t>
      </w:r>
      <w:r w:rsidR="00DA0D50">
        <w:rPr>
          <w:rFonts w:eastAsia="Times New Roman"/>
        </w:rPr>
        <w:t xml:space="preserve">is </w:t>
      </w:r>
      <w:r w:rsidR="00DA0D50" w:rsidRPr="00EF2C21" w:rsidDel="006D100F">
        <w:rPr>
          <w:rFonts w:eastAsia="Times New Roman"/>
        </w:rPr>
        <w:t xml:space="preserve">to reduce cognitive load and support accuracy, by reminding the user of previous decisions. </w:t>
      </w:r>
    </w:p>
    <w:p w:rsidR="00DA0D50" w:rsidRDefault="00DA0D50" w:rsidP="00A92D70">
      <w:pPr>
        <w:pStyle w:val="Heading1"/>
      </w:pPr>
      <w:r>
        <w:t>Design process</w:t>
      </w:r>
    </w:p>
    <w:p w:rsidR="00DA0D50" w:rsidRDefault="00A77A0B" w:rsidP="00D52CBE">
      <w:r w:rsidRPr="00A77A0B">
        <w:rPr>
          <w:noProof/>
          <w:lang w:val="en-CA" w:eastAsia="en-CA"/>
        </w:rPr>
        <w:pict>
          <v:shape id="Text Box 15" o:spid="_x0000_s1031" type="#_x0000_t202" style="position:absolute;left:0;text-align:left;margin-left:0;margin-top:0;width:238.4pt;height:178.8pt;z-index:251662848;visibility:visible;mso-position-horizontal:left;mso-position-horizontal-relative:margin;mso-position-vertical:top;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" stroked="f">
            <v:textbox inset="0,0,0,0">
              <w:txbxContent>
                <w:p w:rsidR="00EC17FD" w:rsidRDefault="00EC17FD" w:rsidP="001B6373">
                  <w:pPr>
                    <w:keepNext/>
                    <w:jc w:val="center"/>
                  </w:pPr>
                  <w:r>
                    <w:rPr>
                      <w:noProof/>
                      <w:sz w:val="24"/>
                    </w:rPr>
                    <w:drawing>
                      <wp:inline distT="0" distB="0" distL="0" distR="0">
                        <wp:extent cx="2659648" cy="1737360"/>
                        <wp:effectExtent l="19050" t="0" r="7352" b="0"/>
                        <wp:docPr id="71" name="Picture 8" descr="low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whtml.png"/>
                                <pic:cNvPicPr>
                                  <a:picLocks noChangeAspect="1" noChangeArrowheads="1"/>
                                </pic:cNvPicPr>
                              </pic:nvPicPr>
                              <pic:blipFill>
                                <a:blip r:embed="rId12"/>
                                <a:srcRect/>
                                <a:stretch>
                                  <a:fillRect/>
                                </a:stretch>
                              </pic:blipFill>
                              <pic:spPr bwMode="auto">
                                <a:xfrm>
                                  <a:off x="0" y="0"/>
                                  <a:ext cx="2659648" cy="1737360"/>
                                </a:xfrm>
                                <a:prstGeom prst="rect">
                                  <a:avLst/>
                                </a:prstGeom>
                                <a:noFill/>
                                <a:ln w="9525">
                                  <a:noFill/>
                                  <a:miter lim="800000"/>
                                  <a:headEnd/>
                                  <a:tailEnd/>
                                </a:ln>
                              </pic:spPr>
                            </pic:pic>
                          </a:graphicData>
                        </a:graphic>
                      </wp:inline>
                    </w:drawing>
                  </w:r>
                </w:p>
                <w:p w:rsidR="00EC17FD" w:rsidRPr="004626E2" w:rsidRDefault="00EC17FD" w:rsidP="001B6373">
                  <w:pPr>
                    <w:pStyle w:val="Caption"/>
                  </w:pPr>
                  <w:proofErr w:type="gramStart"/>
                  <w:r w:rsidRPr="004626E2">
                    <w:t xml:space="preserve">Figure </w:t>
                  </w:r>
                  <w:r>
                    <w:t>3</w:t>
                  </w:r>
                  <w:r w:rsidRPr="004626E2">
                    <w:t>.</w:t>
                  </w:r>
                  <w:proofErr w:type="gramEnd"/>
                  <w:r w:rsidRPr="004626E2">
                    <w:t xml:space="preserve"> Low-fidelity HTML prototypes</w:t>
                  </w:r>
                  <w:r>
                    <w:t>: The user is rating the movie Inception. In part (c) the “Dark Knight” thumbnail is displayed when the user hovers over the fourth star.</w:t>
                  </w:r>
                </w:p>
              </w:txbxContent>
            </v:textbox>
            <w10:wrap type="square" anchorx="margin" anchory="margin"/>
          </v:shape>
        </w:pict>
      </w:r>
      <w:r w:rsidR="00DA0D50">
        <w:t>After the formative study, the development of the design space taxonomy, we continued with three phases of prototyping. We built low-fidelity HTML and paper prototypes for informal evaluation of the interactive and cognitive aspects of the design</w:t>
      </w:r>
      <w:r w:rsidR="00C76160">
        <w:t>s</w:t>
      </w:r>
      <w:r w:rsidR="00902580">
        <w:t xml:space="preserve"> with </w:t>
      </w:r>
      <w:r w:rsidR="00902580" w:rsidRPr="00360D48">
        <w:t>10 participants</w:t>
      </w:r>
      <w:r w:rsidR="00902580">
        <w:t xml:space="preserve"> </w:t>
      </w:r>
      <w:r w:rsidR="00902580" w:rsidRPr="00902580">
        <w:t>(no overlap with those in formative study)</w:t>
      </w:r>
      <w:r w:rsidR="00DA0D50" w:rsidRPr="00902580">
        <w:t>. We capped</w:t>
      </w:r>
      <w:r w:rsidR="00DA0D50">
        <w:t xml:space="preserve"> off our process with a medium-fidelity prototype that was used in a formal </w:t>
      </w:r>
      <w:r w:rsidR="00DA0D50" w:rsidRPr="00360D48">
        <w:t>evaluation</w:t>
      </w:r>
      <w:r w:rsidR="00902580" w:rsidRPr="00360D48">
        <w:t xml:space="preserve"> with 16 new participants</w:t>
      </w:r>
      <w:r w:rsidR="00DA0D50" w:rsidRPr="00360D48">
        <w:t>.</w:t>
      </w:r>
      <w:r w:rsidR="00DA0D50">
        <w:t xml:space="preserve"> </w:t>
      </w:r>
    </w:p>
    <w:p w:rsidR="00DA0D50" w:rsidRDefault="00DA0D50" w:rsidP="00567E3B">
      <w:pPr>
        <w:rPr>
          <w:rFonts w:eastAsia="Times New Roman"/>
        </w:rPr>
      </w:pPr>
      <w:r>
        <w:rPr>
          <w:rFonts w:eastAsia="Times New Roman"/>
        </w:rPr>
        <w:t>We chose to use movies as the subject of judgments, mainly because many people watch movies frequently. Additionally, experience of watching a movie is often measured with a single judgment without breaking it down into multiple</w:t>
      </w:r>
      <w:r w:rsidR="00B15441">
        <w:rPr>
          <w:rFonts w:eastAsia="Times New Roman"/>
        </w:rPr>
        <w:t xml:space="preserve"> components</w:t>
      </w:r>
      <w:r>
        <w:rPr>
          <w:rFonts w:eastAsia="Times New Roman"/>
        </w:rPr>
        <w:t xml:space="preserve">, whereas other items can be judged based on their various </w:t>
      </w:r>
      <w:r w:rsidR="00B15441">
        <w:rPr>
          <w:rFonts w:eastAsia="Times New Roman"/>
        </w:rPr>
        <w:t>components</w:t>
      </w:r>
      <w:r>
        <w:rPr>
          <w:rFonts w:eastAsia="Times New Roman"/>
        </w:rPr>
        <w:t xml:space="preserve">. For example, many products can be judged with respect to their value for money, features, and durability, while restaurants can be </w:t>
      </w:r>
      <w:r w:rsidR="00567E3B">
        <w:rPr>
          <w:rFonts w:eastAsia="Times New Roman"/>
        </w:rPr>
        <w:t xml:space="preserve">judged </w:t>
      </w:r>
      <w:r>
        <w:rPr>
          <w:rFonts w:eastAsia="Times New Roman"/>
        </w:rPr>
        <w:t xml:space="preserve">based on the ambience, service, and </w:t>
      </w:r>
      <w:r w:rsidR="00186128">
        <w:rPr>
          <w:rFonts w:eastAsia="Times New Roman"/>
        </w:rPr>
        <w:t xml:space="preserve">food </w:t>
      </w:r>
      <w:r>
        <w:rPr>
          <w:rFonts w:eastAsia="Times New Roman"/>
        </w:rPr>
        <w:t xml:space="preserve">quality. </w:t>
      </w:r>
    </w:p>
    <w:p w:rsidR="00DA0D50" w:rsidRDefault="00DA0D50" w:rsidP="00A92D70">
      <w:pPr>
        <w:pStyle w:val="Heading2"/>
      </w:pPr>
      <w:r>
        <w:t xml:space="preserve">Low-fidelity HTML and Paper Prototypes </w:t>
      </w:r>
    </w:p>
    <w:p w:rsidR="00DA0D50" w:rsidRDefault="00DA0D50" w:rsidP="00A36927">
      <w:r w:rsidRPr="00FB1997">
        <w:t xml:space="preserve">We designed </w:t>
      </w:r>
      <w:r>
        <w:t xml:space="preserve">interactive </w:t>
      </w:r>
      <w:r w:rsidRPr="00FB1997">
        <w:t xml:space="preserve">HTML prototypes of </w:t>
      </w:r>
      <w:r>
        <w:t xml:space="preserve">the List, Binary, and </w:t>
      </w:r>
      <w:r w:rsidR="002C5AF1">
        <w:t>S+H</w:t>
      </w:r>
      <w:r>
        <w:t xml:space="preserve"> interfaces (Fig</w:t>
      </w:r>
      <w:r w:rsidR="00177D0F">
        <w:t>.</w:t>
      </w:r>
      <w:r>
        <w:t xml:space="preserve"> 3). </w:t>
      </w:r>
      <w:r w:rsidRPr="00902580">
        <w:t>We collected informal feedback on interaction aspects of the designs</w:t>
      </w:r>
      <w:r w:rsidR="002D3749" w:rsidRPr="00902580">
        <w:t xml:space="preserve"> from </w:t>
      </w:r>
      <w:r w:rsidR="00902580" w:rsidRPr="00902580">
        <w:t>our</w:t>
      </w:r>
      <w:r w:rsidR="003A2E9A" w:rsidRPr="00902580">
        <w:t xml:space="preserve"> </w:t>
      </w:r>
      <w:r w:rsidR="002D3749" w:rsidRPr="00902580">
        <w:t>participants</w:t>
      </w:r>
      <w:r w:rsidRPr="00902580">
        <w:t>.</w:t>
      </w:r>
      <w:r w:rsidRPr="00FB1997">
        <w:t xml:space="preserve"> The main barrier to </w:t>
      </w:r>
      <w:r>
        <w:t xml:space="preserve">gaining more insight from our participants </w:t>
      </w:r>
      <w:r w:rsidRPr="00FB1997">
        <w:t xml:space="preserve">was that </w:t>
      </w:r>
      <w:r>
        <w:t xml:space="preserve">we </w:t>
      </w:r>
      <w:r w:rsidRPr="00FB1997">
        <w:t xml:space="preserve">hardcoded </w:t>
      </w:r>
      <w:r w:rsidR="003A3855">
        <w:t xml:space="preserve">a small </w:t>
      </w:r>
      <w:r w:rsidRPr="00FB1997">
        <w:t>set of</w:t>
      </w:r>
      <w:r w:rsidR="003A3855">
        <w:t xml:space="preserve"> </w:t>
      </w:r>
      <w:r w:rsidR="00B41544">
        <w:t>5</w:t>
      </w:r>
      <w:r w:rsidRPr="00FB1997">
        <w:t xml:space="preserve"> movies, and participants who had not watched all of them did not have opinions to express. Thus, these prototype</w:t>
      </w:r>
      <w:r>
        <w:t>s</w:t>
      </w:r>
      <w:r w:rsidRPr="00FB1997">
        <w:t xml:space="preserve"> could not </w:t>
      </w:r>
      <w:r>
        <w:t xml:space="preserve">fully </w:t>
      </w:r>
      <w:r w:rsidRPr="00FB1997">
        <w:t xml:space="preserve">support the cognitive process of </w:t>
      </w:r>
      <w:r w:rsidR="00A36927">
        <w:t>judgment</w:t>
      </w:r>
      <w:r>
        <w:t xml:space="preserve">. </w:t>
      </w:r>
    </w:p>
    <w:p w:rsidR="00DA0D50" w:rsidRDefault="00DA0D50" w:rsidP="00B41544">
      <w:r>
        <w:t xml:space="preserve">To address this limitation and other feedback, we created low-fidelity paper prototypes where participants could choose </w:t>
      </w:r>
      <w:r w:rsidR="00B41544">
        <w:t xml:space="preserve">20 </w:t>
      </w:r>
      <w:r>
        <w:t>movies they had seen from a large set of 150 possibilities. Two major changes were made to the designs, as well as several low-level</w:t>
      </w:r>
      <w:r w:rsidRPr="00FB1997">
        <w:t xml:space="preserve"> changes</w:t>
      </w:r>
      <w:r>
        <w:t xml:space="preserve"> involving labels and layouts. The first major change was</w:t>
      </w:r>
      <w:r w:rsidRPr="00FB1997">
        <w:t xml:space="preserve"> partition</w:t>
      </w:r>
      <w:r>
        <w:t>ing</w:t>
      </w:r>
      <w:r w:rsidRPr="00FB1997">
        <w:t xml:space="preserve"> the </w:t>
      </w:r>
      <w:r>
        <w:t>List interface into three</w:t>
      </w:r>
      <w:r w:rsidRPr="00FB1997">
        <w:t xml:space="preserve"> sub</w:t>
      </w:r>
      <w:r>
        <w:t>-lists</w:t>
      </w:r>
      <w:r w:rsidRPr="00FB1997">
        <w:t xml:space="preserve"> of like, </w:t>
      </w:r>
      <w:r>
        <w:t>neutral and dislike categories (Fig</w:t>
      </w:r>
      <w:r w:rsidR="00177D0F">
        <w:t>.</w:t>
      </w:r>
      <w:r>
        <w:t xml:space="preserve"> 4, top)</w:t>
      </w:r>
      <w:r w:rsidRPr="00FB1997">
        <w:t>.</w:t>
      </w:r>
      <w:r>
        <w:t xml:space="preserve"> This variant addressed two issues. First, the final output of the List interface was not representative of the user’s full opinion: by just looking at the list we could only say that the user liked movie A more than movie B, but there was no way of saying if the user likes movie A or not. Secondly, there were individual differences in the desired level of accuracy. In the formative study, some of the users showed a preference for like/dislike buttons over interfaces that allow for more precision. In the new variant of the List interface, users could </w:t>
      </w:r>
      <w:r w:rsidRPr="00360A90">
        <w:rPr>
          <w:rFonts w:eastAsia="Times New Roman"/>
        </w:rPr>
        <w:t>just leav</w:t>
      </w:r>
      <w:r>
        <w:rPr>
          <w:rFonts w:eastAsia="Times New Roman"/>
        </w:rPr>
        <w:t>e the</w:t>
      </w:r>
      <w:r w:rsidRPr="00360A90">
        <w:rPr>
          <w:rFonts w:eastAsia="Times New Roman"/>
        </w:rPr>
        <w:t xml:space="preserve"> items in the </w:t>
      </w:r>
      <w:r>
        <w:rPr>
          <w:rFonts w:eastAsia="Times New Roman"/>
        </w:rPr>
        <w:t>three</w:t>
      </w:r>
      <w:r w:rsidRPr="00360A90">
        <w:rPr>
          <w:rFonts w:eastAsia="Times New Roman"/>
        </w:rPr>
        <w:t xml:space="preserve"> areas</w:t>
      </w:r>
      <w:r>
        <w:rPr>
          <w:rFonts w:eastAsia="Times New Roman"/>
        </w:rPr>
        <w:t>,</w:t>
      </w:r>
      <w:r w:rsidRPr="00360A90">
        <w:rPr>
          <w:rFonts w:eastAsia="Times New Roman"/>
        </w:rPr>
        <w:t xml:space="preserve"> or </w:t>
      </w:r>
      <w:r>
        <w:rPr>
          <w:rFonts w:eastAsia="Times New Roman"/>
        </w:rPr>
        <w:t>rank them within each area</w:t>
      </w:r>
      <w:r w:rsidRPr="00360A90">
        <w:rPr>
          <w:rFonts w:eastAsia="Times New Roman"/>
        </w:rPr>
        <w:t>.</w:t>
      </w:r>
      <w:r>
        <w:rPr>
          <w:rFonts w:eastAsia="Times New Roman"/>
        </w:rPr>
        <w:t xml:space="preserve"> We decided to assess informally both the standard List and the new variant to ensure that the new variant is at least as effective. The second major change following the HTML prototypes was to the presentation of history in the </w:t>
      </w:r>
      <w:r w:rsidR="002C5AF1">
        <w:rPr>
          <w:rFonts w:eastAsia="Times New Roman"/>
        </w:rPr>
        <w:t>S+H</w:t>
      </w:r>
      <w:r>
        <w:rPr>
          <w:rFonts w:eastAsia="Times New Roman"/>
        </w:rPr>
        <w:t xml:space="preserve"> interface. In the initial design, the last movie for each star level appeared only when the user hovered over the corresponding star. Some of the users had to hover over the stars several times before making a decision. We decided to have the history always visible to reduce the required effort.</w:t>
      </w:r>
    </w:p>
    <w:p w:rsidR="00DA0D50" w:rsidRPr="00FB1997" w:rsidRDefault="00DA0D50" w:rsidP="00255A65">
      <w:r w:rsidRPr="00FB1997">
        <w:t>We asked participants to find mov</w:t>
      </w:r>
      <w:r>
        <w:t>ies that they had</w:t>
      </w:r>
      <w:r w:rsidRPr="00FB1997">
        <w:t xml:space="preserve"> watched from printouts </w:t>
      </w:r>
      <w:r w:rsidR="00DA4FD9">
        <w:t xml:space="preserve">of </w:t>
      </w:r>
      <w:r>
        <w:t xml:space="preserve">popular </w:t>
      </w:r>
      <w:r w:rsidRPr="00FB1997">
        <w:t>movies</w:t>
      </w:r>
      <w:r>
        <w:t xml:space="preserve">. We then used movies from the same genres for the evaluation of each of the paper prototypes to collect feedback on </w:t>
      </w:r>
      <w:r w:rsidR="00E0279D">
        <w:t>the judging process</w:t>
      </w:r>
      <w:r>
        <w:t xml:space="preserve">. Based on the participants’ comments, we decided that the design alternatives were sufficiently refined to allow for a formal evaluation. </w:t>
      </w:r>
      <w:r w:rsidR="00E0279D">
        <w:t>From</w:t>
      </w:r>
      <w:r w:rsidRPr="00FB1997">
        <w:t xml:space="preserve"> the feedback</w:t>
      </w:r>
      <w:r>
        <w:t xml:space="preserve">, </w:t>
      </w:r>
      <w:r w:rsidRPr="00FB1997">
        <w:t xml:space="preserve">we came up with </w:t>
      </w:r>
      <w:r>
        <w:t>more complex</w:t>
      </w:r>
      <w:r w:rsidRPr="00FB1997">
        <w:t xml:space="preserve"> design ideas, mostly hybrid designs</w:t>
      </w:r>
      <w:r>
        <w:t>.</w:t>
      </w:r>
      <w:r w:rsidRPr="00FB1997">
        <w:t xml:space="preserve"> </w:t>
      </w:r>
      <w:r>
        <w:t xml:space="preserve">However, </w:t>
      </w:r>
      <w:r w:rsidRPr="00FB1997">
        <w:t>we decided to keep</w:t>
      </w:r>
      <w:r>
        <w:t xml:space="preserve"> the</w:t>
      </w:r>
      <w:r w:rsidRPr="00FB1997">
        <w:t xml:space="preserve"> prototypes as simple as possible to be </w:t>
      </w:r>
      <w:r>
        <w:t xml:space="preserve">better </w:t>
      </w:r>
      <w:r w:rsidRPr="00FB1997">
        <w:t>able to relate the results of the final study to the conceptual differences of the prototypes.</w:t>
      </w:r>
      <w:r>
        <w:t xml:space="preserve"> </w:t>
      </w:r>
    </w:p>
    <w:p w:rsidR="00DA0D50" w:rsidRDefault="00DA0D50" w:rsidP="00A92D70">
      <w:pPr>
        <w:pStyle w:val="Heading2"/>
      </w:pPr>
      <w:r>
        <w:t>Medium-fidelity HTML Prototypes</w:t>
      </w:r>
    </w:p>
    <w:p w:rsidR="00DA0D50" w:rsidRDefault="00DA0D50" w:rsidP="00A92D70">
      <w:r>
        <w:t>We designed medium fidelity prototypes of the three design alternatives.  We also built Stars, a standard 10-star interface</w:t>
      </w:r>
      <w:r w:rsidRPr="00501E98">
        <w:t xml:space="preserve"> similar to IMDB.com, </w:t>
      </w:r>
      <w:r>
        <w:t xml:space="preserve">giving us </w:t>
      </w:r>
      <w:r w:rsidRPr="00501E98">
        <w:t xml:space="preserve">four interfaces in total. Although </w:t>
      </w:r>
      <w:r>
        <w:t>t</w:t>
      </w:r>
      <w:r w:rsidRPr="00501E98">
        <w:t xml:space="preserve">he 5-star interface is widely used for expressing opinions of movies, many of the sites (such as rottentomatoes.com) allow half star ratings, </w:t>
      </w:r>
      <w:r>
        <w:t xml:space="preserve">essentially </w:t>
      </w:r>
      <w:r w:rsidRPr="00501E98">
        <w:t xml:space="preserve">yielding </w:t>
      </w:r>
      <w:r>
        <w:t xml:space="preserve">a </w:t>
      </w:r>
      <w:r w:rsidRPr="00501E98">
        <w:t xml:space="preserve">10-point scale. </w:t>
      </w:r>
      <w:r>
        <w:t>The design of medium fidelity prototypes of the Binary interface (Fig</w:t>
      </w:r>
      <w:r w:rsidR="00177D0F">
        <w:t>.</w:t>
      </w:r>
      <w:r>
        <w:t xml:space="preserve"> 5.b), and the </w:t>
      </w:r>
      <w:r w:rsidR="002C5AF1">
        <w:t>S+H</w:t>
      </w:r>
      <w:r>
        <w:t xml:space="preserve"> interface (Fig</w:t>
      </w:r>
      <w:r w:rsidR="00177D0F">
        <w:t>.</w:t>
      </w:r>
      <w:r>
        <w:t xml:space="preserve"> 5.c) were basically the same as the corresponding low fidelity paper prototypes. A minor change to the Binary interface was the addition of a progress-bar and navigation buttons for navigating between the comparisons to enable recovery from erroneous clicks.</w:t>
      </w:r>
    </w:p>
    <w:p w:rsidR="00DA0D50" w:rsidRDefault="00DA0D50" w:rsidP="00C80CE3">
      <w:r w:rsidRPr="00D11CA4">
        <w:t>The List interface (Fig</w:t>
      </w:r>
      <w:r w:rsidR="00177D0F">
        <w:t>.</w:t>
      </w:r>
      <w:r w:rsidRPr="00D11CA4">
        <w:t xml:space="preserve"> </w:t>
      </w:r>
      <w:r>
        <w:t>5</w:t>
      </w:r>
      <w:r w:rsidRPr="00D11CA4">
        <w:t xml:space="preserve">.a) </w:t>
      </w:r>
      <w:r>
        <w:t xml:space="preserve">underwent some changes. We added a navigation scrollbar in the form of a scented widget </w:t>
      </w:r>
      <w:r w:rsidR="00A77A0B">
        <w:fldChar w:fldCharType="begin"/>
      </w:r>
      <w:r w:rsidR="00714ED4">
        <w:instrText xml:space="preserve"> ADDIN ZOTERO_ITEM {"citationID":"2ducd5kd60","citationItems":[{"uri":["http://zotero.org/users/39133/items/NW2NUDTQ"]}]} </w:instrText>
      </w:r>
      <w:r w:rsidR="00A77A0B">
        <w:fldChar w:fldCharType="separate"/>
      </w:r>
      <w:r w:rsidR="00C80CE3" w:rsidRPr="00C80CE3">
        <w:t>[24]</w:t>
      </w:r>
      <w:r w:rsidR="00A77A0B">
        <w:fldChar w:fldCharType="end"/>
      </w:r>
      <w:r>
        <w:t xml:space="preserve">, such that three colors showed the distribution of movies into the three categories of like/neutral/dislike. These colors also showed the location of the boundaries between the categories, facilitating navigation of the list. </w:t>
      </w:r>
      <w:r w:rsidRPr="00D11CA4">
        <w:t xml:space="preserve">For example, for ranking a barely liked movie, the user can jump to the beginning of the like section then drag and drop the new movie into </w:t>
      </w:r>
      <w:r>
        <w:t xml:space="preserve">that part of </w:t>
      </w:r>
      <w:r w:rsidRPr="00D11CA4">
        <w:t xml:space="preserve">the list. </w:t>
      </w:r>
      <w:r>
        <w:t>For the study, w</w:t>
      </w:r>
      <w:r w:rsidRPr="00D11CA4">
        <w:t xml:space="preserve">e wanted to test </w:t>
      </w:r>
      <w:r w:rsidR="005D233B">
        <w:t>the</w:t>
      </w:r>
      <w:r w:rsidR="005D233B" w:rsidRPr="00D11CA4">
        <w:t xml:space="preserve"> </w:t>
      </w:r>
      <w:r w:rsidRPr="00D11CA4">
        <w:t>interface</w:t>
      </w:r>
      <w:r w:rsidR="005D233B">
        <w:t>s</w:t>
      </w:r>
      <w:r w:rsidRPr="00D11CA4">
        <w:t xml:space="preserve"> in </w:t>
      </w:r>
      <w:r w:rsidR="005D233B">
        <w:t>a</w:t>
      </w:r>
      <w:r w:rsidRPr="00D11CA4">
        <w:t xml:space="preserve"> form that would be </w:t>
      </w:r>
      <w:r>
        <w:t xml:space="preserve">consistently </w:t>
      </w:r>
      <w:r w:rsidRPr="00D11CA4">
        <w:t>usable even with a large set of movies, so we chose not to enable auto-scroll while dragging because</w:t>
      </w:r>
      <w:r w:rsidR="005D233B" w:rsidRPr="00D11CA4">
        <w:t xml:space="preserve"> </w:t>
      </w:r>
      <w:r w:rsidRPr="00D11CA4">
        <w:t xml:space="preserve">that technique is suitable only for navigating short distances. </w:t>
      </w:r>
      <w:r w:rsidDel="006D100F">
        <w:t>In the same spirit</w:t>
      </w:r>
      <w:r>
        <w:t xml:space="preserve">, we </w:t>
      </w:r>
      <w:r w:rsidRPr="00D11CA4">
        <w:t xml:space="preserve">decided to </w:t>
      </w:r>
      <w:r>
        <w:t>have</w:t>
      </w:r>
      <w:r w:rsidRPr="00D11CA4">
        <w:t xml:space="preserve"> a small window </w:t>
      </w:r>
      <w:r>
        <w:t xml:space="preserve">into the list (i.e., only show a few movies for context), </w:t>
      </w:r>
      <w:r w:rsidR="005D233B">
        <w:t>as</w:t>
      </w:r>
      <w:r w:rsidR="005D233B" w:rsidRPr="00D11CA4">
        <w:t xml:space="preserve"> </w:t>
      </w:r>
      <w:r w:rsidRPr="00D11CA4">
        <w:t>showing a large portion of the list of movies at</w:t>
      </w:r>
      <w:r>
        <w:t xml:space="preserve"> </w:t>
      </w:r>
      <w:r w:rsidRPr="00D11CA4">
        <w:t>once is not possible with a long list</w:t>
      </w:r>
      <w:r>
        <w:t>. T</w:t>
      </w:r>
      <w:r w:rsidDel="006D100F">
        <w:t xml:space="preserve">here was no </w:t>
      </w:r>
      <w:r>
        <w:t xml:space="preserve">compelling </w:t>
      </w:r>
      <w:r w:rsidDel="006D100F">
        <w:t xml:space="preserve">need to further consider scalability issues for the Binary interface because the number of movies that must be compared to place the movie in a ranked list only grows as the logarithm of the number of items in the list. </w:t>
      </w:r>
    </w:p>
    <w:p w:rsidR="00DA0D50" w:rsidRDefault="00DA0D50" w:rsidP="00A92D70">
      <w:pPr>
        <w:pStyle w:val="Heading1"/>
      </w:pPr>
      <w:r>
        <w:t>FINAL PROTOTYPE Evaluation</w:t>
      </w:r>
    </w:p>
    <w:p w:rsidR="00DA0D50" w:rsidRDefault="00A77A0B" w:rsidP="008B1975">
      <w:r w:rsidRPr="00A77A0B">
        <w:rPr>
          <w:noProof/>
          <w:lang w:val="en-CA" w:eastAsia="en-CA"/>
        </w:rPr>
        <w:pict>
          <v:shape id="Text Box 10" o:spid="_x0000_s1032" type="#_x0000_t202" style="position:absolute;left:0;text-align:left;margin-left:0;margin-top:0;width:239.45pt;height:197.25pt;z-index:251655680;visibility:visible;mso-position-horizontal:left;mso-position-horizontal-relative:margin;mso-position-vertical:bottom;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" stroked="f">
            <v:textbox inset="0,0,0,0">
              <w:txbxContent>
                <w:p w:rsidR="00EC17FD" w:rsidRDefault="00EC17FD">
                  <w:pPr>
                    <w:pStyle w:val="Caption"/>
                    <w:spacing w:before="0"/>
                  </w:pPr>
                  <w:r>
                    <w:rPr>
                      <w:noProof/>
                      <w:sz w:val="24"/>
                    </w:rPr>
                    <w:drawing>
                      <wp:inline distT="0" distB="0" distL="0" distR="0">
                        <wp:extent cx="2038350" cy="2163717"/>
                        <wp:effectExtent l="19050" t="0" r="0" b="0"/>
                        <wp:docPr id="3" name="Picture 6" descr="medp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pros.png"/>
                                <pic:cNvPicPr>
                                  <a:picLocks noChangeAspect="1" noChangeArrowheads="1"/>
                                </pic:cNvPicPr>
                              </pic:nvPicPr>
                              <pic:blipFill>
                                <a:blip r:embed="rId13"/>
                                <a:srcRect t="1582" b="4745"/>
                                <a:stretch>
                                  <a:fillRect/>
                                </a:stretch>
                              </pic:blipFill>
                              <pic:spPr bwMode="auto">
                                <a:xfrm>
                                  <a:off x="0" y="0"/>
                                  <a:ext cx="2038350" cy="2163717"/>
                                </a:xfrm>
                                <a:prstGeom prst="rect">
                                  <a:avLst/>
                                </a:prstGeom>
                                <a:noFill/>
                                <a:ln w="9525">
                                  <a:noFill/>
                                  <a:miter lim="800000"/>
                                  <a:headEnd/>
                                  <a:tailEnd/>
                                </a:ln>
                              </pic:spPr>
                            </pic:pic>
                          </a:graphicData>
                        </a:graphic>
                      </wp:inline>
                    </w:drawing>
                  </w:r>
                </w:p>
                <w:p w:rsidR="00EC17FD" w:rsidRDefault="00EC17FD">
                  <w:pPr>
                    <w:pStyle w:val="Caption"/>
                    <w:spacing w:before="0"/>
                  </w:pPr>
                  <w:proofErr w:type="gramStart"/>
                  <w:r w:rsidRPr="004626E2">
                    <w:t xml:space="preserve">Figure </w:t>
                  </w:r>
                  <w:r>
                    <w:t>5</w:t>
                  </w:r>
                  <w:r w:rsidRPr="004626E2">
                    <w:t>.</w:t>
                  </w:r>
                  <w:proofErr w:type="gramEnd"/>
                  <w:r w:rsidRPr="004626E2">
                    <w:t xml:space="preserve"> Medium-fidelity HTML </w:t>
                  </w:r>
                  <w:r w:rsidRPr="007E63E5">
                    <w:t>prototypes (All thumbnails were identical in size in the prototypes, scaled here only.</w:t>
                  </w:r>
                  <w:r>
                    <w:t>)</w:t>
                  </w:r>
                </w:p>
              </w:txbxContent>
            </v:textbox>
            <w10:wrap type="square" anchorx="margin" anchory="margin"/>
          </v:shape>
        </w:pict>
      </w:r>
      <w:r w:rsidR="00DA0D50">
        <w:t>T</w:t>
      </w:r>
      <w:r w:rsidR="00DA0D50" w:rsidRPr="00240A0E">
        <w:t>he goal of th</w:t>
      </w:r>
      <w:r w:rsidR="00DA0D50">
        <w:t>is experiment</w:t>
      </w:r>
      <w:r w:rsidR="00DA0D50" w:rsidRPr="00240A0E">
        <w:t xml:space="preserve"> </w:t>
      </w:r>
      <w:r w:rsidR="00DA0D50">
        <w:t xml:space="preserve">was to </w:t>
      </w:r>
      <w:r w:rsidR="00DA0D50" w:rsidRPr="00240A0E">
        <w:t>under</w:t>
      </w:r>
      <w:r w:rsidR="00DA0D50">
        <w:t>stand how the</w:t>
      </w:r>
      <w:r w:rsidR="00DA0D50" w:rsidRPr="00240A0E">
        <w:t xml:space="preserve"> conceptual difference</w:t>
      </w:r>
      <w:r w:rsidR="00DA0D50">
        <w:t>s in the interfaces</w:t>
      </w:r>
      <w:r w:rsidR="00DA0D50" w:rsidRPr="00240A0E">
        <w:t xml:space="preserve"> affect users’ opinion and behavior in using the final medium-fidelity prototypes.</w:t>
      </w:r>
      <w:r w:rsidR="00DA0D50">
        <w:t xml:space="preserve"> </w:t>
      </w:r>
      <w:r w:rsidR="00DA0D50" w:rsidRPr="00240A0E">
        <w:t>We collected both quantitative</w:t>
      </w:r>
      <w:r w:rsidR="00DA0D50">
        <w:t xml:space="preserve"> and </w:t>
      </w:r>
      <w:r w:rsidR="00DA0D50" w:rsidRPr="00240A0E">
        <w:t>qualitative dat</w:t>
      </w:r>
      <w:r w:rsidR="00DA0D50">
        <w:t>a</w:t>
      </w:r>
      <w:r w:rsidR="00DA0D50" w:rsidRPr="00240A0E">
        <w:t xml:space="preserve"> </w:t>
      </w:r>
      <w:r w:rsidR="00DA0D50">
        <w:t>through an</w:t>
      </w:r>
      <w:r w:rsidR="00DA0D50" w:rsidRPr="00240A0E">
        <w:t xml:space="preserve"> </w:t>
      </w:r>
      <w:r w:rsidR="00DA0D50">
        <w:t>open-ended questionnaire</w:t>
      </w:r>
      <w:r w:rsidR="00DA0D50" w:rsidRPr="00240A0E">
        <w:t xml:space="preserve"> </w:t>
      </w:r>
      <w:r w:rsidR="00DA0D50">
        <w:t xml:space="preserve">and </w:t>
      </w:r>
      <w:r w:rsidR="00DA0D50" w:rsidRPr="00240A0E">
        <w:t>usage logging</w:t>
      </w:r>
      <w:r w:rsidR="00DA0D50">
        <w:t>, and</w:t>
      </w:r>
      <w:r w:rsidR="00DA0D50" w:rsidRPr="00240A0E">
        <w:t xml:space="preserve"> triangulated the result</w:t>
      </w:r>
      <w:r w:rsidR="00DA0D50">
        <w:t>s</w:t>
      </w:r>
      <w:r w:rsidR="00DA0D50" w:rsidRPr="00240A0E">
        <w:t xml:space="preserve"> whe</w:t>
      </w:r>
      <w:r w:rsidR="00DA0D50">
        <w:t>never</w:t>
      </w:r>
      <w:r w:rsidR="00DA0D50" w:rsidRPr="00240A0E">
        <w:t xml:space="preserve"> possible</w:t>
      </w:r>
      <w:r w:rsidR="00DA0D50">
        <w:t>.</w:t>
      </w:r>
    </w:p>
    <w:p w:rsidR="00186AEA" w:rsidRDefault="00186AEA" w:rsidP="004B3378">
      <w:r>
        <w:t xml:space="preserve">Note </w:t>
      </w:r>
      <w:r w:rsidRPr="00186AEA">
        <w:t>that in this study</w:t>
      </w:r>
      <w:r>
        <w:t xml:space="preserve"> </w:t>
      </w:r>
      <w:r w:rsidRPr="00186AEA">
        <w:t xml:space="preserve">the quantitative data were less reliable </w:t>
      </w:r>
      <w:r>
        <w:t xml:space="preserve">and informative </w:t>
      </w:r>
      <w:r w:rsidRPr="00186AEA">
        <w:t>than the</w:t>
      </w:r>
      <w:r>
        <w:t xml:space="preserve"> </w:t>
      </w:r>
      <w:r w:rsidRPr="00186AEA">
        <w:t>qualitative data; because the ranking interfaces were novel and</w:t>
      </w:r>
      <w:r>
        <w:t xml:space="preserve"> </w:t>
      </w:r>
      <w:r w:rsidRPr="00186AEA">
        <w:t>dramatically different from the standard rating interfaces, they would</w:t>
      </w:r>
      <w:r>
        <w:t xml:space="preserve"> </w:t>
      </w:r>
      <w:r w:rsidRPr="00186AEA">
        <w:t>have needed further development to become sufficiently mature for a fair</w:t>
      </w:r>
      <w:r>
        <w:t xml:space="preserve"> </w:t>
      </w:r>
      <w:r w:rsidRPr="00186AEA">
        <w:t xml:space="preserve">quantitative comparison. </w:t>
      </w:r>
      <w:r w:rsidR="00436B12">
        <w:t>Th</w:t>
      </w:r>
      <w:r w:rsidR="004B3378">
        <w:t>us</w:t>
      </w:r>
      <w:r w:rsidR="00436B12">
        <w:t xml:space="preserve"> the quantitative analyses </w:t>
      </w:r>
      <w:r w:rsidR="00EC3D35">
        <w:t xml:space="preserve">need to </w:t>
      </w:r>
      <w:r w:rsidR="00436B12">
        <w:t xml:space="preserve">be interpreted </w:t>
      </w:r>
      <w:r w:rsidR="00EC3D35">
        <w:t xml:space="preserve">in </w:t>
      </w:r>
      <w:r w:rsidR="00E42113">
        <w:t xml:space="preserve">the </w:t>
      </w:r>
      <w:r w:rsidR="00EC3D35">
        <w:t xml:space="preserve">context of </w:t>
      </w:r>
      <w:r w:rsidR="00436B12">
        <w:t xml:space="preserve">the </w:t>
      </w:r>
      <w:r w:rsidRPr="00186AEA">
        <w:t xml:space="preserve">qualitative data. </w:t>
      </w:r>
    </w:p>
    <w:p w:rsidR="00DA0D50" w:rsidRDefault="00DA0D50" w:rsidP="00A92D70">
      <w:pPr>
        <w:pStyle w:val="Heading2"/>
      </w:pPr>
      <w:r>
        <w:t>Participants</w:t>
      </w:r>
    </w:p>
    <w:p w:rsidR="00DA0D50" w:rsidRDefault="00DA0D50">
      <w:r w:rsidRPr="000A6986">
        <w:t>1</w:t>
      </w:r>
      <w:r>
        <w:t>6</w:t>
      </w:r>
      <w:r w:rsidRPr="000A6986">
        <w:t xml:space="preserve"> </w:t>
      </w:r>
      <w:r w:rsidR="002D3749">
        <w:t xml:space="preserve">new </w:t>
      </w:r>
      <w:r w:rsidRPr="000A6986">
        <w:t xml:space="preserve">volunteers (5 females) </w:t>
      </w:r>
      <w:r>
        <w:t>with various</w:t>
      </w:r>
      <w:r w:rsidRPr="000A6986">
        <w:t xml:space="preserve"> levels of prior experience rating movies</w:t>
      </w:r>
      <w:r w:rsidRPr="000A6986" w:rsidDel="005C41F5">
        <w:t xml:space="preserve"> </w:t>
      </w:r>
      <w:r w:rsidRPr="000A6986">
        <w:t>participated in the study. They held a variety of occupations including bartender, clerk, secretary, salesperson, engineer, software developer, and students at undergraduate, masters</w:t>
      </w:r>
      <w:r>
        <w:t>,</w:t>
      </w:r>
      <w:r w:rsidRPr="000A6986">
        <w:t xml:space="preserve"> and PhD levels. </w:t>
      </w:r>
    </w:p>
    <w:p w:rsidR="00DA0D50" w:rsidRPr="00724C97" w:rsidRDefault="00DA0D50" w:rsidP="00724C97">
      <w:pPr>
        <w:pStyle w:val="Heading2"/>
      </w:pPr>
      <w:r w:rsidRPr="00724C97">
        <w:t>Methodology</w:t>
      </w:r>
    </w:p>
    <w:p w:rsidR="00DA0D50" w:rsidRDefault="00DA0D50" w:rsidP="0057266F">
      <w:r>
        <w:t xml:space="preserve">Based on the formative study, we knew that </w:t>
      </w:r>
      <w:r w:rsidR="005D233B">
        <w:t>a</w:t>
      </w:r>
      <w:r>
        <w:t xml:space="preserve"> shortcoming of the standard Star rating interface is that users do not have an absolute and persistent understanding of what each star level means; therefore they cannot maintain consistency when judging movies at different times. Thus, in order to enhance ecological validity,</w:t>
      </w:r>
      <w:r w:rsidDel="00974AA0">
        <w:t xml:space="preserve"> </w:t>
      </w:r>
      <w:r>
        <w:t xml:space="preserve">we conducted an experiment with four sessions, separated by day-long time intervals. </w:t>
      </w:r>
      <w:r w:rsidR="0059193F">
        <w:t>P</w:t>
      </w:r>
      <w:r>
        <w:t>eople typically judge items at their leisure; therefore the prototypes were deployed over the Internet, allowing maximum flexibility. A within-subject design was used for this experiment, with interface as the within-subject factor.</w:t>
      </w:r>
    </w:p>
    <w:p w:rsidR="0014541B" w:rsidRDefault="004B3378" w:rsidP="00F07D30">
      <w:r>
        <w:t>Q</w:t>
      </w:r>
      <w:r w:rsidR="0014541B">
        <w:t>ualitative and quantitative methods were used to offset the weaknesses of one method with the strengths of the other. For example, in this experiment not every participant commented on every issue; however</w:t>
      </w:r>
      <w:r w:rsidR="006F1246">
        <w:t xml:space="preserve">, the extent to which each </w:t>
      </w:r>
      <w:r w:rsidR="0014541B">
        <w:t>issue</w:t>
      </w:r>
      <w:r w:rsidR="002E6437">
        <w:t xml:space="preserve"> </w:t>
      </w:r>
      <w:r w:rsidR="006F1246">
        <w:t xml:space="preserve">generalizes </w:t>
      </w:r>
      <w:r w:rsidR="0014541B">
        <w:t>can be estimated roughly based on the quantitative data. On the other hand, the qualitative data exposed both conceptual and implementation issues that are essential for interpreting the quantitative data.</w:t>
      </w:r>
    </w:p>
    <w:p w:rsidR="00DA0D50" w:rsidRDefault="00DA0D50" w:rsidP="00A92D70">
      <w:pPr>
        <w:pStyle w:val="Heading2"/>
      </w:pPr>
      <w:r>
        <w:t>Task and Procedure</w:t>
      </w:r>
    </w:p>
    <w:p w:rsidR="00DA0D50" w:rsidRDefault="00DA0D50" w:rsidP="00255A65">
      <w:r>
        <w:t xml:space="preserve">We began by collecting a list of 20 movies from each participant, </w:t>
      </w:r>
      <w:r w:rsidR="002D3749">
        <w:t xml:space="preserve">ones </w:t>
      </w:r>
      <w:r w:rsidR="00226924">
        <w:t>they had</w:t>
      </w:r>
      <w:r>
        <w:t xml:space="preserve"> watched in the last 3 years. In each session of the experiment, each participant performed a randomized sequence of 20 judgment tasks, where a task consisted of judging a movie using one interface. Each sequence consisted of judging all 20 movies divided into </w:t>
      </w:r>
      <w:r w:rsidRPr="002E69EB">
        <w:t xml:space="preserve">5 blocks of </w:t>
      </w:r>
      <w:r>
        <w:t xml:space="preserve">4 judgment tasks, one with each of the four different </w:t>
      </w:r>
      <w:r w:rsidRPr="002E69EB">
        <w:t>interfaces</w:t>
      </w:r>
      <w:r>
        <w:t>. By the end of the fourth session, all of the 20 movies had been judged using each of the interfaces. This allowed us to ask participants to compare their performance using each of the interfaces.</w:t>
      </w:r>
    </w:p>
    <w:p w:rsidR="00DA0D50" w:rsidRDefault="00A77A0B" w:rsidP="00376538">
      <w:r w:rsidRPr="00A77A0B">
        <w:rPr>
          <w:noProof/>
          <w:lang w:val="en-CA" w:eastAsia="en-CA"/>
        </w:rPr>
        <w:pict>
          <v:shape id="_x0000_s1033" type="#_x0000_t202" style="position:absolute;left:0;text-align:left;margin-left:0;margin-top:0;width:239.45pt;height:263.9pt;z-index:251656704;visibility:visible;mso-position-horizontal:left;mso-position-horizontal-relative:margin;mso-position-vertical:bottom;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" stroked="f">
            <v:textbox inset="0,0,0,0">
              <w:txbxContent>
                <w:p w:rsidR="00EC17FD" w:rsidRDefault="00EC17FD" w:rsidP="001B6373">
                  <w:pPr>
                    <w:pStyle w:val="Caption"/>
                    <w:spacing w:before="0"/>
                  </w:pPr>
                  <w:r>
                    <w:rPr>
                      <w:noProof/>
                      <w:sz w:val="24"/>
                    </w:rPr>
                    <w:drawing>
                      <wp:inline distT="0" distB="0" distL="0" distR="0">
                        <wp:extent cx="890905" cy="2478663"/>
                        <wp:effectExtent l="19050" t="0" r="4445" b="0"/>
                        <wp:docPr id="12" name="Picture 23" descr="lis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st summary.png"/>
                                <pic:cNvPicPr>
                                  <a:picLocks noChangeAspect="1" noChangeArrowheads="1"/>
                                </pic:cNvPicPr>
                              </pic:nvPicPr>
                              <pic:blipFill>
                                <a:blip r:embed="rId14"/>
                                <a:srcRect b="3930"/>
                                <a:stretch>
                                  <a:fillRect/>
                                </a:stretch>
                              </pic:blipFill>
                              <pic:spPr bwMode="auto">
                                <a:xfrm>
                                  <a:off x="0" y="0"/>
                                  <a:ext cx="890905" cy="2478663"/>
                                </a:xfrm>
                                <a:prstGeom prst="rect">
                                  <a:avLst/>
                                </a:prstGeom>
                                <a:noFill/>
                                <a:ln w="9525">
                                  <a:noFill/>
                                  <a:miter lim="800000"/>
                                  <a:headEnd/>
                                  <a:tailEnd/>
                                </a:ln>
                              </pic:spPr>
                            </pic:pic>
                          </a:graphicData>
                        </a:graphic>
                      </wp:inline>
                    </w:drawing>
                  </w:r>
                  <w:r w:rsidRPr="00B17AFB">
                    <w:rPr>
                      <w:color w:val="FFFFFF"/>
                    </w:rPr>
                    <w:t xml:space="preserve">     </w:t>
                  </w:r>
                  <w:r>
                    <w:rPr>
                      <w:noProof/>
                      <w:sz w:val="24"/>
                    </w:rPr>
                    <w:drawing>
                      <wp:inline distT="0" distB="0" distL="0" distR="0">
                        <wp:extent cx="1515110" cy="2480536"/>
                        <wp:effectExtent l="19050" t="0" r="8890" b="0"/>
                        <wp:docPr id="14" name="Picture 25" descr="st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rs.png"/>
                                <pic:cNvPicPr>
                                  <a:picLocks noChangeAspect="1" noChangeArrowheads="1"/>
                                </pic:cNvPicPr>
                              </pic:nvPicPr>
                              <pic:blipFill>
                                <a:blip r:embed="rId15"/>
                                <a:srcRect b="3504"/>
                                <a:stretch>
                                  <a:fillRect/>
                                </a:stretch>
                              </pic:blipFill>
                              <pic:spPr bwMode="auto">
                                <a:xfrm>
                                  <a:off x="0" y="0"/>
                                  <a:ext cx="1515110" cy="2480536"/>
                                </a:xfrm>
                                <a:prstGeom prst="rect">
                                  <a:avLst/>
                                </a:prstGeom>
                                <a:noFill/>
                                <a:ln w="9525">
                                  <a:noFill/>
                                  <a:miter lim="800000"/>
                                  <a:headEnd/>
                                  <a:tailEnd/>
                                </a:ln>
                              </pic:spPr>
                            </pic:pic>
                          </a:graphicData>
                        </a:graphic>
                      </wp:inline>
                    </w:drawing>
                  </w:r>
                </w:p>
                <w:p w:rsidR="00EC17FD" w:rsidRDefault="00EC17FD" w:rsidP="001B6373">
                  <w:pPr>
                    <w:pStyle w:val="Caption"/>
                    <w:spacing w:before="0"/>
                  </w:pPr>
                  <w:proofErr w:type="gramStart"/>
                  <w:r w:rsidRPr="004626E2">
                    <w:t xml:space="preserve">Figure </w:t>
                  </w:r>
                  <w:r>
                    <w:t>6</w:t>
                  </w:r>
                  <w:r w:rsidRPr="004626E2">
                    <w:t>.</w:t>
                  </w:r>
                  <w:proofErr w:type="gramEnd"/>
                  <w:r w:rsidRPr="004626E2">
                    <w:t xml:space="preserve"> </w:t>
                  </w:r>
                  <w:r>
                    <w:t>Rating summaries presented to the participants to evaluate the accuracy of the List interface (left) and Stars/ Stars+History interfaces (right). The summary for the Binary interface was similar to the one for the List interface, but without the labels for separating Likes, Neutrals, and Dislikes.</w:t>
                  </w:r>
                </w:p>
              </w:txbxContent>
            </v:textbox>
            <w10:wrap type="square" anchorx="margin" anchory="margin"/>
          </v:shape>
        </w:pict>
      </w:r>
      <w:r w:rsidR="00DA0D50">
        <w:rPr>
          <w:color w:val="131313"/>
        </w:rPr>
        <w:t xml:space="preserve">To reduce the effect of remembering judgments from previous blocks, we used the </w:t>
      </w:r>
      <w:r w:rsidR="00DA0D50" w:rsidRPr="00B63EF5">
        <w:rPr>
          <w:i/>
          <w:color w:val="131313"/>
        </w:rPr>
        <w:t>n</w:t>
      </w:r>
      <w:r w:rsidR="00DA0D50">
        <w:rPr>
          <w:color w:val="131313"/>
        </w:rPr>
        <w:t xml:space="preserve">-back distracter task that is commonly used for placing continuous demand on working memory (e.g. </w:t>
      </w:r>
      <w:r>
        <w:rPr>
          <w:color w:val="131313"/>
        </w:rPr>
        <w:fldChar w:fldCharType="begin"/>
      </w:r>
      <w:r w:rsidR="00DA0D50">
        <w:rPr>
          <w:color w:val="131313"/>
        </w:rPr>
        <w:instrText xml:space="preserve"> ADDIN ZOTERO_ITEM {"citationID":"qg06kpsde","citationItems":[{"uri":["http://zotero.org/users/39133/items/CHQRI45W"]}]} </w:instrText>
      </w:r>
      <w:r>
        <w:rPr>
          <w:color w:val="131313"/>
        </w:rPr>
        <w:fldChar w:fldCharType="separate"/>
      </w:r>
      <w:r w:rsidR="00DA0D50" w:rsidRPr="00184A28">
        <w:t>[5]</w:t>
      </w:r>
      <w:r>
        <w:rPr>
          <w:color w:val="131313"/>
        </w:rPr>
        <w:fldChar w:fldCharType="end"/>
      </w:r>
      <w:r w:rsidR="00DA0D50">
        <w:rPr>
          <w:color w:val="131313"/>
        </w:rPr>
        <w:t xml:space="preserve">). In the </w:t>
      </w:r>
      <w:r w:rsidR="00DA0D50" w:rsidRPr="00301DA6">
        <w:rPr>
          <w:i/>
          <w:color w:val="131313"/>
        </w:rPr>
        <w:t>n</w:t>
      </w:r>
      <w:r w:rsidR="00DA0D50">
        <w:rPr>
          <w:color w:val="131313"/>
        </w:rPr>
        <w:t>-back task</w:t>
      </w:r>
      <w:r w:rsidR="00DA0D50" w:rsidRPr="006F6FF2">
        <w:rPr>
          <w:color w:val="131313"/>
        </w:rPr>
        <w:t xml:space="preserve"> </w:t>
      </w:r>
      <w:r w:rsidR="00DA0D50">
        <w:rPr>
          <w:color w:val="131313"/>
        </w:rPr>
        <w:t>“</w:t>
      </w:r>
      <w:r w:rsidR="00DA0D50" w:rsidRPr="006F6FF2">
        <w:rPr>
          <w:color w:val="131313"/>
        </w:rPr>
        <w:t>subjects are asked to monitor a series of stimuli and indicate when the currently presented stimulus is the same</w:t>
      </w:r>
      <w:r w:rsidR="00DA0D50">
        <w:rPr>
          <w:color w:val="131313"/>
        </w:rPr>
        <w:t xml:space="preserve"> </w:t>
      </w:r>
      <w:r w:rsidR="00DA0D50" w:rsidRPr="006F6FF2">
        <w:rPr>
          <w:color w:val="131313"/>
        </w:rPr>
        <w:t xml:space="preserve">as the one presented </w:t>
      </w:r>
      <w:r w:rsidR="00DA0D50" w:rsidRPr="006F6FF2">
        <w:rPr>
          <w:i/>
          <w:iCs/>
          <w:color w:val="131313"/>
        </w:rPr>
        <w:t xml:space="preserve">n </w:t>
      </w:r>
      <w:r w:rsidR="00DA0D50" w:rsidRPr="006F6FF2">
        <w:rPr>
          <w:color w:val="131313"/>
        </w:rPr>
        <w:t>trials previously</w:t>
      </w:r>
      <w:r w:rsidR="00DA0D50">
        <w:rPr>
          <w:color w:val="131313"/>
        </w:rPr>
        <w:t xml:space="preserve">” </w:t>
      </w:r>
      <w:r>
        <w:rPr>
          <w:color w:val="131313"/>
        </w:rPr>
        <w:fldChar w:fldCharType="begin"/>
      </w:r>
      <w:r w:rsidR="00DA0D50">
        <w:rPr>
          <w:color w:val="131313"/>
        </w:rPr>
        <w:instrText xml:space="preserve"> ADDIN ZOTERO_ITEM {"citationID":"1sv005ns7j","citationItems":[{"uri":["http://zotero.org/users/39133/items/AA8PKQD9"]}]} </w:instrText>
      </w:r>
      <w:r>
        <w:rPr>
          <w:color w:val="131313"/>
        </w:rPr>
        <w:fldChar w:fldCharType="separate"/>
      </w:r>
      <w:r w:rsidR="00C80CE3" w:rsidRPr="00C80CE3">
        <w:t>[16]</w:t>
      </w:r>
      <w:r>
        <w:rPr>
          <w:color w:val="131313"/>
        </w:rPr>
        <w:fldChar w:fldCharType="end"/>
      </w:r>
      <w:r w:rsidR="00DA0D50" w:rsidRPr="006F6FF2">
        <w:rPr>
          <w:color w:val="131313"/>
        </w:rPr>
        <w:t>.</w:t>
      </w:r>
      <w:r w:rsidR="00DA0D50">
        <w:rPr>
          <w:color w:val="131313"/>
        </w:rPr>
        <w:t xml:space="preserve"> </w:t>
      </w:r>
      <w:r w:rsidR="00DA0D50" w:rsidRPr="008A1442">
        <w:t>We used</w:t>
      </w:r>
      <w:r w:rsidR="00DA0D50">
        <w:t xml:space="preserve"> </w:t>
      </w:r>
      <w:r w:rsidR="00DA0D50" w:rsidRPr="00301DA6">
        <w:rPr>
          <w:i/>
        </w:rPr>
        <w:t>n</w:t>
      </w:r>
      <w:r w:rsidR="00DA0D50" w:rsidRPr="008A1442">
        <w:t xml:space="preserve">=2 with movie pictures as </w:t>
      </w:r>
      <w:r w:rsidR="00DA0D50">
        <w:t>stimuli</w:t>
      </w:r>
      <w:r w:rsidR="00DA0D50">
        <w:rPr>
          <w:kern w:val="28"/>
        </w:rPr>
        <w:t>.</w:t>
      </w:r>
      <w:r w:rsidR="00376538">
        <w:t xml:space="preserve"> </w:t>
      </w:r>
      <w:r w:rsidR="00376538">
        <w:rPr>
          <w:kern w:val="28"/>
        </w:rPr>
        <w:t>We</w:t>
      </w:r>
      <w:r w:rsidR="00376538" w:rsidRPr="008A1442">
        <w:rPr>
          <w:color w:val="131313"/>
        </w:rPr>
        <w:t xml:space="preserve"> altered the randomization of interface order to ensure </w:t>
      </w:r>
      <w:r w:rsidR="00DA0D50" w:rsidRPr="008A1442">
        <w:rPr>
          <w:color w:val="131313"/>
        </w:rPr>
        <w:t xml:space="preserve">that </w:t>
      </w:r>
      <w:r w:rsidR="00DA0D50">
        <w:rPr>
          <w:color w:val="131313"/>
        </w:rPr>
        <w:t xml:space="preserve">the </w:t>
      </w:r>
      <w:r w:rsidR="002C5AF1">
        <w:rPr>
          <w:color w:val="131313"/>
        </w:rPr>
        <w:t>S+H</w:t>
      </w:r>
      <w:r w:rsidR="00DA0D50" w:rsidRPr="008A1442">
        <w:rPr>
          <w:color w:val="131313"/>
        </w:rPr>
        <w:t xml:space="preserve"> interface</w:t>
      </w:r>
      <w:r w:rsidR="00F13A00" w:rsidRPr="008A1442">
        <w:rPr>
          <w:color w:val="131313"/>
        </w:rPr>
        <w:t xml:space="preserve"> always appeared after the </w:t>
      </w:r>
      <w:r w:rsidR="00F13A00">
        <w:rPr>
          <w:color w:val="131313"/>
        </w:rPr>
        <w:t>S</w:t>
      </w:r>
      <w:r w:rsidR="00F13A00" w:rsidRPr="008A1442">
        <w:rPr>
          <w:color w:val="131313"/>
        </w:rPr>
        <w:t>tars interface in the same block</w:t>
      </w:r>
      <w:r w:rsidR="00F13A00">
        <w:rPr>
          <w:color w:val="131313"/>
        </w:rPr>
        <w:t xml:space="preserve">, to avoid having the previous judgments shown by the S+H interface </w:t>
      </w:r>
      <w:r w:rsidR="00FB7357">
        <w:rPr>
          <w:color w:val="131313"/>
        </w:rPr>
        <w:t xml:space="preserve">taint </w:t>
      </w:r>
      <w:r w:rsidR="00F13A00">
        <w:rPr>
          <w:color w:val="131313"/>
        </w:rPr>
        <w:t>users</w:t>
      </w:r>
      <w:r w:rsidR="00FB7357">
        <w:rPr>
          <w:color w:val="131313"/>
        </w:rPr>
        <w:t>’ responses using</w:t>
      </w:r>
      <w:r w:rsidR="00F13A00">
        <w:rPr>
          <w:color w:val="131313"/>
        </w:rPr>
        <w:t xml:space="preserve"> the Stars interface</w:t>
      </w:r>
      <w:r w:rsidR="00DA0D50">
        <w:rPr>
          <w:color w:val="131313"/>
        </w:rPr>
        <w:t xml:space="preserve">. </w:t>
      </w:r>
    </w:p>
    <w:p w:rsidR="00DA0D50" w:rsidRDefault="00DA0D50" w:rsidP="008226F0">
      <w:r>
        <w:t>The first session was a p</w:t>
      </w:r>
      <w:r w:rsidRPr="002E69EB">
        <w:t>ractice session</w:t>
      </w:r>
      <w:r>
        <w:t xml:space="preserve"> in which the interfaces were explained. For each session we sent links to the trials to each participant, and ensured that at least 12 hours had passed from their previous sessions</w:t>
      </w:r>
      <w:r w:rsidR="0059193F">
        <w:t xml:space="preserve"> (actual a</w:t>
      </w:r>
      <w:r>
        <w:t>v</w:t>
      </w:r>
      <w:r w:rsidR="0059193F">
        <w:t>era</w:t>
      </w:r>
      <w:r>
        <w:t>g</w:t>
      </w:r>
      <w:r w:rsidR="0059193F">
        <w:t>e</w:t>
      </w:r>
      <w:r>
        <w:t xml:space="preserve"> difference between sessions was 29 hrs</w:t>
      </w:r>
      <w:r w:rsidR="0059193F">
        <w:t>)</w:t>
      </w:r>
      <w:r>
        <w:t>.</w:t>
      </w:r>
      <w:r w:rsidR="00071B1B">
        <w:t xml:space="preserve"> </w:t>
      </w:r>
      <w:r>
        <w:t>After the last session, we administered an open</w:t>
      </w:r>
      <w:r w:rsidR="00C876F3">
        <w:t>-</w:t>
      </w:r>
      <w:r>
        <w:t xml:space="preserve">ended questionnaire via in-person interviews for the available participants and over the phone or self-administered for </w:t>
      </w:r>
      <w:r w:rsidR="005C453C">
        <w:t>the others</w:t>
      </w:r>
      <w:r>
        <w:t xml:space="preserve">. </w:t>
      </w:r>
      <w:r w:rsidR="00084CE2">
        <w:t xml:space="preserve">The interviews were recorded through note taking and when possible </w:t>
      </w:r>
      <w:r w:rsidR="00966779">
        <w:t>on video</w:t>
      </w:r>
      <w:r w:rsidR="00084CE2">
        <w:t xml:space="preserve">. </w:t>
      </w:r>
      <w:r w:rsidR="00966779">
        <w:t>Participants ranked and commented on</w:t>
      </w:r>
      <w:r>
        <w:t xml:space="preserve"> the interfaces based on </w:t>
      </w:r>
      <w:r w:rsidR="008226F0">
        <w:t>the measures</w:t>
      </w:r>
      <w:r w:rsidR="00DA7648">
        <w:t xml:space="preserve"> below</w:t>
      </w:r>
      <w:r>
        <w:t xml:space="preserve">. </w:t>
      </w:r>
    </w:p>
    <w:p w:rsidR="00DA0D50" w:rsidRDefault="00DA0D50">
      <w:pPr>
        <w:pStyle w:val="Heading2"/>
      </w:pPr>
      <w:r>
        <w:t xml:space="preserve">Measures </w:t>
      </w:r>
    </w:p>
    <w:p w:rsidR="00DA0D50" w:rsidRDefault="00DA0D50" w:rsidP="00385DA1">
      <w:r w:rsidRPr="00301DA6">
        <w:rPr>
          <w:b/>
          <w:bCs/>
          <w:i/>
        </w:rPr>
        <w:t>Speed:</w:t>
      </w:r>
      <w:r>
        <w:t xml:space="preserve"> In order to control for the time spent by participants remembering a movie, we used a two-stage interface. It presented the name and a picture of the movie to be judged; it was only after the user clicked on a button that one of the interface alternatives was revealed. </w:t>
      </w:r>
      <w:r w:rsidRPr="00240A0E">
        <w:t xml:space="preserve">The </w:t>
      </w:r>
      <w:r>
        <w:t xml:space="preserve">system </w:t>
      </w:r>
      <w:r w:rsidRPr="00240A0E">
        <w:t xml:space="preserve">recorded the </w:t>
      </w:r>
      <w:r>
        <w:t>speed by logging the mouse click events, the last of which was assumed to be the end of the interaction. In addition, we</w:t>
      </w:r>
      <w:r w:rsidRPr="00240A0E">
        <w:t xml:space="preserve"> asked participants to rank the interfaces based on their </w:t>
      </w:r>
      <w:r w:rsidR="00DF060F">
        <w:t xml:space="preserve">perceived </w:t>
      </w:r>
      <w:r w:rsidRPr="00240A0E">
        <w:t>speed with each interface.</w:t>
      </w:r>
    </w:p>
    <w:p w:rsidR="00DA0D50" w:rsidRDefault="00DA0D50" w:rsidP="00385DA1">
      <w:r w:rsidRPr="00301DA6">
        <w:rPr>
          <w:b/>
          <w:bCs/>
          <w:i/>
        </w:rPr>
        <w:t xml:space="preserve">Accuracy: </w:t>
      </w:r>
      <w:r>
        <w:t>To evaluate the accuracy of the expressed opinions, we showed users a summary of their judgments from each interface and asked them to identify the changes needed to improve the accuracy of the summaries (samples given in Fig</w:t>
      </w:r>
      <w:r w:rsidR="00177D0F">
        <w:t>.</w:t>
      </w:r>
      <w:r>
        <w:t xml:space="preserve"> 6). Because of the substantial differences between the output of the ranking and rating interfaces, it was not meaningful to compare the differences between the summaries. Therefore, we asked participants to rank the summaries based on how well each of them represented their movie taste. Additionally, we asked participants to rate themselves in terms of caring about accuracy and speed of judging movies using a 5-point Likert scale. </w:t>
      </w:r>
    </w:p>
    <w:p w:rsidR="00DA0D50" w:rsidRDefault="00DA0D50" w:rsidP="008B140B">
      <w:r w:rsidRPr="00301DA6">
        <w:rPr>
          <w:b/>
          <w:bCs/>
          <w:i/>
        </w:rPr>
        <w:t>Mental Demand:</w:t>
      </w:r>
      <w:r>
        <w:t xml:space="preserve"> Because the study was conducted through the Internet we did not use methods for measuring cognitive load that assume a lab environment. We asked participants to provide qualitative feedback and rank the prototypes based on the mental demand required to express an opinion.</w:t>
      </w:r>
    </w:p>
    <w:p w:rsidR="00DA0D50" w:rsidRDefault="00DA0D50" w:rsidP="00241C1F">
      <w:r w:rsidRPr="00301DA6">
        <w:rPr>
          <w:b/>
          <w:bCs/>
          <w:i/>
        </w:rPr>
        <w:t>Suitability for Organization:</w:t>
      </w:r>
      <w:r>
        <w:t xml:space="preserve"> We asked participants to rank the interfaces based on </w:t>
      </w:r>
      <w:r w:rsidR="00241C1F">
        <w:t>how suitable they are for keeping track of experiences for future reference or for recommending to others</w:t>
      </w:r>
      <w:r>
        <w:t>.</w:t>
      </w:r>
    </w:p>
    <w:p w:rsidR="00DA0D50" w:rsidRPr="00D22FE1" w:rsidRDefault="00DA0D50" w:rsidP="00171E6F">
      <w:r w:rsidRPr="00301DA6">
        <w:rPr>
          <w:b/>
          <w:bCs/>
          <w:i/>
        </w:rPr>
        <w:t>Fun to Use:</w:t>
      </w:r>
      <w:r w:rsidRPr="00163492">
        <w:t xml:space="preserve"> According to </w:t>
      </w:r>
      <w:r w:rsidR="00171E6F">
        <w:t>the</w:t>
      </w:r>
      <w:r w:rsidRPr="00163492">
        <w:t xml:space="preserve"> </w:t>
      </w:r>
      <w:r w:rsidR="00171E6F">
        <w:t>formative</w:t>
      </w:r>
      <w:r w:rsidR="00171E6F" w:rsidRPr="00163492">
        <w:t xml:space="preserve"> </w:t>
      </w:r>
      <w:r w:rsidRPr="00163492">
        <w:t>study,</w:t>
      </w:r>
      <w:r>
        <w:t xml:space="preserve"> fun of rating is mostly related to the fun of achieving other goals. However, during the low-fi</w:t>
      </w:r>
      <w:r w:rsidR="008F00F1">
        <w:t>delity</w:t>
      </w:r>
      <w:r>
        <w:t xml:space="preserve"> </w:t>
      </w:r>
      <w:r w:rsidR="00171E6F">
        <w:t xml:space="preserve">prototype testing </w:t>
      </w:r>
      <w:r>
        <w:t xml:space="preserve">we noticed that major differences between interfaces can </w:t>
      </w:r>
      <w:r w:rsidR="00226924">
        <w:t>influence how fun they are to use</w:t>
      </w:r>
      <w:r>
        <w:t>. Therefore, we asked the participants to rank the interfaces based</w:t>
      </w:r>
      <w:r w:rsidR="001B65B5">
        <w:t xml:space="preserve"> on</w:t>
      </w:r>
      <w:r>
        <w:t xml:space="preserve"> </w:t>
      </w:r>
      <w:r w:rsidR="00226924">
        <w:t xml:space="preserve">this </w:t>
      </w:r>
      <w:r w:rsidR="00226924" w:rsidRPr="00360D48">
        <w:t>parameter</w:t>
      </w:r>
      <w:r w:rsidRPr="00360D48">
        <w:t>.</w:t>
      </w:r>
    </w:p>
    <w:p w:rsidR="00DA0D50" w:rsidRPr="002D75B1" w:rsidRDefault="00DA0D50" w:rsidP="00A92D70">
      <w:r w:rsidRPr="00301DA6">
        <w:rPr>
          <w:b/>
          <w:bCs/>
          <w:i/>
        </w:rPr>
        <w:t>Overall Preference:</w:t>
      </w:r>
      <w:r>
        <w:t xml:space="preserve"> Ultimately, we were interested in knowing which interfaces are preferred and we asked the participants to rank them based on their overall preference.</w:t>
      </w:r>
    </w:p>
    <w:p w:rsidR="00DA0D50" w:rsidRDefault="00DA0D50" w:rsidP="00A92D70">
      <w:pPr>
        <w:pStyle w:val="Heading1"/>
      </w:pPr>
      <w:r>
        <w:t>Results</w:t>
      </w:r>
    </w:p>
    <w:p w:rsidR="00DA0D50" w:rsidRDefault="00DA0D50">
      <w:pPr>
        <w:pStyle w:val="Heading2"/>
        <w:spacing w:before="60"/>
      </w:pPr>
      <w:r>
        <w:t>Quantitative Analyses</w:t>
      </w:r>
    </w:p>
    <w:p w:rsidR="00DA0D50" w:rsidRPr="00DF14BF" w:rsidRDefault="00DA0D50" w:rsidP="00A92D70">
      <w:r>
        <w:t xml:space="preserve">The ranking data was analyzed using the Friedman test, and </w:t>
      </w:r>
      <w:r w:rsidRPr="00C22B1D">
        <w:t>Kendall’s coefficient of concordance (W)</w:t>
      </w:r>
      <w:r>
        <w:t xml:space="preserve"> was used for measuring the agreement between participants. The coefficient (W) ranges from 0 to 1, with higher values indicating a stronger agreement. The p values for the pairwise comparisons are Bonferroni-corrected. The </w:t>
      </w:r>
      <w:r w:rsidRPr="00DF14BF">
        <w:t xml:space="preserve">summaries of the rankings are shown in Figures 7 and 8. </w:t>
      </w:r>
    </w:p>
    <w:p w:rsidR="00740646" w:rsidRDefault="00DA0D50" w:rsidP="00177D0F">
      <w:r w:rsidRPr="00DF14BF">
        <w:t>The subjective and objective measurements of speed matched well (Fig</w:t>
      </w:r>
      <w:r w:rsidR="00177D0F">
        <w:t>.</w:t>
      </w:r>
      <w:r w:rsidRPr="00DF14BF">
        <w:t xml:space="preserve"> 7). The interfaces significantly affect</w:t>
      </w:r>
      <w:r w:rsidR="00177D0F">
        <w:t>ed</w:t>
      </w:r>
      <w:r w:rsidRPr="00DF14BF">
        <w:t xml:space="preserve"> perceived speed (p&lt;0.01</w:t>
      </w:r>
      <w:r w:rsidR="00740646" w:rsidRPr="00DF14BF">
        <w:t xml:space="preserve">, </w:t>
      </w:r>
      <m:oMath>
        <m:sSubSup>
          <m:sSubSupPr>
            <m:ctrlPr>
              <w:rPr>
                <w:rFonts w:ascii="Cambria Math" w:hAnsi="Cambria Math"/>
                <w:i/>
              </w:rPr>
            </m:ctrlPr>
          </m:sSubSupPr>
          <m:e>
            <m:r>
              <w:rPr>
                <w:rFonts w:ascii="Cambria Math" w:hAnsi="Cambria Math"/>
              </w:rPr>
              <m:t>χ</m:t>
            </m:r>
          </m:e>
          <m:sub>
            <m:r>
              <w:rPr>
                <w:rFonts w:ascii="Cambria Math"/>
              </w:rPr>
              <m:t>3</m:t>
            </m:r>
          </m:sub>
          <m:sup>
            <m:r>
              <w:rPr>
                <w:rFonts w:ascii="Cambria Math"/>
              </w:rPr>
              <m:t>2</m:t>
            </m:r>
          </m:sup>
        </m:sSubSup>
      </m:oMath>
      <w:r w:rsidR="00740646" w:rsidRPr="00DF14BF">
        <w:t xml:space="preserve">=19.54, W=0.41), with pair-wise comparisons showing that </w:t>
      </w:r>
      <w:r w:rsidR="00D7694A" w:rsidRPr="00DF14BF">
        <w:t xml:space="preserve">Stars and </w:t>
      </w:r>
      <w:r w:rsidR="002C5AF1">
        <w:t>S+H</w:t>
      </w:r>
      <w:r w:rsidR="00740646" w:rsidRPr="00DF14BF">
        <w:t xml:space="preserve"> </w:t>
      </w:r>
      <w:r w:rsidR="00D7694A" w:rsidRPr="00DF14BF">
        <w:t xml:space="preserve">were </w:t>
      </w:r>
      <w:r w:rsidR="00740646" w:rsidRPr="00DF14BF">
        <w:t>perceived to be significantly faster to use than the Binary</w:t>
      </w:r>
      <w:r w:rsidR="00D7694A" w:rsidRPr="00DF14BF">
        <w:t xml:space="preserve"> </w:t>
      </w:r>
      <w:r w:rsidR="00740646" w:rsidRPr="00DF14BF">
        <w:t>and the List</w:t>
      </w:r>
      <w:r w:rsidR="00D7694A" w:rsidRPr="00DF14BF">
        <w:t xml:space="preserve"> </w:t>
      </w:r>
      <w:r w:rsidR="00740646" w:rsidRPr="00DF14BF">
        <w:t>interfaces. An ANOVA, with Greenhouse-Geisser correction, comparing</w:t>
      </w:r>
      <w:r w:rsidR="00740646">
        <w:t xml:space="preserve"> actual logged speeds </w:t>
      </w:r>
      <w:r w:rsidR="00740646" w:rsidRPr="00457F57">
        <w:t xml:space="preserve">revealed </w:t>
      </w:r>
      <w:r w:rsidR="00740646">
        <w:t xml:space="preserve">the same </w:t>
      </w:r>
      <w:r w:rsidR="00740646" w:rsidRPr="00457F57">
        <w:t xml:space="preserve">effect of interface </w:t>
      </w:r>
      <w:r w:rsidR="00740646">
        <w:t>(</w:t>
      </w:r>
      <w:r w:rsidR="00740646" w:rsidRPr="002E565E">
        <w:rPr>
          <w:i/>
        </w:rPr>
        <w:t>F</w:t>
      </w:r>
      <w:r w:rsidR="00740646" w:rsidRPr="0042430C">
        <w:rPr>
          <w:i/>
          <w:vertAlign w:val="subscript"/>
        </w:rPr>
        <w:t>1.9</w:t>
      </w:r>
      <w:r w:rsidR="00740646">
        <w:rPr>
          <w:i/>
          <w:vertAlign w:val="subscript"/>
        </w:rPr>
        <w:t>8</w:t>
      </w:r>
      <w:r w:rsidR="00740646" w:rsidRPr="0042430C">
        <w:rPr>
          <w:i/>
          <w:vertAlign w:val="subscript"/>
        </w:rPr>
        <w:t>, 2</w:t>
      </w:r>
      <w:r w:rsidR="00740646">
        <w:rPr>
          <w:i/>
          <w:vertAlign w:val="subscript"/>
        </w:rPr>
        <w:t>9</w:t>
      </w:r>
      <w:r w:rsidR="00740646" w:rsidRPr="0042430C">
        <w:rPr>
          <w:i/>
          <w:vertAlign w:val="subscript"/>
        </w:rPr>
        <w:t>.</w:t>
      </w:r>
      <w:r w:rsidR="00740646">
        <w:rPr>
          <w:i/>
          <w:vertAlign w:val="subscript"/>
        </w:rPr>
        <w:t>7</w:t>
      </w:r>
      <w:r w:rsidR="00740646" w:rsidRPr="0042430C">
        <w:rPr>
          <w:i/>
          <w:vertAlign w:val="subscript"/>
        </w:rPr>
        <w:t>4</w:t>
      </w:r>
      <w:r w:rsidR="00740646">
        <w:t>=8.12</w:t>
      </w:r>
      <w:r w:rsidR="00740646" w:rsidRPr="00010D0C">
        <w:t xml:space="preserve">, </w:t>
      </w:r>
      <w:r w:rsidR="00740646">
        <w:t xml:space="preserve">p&lt;0.001, </w:t>
      </w:r>
      <w:r w:rsidR="00740646" w:rsidRPr="00010D0C">
        <w:t>η</w:t>
      </w:r>
      <w:r w:rsidR="00740646">
        <w:rPr>
          <w:vertAlign w:val="subscript"/>
        </w:rPr>
        <w:t>p</w:t>
      </w:r>
      <w:r w:rsidR="00740646" w:rsidRPr="00010D0C">
        <w:rPr>
          <w:vertAlign w:val="superscript"/>
        </w:rPr>
        <w:t>2</w:t>
      </w:r>
      <w:r w:rsidR="00740646" w:rsidRPr="00010D0C">
        <w:t xml:space="preserve"> </w:t>
      </w:r>
      <w:r w:rsidR="00740646">
        <w:t xml:space="preserve">=0.35) </w:t>
      </w:r>
      <w:r w:rsidR="001B65B5">
        <w:t>as well as</w:t>
      </w:r>
      <w:r w:rsidR="00740646">
        <w:t xml:space="preserve"> for </w:t>
      </w:r>
      <w:r w:rsidR="001B65B5">
        <w:t xml:space="preserve">the </w:t>
      </w:r>
      <w:r w:rsidR="00740646">
        <w:t>pair-</w:t>
      </w:r>
      <w:r w:rsidR="00740646" w:rsidRPr="00457F57">
        <w:t>wise t-tests</w:t>
      </w:r>
      <w:r w:rsidR="00740646">
        <w:t xml:space="preserve">. </w:t>
      </w:r>
    </w:p>
    <w:p w:rsidR="0015641B" w:rsidRDefault="00740646" w:rsidP="00740646">
      <w:r>
        <w:t xml:space="preserve">There were also significant effects of interface on accuracy (p&lt;0.01, </w:t>
      </w:r>
      <m:oMath>
        <m:sSubSup>
          <m:sSubSupPr>
            <m:ctrlPr>
              <w:rPr>
                <w:rFonts w:ascii="Cambria Math" w:hAnsi="Cambria Math"/>
                <w:i/>
              </w:rPr>
            </m:ctrlPr>
          </m:sSubSupPr>
          <m:e>
            <m:r>
              <w:rPr>
                <w:rFonts w:ascii="Cambria Math" w:hAnsi="Cambria Math"/>
              </w:rPr>
              <m:t>χ</m:t>
            </m:r>
          </m:e>
          <m:sub>
            <m:r>
              <w:rPr>
                <w:rFonts w:ascii="Cambria Math"/>
              </w:rPr>
              <m:t>3</m:t>
            </m:r>
          </m:sub>
          <m:sup>
            <m:r>
              <w:rPr>
                <w:rFonts w:ascii="Cambria Math"/>
              </w:rPr>
              <m:t>2</m:t>
            </m:r>
          </m:sup>
        </m:sSubSup>
      </m:oMath>
      <w:r>
        <w:t xml:space="preserve">=13.01, W=0.27) and suitability for organization (p&lt;0.01, </w:t>
      </w:r>
      <m:oMath>
        <m:sSubSup>
          <m:sSubSupPr>
            <m:ctrlPr>
              <w:rPr>
                <w:rFonts w:ascii="Cambria Math" w:hAnsi="Cambria Math"/>
                <w:i/>
              </w:rPr>
            </m:ctrlPr>
          </m:sSubSupPr>
          <m:e>
            <m:r>
              <w:rPr>
                <w:rFonts w:ascii="Cambria Math" w:hAnsi="Cambria Math"/>
              </w:rPr>
              <m:t>χ</m:t>
            </m:r>
          </m:e>
          <m:sub>
            <m:r>
              <w:rPr>
                <w:rFonts w:ascii="Cambria Math"/>
              </w:rPr>
              <m:t>3</m:t>
            </m:r>
          </m:sub>
          <m:sup>
            <m:r>
              <w:rPr>
                <w:rFonts w:ascii="Cambria Math"/>
              </w:rPr>
              <m:t>2</m:t>
            </m:r>
          </m:sup>
        </m:sSubSup>
      </m:oMath>
      <w:r>
        <w:t xml:space="preserve">=12.69, W=0.26), with pair-wise tests showing that </w:t>
      </w:r>
      <w:r w:rsidR="002C5AF1">
        <w:t>S+H</w:t>
      </w:r>
      <w:r>
        <w:t xml:space="preserve"> was perceived to have significantly more accurate results and to be more suitable for organization compared to the Binary interface (p&lt;0.01). In terms of the relative importance of accuracy, there was a significant preference for accuracy over speed (</w:t>
      </w:r>
      <m:oMath>
        <m:sSubSup>
          <m:sSubSupPr>
            <m:ctrlPr>
              <w:rPr>
                <w:rFonts w:ascii="Cambria Math" w:hAnsi="Cambria Math"/>
                <w:i/>
              </w:rPr>
            </m:ctrlPr>
          </m:sSubSupPr>
          <m:e>
            <m:r>
              <w:rPr>
                <w:rFonts w:ascii="Cambria Math" w:hAnsi="Cambria Math"/>
              </w:rPr>
              <m:t>χ</m:t>
            </m:r>
          </m:e>
          <m:sub>
            <m:r>
              <w:rPr>
                <w:rFonts w:ascii="Cambria Math"/>
              </w:rPr>
              <m:t>2</m:t>
            </m:r>
          </m:sub>
          <m:sup>
            <m:r>
              <w:rPr>
                <w:rFonts w:ascii="Cambria Math"/>
              </w:rPr>
              <m:t>2</m:t>
            </m:r>
          </m:sup>
        </m:sSubSup>
      </m:oMath>
      <w:r>
        <w:t>= 6.1,</w:t>
      </w:r>
      <w:r>
        <w:rPr>
          <w:i/>
          <w:iCs/>
          <w:position w:val="8"/>
          <w:sz w:val="13"/>
          <w:szCs w:val="13"/>
          <w:vertAlign w:val="superscript"/>
        </w:rPr>
        <w:t xml:space="preserve"> </w:t>
      </w:r>
      <w:r>
        <w:t xml:space="preserve">p&lt;0.05): 9 participants considered accuracy to be more important than speed of expressing opinion, whereas only one participant believed speed to be more important. </w:t>
      </w:r>
    </w:p>
    <w:p w:rsidR="00740646" w:rsidRDefault="00F07D30" w:rsidP="00F07D30">
      <w:r>
        <w:t>M</w:t>
      </w:r>
      <w:r w:rsidR="00740646">
        <w:t>ental demand (</w:t>
      </w:r>
      <m:oMath>
        <m:sSubSup>
          <m:sSubSupPr>
            <m:ctrlPr>
              <w:rPr>
                <w:rFonts w:ascii="Cambria Math" w:hAnsi="Cambria Math"/>
                <w:i/>
              </w:rPr>
            </m:ctrlPr>
          </m:sSubSupPr>
          <m:e>
            <m:r>
              <w:rPr>
                <w:rFonts w:ascii="Cambria Math" w:hAnsi="Cambria Math"/>
              </w:rPr>
              <m:t>χ</m:t>
            </m:r>
          </m:e>
          <m:sub>
            <m:r>
              <w:rPr>
                <w:rFonts w:ascii="Cambria Math"/>
              </w:rPr>
              <m:t>3</m:t>
            </m:r>
          </m:sub>
          <m:sup>
            <m:r>
              <w:rPr>
                <w:rFonts w:ascii="Cambria Math"/>
              </w:rPr>
              <m:t>2</m:t>
            </m:r>
          </m:sup>
        </m:sSubSup>
      </m:oMath>
      <w:r w:rsidR="00740646">
        <w:t>=4.50, W=0.094) and fun</w:t>
      </w:r>
      <w:r w:rsidR="00740646" w:rsidRPr="000D0FB6">
        <w:t xml:space="preserve"> </w:t>
      </w:r>
      <w:r w:rsidR="00740646">
        <w:t>to us</w:t>
      </w:r>
      <w:r w:rsidR="00740646" w:rsidRPr="00AD5A0E">
        <w:t>e</w:t>
      </w:r>
      <w:r w:rsidR="00740646">
        <w:t xml:space="preserve"> (</w:t>
      </w:r>
      <m:oMath>
        <m:sSubSup>
          <m:sSubSupPr>
            <m:ctrlPr>
              <w:rPr>
                <w:rFonts w:ascii="Cambria Math" w:hAnsi="Cambria Math"/>
                <w:i/>
              </w:rPr>
            </m:ctrlPr>
          </m:sSubSupPr>
          <m:e>
            <m:r>
              <w:rPr>
                <w:rFonts w:ascii="Cambria Math" w:hAnsi="Cambria Math"/>
              </w:rPr>
              <m:t>χ</m:t>
            </m:r>
          </m:e>
          <m:sub>
            <m:r>
              <w:rPr>
                <w:rFonts w:ascii="Cambria Math"/>
              </w:rPr>
              <m:t>3</m:t>
            </m:r>
          </m:sub>
          <m:sup>
            <m:r>
              <w:rPr>
                <w:rFonts w:ascii="Cambria Math"/>
              </w:rPr>
              <m:t>2</m:t>
            </m:r>
          </m:sup>
        </m:sSubSup>
      </m:oMath>
      <w:r w:rsidR="00740646">
        <w:t>=2.24, W=0.047)</w:t>
      </w:r>
      <w:r>
        <w:t xml:space="preserve"> were not significantly affected.</w:t>
      </w:r>
      <w:r w:rsidR="00740646" w:rsidRPr="00AD5A0E">
        <w:t xml:space="preserve"> </w:t>
      </w:r>
    </w:p>
    <w:p w:rsidR="00186AEA" w:rsidRDefault="00740646" w:rsidP="002C5AF1">
      <w:r>
        <w:t>There was a significant difference in terms of participants’ overall preference (p&lt;0.01,</w:t>
      </w:r>
      <w:r w:rsidRPr="001033A7">
        <w:rPr>
          <w:sz w:val="22"/>
          <w:szCs w:val="22"/>
        </w:rPr>
        <w:t xml:space="preserve"> </w:t>
      </w:r>
      <m:oMath>
        <m:sSubSup>
          <m:sSubSupPr>
            <m:ctrlPr>
              <w:rPr>
                <w:rFonts w:ascii="Cambria Math" w:hAnsi="Cambria Math"/>
                <w:i/>
              </w:rPr>
            </m:ctrlPr>
          </m:sSubSupPr>
          <m:e>
            <m:r>
              <w:rPr>
                <w:rFonts w:ascii="Cambria Math" w:hAnsi="Cambria Math"/>
              </w:rPr>
              <m:t>χ</m:t>
            </m:r>
          </m:e>
          <m:sub>
            <m:r>
              <w:rPr>
                <w:rFonts w:ascii="Cambria Math"/>
              </w:rPr>
              <m:t>3</m:t>
            </m:r>
          </m:sub>
          <m:sup>
            <m:r>
              <w:rPr>
                <w:rFonts w:ascii="Cambria Math"/>
              </w:rPr>
              <m:t>2</m:t>
            </m:r>
          </m:sup>
        </m:sSubSup>
      </m:oMath>
      <w:r w:rsidRPr="001033A7">
        <w:rPr>
          <w:rFonts w:asciiTheme="majorBidi" w:hAnsiTheme="majorBidi" w:cstheme="majorBidi"/>
        </w:rPr>
        <w:t>=</w:t>
      </w:r>
      <w:r>
        <w:t xml:space="preserve">12.63, W=0.26). Pairwise tests showed that </w:t>
      </w:r>
      <w:r w:rsidR="002C5AF1">
        <w:t>S+H</w:t>
      </w:r>
      <w:r>
        <w:t xml:space="preserve"> was preferred over </w:t>
      </w:r>
      <w:r w:rsidR="00D47E1C">
        <w:t>all</w:t>
      </w:r>
      <w:r w:rsidR="00440E2A">
        <w:t xml:space="preserve"> others</w:t>
      </w:r>
      <w:r w:rsidR="004F7ACC">
        <w:t xml:space="preserve"> (p&lt;0.05 for all three)</w:t>
      </w:r>
      <w:r w:rsidR="00440E2A">
        <w:t>.</w:t>
      </w:r>
    </w:p>
    <w:p w:rsidR="00740646" w:rsidRDefault="00740646" w:rsidP="00740646">
      <w:pPr>
        <w:pStyle w:val="Heading2"/>
      </w:pPr>
      <w:r>
        <w:t>Qualitative Analysis</w:t>
      </w:r>
    </w:p>
    <w:p w:rsidR="00565632" w:rsidRDefault="004D2EB6" w:rsidP="002A0B86">
      <w:r>
        <w:t xml:space="preserve">The primary </w:t>
      </w:r>
      <w:r w:rsidR="00D47E1C">
        <w:t>goal</w:t>
      </w:r>
      <w:r>
        <w:t xml:space="preserve"> of the qualitative analysis was to </w:t>
      </w:r>
      <w:r w:rsidR="00FC714A">
        <w:t>examine</w:t>
      </w:r>
      <w:r>
        <w:t xml:space="preserve"> the </w:t>
      </w:r>
      <w:proofErr w:type="spellStart"/>
      <w:r w:rsidR="00FC714A">
        <w:t>hows</w:t>
      </w:r>
      <w:proofErr w:type="spellEnd"/>
      <w:r w:rsidR="00FC714A">
        <w:t xml:space="preserve"> and whys of the </w:t>
      </w:r>
      <w:r>
        <w:t xml:space="preserve">rankings. </w:t>
      </w:r>
      <w:r w:rsidR="00FC714A">
        <w:t xml:space="preserve">Therefore, the </w:t>
      </w:r>
      <w:r w:rsidR="0003627D">
        <w:t xml:space="preserve">responses to the open ended questions were </w:t>
      </w:r>
      <w:r w:rsidR="008E5336">
        <w:t>reviewed and categorized accordi</w:t>
      </w:r>
      <w:r w:rsidR="00876225">
        <w:t>ng to the quantitative measures. Finally, descriptive, meaningful phrases</w:t>
      </w:r>
      <w:r w:rsidR="002A0B86">
        <w:t xml:space="preserve"> and comments</w:t>
      </w:r>
      <w:r w:rsidR="00876225">
        <w:t xml:space="preserve"> were extracted for reflection</w:t>
      </w:r>
      <w:r w:rsidR="002A0B86">
        <w:t>,</w:t>
      </w:r>
      <w:r w:rsidR="00876225">
        <w:t xml:space="preserve"> discussion</w:t>
      </w:r>
      <w:r w:rsidR="002A0B86">
        <w:t>, and integration with quantitative data</w:t>
      </w:r>
      <w:r w:rsidR="008E5336">
        <w:t xml:space="preserve">. </w:t>
      </w:r>
    </w:p>
    <w:p w:rsidR="00740646" w:rsidRDefault="00740646" w:rsidP="00740646">
      <w:r w:rsidRPr="00301DA6">
        <w:rPr>
          <w:b/>
          <w:bCs/>
          <w:i/>
        </w:rPr>
        <w:t>Speed:</w:t>
      </w:r>
      <w:r>
        <w:t xml:space="preserve"> Several participants</w:t>
      </w:r>
      <w:r w:rsidRPr="00E33B20">
        <w:t xml:space="preserve"> made comments regarding </w:t>
      </w:r>
      <w:r>
        <w:t>the importance of speed</w:t>
      </w:r>
      <w:r w:rsidRPr="00E33B20">
        <w:t xml:space="preserve">, suggesting that the difference in speed of rating between the interfaces was not particularly important. </w:t>
      </w:r>
      <w:r>
        <w:t xml:space="preserve">P10 mentioned that </w:t>
      </w:r>
      <w:r w:rsidR="00D26636" w:rsidRPr="00675DE7">
        <w:rPr>
          <w:i/>
          <w:iCs/>
        </w:rPr>
        <w:t>“when I spend 2 hours watching a movie, I don’t care about 30 seconds more”</w:t>
      </w:r>
      <w:r>
        <w:t xml:space="preserve">. And P7 said </w:t>
      </w:r>
      <w:r w:rsidR="00D26636" w:rsidRPr="00675DE7">
        <w:rPr>
          <w:i/>
          <w:iCs/>
        </w:rPr>
        <w:t xml:space="preserve">“I don't care as long as it's reasonable enough… only Binary at the end got so tiring.” </w:t>
      </w:r>
      <w:r>
        <w:t>P13</w:t>
      </w:r>
      <w:r w:rsidRPr="00E33B20">
        <w:t xml:space="preserve"> went as far as to say: </w:t>
      </w:r>
      <w:r w:rsidR="00D26636" w:rsidRPr="00675DE7">
        <w:rPr>
          <w:i/>
          <w:iCs/>
        </w:rPr>
        <w:t>“Most of the time you're thinking. The 'clicking' doesn't take that much time.”</w:t>
      </w:r>
    </w:p>
    <w:p w:rsidR="00740646" w:rsidRPr="000432BC" w:rsidRDefault="00740646" w:rsidP="008C7636">
      <w:r>
        <w:t xml:space="preserve">Several participants explained their speed with the Stars and the </w:t>
      </w:r>
      <w:r w:rsidR="002C5AF1">
        <w:t>S+H</w:t>
      </w:r>
      <w:r>
        <w:t xml:space="preserve"> interfaces </w:t>
      </w:r>
      <w:r w:rsidR="00374C27">
        <w:t xml:space="preserve">was because </w:t>
      </w:r>
      <w:r>
        <w:t>o</w:t>
      </w:r>
      <w:r w:rsidR="00374C27">
        <w:t>f</w:t>
      </w:r>
      <w:r>
        <w:t xml:space="preserve"> their ease of use. </w:t>
      </w:r>
      <w:r w:rsidR="008C7636">
        <w:t xml:space="preserve">Some of the 7 participants </w:t>
      </w:r>
      <w:r>
        <w:t xml:space="preserve">who thought the </w:t>
      </w:r>
      <w:r w:rsidR="002C5AF1">
        <w:t>S+H</w:t>
      </w:r>
      <w:r>
        <w:t xml:space="preserve"> was faster to use tha</w:t>
      </w:r>
      <w:r w:rsidR="00374C27">
        <w:t>n</w:t>
      </w:r>
      <w:r>
        <w:t xml:space="preserve"> the Stars interface, talked about how it helped them remember their previous ratings </w:t>
      </w:r>
      <w:r w:rsidR="008C7636">
        <w:t>for calibration</w:t>
      </w:r>
      <w:r>
        <w:t xml:space="preserve"> as P14 said </w:t>
      </w:r>
      <w:r w:rsidR="00D26636" w:rsidRPr="00675DE7">
        <w:rPr>
          <w:i/>
          <w:iCs/>
        </w:rPr>
        <w:t xml:space="preserve">“everything is in front of you… if you want to rate something similar to this, you just click on it”. </w:t>
      </w:r>
      <w:r>
        <w:t xml:space="preserve">The only participant that felt Stars was faster to use in comparison with </w:t>
      </w:r>
      <w:r w:rsidR="002C5AF1">
        <w:t>S+H</w:t>
      </w:r>
      <w:r>
        <w:t xml:space="preserve"> said that </w:t>
      </w:r>
      <w:r w:rsidR="00D26636" w:rsidRPr="00675DE7">
        <w:rPr>
          <w:i/>
          <w:iCs/>
        </w:rPr>
        <w:t xml:space="preserve">“[With Stars] you don't compare, you just say something” </w:t>
      </w:r>
      <w:r>
        <w:rPr>
          <w:iCs/>
        </w:rPr>
        <w:t>(</w:t>
      </w:r>
      <w:r w:rsidR="00140130">
        <w:rPr>
          <w:iCs/>
        </w:rPr>
        <w:t>P13</w:t>
      </w:r>
      <w:r>
        <w:rPr>
          <w:iCs/>
        </w:rPr>
        <w:t>)</w:t>
      </w:r>
      <w:r>
        <w:t>.</w:t>
      </w:r>
    </w:p>
    <w:p w:rsidR="00740646" w:rsidRDefault="00A77A0B" w:rsidP="00171E6F">
      <w:r w:rsidRPr="00A77A0B">
        <w:rPr>
          <w:noProof/>
          <w:lang w:val="en-CA" w:eastAsia="en-CA"/>
        </w:rPr>
        <w:pict>
          <v:shape id="_x0000_s1037" type="#_x0000_t202" style="position:absolute;left:0;text-align:left;margin-left:264pt;margin-top:556.8pt;width:240pt;height:101.2pt;z-index:251658752;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" stroked="f">
            <v:textbox inset="0,0,0,0">
              <w:txbxContent>
                <w:p w:rsidR="00EC17FD" w:rsidRDefault="00EC17FD" w:rsidP="00C876F3">
                  <w:pPr>
                    <w:pStyle w:val="Caption"/>
                    <w:spacing w:before="0"/>
                  </w:pPr>
                  <w:r>
                    <w:rPr>
                      <w:noProof/>
                    </w:rPr>
                    <w:drawing>
                      <wp:inline distT="0" distB="0" distL="0" distR="0">
                        <wp:extent cx="2766667" cy="828572"/>
                        <wp:effectExtent l="19050" t="0" r="0" b="0"/>
                        <wp:docPr id="8" name="Picture 7" descr="ra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s.png"/>
                                <pic:cNvPicPr/>
                              </pic:nvPicPr>
                              <pic:blipFill>
                                <a:blip r:embed="rId16"/>
                                <a:stretch>
                                  <a:fillRect/>
                                </a:stretch>
                              </pic:blipFill>
                              <pic:spPr>
                                <a:xfrm>
                                  <a:off x="0" y="0"/>
                                  <a:ext cx="2766667" cy="828572"/>
                                </a:xfrm>
                                <a:prstGeom prst="rect">
                                  <a:avLst/>
                                </a:prstGeom>
                              </pic:spPr>
                            </pic:pic>
                          </a:graphicData>
                        </a:graphic>
                      </wp:inline>
                    </w:drawing>
                  </w:r>
                </w:p>
                <w:p w:rsidR="00EC17FD" w:rsidRDefault="00EC17FD" w:rsidP="00C876F3">
                  <w:pPr>
                    <w:pStyle w:val="Caption"/>
                    <w:spacing w:before="0"/>
                  </w:pPr>
                  <w:proofErr w:type="gramStart"/>
                  <w:r w:rsidRPr="004626E2">
                    <w:t xml:space="preserve">Figure </w:t>
                  </w:r>
                  <w:r>
                    <w:t>8</w:t>
                  </w:r>
                  <w:r w:rsidRPr="004626E2">
                    <w:t>.</w:t>
                  </w:r>
                  <w:proofErr w:type="gramEnd"/>
                  <w:r w:rsidRPr="004626E2">
                    <w:t xml:space="preserve"> Average ranking of interfaces based on </w:t>
                  </w:r>
                  <w:r>
                    <w:t xml:space="preserve">preference, fun, </w:t>
                  </w:r>
                  <w:r w:rsidRPr="004626E2">
                    <w:t>suitability for organization</w:t>
                  </w:r>
                  <w:r>
                    <w:t>, accuracy, speed, and mental demand</w:t>
                  </w:r>
                  <w:r w:rsidDel="00194E86">
                    <w:t xml:space="preserve"> </w:t>
                  </w:r>
                  <w:r>
                    <w:t>(</w:t>
                  </w:r>
                  <w:r w:rsidRPr="00301DA6">
                    <w:rPr>
                      <w:i/>
                    </w:rPr>
                    <w:t>N</w:t>
                  </w:r>
                  <w:r>
                    <w:t>=16). Shorter bars indicate better ranks.</w:t>
                  </w:r>
                </w:p>
              </w:txbxContent>
            </v:textbox>
            <w10:wrap type="square" anchorx="margin" anchory="margin"/>
          </v:shape>
        </w:pict>
      </w:r>
      <w:r w:rsidRPr="00A77A0B">
        <w:rPr>
          <w:noProof/>
          <w:lang w:val="en-CA" w:eastAsia="en-CA"/>
        </w:rPr>
        <w:pict>
          <v:shape id="_x0000_s1035" type="#_x0000_t202" style="position:absolute;left:0;text-align:left;margin-left:0;margin-top:553.8pt;width:241.2pt;height:105pt;z-index:251660800;visibility:visible;mso-wrap-style:non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" stroked="f">
            <v:textbox inset="0,0,0,0">
              <w:txbxContent>
                <w:p w:rsidR="00EC17FD" w:rsidRDefault="00EC17FD" w:rsidP="00626251">
                  <w:pPr>
                    <w:keepNext/>
                  </w:pPr>
                  <w:r w:rsidRPr="008E650C">
                    <w:rPr>
                      <w:noProof/>
                    </w:rPr>
                    <w:t xml:space="preserve"> </w:t>
                  </w:r>
                  <w:r w:rsidR="00511CCA">
                    <w:rPr>
                      <w:noProof/>
                    </w:rPr>
                    <w:drawing>
                      <wp:inline distT="0" distB="0" distL="0" distR="0">
                        <wp:extent cx="2747963" cy="857250"/>
                        <wp:effectExtent l="19050" t="0" r="0" b="0"/>
                        <wp:docPr id="5" name="Picture 4" descr="spe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2.jpg"/>
                                <pic:cNvPicPr/>
                              </pic:nvPicPr>
                              <pic:blipFill>
                                <a:blip r:embed="rId17"/>
                                <a:stretch>
                                  <a:fillRect/>
                                </a:stretch>
                              </pic:blipFill>
                              <pic:spPr>
                                <a:xfrm>
                                  <a:off x="0" y="0"/>
                                  <a:ext cx="2747963" cy="857250"/>
                                </a:xfrm>
                                <a:prstGeom prst="rect">
                                  <a:avLst/>
                                </a:prstGeom>
                              </pic:spPr>
                            </pic:pic>
                          </a:graphicData>
                        </a:graphic>
                      </wp:inline>
                    </w:drawing>
                  </w:r>
                </w:p>
                <w:p w:rsidR="00EC17FD" w:rsidRPr="004626E2" w:rsidRDefault="00EC17FD" w:rsidP="00626251">
                  <w:pPr>
                    <w:pStyle w:val="Caption"/>
                    <w:spacing w:before="0"/>
                  </w:pPr>
                  <w:proofErr w:type="gramStart"/>
                  <w:r w:rsidRPr="004626E2">
                    <w:t xml:space="preserve">Figure </w:t>
                  </w:r>
                  <w:r>
                    <w:t>7</w:t>
                  </w:r>
                  <w:r w:rsidRPr="004626E2">
                    <w:t>.</w:t>
                  </w:r>
                  <w:proofErr w:type="gramEnd"/>
                  <w:r w:rsidRPr="004626E2">
                    <w:t xml:space="preserve"> Average ranking of interfaces based on perceived and actual speeds</w:t>
                  </w:r>
                  <w:r>
                    <w:t xml:space="preserve"> (</w:t>
                  </w:r>
                  <w:r w:rsidRPr="002E565E">
                    <w:rPr>
                      <w:i/>
                    </w:rPr>
                    <w:t>N</w:t>
                  </w:r>
                  <w:r>
                    <w:t>=16). Note that the y-axes differ. Shorter bars represent faster speeds. Error bars represent Std. Err.</w:t>
                  </w:r>
                </w:p>
                <w:p w:rsidR="00EC17FD" w:rsidRDefault="00EC17FD" w:rsidP="00626251">
                  <w:pPr>
                    <w:keepNext/>
                  </w:pPr>
                </w:p>
              </w:txbxContent>
            </v:textbox>
            <w10:wrap type="square" anchorx="margin" anchory="margin"/>
          </v:shape>
        </w:pict>
      </w:r>
      <w:r w:rsidR="00740646" w:rsidRPr="00301DA6">
        <w:rPr>
          <w:b/>
          <w:bCs/>
          <w:i/>
        </w:rPr>
        <w:t xml:space="preserve">Accuracy: </w:t>
      </w:r>
      <w:r w:rsidR="00740646">
        <w:t>Some users felt that t</w:t>
      </w:r>
      <w:r w:rsidR="00740646" w:rsidRPr="00E33B20">
        <w:t xml:space="preserve">he extra information given in the </w:t>
      </w:r>
      <w:r w:rsidR="002C5AF1">
        <w:t>S+H</w:t>
      </w:r>
      <w:r w:rsidR="00740646" w:rsidRPr="00E33B20">
        <w:t xml:space="preserve"> interface affected the level of accuracy </w:t>
      </w:r>
      <w:r w:rsidR="00740646">
        <w:t>they</w:t>
      </w:r>
      <w:r w:rsidR="00740646" w:rsidRPr="00E33B20">
        <w:t xml:space="preserve"> felt they </w:t>
      </w:r>
      <w:r w:rsidR="00740646">
        <w:t xml:space="preserve">should </w:t>
      </w:r>
      <w:r w:rsidR="00740646" w:rsidRPr="00E33B20">
        <w:t xml:space="preserve">achieve. </w:t>
      </w:r>
      <w:r w:rsidR="005C2F14">
        <w:t>P</w:t>
      </w:r>
      <w:r w:rsidR="00740646">
        <w:t>14</w:t>
      </w:r>
      <w:r w:rsidR="00740646" w:rsidRPr="00E33B20">
        <w:t xml:space="preserve"> said </w:t>
      </w:r>
      <w:r w:rsidR="00D26636" w:rsidRPr="00675DE7">
        <w:rPr>
          <w:i/>
        </w:rPr>
        <w:t xml:space="preserve">“If I were given this much information when I'm rating something... I feel like I have to care more about my accuracy, and even with this one [List interface] too … [With Stars interface] I’m not </w:t>
      </w:r>
      <w:proofErr w:type="spellStart"/>
      <w:r w:rsidR="00D26636" w:rsidRPr="00675DE7">
        <w:rPr>
          <w:i/>
        </w:rPr>
        <w:t>gonna</w:t>
      </w:r>
      <w:proofErr w:type="spellEnd"/>
      <w:r w:rsidR="00D26636" w:rsidRPr="00675DE7">
        <w:rPr>
          <w:i/>
        </w:rPr>
        <w:t xml:space="preserve"> spend time thinking about how accurate am I being. I just rate it; gut </w:t>
      </w:r>
      <w:proofErr w:type="gramStart"/>
      <w:r w:rsidR="00D26636" w:rsidRPr="00675DE7">
        <w:rPr>
          <w:i/>
        </w:rPr>
        <w:t>feeling…”,</w:t>
      </w:r>
      <w:proofErr w:type="gramEnd"/>
      <w:r w:rsidR="00740646" w:rsidRPr="00E33B20">
        <w:t xml:space="preserve"> </w:t>
      </w:r>
      <w:r w:rsidR="00740646">
        <w:t>and P7</w:t>
      </w:r>
      <w:r w:rsidR="00740646" w:rsidRPr="00E33B20">
        <w:t xml:space="preserve"> </w:t>
      </w:r>
      <w:r w:rsidR="00740646">
        <w:t xml:space="preserve">said </w:t>
      </w:r>
      <w:r w:rsidR="00D26636" w:rsidRPr="00675DE7">
        <w:rPr>
          <w:i/>
          <w:iCs/>
        </w:rPr>
        <w:t>“now that I see the history I do care… it allowed me to care about my accuracy</w:t>
      </w:r>
      <w:r w:rsidR="00740646">
        <w:t>”</w:t>
      </w:r>
      <w:r w:rsidR="00740646" w:rsidRPr="00E33B20">
        <w:t>.</w:t>
      </w:r>
      <w:r w:rsidR="00740646">
        <w:t xml:space="preserve"> </w:t>
      </w:r>
      <w:r w:rsidR="00140130">
        <w:t xml:space="preserve">Nine participants ranked the </w:t>
      </w:r>
      <w:r w:rsidR="002C5AF1">
        <w:t>S+H</w:t>
      </w:r>
      <w:r w:rsidR="00140130">
        <w:t xml:space="preserve"> interface, the highest. </w:t>
      </w:r>
      <w:r w:rsidR="00740646">
        <w:t>T</w:t>
      </w:r>
      <w:r w:rsidR="00740646" w:rsidRPr="00457F57">
        <w:t xml:space="preserve">he poor </w:t>
      </w:r>
      <w:r w:rsidR="00740646">
        <w:t xml:space="preserve">ranking of </w:t>
      </w:r>
      <w:r w:rsidR="00740646" w:rsidRPr="00457F57">
        <w:t xml:space="preserve">accuracy of the </w:t>
      </w:r>
      <w:r w:rsidR="00740646">
        <w:t>L</w:t>
      </w:r>
      <w:r w:rsidR="00740646" w:rsidRPr="00457F57">
        <w:t>ist interface was due to</w:t>
      </w:r>
      <w:r w:rsidR="00740646">
        <w:t xml:space="preserve"> two factors. First, although it did allow users to rank movies accurately, it also allowed them to simply categorize them into Like, Neutral, and Dislike. Three participants used it only for categorization; therefore their final ranking was a poor representation of their </w:t>
      </w:r>
      <w:r w:rsidR="00374C27">
        <w:t xml:space="preserve">exact </w:t>
      </w:r>
      <w:r w:rsidR="00740646">
        <w:t>taste.</w:t>
      </w:r>
      <w:r w:rsidR="00740646" w:rsidRPr="00457F57">
        <w:t xml:space="preserve"> </w:t>
      </w:r>
      <w:r w:rsidR="00740646">
        <w:t xml:space="preserve">The second factor was </w:t>
      </w:r>
      <w:r w:rsidR="00740646" w:rsidRPr="00457F57">
        <w:t xml:space="preserve">the </w:t>
      </w:r>
      <w:r w:rsidR="00740646">
        <w:t>interaction effort required to put a movie in the desired spot.</w:t>
      </w:r>
      <w:r w:rsidR="00740646" w:rsidRPr="00457F57">
        <w:t xml:space="preserve"> </w:t>
      </w:r>
      <w:r w:rsidR="00740646">
        <w:t xml:space="preserve">Three other participants expected the prototype to support auto-scrolling when dragging a </w:t>
      </w:r>
      <w:r w:rsidR="00740646" w:rsidRPr="00457F57">
        <w:t>movie</w:t>
      </w:r>
      <w:r w:rsidR="00740646">
        <w:t>. As mentioned earlier, having auto-scroll would have sacrificed generalisability to interaction with long lists. The participants were explicitly instructed to first use the scrollbar to navigate to the position in the list that they wanted to place the movie</w:t>
      </w:r>
      <w:r w:rsidR="00374C27">
        <w:t>,</w:t>
      </w:r>
      <w:r w:rsidR="00740646">
        <w:t xml:space="preserve"> then drag and drop the movie. However, the 3 participants mentioned that they forgot the instructions, which made it hard to place a movie in the right position, as it required multiple drag and drops. Consequently, sometimes they sacrificed accuracy.  Regarding the </w:t>
      </w:r>
      <w:r w:rsidR="00740646" w:rsidRPr="00457F57">
        <w:t xml:space="preserve">poor </w:t>
      </w:r>
      <w:r w:rsidR="00740646">
        <w:t xml:space="preserve">ranking of </w:t>
      </w:r>
      <w:r w:rsidR="00740646" w:rsidRPr="00457F57">
        <w:t xml:space="preserve">accuracy of the </w:t>
      </w:r>
      <w:r w:rsidR="00740646">
        <w:t>Binary</w:t>
      </w:r>
      <w:r w:rsidR="00740646" w:rsidRPr="00457F57">
        <w:t xml:space="preserve"> interface</w:t>
      </w:r>
      <w:r w:rsidR="00740646">
        <w:t xml:space="preserve">, several participants indicated that when clicking quickly they might have clicked </w:t>
      </w:r>
      <w:proofErr w:type="gramStart"/>
      <w:r w:rsidR="00740646">
        <w:t>incorrectly,</w:t>
      </w:r>
      <w:proofErr w:type="gramEnd"/>
      <w:r w:rsidR="00740646">
        <w:t xml:space="preserve"> and sometimes when the two movies were not easily comparable, their decisions might not have been accurate. </w:t>
      </w:r>
    </w:p>
    <w:p w:rsidR="00740646" w:rsidRDefault="00740646" w:rsidP="009276BA">
      <w:r w:rsidRPr="00301DA6">
        <w:rPr>
          <w:b/>
          <w:bCs/>
          <w:i/>
        </w:rPr>
        <w:t xml:space="preserve">Mental Demand: </w:t>
      </w:r>
      <w:r w:rsidR="00565632">
        <w:t xml:space="preserve">One of the </w:t>
      </w:r>
      <w:r w:rsidR="009276BA">
        <w:t>4</w:t>
      </w:r>
      <w:r w:rsidR="00565632">
        <w:t xml:space="preserve"> participants who preferred both ranking interfaces</w:t>
      </w:r>
      <w:r>
        <w:t xml:space="preserve"> </w:t>
      </w:r>
      <w:r w:rsidR="00565632">
        <w:t xml:space="preserve">over rating interfaces </w:t>
      </w:r>
      <w:r w:rsidR="0049494F">
        <w:t>said</w:t>
      </w:r>
      <w:r>
        <w:t xml:space="preserve"> </w:t>
      </w:r>
      <w:r w:rsidR="00D26636" w:rsidRPr="00675DE7">
        <w:rPr>
          <w:i/>
          <w:iCs/>
        </w:rPr>
        <w:t>“you don't have to quantify anything, you just sort them.”</w:t>
      </w:r>
      <w:r w:rsidR="001A7F4B" w:rsidRPr="001A7F4B">
        <w:t>(P13)</w:t>
      </w:r>
      <w:r w:rsidR="00D26636" w:rsidRPr="00675DE7">
        <w:rPr>
          <w:i/>
          <w:iCs/>
        </w:rPr>
        <w:t xml:space="preserve"> </w:t>
      </w:r>
      <w:r>
        <w:t>S</w:t>
      </w:r>
      <w:r w:rsidRPr="00457F57">
        <w:t xml:space="preserve">everal participants </w:t>
      </w:r>
      <w:r>
        <w:t>indicated</w:t>
      </w:r>
      <w:r w:rsidRPr="00457F57">
        <w:t xml:space="preserve"> that they try to be consistent </w:t>
      </w:r>
      <w:r>
        <w:t xml:space="preserve">with their ratings and </w:t>
      </w:r>
      <w:r w:rsidRPr="00457F57">
        <w:t xml:space="preserve">to remember their previous ratings, and </w:t>
      </w:r>
      <w:r>
        <w:t xml:space="preserve">that </w:t>
      </w:r>
      <w:r w:rsidR="002C5AF1">
        <w:t>S+H</w:t>
      </w:r>
      <w:r>
        <w:t xml:space="preserve"> facilitated</w:t>
      </w:r>
      <w:r w:rsidRPr="00457F57">
        <w:t xml:space="preserve"> the process.</w:t>
      </w:r>
      <w:r>
        <w:t xml:space="preserve"> P4 compared the Stars and </w:t>
      </w:r>
      <w:r w:rsidR="002C5AF1">
        <w:t>S+H</w:t>
      </w:r>
      <w:r>
        <w:t xml:space="preserve"> interface saying that </w:t>
      </w:r>
      <w:r w:rsidR="00D26636" w:rsidRPr="00675DE7">
        <w:rPr>
          <w:i/>
          <w:iCs/>
        </w:rPr>
        <w:t xml:space="preserve">“with Stars you have to think about what you rated the previous ones. What’s the definition of a 7 and an 8? [With </w:t>
      </w:r>
      <w:r w:rsidR="002C5AF1">
        <w:rPr>
          <w:i/>
          <w:iCs/>
        </w:rPr>
        <w:t>S+H</w:t>
      </w:r>
      <w:r w:rsidR="00D26636" w:rsidRPr="00675DE7">
        <w:rPr>
          <w:i/>
          <w:iCs/>
        </w:rPr>
        <w:t>] you just get reminded what the definition of a 7 and an 8 is.”</w:t>
      </w:r>
      <w:r w:rsidR="00234856">
        <w:rPr>
          <w:i/>
          <w:iCs/>
        </w:rPr>
        <w:t xml:space="preserve"> </w:t>
      </w:r>
      <w:r w:rsidR="001A7F4B" w:rsidRPr="001A7F4B">
        <w:t xml:space="preserve">Seven others shared this preference while 4 ranked them </w:t>
      </w:r>
      <w:r w:rsidR="005D0016">
        <w:t>the same</w:t>
      </w:r>
      <w:r w:rsidR="001A7F4B" w:rsidRPr="001A7F4B">
        <w:t xml:space="preserve">, and 4 </w:t>
      </w:r>
      <w:r w:rsidR="005D0016">
        <w:t>preferred the Stars interface</w:t>
      </w:r>
      <w:r w:rsidR="001A7F4B" w:rsidRPr="001A7F4B">
        <w:t>.</w:t>
      </w:r>
    </w:p>
    <w:p w:rsidR="00DA0D50" w:rsidRPr="006B57E2" w:rsidRDefault="00740646" w:rsidP="00F13A00">
      <w:pPr>
        <w:rPr>
          <w:rFonts w:ascii="Arial" w:hAnsi="Arial"/>
          <w:sz w:val="18"/>
        </w:rPr>
      </w:pPr>
      <w:r w:rsidRPr="00E33B20">
        <w:t xml:space="preserve">In regards to the </w:t>
      </w:r>
      <w:r w:rsidR="009276BA">
        <w:t>underwhelming</w:t>
      </w:r>
      <w:r w:rsidR="009276BA" w:rsidRPr="00E33B20">
        <w:t xml:space="preserve"> </w:t>
      </w:r>
      <w:r w:rsidRPr="00E33B20">
        <w:t xml:space="preserve">ranking of the List interface (though not significant), </w:t>
      </w:r>
      <w:r w:rsidR="009276BA">
        <w:t>2</w:t>
      </w:r>
      <w:r w:rsidR="009276BA" w:rsidRPr="00E33B20">
        <w:t xml:space="preserve"> </w:t>
      </w:r>
      <w:r w:rsidRPr="00E33B20">
        <w:t xml:space="preserve">participants mentioned that they were trying to compare the new movie with several movies at a time, whereas with the Binary interface it was easy to compare only one movie. </w:t>
      </w:r>
      <w:r>
        <w:t>P2 mentioned:</w:t>
      </w:r>
      <w:r w:rsidR="00D26636" w:rsidRPr="00675DE7">
        <w:rPr>
          <w:i/>
          <w:iCs/>
        </w:rPr>
        <w:t xml:space="preserve">”I really like the simplicity of the Binary, it doesn't require a lot of thinking and the results are calculated for you in the end.” </w:t>
      </w:r>
      <w:r>
        <w:t xml:space="preserve">and P13 said” </w:t>
      </w:r>
      <w:r w:rsidR="00D26636" w:rsidRPr="00675DE7">
        <w:rPr>
          <w:i/>
          <w:iCs/>
        </w:rPr>
        <w:t xml:space="preserve">“[With Binary interface] you don’t have to compare one thing to the whole [list] at the same time” </w:t>
      </w:r>
      <w:r w:rsidR="001A7F4B" w:rsidRPr="001A7F4B">
        <w:t xml:space="preserve">P2, P13 and 4 others </w:t>
      </w:r>
      <w:r w:rsidR="003C7470">
        <w:t xml:space="preserve">found </w:t>
      </w:r>
      <w:r w:rsidR="002D1D33">
        <w:t>B</w:t>
      </w:r>
      <w:r w:rsidR="003C7470">
        <w:t>inary the least mentally demanding.</w:t>
      </w:r>
      <w:r w:rsidR="003C7470">
        <w:rPr>
          <w:i/>
          <w:iCs/>
        </w:rPr>
        <w:t xml:space="preserve"> </w:t>
      </w:r>
      <w:r w:rsidRPr="00E33B20">
        <w:t>On the other hand</w:t>
      </w:r>
      <w:r>
        <w:t>,</w:t>
      </w:r>
      <w:r w:rsidR="00DA0D50">
        <w:t xml:space="preserve"> </w:t>
      </w:r>
      <w:r w:rsidR="00DA0D50" w:rsidRPr="00E33B20">
        <w:t>several participants mentioned</w:t>
      </w:r>
      <w:r w:rsidR="00F13A00" w:rsidRPr="00E33B20">
        <w:t xml:space="preserve"> </w:t>
      </w:r>
      <w:r w:rsidR="00F13A00" w:rsidRPr="00E33B20" w:rsidDel="00770C00">
        <w:t>the</w:t>
      </w:r>
      <w:r w:rsidR="00F13A00" w:rsidRPr="00E33B20">
        <w:t xml:space="preserve"> difficulty of comparing two movies whose merits they considered incomparable.</w:t>
      </w:r>
      <w:r w:rsidR="00F13A00">
        <w:t xml:space="preserve"> </w:t>
      </w:r>
      <w:r w:rsidR="00DA0D50">
        <w:t xml:space="preserve">For example, P10 said </w:t>
      </w:r>
      <w:r w:rsidR="00D26636" w:rsidRPr="00675DE7">
        <w:rPr>
          <w:i/>
          <w:iCs/>
        </w:rPr>
        <w:t>“Sometimes they are not comparable … One is funny, one has a great story”.</w:t>
      </w:r>
    </w:p>
    <w:p w:rsidR="00D215BC" w:rsidRDefault="00DA0D50">
      <w:pPr>
        <w:rPr>
          <w:i/>
          <w:iCs/>
        </w:rPr>
      </w:pPr>
      <w:r w:rsidRPr="00301DA6">
        <w:rPr>
          <w:b/>
          <w:bCs/>
          <w:i/>
        </w:rPr>
        <w:t>Suitability for Organization:</w:t>
      </w:r>
      <w:r w:rsidRPr="003D6D9D">
        <w:t xml:space="preserve"> According to the participants, </w:t>
      </w:r>
      <w:r>
        <w:t xml:space="preserve">two main factors determine the suitability of interfaces for organization: first, the accuracy of the opinion captured by the interfaces and second, the preference for having a ranked list or having multiple categories. </w:t>
      </w:r>
      <w:r w:rsidR="002D1D33">
        <w:t>One of the 9 participants who ranked the Binary interface the last (</w:t>
      </w:r>
      <w:r>
        <w:t>P7</w:t>
      </w:r>
      <w:r w:rsidR="002D1D33">
        <w:t>)</w:t>
      </w:r>
      <w:r>
        <w:t xml:space="preserve"> talked about a problem with the list of movies generated using the Binary interface: </w:t>
      </w:r>
      <w:r w:rsidR="00D26636" w:rsidRPr="00675DE7">
        <w:rPr>
          <w:i/>
          <w:iCs/>
        </w:rPr>
        <w:t xml:space="preserve">“…if you're a frequent movie </w:t>
      </w:r>
      <w:proofErr w:type="spellStart"/>
      <w:r w:rsidR="00D26636" w:rsidRPr="00675DE7">
        <w:rPr>
          <w:i/>
          <w:iCs/>
        </w:rPr>
        <w:t>goer</w:t>
      </w:r>
      <w:proofErr w:type="spellEnd"/>
      <w:r w:rsidR="00D26636" w:rsidRPr="00675DE7">
        <w:rPr>
          <w:i/>
          <w:iCs/>
        </w:rPr>
        <w:t xml:space="preserve">, you </w:t>
      </w:r>
      <w:proofErr w:type="spellStart"/>
      <w:r w:rsidR="00D26636" w:rsidRPr="00675DE7">
        <w:rPr>
          <w:i/>
          <w:iCs/>
        </w:rPr>
        <w:t>gotta</w:t>
      </w:r>
      <w:proofErr w:type="spellEnd"/>
      <w:r w:rsidR="00D26636" w:rsidRPr="00675DE7">
        <w:rPr>
          <w:i/>
          <w:iCs/>
        </w:rPr>
        <w:t xml:space="preserve"> forget [the movies you’ve watched] and there is no line that draws ok up to this point is the ones that I like.” </w:t>
      </w:r>
      <w:r>
        <w:t>Some of the users appreciated the precision of organization supported by the List interface</w:t>
      </w:r>
      <w:r w:rsidR="008B4D7E">
        <w:t>,</w:t>
      </w:r>
      <w:r>
        <w:t xml:space="preserve"> </w:t>
      </w:r>
      <w:r w:rsidR="008B4D7E">
        <w:t>while</w:t>
      </w:r>
      <w:r>
        <w:t xml:space="preserve"> others preferred to have categories, as in star interfaces. For example P7 said: </w:t>
      </w:r>
      <w:r w:rsidR="00D26636" w:rsidRPr="00675DE7">
        <w:rPr>
          <w:i/>
          <w:iCs/>
        </w:rPr>
        <w:t>“The categorization helps me a lot more tha</w:t>
      </w:r>
      <w:r w:rsidR="003F2088">
        <w:rPr>
          <w:i/>
          <w:iCs/>
        </w:rPr>
        <w:t>n</w:t>
      </w:r>
      <w:r w:rsidR="00D26636" w:rsidRPr="00675DE7">
        <w:rPr>
          <w:i/>
          <w:iCs/>
        </w:rPr>
        <w:t xml:space="preserve"> the sorting. When somebody says can you recommend me a movie, it's a lot easier to just pull out … the movies that I've rated 10 of 10”</w:t>
      </w:r>
      <w:r>
        <w:t>,</w:t>
      </w:r>
      <w:r>
        <w:rPr>
          <w:i/>
          <w:iCs/>
        </w:rPr>
        <w:t xml:space="preserve"> </w:t>
      </w:r>
      <w:r>
        <w:t>a</w:t>
      </w:r>
      <w:r w:rsidRPr="00F546C4">
        <w:t>nd P9</w:t>
      </w:r>
      <w:r>
        <w:t xml:space="preserve"> said </w:t>
      </w:r>
      <w:r w:rsidR="00D26636" w:rsidRPr="00675DE7">
        <w:rPr>
          <w:i/>
          <w:iCs/>
        </w:rPr>
        <w:t xml:space="preserve">“Categories are suitable because for recommending to others it’s not important to be accurate.” </w:t>
      </w:r>
      <w:r w:rsidR="00C8194F">
        <w:t>P7, P9 and 5 others ranked both rating interfaces higher than the ranking interfaces.</w:t>
      </w:r>
    </w:p>
    <w:p w:rsidR="00D215BC" w:rsidRDefault="00DA0D50">
      <w:pPr>
        <w:rPr>
          <w:i/>
          <w:iCs/>
        </w:rPr>
      </w:pPr>
      <w:r w:rsidRPr="00301DA6">
        <w:rPr>
          <w:b/>
          <w:bCs/>
          <w:i/>
        </w:rPr>
        <w:t>Fun to Use:</w:t>
      </w:r>
      <w:r w:rsidRPr="006C69BB">
        <w:t xml:space="preserve"> Several</w:t>
      </w:r>
      <w:r>
        <w:t xml:space="preserve"> participants did not consider any of the interfaces to be fun to use, saying that </w:t>
      </w:r>
      <w:r w:rsidR="00D26636" w:rsidRPr="00675DE7">
        <w:rPr>
          <w:i/>
          <w:iCs/>
        </w:rPr>
        <w:t xml:space="preserve">“don't know if ‘fun’ is something you should use to describe a rating system.” </w:t>
      </w:r>
      <w:r w:rsidRPr="00F95777">
        <w:t>(P6)</w:t>
      </w:r>
      <w:r>
        <w:t xml:space="preserve"> and </w:t>
      </w:r>
      <w:r w:rsidR="00D26636" w:rsidRPr="00675DE7">
        <w:rPr>
          <w:i/>
          <w:iCs/>
        </w:rPr>
        <w:t xml:space="preserve">“None of these were really fun to use… but at least </w:t>
      </w:r>
      <w:r w:rsidR="002C5AF1">
        <w:rPr>
          <w:i/>
          <w:iCs/>
        </w:rPr>
        <w:t>S+H</w:t>
      </w:r>
      <w:r w:rsidR="00D26636" w:rsidRPr="00675DE7">
        <w:rPr>
          <w:i/>
          <w:iCs/>
        </w:rPr>
        <w:t xml:space="preserve"> was visually appealing” </w:t>
      </w:r>
      <w:r w:rsidRPr="00F95777">
        <w:t>(P12)</w:t>
      </w:r>
      <w:r>
        <w:rPr>
          <w:i/>
          <w:iCs/>
        </w:rPr>
        <w:t xml:space="preserve">. </w:t>
      </w:r>
      <w:r w:rsidRPr="007425A4">
        <w:t>The</w:t>
      </w:r>
      <w:r>
        <w:t>se</w:t>
      </w:r>
      <w:r w:rsidRPr="007425A4">
        <w:t xml:space="preserve"> participants</w:t>
      </w:r>
      <w:r>
        <w:t xml:space="preserve"> responded to this question based on the ease of use or low mental demand</w:t>
      </w:r>
      <w:r>
        <w:rPr>
          <w:i/>
          <w:iCs/>
        </w:rPr>
        <w:t xml:space="preserve">. </w:t>
      </w:r>
      <w:r w:rsidR="00C8194F">
        <w:t>Seven</w:t>
      </w:r>
      <w:r>
        <w:t xml:space="preserve"> users </w:t>
      </w:r>
      <w:r w:rsidR="00C8194F">
        <w:t xml:space="preserve">ranked </w:t>
      </w:r>
      <w:r>
        <w:t xml:space="preserve">the Binary interface </w:t>
      </w:r>
      <w:r w:rsidR="00C8194F">
        <w:t xml:space="preserve">the highest </w:t>
      </w:r>
      <w:r>
        <w:t>and</w:t>
      </w:r>
      <w:r w:rsidRPr="00AD5A0E">
        <w:t xml:space="preserve"> mentioned that the comparisons </w:t>
      </w:r>
      <w:r>
        <w:t xml:space="preserve">in the binary interface </w:t>
      </w:r>
      <w:r w:rsidRPr="00AD5A0E">
        <w:t xml:space="preserve">were </w:t>
      </w:r>
      <w:r w:rsidR="00D26636" w:rsidRPr="00675DE7">
        <w:rPr>
          <w:i/>
          <w:iCs/>
        </w:rPr>
        <w:t xml:space="preserve">"almost like playing a game” </w:t>
      </w:r>
      <w:r w:rsidRPr="00F95777">
        <w:t>(P10)</w:t>
      </w:r>
      <w:r w:rsidRPr="00AD5A0E">
        <w:t xml:space="preserve"> or </w:t>
      </w:r>
      <w:r w:rsidR="00D26636" w:rsidRPr="00675DE7">
        <w:rPr>
          <w:i/>
          <w:iCs/>
        </w:rPr>
        <w:t xml:space="preserve">“like competition between movies” </w:t>
      </w:r>
      <w:r w:rsidRPr="00F95777">
        <w:t>(P9)</w:t>
      </w:r>
      <w:r w:rsidRPr="00AD5A0E">
        <w:t>.</w:t>
      </w:r>
      <w:r>
        <w:t xml:space="preserve"> </w:t>
      </w:r>
    </w:p>
    <w:p w:rsidR="00D215BC" w:rsidRDefault="00DA0D50">
      <w:r w:rsidRPr="00301DA6">
        <w:rPr>
          <w:b/>
          <w:bCs/>
          <w:i/>
        </w:rPr>
        <w:t>Overall Preference:</w:t>
      </w:r>
      <w:r>
        <w:rPr>
          <w:b/>
          <w:bCs/>
        </w:rPr>
        <w:t xml:space="preserve"> </w:t>
      </w:r>
      <w:r w:rsidRPr="00062EB6">
        <w:t>Participants talked about</w:t>
      </w:r>
      <w:r w:rsidR="000621B3">
        <w:t xml:space="preserve"> the</w:t>
      </w:r>
      <w:r w:rsidRPr="00062EB6">
        <w:t xml:space="preserve"> various aspects of interfaces that </w:t>
      </w:r>
      <w:r>
        <w:t xml:space="preserve">influenced their preference. The 10 participants who preferred the </w:t>
      </w:r>
      <w:r w:rsidR="002C5AF1">
        <w:t>S+H</w:t>
      </w:r>
      <w:r>
        <w:t xml:space="preserve"> interface</w:t>
      </w:r>
      <w:r w:rsidRPr="00062EB6">
        <w:t xml:space="preserve"> </w:t>
      </w:r>
      <w:r>
        <w:t>talked about its</w:t>
      </w:r>
      <w:r w:rsidRPr="00062EB6">
        <w:t xml:space="preserve"> low cognitive load and ease of use.</w:t>
      </w:r>
      <w:r>
        <w:t xml:space="preserve"> </w:t>
      </w:r>
      <w:r w:rsidRPr="00062EB6">
        <w:t xml:space="preserve">P7 pointed out the familiarity bias: </w:t>
      </w:r>
      <w:r w:rsidR="00D26636" w:rsidRPr="00675DE7">
        <w:rPr>
          <w:i/>
          <w:iCs/>
        </w:rPr>
        <w:t>“We are so used to stars, so I don't have to think about it“</w:t>
      </w:r>
      <w:r w:rsidRPr="0094656A">
        <w:t>. Th</w:t>
      </w:r>
      <w:r>
        <w:t xml:space="preserve">e 3 </w:t>
      </w:r>
      <w:proofErr w:type="gramStart"/>
      <w:r>
        <w:t>participants</w:t>
      </w:r>
      <w:proofErr w:type="gramEnd"/>
      <w:r>
        <w:t xml:space="preserve"> who preferred </w:t>
      </w:r>
      <w:r w:rsidR="00D62515">
        <w:t xml:space="preserve">the </w:t>
      </w:r>
      <w:r>
        <w:t>Binary</w:t>
      </w:r>
      <w:r w:rsidR="00D62515">
        <w:t xml:space="preserve"> interface</w:t>
      </w:r>
      <w:r>
        <w:t xml:space="preserve">, </w:t>
      </w:r>
      <w:r w:rsidR="00D62515">
        <w:t>mentioned</w:t>
      </w:r>
      <w:r>
        <w:t xml:space="preserve"> its simplicity and fun.</w:t>
      </w:r>
      <w:r w:rsidRPr="00BC2733">
        <w:t xml:space="preserve"> </w:t>
      </w:r>
      <w:r>
        <w:t xml:space="preserve">The 2 participants who preferred the List interface talked about the fine granularity </w:t>
      </w:r>
      <w:r w:rsidR="008B4D7E">
        <w:t xml:space="preserve">it </w:t>
      </w:r>
      <w:r>
        <w:t>support</w:t>
      </w:r>
      <w:r w:rsidR="008B4D7E">
        <w:t>s</w:t>
      </w:r>
      <w:r>
        <w:t xml:space="preserve"> and their preference for ranking over rating. </w:t>
      </w:r>
      <w:r w:rsidR="00D62515">
        <w:t xml:space="preserve">P1, the </w:t>
      </w:r>
      <w:r>
        <w:t>only participant who preferred the Stars interface</w:t>
      </w:r>
      <w:r w:rsidR="00D62515">
        <w:t>,</w:t>
      </w:r>
      <w:r>
        <w:t xml:space="preserve"> </w:t>
      </w:r>
      <w:r w:rsidR="00D62515">
        <w:t>stated each</w:t>
      </w:r>
      <w:r w:rsidR="00D62515" w:rsidRPr="00C83B46">
        <w:t xml:space="preserve"> </w:t>
      </w:r>
      <w:r w:rsidRPr="00C83B46">
        <w:t>movie should be</w:t>
      </w:r>
      <w:r w:rsidR="00D26636" w:rsidRPr="00675DE7">
        <w:rPr>
          <w:i/>
          <w:iCs/>
        </w:rPr>
        <w:t xml:space="preserve"> “ranked in its own right, rather than in comparison to others…You rate them in reference to which you would prefer to watch and not exactly comparing them.</w:t>
      </w:r>
      <w:r>
        <w:t xml:space="preserve">” </w:t>
      </w:r>
    </w:p>
    <w:p w:rsidR="00DA0D50" w:rsidRDefault="00DA0D50" w:rsidP="00A92D70">
      <w:pPr>
        <w:pStyle w:val="Heading1"/>
      </w:pPr>
      <w:r>
        <w:t>Discussion and Future Work</w:t>
      </w:r>
    </w:p>
    <w:p w:rsidR="004477CA" w:rsidRPr="004477CA" w:rsidRDefault="00141369" w:rsidP="00F07D30">
      <w:r>
        <w:t>As discussed earlier, the ranking interfaces</w:t>
      </w:r>
      <w:r w:rsidR="00F352DB">
        <w:t xml:space="preserve"> </w:t>
      </w:r>
      <w:r>
        <w:t>need</w:t>
      </w:r>
      <w:r w:rsidR="004477CA" w:rsidRPr="00186AEA">
        <w:t xml:space="preserve"> further development </w:t>
      </w:r>
      <w:r>
        <w:t>to</w:t>
      </w:r>
      <w:r w:rsidR="004477CA" w:rsidRPr="00186AEA">
        <w:t xml:space="preserve"> become sufficiently mature for a fair</w:t>
      </w:r>
      <w:r w:rsidR="004477CA">
        <w:t xml:space="preserve"> </w:t>
      </w:r>
      <w:r w:rsidR="004477CA" w:rsidRPr="00186AEA">
        <w:t>quantitative comparison.</w:t>
      </w:r>
      <w:r w:rsidR="00083B65">
        <w:t xml:space="preserve"> We th</w:t>
      </w:r>
      <w:r w:rsidR="00F07D30">
        <w:t>us</w:t>
      </w:r>
      <w:r w:rsidR="00083B65">
        <w:t xml:space="preserve"> weigh our qualitative results more heavily.</w:t>
      </w:r>
      <w:r>
        <w:t xml:space="preserve"> In this section we discuss those results and propose hypotheses and directions for future research.</w:t>
      </w:r>
    </w:p>
    <w:p w:rsidR="00DA0D50" w:rsidRDefault="00DA0D50" w:rsidP="00360D48">
      <w:r w:rsidRPr="009E5EA8">
        <w:t xml:space="preserve">Our work </w:t>
      </w:r>
      <w:r>
        <w:t>shows that augmenting a standard rating interface with</w:t>
      </w:r>
      <w:r w:rsidRPr="0012588B">
        <w:t xml:space="preserve"> </w:t>
      </w:r>
      <w:r>
        <w:t xml:space="preserve">previously judged items to improve recall can support expressing opinion without sacrificing </w:t>
      </w:r>
      <w:r w:rsidRPr="00E46D97">
        <w:t xml:space="preserve">speed. </w:t>
      </w:r>
      <w:r>
        <w:t xml:space="preserve">The </w:t>
      </w:r>
      <w:r w:rsidR="002C5AF1">
        <w:t>S+H</w:t>
      </w:r>
      <w:r>
        <w:t xml:space="preserve"> interface provided support for recall while taking advantage of </w:t>
      </w:r>
      <w:r w:rsidR="007E63E5">
        <w:t>familiarity with</w:t>
      </w:r>
      <w:r>
        <w:t xml:space="preserve"> </w:t>
      </w:r>
      <w:r w:rsidR="00A72156">
        <w:t xml:space="preserve">the </w:t>
      </w:r>
      <w:r w:rsidR="007E63E5">
        <w:t xml:space="preserve">standard </w:t>
      </w:r>
      <w:r w:rsidR="00A72156">
        <w:t>Stars interface</w:t>
      </w:r>
      <w:r>
        <w:t>. It did not require users to</w:t>
      </w:r>
      <w:r w:rsidR="00B629ED">
        <w:t xml:space="preserve"> </w:t>
      </w:r>
      <w:r>
        <w:t xml:space="preserve">express their opinion with </w:t>
      </w:r>
      <w:r w:rsidR="00B629ED">
        <w:t>the</w:t>
      </w:r>
      <w:r>
        <w:t xml:space="preserve"> conceptually different method of ranking. The significantly higher preference for the </w:t>
      </w:r>
      <w:r w:rsidR="002C5AF1">
        <w:t>S+H</w:t>
      </w:r>
      <w:r>
        <w:t xml:space="preserve"> and the</w:t>
      </w:r>
      <w:r w:rsidR="00BA4DDC">
        <w:t xml:space="preserve"> </w:t>
      </w:r>
      <w:r w:rsidR="0048458D">
        <w:t>qualitative data</w:t>
      </w:r>
      <w:r>
        <w:t xml:space="preserve"> suggest that providing support for recall can be even more helpful in long term usage. The </w:t>
      </w:r>
      <w:r w:rsidR="002C5AF1">
        <w:t>S+H</w:t>
      </w:r>
      <w:r>
        <w:t xml:space="preserve"> interface was as </w:t>
      </w:r>
      <w:proofErr w:type="gramStart"/>
      <w:r>
        <w:t>accurate or</w:t>
      </w:r>
      <w:proofErr w:type="gramEnd"/>
      <w:r>
        <w:t xml:space="preserve"> more accurate than the other interfaces, and was as fast as the standard Stars interface and significantly faster </w:t>
      </w:r>
      <w:r w:rsidR="00CC4F43">
        <w:t xml:space="preserve">than </w:t>
      </w:r>
      <w:r>
        <w:t>the other interfaces. However, a speed-accuracy tradeoff might come into play for a different set of interface</w:t>
      </w:r>
      <w:r w:rsidR="00894D38">
        <w:t>s</w:t>
      </w:r>
      <w:r>
        <w:t xml:space="preserve">; </w:t>
      </w:r>
      <w:r w:rsidR="00B629ED">
        <w:t>p</w:t>
      </w:r>
      <w:r w:rsidR="00360D48">
        <w:t xml:space="preserve">articipants reported </w:t>
      </w:r>
      <w:r>
        <w:t>car</w:t>
      </w:r>
      <w:r w:rsidR="00360D48">
        <w:t>ing</w:t>
      </w:r>
      <w:r>
        <w:t xml:space="preserve"> more about their accuracy than their speed. </w:t>
      </w:r>
    </w:p>
    <w:p w:rsidR="00DA0D50" w:rsidRDefault="00DA0D50" w:rsidP="00E61888">
      <w:r w:rsidRPr="00A86D46">
        <w:t xml:space="preserve">Contrary to our expectations, we did not observe any significant effect of </w:t>
      </w:r>
      <w:r>
        <w:t>i</w:t>
      </w:r>
      <w:r w:rsidRPr="00A86D46">
        <w:t>nterface on mental demand. The qualitative data provide</w:t>
      </w:r>
      <w:r>
        <w:t>s</w:t>
      </w:r>
      <w:r w:rsidRPr="00A86D46">
        <w:t xml:space="preserve"> some explanation </w:t>
      </w:r>
      <w:r>
        <w:t xml:space="preserve">for </w:t>
      </w:r>
      <w:r w:rsidRPr="00A86D46">
        <w:t xml:space="preserve">this. Several participants mentioned that </w:t>
      </w:r>
      <w:r>
        <w:t xml:space="preserve">having </w:t>
      </w:r>
      <w:r w:rsidRPr="00A86D46">
        <w:t>the previously judged items</w:t>
      </w:r>
      <w:r>
        <w:t xml:space="preserve"> available made them</w:t>
      </w:r>
      <w:r w:rsidRPr="00A86D46">
        <w:t xml:space="preserve"> care more about accuracy. </w:t>
      </w:r>
      <w:r w:rsidRPr="00360D48">
        <w:t xml:space="preserve">In fact, </w:t>
      </w:r>
      <w:r w:rsidR="00A37E07">
        <w:t>some of those</w:t>
      </w:r>
      <w:r w:rsidRPr="00A86D46">
        <w:t xml:space="preserve"> </w:t>
      </w:r>
      <w:r w:rsidR="003B1462">
        <w:t xml:space="preserve">who </w:t>
      </w:r>
      <w:r w:rsidRPr="00A86D46">
        <w:t xml:space="preserve">did not </w:t>
      </w:r>
      <w:r>
        <w:t xml:space="preserve">seem to </w:t>
      </w:r>
      <w:r w:rsidR="003B1462">
        <w:t xml:space="preserve">bother </w:t>
      </w:r>
      <w:r w:rsidRPr="00A86D46">
        <w:t>recall</w:t>
      </w:r>
      <w:r w:rsidR="003B1462">
        <w:t>ing</w:t>
      </w:r>
      <w:r w:rsidRPr="00A86D46">
        <w:t xml:space="preserve"> relevant information </w:t>
      </w:r>
      <w:r>
        <w:t xml:space="preserve">when </w:t>
      </w:r>
      <w:r w:rsidRPr="00A86D46">
        <w:t xml:space="preserve">using the Stars interface, tried to improve their </w:t>
      </w:r>
      <w:r>
        <w:t xml:space="preserve">judgment </w:t>
      </w:r>
      <w:r w:rsidRPr="00A86D46">
        <w:t>accuracy</w:t>
      </w:r>
      <w:r>
        <w:t xml:space="preserve"> </w:t>
      </w:r>
      <w:r w:rsidRPr="00A86D46">
        <w:t xml:space="preserve">when </w:t>
      </w:r>
      <w:r>
        <w:t xml:space="preserve">using interfaces that </w:t>
      </w:r>
      <w:r w:rsidRPr="00A86D46">
        <w:t>provided recall support</w:t>
      </w:r>
      <w:r>
        <w:t>.</w:t>
      </w:r>
      <w:r w:rsidRPr="00A86D46">
        <w:t xml:space="preserve"> </w:t>
      </w:r>
      <w:r w:rsidR="00622DC8">
        <w:t xml:space="preserve">We hypothesize that the </w:t>
      </w:r>
      <w:r>
        <w:t xml:space="preserve">increase in effort on accuracy </w:t>
      </w:r>
      <w:r w:rsidRPr="00A86D46">
        <w:t xml:space="preserve">masked </w:t>
      </w:r>
      <w:r>
        <w:t>any reduction of</w:t>
      </w:r>
      <w:r w:rsidRPr="00A86D46">
        <w:t xml:space="preserve"> mental demand.</w:t>
      </w:r>
    </w:p>
    <w:p w:rsidR="00DA0D50" w:rsidRDefault="00DA0D50" w:rsidP="005C2F14">
      <w:r>
        <w:t>The underwhelming</w:t>
      </w:r>
      <w:r w:rsidRPr="005A3CAC">
        <w:t xml:space="preserve"> </w:t>
      </w:r>
      <w:r>
        <w:t xml:space="preserve">performance of the Binary and List ranking interfaces is not solely due to </w:t>
      </w:r>
      <w:r w:rsidR="00BC58AE">
        <w:t xml:space="preserve">the immaturity of the </w:t>
      </w:r>
      <w:r w:rsidR="005C2F14">
        <w:t>design</w:t>
      </w:r>
      <w:r w:rsidR="00BC58AE">
        <w:t xml:space="preserve"> or </w:t>
      </w:r>
      <w:r>
        <w:t xml:space="preserve">familiarity bias in favor of rating interfaces. A fundamental problem with the ranking interfaces was that people had difficulty when asked to compare movies that they considered incomparable. This problem was most severe for the Binary interface </w:t>
      </w:r>
      <w:r w:rsidR="003B1462">
        <w:t xml:space="preserve">which </w:t>
      </w:r>
      <w:r>
        <w:t>required direct comparisons. Several participants mentioned arbitrary decisions when comparing seemingly incomparable movies and inaccuracy when clicking quickly. Every arbitrary or inaccurate comparison can influence future insertions; w</w:t>
      </w:r>
      <w:r w:rsidRPr="00457F57">
        <w:t>hen the list goes out of order, new insertion</w:t>
      </w:r>
      <w:r>
        <w:t>s</w:t>
      </w:r>
      <w:r w:rsidRPr="00457F57">
        <w:t xml:space="preserve"> </w:t>
      </w:r>
      <w:r>
        <w:t>using binary search will be subject to error</w:t>
      </w:r>
      <w:r w:rsidRPr="00457F57">
        <w:t>.</w:t>
      </w:r>
      <w:r>
        <w:t xml:space="preserve"> Moreover, because the B</w:t>
      </w:r>
      <w:r w:rsidRPr="00457F57">
        <w:t xml:space="preserve">inary </w:t>
      </w:r>
      <w:r>
        <w:t xml:space="preserve">interface </w:t>
      </w:r>
      <w:r w:rsidRPr="00457F57">
        <w:t>shows information about only one pair of movies at a time</w:t>
      </w:r>
      <w:r>
        <w:t xml:space="preserve">, users are unlikely to notice an error with a previous comparison. </w:t>
      </w:r>
      <w:r w:rsidR="00CB3A9F">
        <w:t>Nevertheless, we believe the ranking interfaces</w:t>
      </w:r>
      <w:r w:rsidR="00CB3A9F" w:rsidRPr="005A3CAC">
        <w:t xml:space="preserve"> have merits that call for further investigation and design </w:t>
      </w:r>
      <w:r w:rsidR="00CB3A9F">
        <w:t>efforts</w:t>
      </w:r>
      <w:r w:rsidR="00CB3A9F" w:rsidRPr="005A3CAC">
        <w:t xml:space="preserve">. Specifically, the fun of using </w:t>
      </w:r>
      <w:r w:rsidR="00CB3A9F">
        <w:t xml:space="preserve">the </w:t>
      </w:r>
      <w:r w:rsidR="00CB3A9F" w:rsidRPr="005A3CAC">
        <w:t>Binary interface and the potential for organizing experiences using the List interface are two avenues for future research.</w:t>
      </w:r>
    </w:p>
    <w:p w:rsidR="00DA0D50" w:rsidRDefault="00DA0D50" w:rsidP="002D0AC7">
      <w:r>
        <w:t xml:space="preserve">The Binary and List interfaces generated different results, and interestingly both results often seemed unsatisfying to users. The dissatisfaction might be due to a fundamental mismatch in the mathematical models at play in the Measurement Scales axis: ranking interfaces enforce a fully ordered result set, but people might have a mental model that is only partially ordered. Further studies are needed to investigate this </w:t>
      </w:r>
      <w:r w:rsidR="002D0AC7">
        <w:t>hypothesis</w:t>
      </w:r>
      <w:r>
        <w:t xml:space="preserve">, and to explore what mental models people have for other data types beyond the movies that we studied. A related finding is that opinion measurement interfaces </w:t>
      </w:r>
      <w:r w:rsidRPr="00360D48">
        <w:t>are not automatically improved by simply moving higher on the Recall Support axis</w:t>
      </w:r>
      <w:r w:rsidR="003B1462" w:rsidRPr="00360D48">
        <w:t>;</w:t>
      </w:r>
      <w:r w:rsidRPr="00360D48">
        <w:t xml:space="preserve"> List did not dominate </w:t>
      </w:r>
      <w:r w:rsidR="002C5AF1">
        <w:t>S+H</w:t>
      </w:r>
      <w:r w:rsidRPr="00360D48">
        <w:t xml:space="preserve"> </w:t>
      </w:r>
      <w:r w:rsidR="003B1462" w:rsidRPr="00360D48">
        <w:t xml:space="preserve">or </w:t>
      </w:r>
      <w:r w:rsidRPr="00360D48">
        <w:t>Binary</w:t>
      </w:r>
      <w:r w:rsidR="003B1462" w:rsidRPr="00360D48">
        <w:t xml:space="preserve">, even though it </w:t>
      </w:r>
      <w:r w:rsidR="00212384" w:rsidRPr="00360D48">
        <w:t xml:space="preserve">provided </w:t>
      </w:r>
      <w:r w:rsidR="003B1462" w:rsidRPr="00360D48">
        <w:t>more previously judged items</w:t>
      </w:r>
      <w:r w:rsidRPr="00360D48">
        <w:t xml:space="preserve">. Further studies could investigate the implications of the relative sizes of the number of rating levels </w:t>
      </w:r>
      <w:r w:rsidR="005D47F4" w:rsidRPr="00360D48">
        <w:rPr>
          <w:i/>
        </w:rPr>
        <w:t>n</w:t>
      </w:r>
      <w:r w:rsidRPr="00360D48">
        <w:t xml:space="preserve"> and the number of items to rate </w:t>
      </w:r>
      <w:r w:rsidR="005D47F4" w:rsidRPr="00360D48">
        <w:rPr>
          <w:i/>
        </w:rPr>
        <w:t>k</w:t>
      </w:r>
      <w:r w:rsidRPr="00360D48">
        <w:t xml:space="preserve">. </w:t>
      </w:r>
      <w:r w:rsidR="00C12996" w:rsidRPr="00360D48">
        <w:t xml:space="preserve">Moreover, </w:t>
      </w:r>
      <w:r w:rsidR="005034D6" w:rsidRPr="00360D48">
        <w:t xml:space="preserve">the method </w:t>
      </w:r>
      <w:r w:rsidR="00C12996" w:rsidRPr="00360D48">
        <w:t xml:space="preserve">used for </w:t>
      </w:r>
      <w:r w:rsidR="00B957AA" w:rsidRPr="00360D48">
        <w:t xml:space="preserve">selecting </w:t>
      </w:r>
      <w:r w:rsidR="005034D6" w:rsidRPr="00360D48">
        <w:t>which of</w:t>
      </w:r>
      <w:r w:rsidR="00C12996" w:rsidRPr="00360D48">
        <w:t xml:space="preserve"> </w:t>
      </w:r>
      <w:r w:rsidR="00B957AA" w:rsidRPr="00360D48">
        <w:t xml:space="preserve">the previously </w:t>
      </w:r>
      <w:r w:rsidR="00C12996" w:rsidRPr="00360D48">
        <w:t>judged items</w:t>
      </w:r>
      <w:r w:rsidR="005C453C" w:rsidRPr="00360D48">
        <w:t xml:space="preserve"> </w:t>
      </w:r>
      <w:r w:rsidR="005034D6" w:rsidRPr="00360D48">
        <w:t>to be shown may play an important role in the</w:t>
      </w:r>
      <w:r w:rsidR="005C453C" w:rsidRPr="00360D48">
        <w:t xml:space="preserve"> effectiveness of </w:t>
      </w:r>
      <w:r w:rsidR="001D312F" w:rsidRPr="00360D48">
        <w:t xml:space="preserve">the </w:t>
      </w:r>
      <w:r w:rsidR="005C453C" w:rsidRPr="00360D48">
        <w:t>recall support</w:t>
      </w:r>
      <w:r w:rsidR="00C12996" w:rsidRPr="00360D48">
        <w:t xml:space="preserve">. The selection </w:t>
      </w:r>
      <w:r w:rsidR="009045B9" w:rsidRPr="00360D48">
        <w:t xml:space="preserve">of </w:t>
      </w:r>
      <w:r w:rsidR="00B957AA" w:rsidRPr="00360D48">
        <w:t xml:space="preserve">the </w:t>
      </w:r>
      <w:r w:rsidR="003E12FA" w:rsidRPr="00360D48">
        <w:t xml:space="preserve">previously </w:t>
      </w:r>
      <w:r w:rsidR="009045B9" w:rsidRPr="00360D48">
        <w:t xml:space="preserve">judged items </w:t>
      </w:r>
      <w:r w:rsidR="008C2451" w:rsidRPr="00360D48">
        <w:t>can be done</w:t>
      </w:r>
      <w:r w:rsidR="00C12996" w:rsidRPr="00360D48">
        <w:t xml:space="preserve"> </w:t>
      </w:r>
      <w:r w:rsidR="00212384" w:rsidRPr="00360D48">
        <w:t>prior to interaction with the user,</w:t>
      </w:r>
      <w:r w:rsidR="00C12996" w:rsidRPr="00360D48">
        <w:t xml:space="preserve"> </w:t>
      </w:r>
      <w:r w:rsidR="008C2451" w:rsidRPr="00360D48">
        <w:t>as in the</w:t>
      </w:r>
      <w:r w:rsidR="00C12996" w:rsidRPr="00360D48">
        <w:t xml:space="preserve"> </w:t>
      </w:r>
      <w:r w:rsidR="002C5AF1">
        <w:t>S+H</w:t>
      </w:r>
      <w:r w:rsidR="00C12996" w:rsidRPr="00360D48">
        <w:t xml:space="preserve"> </w:t>
      </w:r>
      <w:r w:rsidR="008C2451" w:rsidRPr="00360D48">
        <w:t>interface</w:t>
      </w:r>
      <w:r w:rsidR="00B95BF3" w:rsidRPr="00360D48">
        <w:t xml:space="preserve">, or </w:t>
      </w:r>
      <w:r w:rsidR="005C453C" w:rsidRPr="00360D48">
        <w:t>based on u</w:t>
      </w:r>
      <w:r w:rsidR="00212384" w:rsidRPr="00360D48">
        <w:t>ser</w:t>
      </w:r>
      <w:r w:rsidR="005C453C" w:rsidRPr="00360D48">
        <w:t xml:space="preserve"> input</w:t>
      </w:r>
      <w:r w:rsidR="00C12996" w:rsidRPr="00360D48">
        <w:t xml:space="preserve"> </w:t>
      </w:r>
      <w:r w:rsidR="00360D48" w:rsidRPr="00360D48">
        <w:t xml:space="preserve">while judging, </w:t>
      </w:r>
      <w:r w:rsidR="008C2451" w:rsidRPr="00360D48">
        <w:t>as in the</w:t>
      </w:r>
      <w:r w:rsidR="00C12996" w:rsidRPr="00360D48">
        <w:t xml:space="preserve"> Binary</w:t>
      </w:r>
      <w:r w:rsidR="008C2451" w:rsidRPr="00360D48">
        <w:t xml:space="preserve"> interface. Alternatively,</w:t>
      </w:r>
      <w:r w:rsidR="005C453C" w:rsidRPr="00360D48">
        <w:t xml:space="preserve"> </w:t>
      </w:r>
      <w:r w:rsidR="008C2451" w:rsidRPr="00360D48">
        <w:t xml:space="preserve">all judged items can be </w:t>
      </w:r>
      <w:r w:rsidR="00360D48" w:rsidRPr="00360D48">
        <w:t>available</w:t>
      </w:r>
      <w:r w:rsidR="00B957AA" w:rsidRPr="00360D48">
        <w:t xml:space="preserve">, allowing </w:t>
      </w:r>
      <w:r w:rsidR="003E12FA" w:rsidRPr="00360D48">
        <w:t>user navigation</w:t>
      </w:r>
      <w:r w:rsidR="005C453C" w:rsidRPr="00360D48">
        <w:t xml:space="preserve"> </w:t>
      </w:r>
      <w:r w:rsidR="008C2451" w:rsidRPr="00360D48">
        <w:t>as in the</w:t>
      </w:r>
      <w:r w:rsidR="005C453C" w:rsidRPr="00360D48">
        <w:t xml:space="preserve"> List</w:t>
      </w:r>
      <w:r w:rsidR="008C2451" w:rsidRPr="00360D48">
        <w:t xml:space="preserve"> interface</w:t>
      </w:r>
      <w:r w:rsidR="00C12996" w:rsidRPr="00360D48">
        <w:t>.</w:t>
      </w:r>
      <w:r w:rsidR="00C12996">
        <w:t xml:space="preserve"> </w:t>
      </w:r>
    </w:p>
    <w:p w:rsidR="00DA0D50" w:rsidRDefault="00DA0D50" w:rsidP="00EA488B">
      <w:r w:rsidDel="006D100F">
        <w:t xml:space="preserve">Another limitation of </w:t>
      </w:r>
      <w:r>
        <w:t>the summary created through the Binary interface is that there are no boundaries that reflect the user’s value judgments: there is no information about the boundaries between those disliked or liked by the user.  The combination of all of these issues led to the poor ranking of the Binary interface with respect to accuracy and suitability for organization. On the other hand, many of the participants had fun using the Binary interface, which suggests that it might be usable to collect bits of information about people’s taste without necessarily using it as the primary interface for recording experiences.</w:t>
      </w:r>
    </w:p>
    <w:p w:rsidR="00DA0D50" w:rsidRPr="004477CA" w:rsidRDefault="00DA0D50" w:rsidP="004477CA">
      <w:r w:rsidRPr="002F5EC7">
        <w:t xml:space="preserve">A </w:t>
      </w:r>
      <w:r>
        <w:t xml:space="preserve">design challenge for </w:t>
      </w:r>
      <w:r w:rsidRPr="002F5EC7">
        <w:t xml:space="preserve">the </w:t>
      </w:r>
      <w:r>
        <w:t>L</w:t>
      </w:r>
      <w:r w:rsidRPr="002F5EC7">
        <w:t xml:space="preserve">ist </w:t>
      </w:r>
      <w:r>
        <w:t>interface</w:t>
      </w:r>
      <w:r w:rsidRPr="002F5EC7">
        <w:t xml:space="preserve"> was scalability</w:t>
      </w:r>
      <w:r>
        <w:t>.</w:t>
      </w:r>
      <w:r w:rsidRPr="002F5EC7">
        <w:t xml:space="preserve"> </w:t>
      </w:r>
      <w:r>
        <w:t>The two strategies of using a small window into the list, and not supporting auto-scroll were devised to ensure that the overall interaction would not be significantly dependent on the number of items judged; however, they slowed down the participants. Moreover,</w:t>
      </w:r>
      <w:r w:rsidRPr="002F5EC7">
        <w:t xml:space="preserve"> information visualization techniques can be used to </w:t>
      </w:r>
      <w:r>
        <w:t>facilitate the</w:t>
      </w:r>
      <w:r w:rsidRPr="002F5EC7">
        <w:t xml:space="preserve"> navigation of long lists</w:t>
      </w:r>
      <w:r>
        <w:t xml:space="preserve"> </w:t>
      </w:r>
      <w:r w:rsidR="00A77A0B">
        <w:fldChar w:fldCharType="begin"/>
      </w:r>
      <w:r w:rsidR="00714ED4">
        <w:instrText xml:space="preserve"> ADDIN ZOTERO_ITEM {"citationID":"o6nd9ddgi","citationItems":[{"uri":["http://zotero.org/users/39133/items/GPNB9R6X"]}]} </w:instrText>
      </w:r>
      <w:r w:rsidR="00A77A0B">
        <w:fldChar w:fldCharType="separate"/>
      </w:r>
      <w:r w:rsidRPr="00184A28">
        <w:t>[6]</w:t>
      </w:r>
      <w:r w:rsidR="00A77A0B">
        <w:fldChar w:fldCharType="end"/>
      </w:r>
      <w:r w:rsidRPr="002F5EC7">
        <w:t>.</w:t>
      </w:r>
      <w:r>
        <w:t xml:space="preserve"> For the Binary interface, scalability is not a major concern because the</w:t>
      </w:r>
      <w:r w:rsidRPr="002F5EC7">
        <w:t xml:space="preserve"> number of comparisons grows slowly. </w:t>
      </w:r>
      <w:r w:rsidR="003B1462">
        <w:t>O</w:t>
      </w:r>
      <w:r>
        <w:t>ne</w:t>
      </w:r>
      <w:r w:rsidRPr="002F5EC7">
        <w:t xml:space="preserve"> possibility for decreasing the number of </w:t>
      </w:r>
      <w:r w:rsidR="00681E10" w:rsidRPr="002F5EC7">
        <w:t>c</w:t>
      </w:r>
      <w:r w:rsidR="00681E10">
        <w:t>omparisons</w:t>
      </w:r>
      <w:r w:rsidR="00681E10" w:rsidRPr="002F5EC7">
        <w:t xml:space="preserve"> </w:t>
      </w:r>
      <w:r w:rsidRPr="002F5EC7">
        <w:t xml:space="preserve">is </w:t>
      </w:r>
      <w:r w:rsidRPr="004477CA">
        <w:t>to allow the user to first select the appropriate part of the list, and then use binary search within that area.</w:t>
      </w:r>
    </w:p>
    <w:p w:rsidR="00DA0D50" w:rsidRDefault="00DA0D50" w:rsidP="00BC58AE">
      <w:r w:rsidRPr="004477CA">
        <w:t>Both qualitative results and the poor agreement between participants (based on Kendall’s W values) highlight the role of individual differences in opinions about the interfaces</w:t>
      </w:r>
      <w:r w:rsidR="00F352DB">
        <w:t>,</w:t>
      </w:r>
      <w:r w:rsidR="004477CA" w:rsidRPr="004477CA">
        <w:t xml:space="preserve"> and </w:t>
      </w:r>
      <w:r w:rsidR="00F352DB">
        <w:t>signify</w:t>
      </w:r>
      <w:r w:rsidR="004477CA" w:rsidRPr="004477CA">
        <w:t xml:space="preserve"> an opportunity for</w:t>
      </w:r>
      <w:r w:rsidR="004477CA">
        <w:t xml:space="preserve"> </w:t>
      </w:r>
      <w:r w:rsidR="004477CA" w:rsidRPr="004477CA">
        <w:t>future research on personalization of rating interfaces</w:t>
      </w:r>
      <w:r w:rsidRPr="004477CA">
        <w:t xml:space="preserve">. One possibility </w:t>
      </w:r>
      <w:r>
        <w:t xml:space="preserve">is that there are different levels of willingness by users to take advantage of information about previously judged movies: some ignore it, while others exploit it. Another possibility is that people have varied success in using the information, perhaps, depending on the relevance and accuracy of their previous judgments. </w:t>
      </w:r>
    </w:p>
    <w:p w:rsidR="00DA0D50" w:rsidRDefault="00DA0D50" w:rsidP="00802377">
      <w:r>
        <w:t xml:space="preserve">A limitation of all our prototypes is in requiring a name and a visual representation of items. While </w:t>
      </w:r>
      <w:r w:rsidRPr="00525119">
        <w:t>not every item can be represented visually</w:t>
      </w:r>
      <w:r>
        <w:t xml:space="preserve"> or with a short representative text,</w:t>
      </w:r>
      <w:r w:rsidRPr="00525119">
        <w:t xml:space="preserve"> </w:t>
      </w:r>
      <w:r>
        <w:t>m</w:t>
      </w:r>
      <w:r w:rsidRPr="00525119">
        <w:t xml:space="preserve">any </w:t>
      </w:r>
      <w:r>
        <w:t>items such as products or services have icons/</w:t>
      </w:r>
      <w:r w:rsidRPr="00525119">
        <w:t xml:space="preserve">images representing them. Thumbnails representing features of the items </w:t>
      </w:r>
      <w:r>
        <w:t>are widely used</w:t>
      </w:r>
      <w:r w:rsidRPr="00525119">
        <w:t xml:space="preserve">. Nevertheless, it may be </w:t>
      </w:r>
      <w:r>
        <w:t>im</w:t>
      </w:r>
      <w:r w:rsidRPr="00525119">
        <w:t xml:space="preserve">possible to create thumbnails for abstract concepts. Showing a small image facilitated recognition, and future studies should assess the applicability of </w:t>
      </w:r>
      <w:r>
        <w:t>our findings</w:t>
      </w:r>
      <w:r w:rsidRPr="00525119">
        <w:t xml:space="preserve"> to </w:t>
      </w:r>
      <w:r>
        <w:t xml:space="preserve">judging </w:t>
      </w:r>
      <w:r w:rsidRPr="00525119">
        <w:t xml:space="preserve">abstract concepts or items </w:t>
      </w:r>
      <w:r>
        <w:t xml:space="preserve">that do not have </w:t>
      </w:r>
      <w:r w:rsidRPr="00525119">
        <w:t>visual representation</w:t>
      </w:r>
      <w:r>
        <w:t>s</w:t>
      </w:r>
      <w:r w:rsidRPr="00525119">
        <w:t xml:space="preserve">. </w:t>
      </w:r>
    </w:p>
    <w:p w:rsidR="00DA0D50" w:rsidRPr="003F0C31" w:rsidRDefault="00440C7C" w:rsidP="00C80CE3">
      <w:pPr>
        <w:rPr>
          <w:rFonts w:eastAsia="Times New Roman"/>
        </w:rPr>
      </w:pPr>
      <w:r>
        <w:t>Our taxonomy is but a first step.</w:t>
      </w:r>
      <w:r w:rsidR="00DA0D50">
        <w:t xml:space="preserve"> </w:t>
      </w:r>
      <w:r>
        <w:t>S</w:t>
      </w:r>
      <w:r w:rsidR="00DA0D50">
        <w:t xml:space="preserve">everal dimensions of the design space </w:t>
      </w:r>
      <w:r>
        <w:t xml:space="preserve">yet to be </w:t>
      </w:r>
      <w:r w:rsidR="00DA0D50">
        <w:t>explored</w:t>
      </w:r>
      <w:r>
        <w:t xml:space="preserve"> </w:t>
      </w:r>
      <w:r w:rsidR="00DA0D50">
        <w:t>include categorical vs. ordered scales, diverging vs. sequential scales, continuous vs. discrete scales, and the amount of precision. The popular approach of tagging can be considered as judgments on a categorical scale, whereas both of the measurement scales we used were ordered. Our scales were also discrete, but precision can be high enough to be perceived as continuous as in computer-based visual analogue scales</w:t>
      </w:r>
      <w:r w:rsidR="000D1802">
        <w:t xml:space="preserve"> </w:t>
      </w:r>
      <w:r w:rsidR="00A77A0B">
        <w:fldChar w:fldCharType="begin"/>
      </w:r>
      <w:r w:rsidR="00714ED4">
        <w:instrText xml:space="preserve"> ADDIN ZOTERO_ITEM {"citationID":"ge5ngjmg8","citationItems":[{"uri":["http://zotero.org/users/39133/items/MAWGCFZ4"]}]} </w:instrText>
      </w:r>
      <w:r w:rsidR="00A77A0B">
        <w:fldChar w:fldCharType="separate"/>
      </w:r>
      <w:r w:rsidR="00C80CE3" w:rsidRPr="00C80CE3">
        <w:t>[20]</w:t>
      </w:r>
      <w:r w:rsidR="00A77A0B">
        <w:fldChar w:fldCharType="end"/>
      </w:r>
      <w:r w:rsidR="00DA0D50">
        <w:t xml:space="preserve">. Although previous research has shown little difference in reliability and discrimination power for precise 101-point vs. 9-point scales </w:t>
      </w:r>
      <w:r w:rsidR="00A77A0B">
        <w:fldChar w:fldCharType="begin"/>
      </w:r>
      <w:r w:rsidR="00714ED4">
        <w:instrText xml:space="preserve"> ADDIN ZOTERO_ITEM {"citationID":"1jujbv60n0","citationItems":[{"uri":["http://zotero.org/users/39133/items/KC2DK7QA"]}]} </w:instrText>
      </w:r>
      <w:r w:rsidR="00A77A0B">
        <w:fldChar w:fldCharType="separate"/>
      </w:r>
      <w:r w:rsidR="00C80CE3" w:rsidRPr="00C80CE3">
        <w:t>[19]</w:t>
      </w:r>
      <w:r w:rsidR="00A77A0B">
        <w:fldChar w:fldCharType="end"/>
      </w:r>
      <w:r w:rsidR="00DA0D50">
        <w:t xml:space="preserve">, </w:t>
      </w:r>
      <w:r w:rsidR="002D0AC7">
        <w:t xml:space="preserve">we hypothesize that </w:t>
      </w:r>
      <w:r w:rsidR="00DA0D50">
        <w:t xml:space="preserve">providing recall support would enable users to benefit from the precision of those scales. </w:t>
      </w:r>
    </w:p>
    <w:p w:rsidR="00DA0D50" w:rsidRDefault="00DA0D50" w:rsidP="00A92D70">
      <w:pPr>
        <w:pStyle w:val="Heading1"/>
      </w:pPr>
      <w:r>
        <w:t>Summary and Conclusion</w:t>
      </w:r>
    </w:p>
    <w:p w:rsidR="00DA0D50" w:rsidRDefault="00DA0D50" w:rsidP="00423434">
      <w:r>
        <w:t>Our taxonomy and investigation focused on two dimensions of the design space of opinion measurement interfaces: the Measurement Scale</w:t>
      </w:r>
      <w:r w:rsidR="0092768A">
        <w:t xml:space="preserve"> </w:t>
      </w:r>
      <w:r>
        <w:t xml:space="preserve">and the Recall Support. </w:t>
      </w:r>
      <w:r w:rsidR="0092768A">
        <w:t>In</w:t>
      </w:r>
      <w:r w:rsidR="009B6F01">
        <w:t xml:space="preserve"> our mixed</w:t>
      </w:r>
      <w:r w:rsidR="00AC2458">
        <w:t>-</w:t>
      </w:r>
      <w:r w:rsidR="009B6F01">
        <w:t>methods study,</w:t>
      </w:r>
      <w:r>
        <w:t xml:space="preserve"> </w:t>
      </w:r>
      <w:r w:rsidR="009B6F01">
        <w:t>users</w:t>
      </w:r>
      <w:r>
        <w:t xml:space="preserve"> preferred the </w:t>
      </w:r>
      <w:r w:rsidR="002C5AF1">
        <w:t>S+H</w:t>
      </w:r>
      <w:r w:rsidRPr="00457F57">
        <w:t xml:space="preserve"> interface</w:t>
      </w:r>
      <w:r>
        <w:t xml:space="preserve"> that provided recall support with examples for each rating level, but did not require direct comparisons. Although people compare movies to judge them, this process turned out to be </w:t>
      </w:r>
      <w:r w:rsidR="0092768A">
        <w:t>complex</w:t>
      </w:r>
      <w:r>
        <w:t>. It involves comparison with movies that are related based on criteria largely determined by the movie, and the judge’s</w:t>
      </w:r>
      <w:r w:rsidR="00FB7357">
        <w:t xml:space="preserve"> own</w:t>
      </w:r>
      <w:r>
        <w:t xml:space="preserve"> viewpoint and experiences.</w:t>
      </w:r>
    </w:p>
    <w:p w:rsidR="005E6782" w:rsidRDefault="00473CED" w:rsidP="00117BC6">
      <w:r>
        <w:t xml:space="preserve">We identified </w:t>
      </w:r>
      <w:r w:rsidR="00E6272A">
        <w:t xml:space="preserve">a number of </w:t>
      </w:r>
      <w:r>
        <w:t>directions for future research</w:t>
      </w:r>
      <w:r w:rsidR="00E6272A">
        <w:t>, including</w:t>
      </w:r>
      <w:r w:rsidR="005B5E26">
        <w:t xml:space="preserve"> </w:t>
      </w:r>
      <w:r w:rsidR="00E6272A">
        <w:t xml:space="preserve">the </w:t>
      </w:r>
      <w:r w:rsidR="005B5E26">
        <w:t>investigati</w:t>
      </w:r>
      <w:r w:rsidR="00E6272A">
        <w:t>on of</w:t>
      </w:r>
      <w:r w:rsidR="005B5E26">
        <w:t xml:space="preserve"> </w:t>
      </w:r>
      <w:r w:rsidR="005B5E26" w:rsidRPr="005B5E26">
        <w:t>men</w:t>
      </w:r>
      <w:r w:rsidR="00B90DDD">
        <w:t xml:space="preserve">tal models used when judging </w:t>
      </w:r>
      <w:r w:rsidR="005B5E26" w:rsidRPr="005B5E26">
        <w:t xml:space="preserve">various </w:t>
      </w:r>
      <w:r w:rsidR="00117BC6">
        <w:t xml:space="preserve">types of </w:t>
      </w:r>
      <w:r w:rsidR="005B5E26" w:rsidRPr="005B5E26">
        <w:t>items</w:t>
      </w:r>
      <w:r w:rsidR="005B5E26">
        <w:t xml:space="preserve">, personalized </w:t>
      </w:r>
      <w:r w:rsidR="005D0494">
        <w:t>opinion measurement</w:t>
      </w:r>
      <w:r w:rsidR="005B5E26">
        <w:t xml:space="preserve"> interfaces</w:t>
      </w:r>
      <w:r w:rsidR="00117BC6">
        <w:t>, recall support for judging abstract items</w:t>
      </w:r>
      <w:r w:rsidR="005B5E26">
        <w:t xml:space="preserve">, </w:t>
      </w:r>
      <w:r w:rsidR="00622DC8">
        <w:t xml:space="preserve">recall support for long rating scales, </w:t>
      </w:r>
      <w:r w:rsidR="00E6272A">
        <w:t xml:space="preserve">and the </w:t>
      </w:r>
      <w:r w:rsidR="00622DC8">
        <w:t>effect of recall support on effort for accuracy</w:t>
      </w:r>
      <w:r w:rsidR="00E6272A">
        <w:t>.</w:t>
      </w:r>
      <w:r w:rsidR="005D0494">
        <w:t xml:space="preserve"> </w:t>
      </w:r>
      <w:r w:rsidR="00E6272A">
        <w:t xml:space="preserve">We document the need for </w:t>
      </w:r>
      <w:r w:rsidR="005D0494">
        <w:t>further development of the ranking interfaces</w:t>
      </w:r>
      <w:r w:rsidR="00B90DDD">
        <w:t xml:space="preserve">, </w:t>
      </w:r>
      <w:r w:rsidR="00E6272A">
        <w:t xml:space="preserve">including </w:t>
      </w:r>
      <w:r w:rsidR="005E6782">
        <w:t xml:space="preserve">design </w:t>
      </w:r>
      <w:r w:rsidR="00E6272A">
        <w:t xml:space="preserve">advances </w:t>
      </w:r>
      <w:r w:rsidR="005E6782">
        <w:t xml:space="preserve">that will </w:t>
      </w:r>
      <w:r w:rsidR="00E6272A">
        <w:t xml:space="preserve">leverage the </w:t>
      </w:r>
      <w:r w:rsidR="00B62AF1">
        <w:t>specific merits</w:t>
      </w:r>
      <w:r w:rsidR="0092768A">
        <w:t xml:space="preserve"> </w:t>
      </w:r>
      <w:r w:rsidR="00B90DDD">
        <w:t xml:space="preserve">of the ranking interfaces </w:t>
      </w:r>
      <w:r w:rsidR="0092768A">
        <w:t>(e.g.</w:t>
      </w:r>
      <w:r w:rsidR="005E6782">
        <w:t>,</w:t>
      </w:r>
      <w:r w:rsidR="0092768A">
        <w:t xml:space="preserve"> fun of using </w:t>
      </w:r>
      <w:r w:rsidR="007D791F">
        <w:t xml:space="preserve">the </w:t>
      </w:r>
      <w:r w:rsidR="0092768A">
        <w:t>Binary interface)</w:t>
      </w:r>
      <w:r w:rsidR="005D0494">
        <w:t>.</w:t>
      </w:r>
      <w:r>
        <w:t xml:space="preserve"> </w:t>
      </w:r>
    </w:p>
    <w:p w:rsidR="00473CED" w:rsidRDefault="00DA0D50" w:rsidP="00B62AF1">
      <w:r>
        <w:t xml:space="preserve">In addition to the pervasive use of </w:t>
      </w:r>
      <w:r w:rsidR="005E6782">
        <w:t xml:space="preserve">opinion measurement </w:t>
      </w:r>
      <w:r>
        <w:t>interfaces for expressing opinion</w:t>
      </w:r>
      <w:r w:rsidR="0091350C">
        <w:t>s</w:t>
      </w:r>
      <w:r>
        <w:t xml:space="preserve"> about products and services, researchers in various disciplines </w:t>
      </w:r>
      <w:r w:rsidR="00BD1129">
        <w:t xml:space="preserve">also </w:t>
      </w:r>
      <w:r>
        <w:t>use Likert scale</w:t>
      </w:r>
      <w:r w:rsidR="00BD1129">
        <w:t>s</w:t>
      </w:r>
      <w:r>
        <w:t xml:space="preserve"> and other simple interfaces to elicit people’s opinion. Studying </w:t>
      </w:r>
      <w:r w:rsidR="00BD1129">
        <w:t xml:space="preserve">and advancing </w:t>
      </w:r>
      <w:r>
        <w:t xml:space="preserve">interfaces for measuring opinions </w:t>
      </w:r>
      <w:r w:rsidR="00BD1129">
        <w:t xml:space="preserve">should </w:t>
      </w:r>
      <w:r>
        <w:t>result in more accurate and internally valid subjective data</w:t>
      </w:r>
      <w:r w:rsidR="001E3BF5">
        <w:t>,</w:t>
      </w:r>
      <w:bookmarkStart w:id="0" w:name="_GoBack"/>
      <w:bookmarkEnd w:id="0"/>
      <w:r w:rsidR="001E3BF5">
        <w:t xml:space="preserve"> thereby improving the results</w:t>
      </w:r>
      <w:r w:rsidR="00BD1129">
        <w:t xml:space="preserve"> </w:t>
      </w:r>
      <w:r w:rsidR="001E3BF5">
        <w:t xml:space="preserve">of </w:t>
      </w:r>
      <w:r w:rsidR="00BD1129">
        <w:t>those research projects that rely on them</w:t>
      </w:r>
      <w:r>
        <w:t>. There is</w:t>
      </w:r>
      <w:r w:rsidRPr="00457F57">
        <w:t xml:space="preserve"> a lot more to be learned about </w:t>
      </w:r>
      <w:r>
        <w:t xml:space="preserve">various aspects of </w:t>
      </w:r>
      <w:r w:rsidRPr="00457F57">
        <w:t xml:space="preserve">opinion expression </w:t>
      </w:r>
      <w:r>
        <w:t xml:space="preserve">and representation </w:t>
      </w:r>
      <w:r w:rsidRPr="00457F57">
        <w:t>interfaces</w:t>
      </w:r>
      <w:r>
        <w:t xml:space="preserve">. We </w:t>
      </w:r>
      <w:r w:rsidRPr="00C54E4F">
        <w:t xml:space="preserve">believe that </w:t>
      </w:r>
      <w:r>
        <w:t xml:space="preserve">other dimensions of the design space as well as </w:t>
      </w:r>
      <w:r w:rsidRPr="00C54E4F">
        <w:t xml:space="preserve">the </w:t>
      </w:r>
      <w:r>
        <w:t>design concepts presented here</w:t>
      </w:r>
      <w:r w:rsidRPr="00C54E4F">
        <w:t xml:space="preserve"> deserve</w:t>
      </w:r>
      <w:r>
        <w:t xml:space="preserve"> further investigation and t</w:t>
      </w:r>
      <w:r w:rsidRPr="00C54E4F">
        <w:t>he</w:t>
      </w:r>
      <w:r>
        <w:t xml:space="preserve"> </w:t>
      </w:r>
      <w:r w:rsidRPr="00C54E4F">
        <w:t xml:space="preserve">goal of this paper </w:t>
      </w:r>
      <w:r>
        <w:t>wa</w:t>
      </w:r>
      <w:r w:rsidRPr="00C54E4F">
        <w:t>s to stimulate discussion on this topic, not to</w:t>
      </w:r>
      <w:r>
        <w:t xml:space="preserve"> </w:t>
      </w:r>
      <w:r w:rsidRPr="00C54E4F">
        <w:t>conclude it.</w:t>
      </w:r>
      <w:r w:rsidR="00473CED">
        <w:t xml:space="preserve"> </w:t>
      </w:r>
    </w:p>
    <w:p w:rsidR="00DA0D50" w:rsidRDefault="00DA0D50" w:rsidP="00A92D70">
      <w:pPr>
        <w:pStyle w:val="Heading1"/>
        <w:spacing w:before="0"/>
      </w:pPr>
      <w:r>
        <w:t>REFERENCES</w:t>
      </w:r>
    </w:p>
    <w:p w:rsidR="00C80CE3" w:rsidRPr="00B5407F" w:rsidRDefault="00A77A0B" w:rsidP="003C149F">
      <w:pPr>
        <w:pStyle w:val="Bibliography"/>
        <w:spacing w:after="20"/>
        <w:ind w:left="389" w:hanging="389"/>
        <w:jc w:val="left"/>
        <w:rPr>
          <w:sz w:val="19"/>
          <w:szCs w:val="19"/>
        </w:rPr>
      </w:pPr>
      <w:r w:rsidRPr="00B5407F">
        <w:rPr>
          <w:sz w:val="19"/>
          <w:szCs w:val="19"/>
        </w:rPr>
        <w:fldChar w:fldCharType="begin"/>
      </w:r>
      <w:r w:rsidR="00883269" w:rsidRPr="00B5407F">
        <w:rPr>
          <w:sz w:val="19"/>
          <w:szCs w:val="19"/>
        </w:rPr>
        <w:instrText xml:space="preserve"> ADDIN ZOTERO_BIBL {"custom":[]} </w:instrText>
      </w:r>
      <w:r w:rsidRPr="00B5407F">
        <w:rPr>
          <w:sz w:val="19"/>
          <w:szCs w:val="19"/>
        </w:rPr>
        <w:fldChar w:fldCharType="separate"/>
      </w:r>
      <w:r w:rsidR="00561494" w:rsidRPr="00B5407F">
        <w:rPr>
          <w:sz w:val="19"/>
          <w:szCs w:val="19"/>
        </w:rPr>
        <w:t>1.</w:t>
      </w:r>
      <w:r w:rsidR="00561494" w:rsidRPr="00B5407F">
        <w:rPr>
          <w:sz w:val="19"/>
          <w:szCs w:val="19"/>
        </w:rPr>
        <w:tab/>
        <w:t xml:space="preserve">Abeyratna, S., Paramei, G., Tawfik, H., and Huang, R. An affective interface for conveying user feedback. </w:t>
      </w:r>
      <w:r w:rsidR="00561494" w:rsidRPr="00B5407F">
        <w:rPr>
          <w:i/>
          <w:iCs/>
          <w:sz w:val="19"/>
          <w:szCs w:val="19"/>
        </w:rPr>
        <w:t>Proc. Computer Modeling and Simulation</w:t>
      </w:r>
      <w:r w:rsidR="00561494" w:rsidRPr="00B5407F">
        <w:rPr>
          <w:sz w:val="19"/>
          <w:szCs w:val="19"/>
        </w:rPr>
        <w:t>, IEEE Computer Society (2010), 369-374.</w:t>
      </w:r>
    </w:p>
    <w:p w:rsidR="00C80CE3" w:rsidRPr="00B5407F" w:rsidRDefault="00561494" w:rsidP="003C149F">
      <w:pPr>
        <w:pStyle w:val="Bibliography"/>
        <w:spacing w:after="20"/>
        <w:ind w:left="389" w:hanging="389"/>
        <w:jc w:val="left"/>
        <w:rPr>
          <w:sz w:val="19"/>
          <w:szCs w:val="19"/>
        </w:rPr>
      </w:pPr>
      <w:r w:rsidRPr="00B5407F">
        <w:rPr>
          <w:sz w:val="19"/>
          <w:szCs w:val="19"/>
        </w:rPr>
        <w:t>2.</w:t>
      </w:r>
      <w:r w:rsidRPr="00B5407F">
        <w:rPr>
          <w:sz w:val="19"/>
          <w:szCs w:val="19"/>
        </w:rPr>
        <w:tab/>
        <w:t xml:space="preserve">Alwin, D.F. and Krosnick, J.A. The measurement of values in surveys: A comparison of ratings </w:t>
      </w:r>
      <w:r w:rsidR="009239F1">
        <w:rPr>
          <w:sz w:val="19"/>
          <w:szCs w:val="19"/>
        </w:rPr>
        <w:t>and</w:t>
      </w:r>
      <w:r w:rsidRPr="00B5407F">
        <w:rPr>
          <w:sz w:val="19"/>
          <w:szCs w:val="19"/>
        </w:rPr>
        <w:t xml:space="preserve"> rankings. </w:t>
      </w:r>
      <w:r w:rsidRPr="00B5407F">
        <w:rPr>
          <w:i/>
          <w:iCs/>
          <w:sz w:val="19"/>
          <w:szCs w:val="19"/>
        </w:rPr>
        <w:t>Public Opinion Quarterly 49</w:t>
      </w:r>
      <w:r w:rsidRPr="00B5407F">
        <w:rPr>
          <w:sz w:val="19"/>
          <w:szCs w:val="19"/>
        </w:rPr>
        <w:t>, 4 (1985), 535 -552.</w:t>
      </w:r>
    </w:p>
    <w:p w:rsidR="00C80CE3" w:rsidRPr="00B5407F" w:rsidRDefault="00561494" w:rsidP="003C149F">
      <w:pPr>
        <w:pStyle w:val="Bibliography"/>
        <w:spacing w:after="20"/>
        <w:ind w:left="389" w:hanging="389"/>
        <w:jc w:val="left"/>
        <w:rPr>
          <w:sz w:val="19"/>
          <w:szCs w:val="19"/>
        </w:rPr>
      </w:pPr>
      <w:r w:rsidRPr="00B5407F">
        <w:rPr>
          <w:sz w:val="19"/>
          <w:szCs w:val="19"/>
        </w:rPr>
        <w:t>3.</w:t>
      </w:r>
      <w:r w:rsidRPr="00B5407F">
        <w:rPr>
          <w:sz w:val="19"/>
          <w:szCs w:val="19"/>
        </w:rPr>
        <w:tab/>
        <w:t xml:space="preserve">Amatriain, X., Pujol, J., and Oliver, N. I like it... I like it not: Evaluating user ratings noise in recommender systems. </w:t>
      </w:r>
      <w:r w:rsidRPr="00B5407F">
        <w:rPr>
          <w:i/>
          <w:iCs/>
          <w:sz w:val="19"/>
          <w:szCs w:val="19"/>
        </w:rPr>
        <w:t xml:space="preserve">Proc. UMAP </w:t>
      </w:r>
      <w:r w:rsidR="00BF638A">
        <w:rPr>
          <w:i/>
          <w:iCs/>
          <w:sz w:val="19"/>
          <w:szCs w:val="19"/>
        </w:rPr>
        <w:t>20</w:t>
      </w:r>
      <w:r w:rsidRPr="00B5407F">
        <w:rPr>
          <w:i/>
          <w:iCs/>
          <w:sz w:val="19"/>
          <w:szCs w:val="19"/>
        </w:rPr>
        <w:t>09</w:t>
      </w:r>
      <w:r w:rsidRPr="00B5407F">
        <w:rPr>
          <w:sz w:val="19"/>
          <w:szCs w:val="19"/>
        </w:rPr>
        <w:t>. Springer (2009), 247-258.</w:t>
      </w:r>
    </w:p>
    <w:p w:rsidR="00C80CE3" w:rsidRPr="00B5407F" w:rsidRDefault="00561494" w:rsidP="003C149F">
      <w:pPr>
        <w:pStyle w:val="Bibliography"/>
        <w:spacing w:after="20"/>
        <w:ind w:left="389" w:hanging="389"/>
        <w:jc w:val="left"/>
        <w:rPr>
          <w:sz w:val="19"/>
          <w:szCs w:val="19"/>
        </w:rPr>
      </w:pPr>
      <w:r w:rsidRPr="00B5407F">
        <w:rPr>
          <w:sz w:val="19"/>
          <w:szCs w:val="19"/>
        </w:rPr>
        <w:t>4.</w:t>
      </w:r>
      <w:r w:rsidRPr="00B5407F">
        <w:rPr>
          <w:sz w:val="19"/>
          <w:szCs w:val="19"/>
        </w:rPr>
        <w:tab/>
        <w:t xml:space="preserve">Amatriain, X., Pujol, J.M., Tintarev, N., and Oliver, N. Rate it again: increasing recommendation accuracy by user re-rating. </w:t>
      </w:r>
      <w:r w:rsidRPr="00B5407F">
        <w:rPr>
          <w:i/>
          <w:iCs/>
          <w:sz w:val="19"/>
          <w:szCs w:val="19"/>
        </w:rPr>
        <w:t xml:space="preserve">Proc. RecSys </w:t>
      </w:r>
      <w:r w:rsidR="00BF638A">
        <w:rPr>
          <w:i/>
          <w:iCs/>
          <w:sz w:val="19"/>
          <w:szCs w:val="19"/>
        </w:rPr>
        <w:t>20</w:t>
      </w:r>
      <w:r w:rsidRPr="00B5407F">
        <w:rPr>
          <w:i/>
          <w:iCs/>
          <w:sz w:val="19"/>
          <w:szCs w:val="19"/>
        </w:rPr>
        <w:t>09</w:t>
      </w:r>
      <w:r w:rsidRPr="00B5407F">
        <w:rPr>
          <w:sz w:val="19"/>
          <w:szCs w:val="19"/>
        </w:rPr>
        <w:t>, ACM (2009), 173-180.</w:t>
      </w:r>
    </w:p>
    <w:p w:rsidR="00C80CE3" w:rsidRPr="00B5407F" w:rsidRDefault="00561494" w:rsidP="003C149F">
      <w:pPr>
        <w:pStyle w:val="Bibliography"/>
        <w:spacing w:after="20"/>
        <w:ind w:left="389" w:hanging="389"/>
        <w:jc w:val="left"/>
        <w:rPr>
          <w:sz w:val="19"/>
          <w:szCs w:val="19"/>
        </w:rPr>
      </w:pPr>
      <w:r w:rsidRPr="00B5407F">
        <w:rPr>
          <w:sz w:val="19"/>
          <w:szCs w:val="19"/>
        </w:rPr>
        <w:t>5.</w:t>
      </w:r>
      <w:r w:rsidRPr="00B5407F">
        <w:rPr>
          <w:sz w:val="19"/>
          <w:szCs w:val="19"/>
        </w:rPr>
        <w:tab/>
        <w:t xml:space="preserve">Cades, D.M., Trafton, J.G., Boehm Davis, D.A., and Monk, C.A. Does the difficulty of an interruption affect our ability to resume? </w:t>
      </w:r>
      <w:r w:rsidRPr="00B5407F">
        <w:rPr>
          <w:i/>
          <w:iCs/>
          <w:sz w:val="19"/>
          <w:szCs w:val="19"/>
        </w:rPr>
        <w:t>Proc. Human Factors and Ergonomics Society Ann</w:t>
      </w:r>
      <w:r w:rsidR="00B5407F">
        <w:rPr>
          <w:i/>
          <w:iCs/>
          <w:sz w:val="19"/>
          <w:szCs w:val="19"/>
        </w:rPr>
        <w:t>ual</w:t>
      </w:r>
      <w:r w:rsidRPr="00B5407F">
        <w:rPr>
          <w:i/>
          <w:iCs/>
          <w:sz w:val="19"/>
          <w:szCs w:val="19"/>
        </w:rPr>
        <w:t xml:space="preserve"> Meeting 51</w:t>
      </w:r>
      <w:r w:rsidRPr="00B5407F">
        <w:rPr>
          <w:sz w:val="19"/>
          <w:szCs w:val="19"/>
        </w:rPr>
        <w:t>, (2007), 234-238.</w:t>
      </w:r>
    </w:p>
    <w:p w:rsidR="00C80CE3" w:rsidRPr="00B5407F" w:rsidRDefault="00561494" w:rsidP="003C149F">
      <w:pPr>
        <w:pStyle w:val="Bibliography"/>
        <w:spacing w:after="20"/>
        <w:ind w:left="389" w:hanging="389"/>
        <w:jc w:val="left"/>
        <w:rPr>
          <w:sz w:val="19"/>
          <w:szCs w:val="19"/>
        </w:rPr>
      </w:pPr>
      <w:r w:rsidRPr="00B5407F">
        <w:rPr>
          <w:sz w:val="19"/>
          <w:szCs w:val="19"/>
        </w:rPr>
        <w:t>6.</w:t>
      </w:r>
      <w:r w:rsidRPr="00B5407F">
        <w:rPr>
          <w:sz w:val="19"/>
          <w:szCs w:val="19"/>
        </w:rPr>
        <w:tab/>
        <w:t xml:space="preserve">Cockburn, A., Karlson, A., and Bederson, B. A review of overview+detail, zooming, and focus+context interfaces. </w:t>
      </w:r>
      <w:r w:rsidRPr="00B5407F">
        <w:rPr>
          <w:i/>
          <w:iCs/>
          <w:sz w:val="19"/>
          <w:szCs w:val="19"/>
        </w:rPr>
        <w:t>ACM C</w:t>
      </w:r>
      <w:r w:rsidR="00B5407F">
        <w:rPr>
          <w:i/>
          <w:iCs/>
          <w:sz w:val="19"/>
          <w:szCs w:val="19"/>
        </w:rPr>
        <w:t xml:space="preserve">omputing </w:t>
      </w:r>
      <w:r w:rsidRPr="00B5407F">
        <w:rPr>
          <w:i/>
          <w:iCs/>
          <w:sz w:val="19"/>
          <w:szCs w:val="19"/>
        </w:rPr>
        <w:t>S</w:t>
      </w:r>
      <w:r w:rsidR="00B5407F">
        <w:rPr>
          <w:i/>
          <w:iCs/>
          <w:sz w:val="19"/>
          <w:szCs w:val="19"/>
        </w:rPr>
        <w:t>urveys</w:t>
      </w:r>
      <w:r w:rsidRPr="00B5407F">
        <w:rPr>
          <w:i/>
          <w:iCs/>
          <w:sz w:val="19"/>
          <w:szCs w:val="19"/>
        </w:rPr>
        <w:t xml:space="preserve"> 41</w:t>
      </w:r>
      <w:r w:rsidRPr="00B5407F">
        <w:rPr>
          <w:sz w:val="19"/>
          <w:szCs w:val="19"/>
        </w:rPr>
        <w:t>, (2009), Article 2.</w:t>
      </w:r>
    </w:p>
    <w:p w:rsidR="00C80CE3" w:rsidRPr="00B5407F" w:rsidRDefault="00561494" w:rsidP="003C149F">
      <w:pPr>
        <w:pStyle w:val="Bibliography"/>
        <w:spacing w:after="20"/>
        <w:ind w:left="389" w:hanging="389"/>
        <w:jc w:val="left"/>
        <w:rPr>
          <w:sz w:val="19"/>
          <w:szCs w:val="19"/>
        </w:rPr>
      </w:pPr>
      <w:r w:rsidRPr="00B5407F">
        <w:rPr>
          <w:sz w:val="19"/>
          <w:szCs w:val="19"/>
        </w:rPr>
        <w:t>7.</w:t>
      </w:r>
      <w:r w:rsidRPr="00B5407F">
        <w:rPr>
          <w:sz w:val="19"/>
          <w:szCs w:val="19"/>
        </w:rPr>
        <w:tab/>
        <w:t xml:space="preserve">Cosley, D., Lam, S., Albert, I., Konstan, J., and Riedl, J. Is seeing believing?: How recommender system interfaces affect users’ opinions. </w:t>
      </w:r>
      <w:r w:rsidR="00BF638A">
        <w:rPr>
          <w:i/>
          <w:iCs/>
          <w:sz w:val="19"/>
          <w:szCs w:val="19"/>
        </w:rPr>
        <w:t>Proc. CHI 20</w:t>
      </w:r>
      <w:r w:rsidRPr="00B5407F">
        <w:rPr>
          <w:i/>
          <w:iCs/>
          <w:sz w:val="19"/>
          <w:szCs w:val="19"/>
        </w:rPr>
        <w:t>03</w:t>
      </w:r>
      <w:r w:rsidRPr="00B5407F">
        <w:rPr>
          <w:sz w:val="19"/>
          <w:szCs w:val="19"/>
        </w:rPr>
        <w:t>, ACM (2003), 585-592.</w:t>
      </w:r>
    </w:p>
    <w:p w:rsidR="00C80CE3" w:rsidRPr="00B5407F" w:rsidRDefault="00561494" w:rsidP="003C149F">
      <w:pPr>
        <w:pStyle w:val="Bibliography"/>
        <w:spacing w:after="20"/>
        <w:ind w:left="389" w:hanging="389"/>
        <w:jc w:val="left"/>
        <w:rPr>
          <w:sz w:val="19"/>
          <w:szCs w:val="19"/>
        </w:rPr>
      </w:pPr>
      <w:r w:rsidRPr="00B5407F">
        <w:rPr>
          <w:sz w:val="19"/>
          <w:szCs w:val="19"/>
        </w:rPr>
        <w:t>8.</w:t>
      </w:r>
      <w:r w:rsidRPr="00B5407F">
        <w:rPr>
          <w:sz w:val="19"/>
          <w:szCs w:val="19"/>
        </w:rPr>
        <w:tab/>
        <w:t xml:space="preserve">Eagly, A.H. and Chaiken, S. </w:t>
      </w:r>
      <w:r w:rsidRPr="00B5407F">
        <w:rPr>
          <w:i/>
          <w:iCs/>
          <w:sz w:val="19"/>
          <w:szCs w:val="19"/>
        </w:rPr>
        <w:t>The Psychology of Attitudes.</w:t>
      </w:r>
      <w:r w:rsidRPr="00B5407F">
        <w:rPr>
          <w:sz w:val="19"/>
          <w:szCs w:val="19"/>
        </w:rPr>
        <w:t xml:space="preserve"> Wadsworth, Belmont, CA, USA, 1993.</w:t>
      </w:r>
    </w:p>
    <w:p w:rsidR="00C80CE3" w:rsidRPr="00B5407F" w:rsidRDefault="00561494" w:rsidP="003C149F">
      <w:pPr>
        <w:pStyle w:val="Bibliography"/>
        <w:spacing w:after="20"/>
        <w:ind w:left="389" w:hanging="389"/>
        <w:jc w:val="left"/>
        <w:rPr>
          <w:sz w:val="19"/>
          <w:szCs w:val="19"/>
        </w:rPr>
      </w:pPr>
      <w:r w:rsidRPr="00B5407F">
        <w:rPr>
          <w:sz w:val="19"/>
          <w:szCs w:val="19"/>
        </w:rPr>
        <w:t>9.</w:t>
      </w:r>
      <w:r w:rsidRPr="00B5407F">
        <w:rPr>
          <w:sz w:val="19"/>
          <w:szCs w:val="19"/>
        </w:rPr>
        <w:tab/>
        <w:t xml:space="preserve">Gawronski, B. Attitudes can be measured! But what is an attitude? </w:t>
      </w:r>
      <w:r w:rsidRPr="00B5407F">
        <w:rPr>
          <w:i/>
          <w:iCs/>
          <w:sz w:val="19"/>
          <w:szCs w:val="19"/>
        </w:rPr>
        <w:t>Social Cognition 25</w:t>
      </w:r>
      <w:r w:rsidRPr="00B5407F">
        <w:rPr>
          <w:sz w:val="19"/>
          <w:szCs w:val="19"/>
        </w:rPr>
        <w:t>, 5 (2007), 573-581.</w:t>
      </w:r>
    </w:p>
    <w:p w:rsidR="00C80CE3" w:rsidRPr="00B5407F" w:rsidRDefault="00561494" w:rsidP="003C149F">
      <w:pPr>
        <w:pStyle w:val="Bibliography"/>
        <w:spacing w:after="20"/>
        <w:ind w:left="389" w:hanging="389"/>
        <w:jc w:val="left"/>
        <w:rPr>
          <w:sz w:val="19"/>
          <w:szCs w:val="19"/>
        </w:rPr>
      </w:pPr>
      <w:r w:rsidRPr="00B5407F">
        <w:rPr>
          <w:sz w:val="19"/>
          <w:szCs w:val="19"/>
        </w:rPr>
        <w:t>10.</w:t>
      </w:r>
      <w:r w:rsidRPr="00B5407F">
        <w:rPr>
          <w:sz w:val="19"/>
          <w:szCs w:val="19"/>
        </w:rPr>
        <w:tab/>
        <w:t xml:space="preserve">Harper, F., Li, X., Chen, Y., and Konstan, J. An economic model of user rating in an online recommender system. </w:t>
      </w:r>
      <w:r w:rsidR="00BF638A">
        <w:rPr>
          <w:i/>
          <w:iCs/>
          <w:sz w:val="19"/>
          <w:szCs w:val="19"/>
        </w:rPr>
        <w:t>Proc. UM 20</w:t>
      </w:r>
      <w:r w:rsidRPr="00B5407F">
        <w:rPr>
          <w:i/>
          <w:iCs/>
          <w:sz w:val="19"/>
          <w:szCs w:val="19"/>
        </w:rPr>
        <w:t>05</w:t>
      </w:r>
      <w:r w:rsidRPr="00B5407F">
        <w:rPr>
          <w:sz w:val="19"/>
          <w:szCs w:val="19"/>
        </w:rPr>
        <w:t>. Springer (2005), 307-316.</w:t>
      </w:r>
    </w:p>
    <w:p w:rsidR="00C80CE3" w:rsidRPr="00B5407F" w:rsidRDefault="00561494" w:rsidP="003C149F">
      <w:pPr>
        <w:pStyle w:val="Bibliography"/>
        <w:spacing w:after="20"/>
        <w:ind w:left="389" w:hanging="389"/>
        <w:jc w:val="left"/>
        <w:rPr>
          <w:sz w:val="19"/>
          <w:szCs w:val="19"/>
        </w:rPr>
      </w:pPr>
      <w:r w:rsidRPr="00B5407F">
        <w:rPr>
          <w:sz w:val="19"/>
          <w:szCs w:val="19"/>
        </w:rPr>
        <w:t>11.</w:t>
      </w:r>
      <w:r w:rsidRPr="00B5407F">
        <w:rPr>
          <w:sz w:val="19"/>
          <w:szCs w:val="19"/>
        </w:rPr>
        <w:tab/>
        <w:t xml:space="preserve">Herlocker, J., Konstan, J., Borchers, A., and Riedl, J. An algorithmic framework for performing collaborative filtering. </w:t>
      </w:r>
      <w:r w:rsidR="00BF638A">
        <w:rPr>
          <w:i/>
          <w:iCs/>
          <w:sz w:val="19"/>
          <w:szCs w:val="19"/>
        </w:rPr>
        <w:t>Proc. SIGIR 19</w:t>
      </w:r>
      <w:r w:rsidRPr="00B5407F">
        <w:rPr>
          <w:i/>
          <w:iCs/>
          <w:sz w:val="19"/>
          <w:szCs w:val="19"/>
        </w:rPr>
        <w:t>99</w:t>
      </w:r>
      <w:r w:rsidRPr="00B5407F">
        <w:rPr>
          <w:sz w:val="19"/>
          <w:szCs w:val="19"/>
        </w:rPr>
        <w:t>, ACM (1999), 230–237.</w:t>
      </w:r>
    </w:p>
    <w:p w:rsidR="00C80CE3" w:rsidRPr="00B5407F" w:rsidRDefault="00561494" w:rsidP="003C149F">
      <w:pPr>
        <w:pStyle w:val="Bibliography"/>
        <w:spacing w:after="20"/>
        <w:ind w:left="389" w:hanging="389"/>
        <w:jc w:val="left"/>
        <w:rPr>
          <w:sz w:val="19"/>
          <w:szCs w:val="19"/>
        </w:rPr>
      </w:pPr>
      <w:r w:rsidRPr="00B5407F">
        <w:rPr>
          <w:sz w:val="19"/>
          <w:szCs w:val="19"/>
        </w:rPr>
        <w:t>12.</w:t>
      </w:r>
      <w:r w:rsidRPr="00B5407F">
        <w:rPr>
          <w:sz w:val="19"/>
          <w:szCs w:val="19"/>
        </w:rPr>
        <w:tab/>
        <w:t xml:space="preserve">Ivanov, A., Erickson, T., and Cyr, D. Plot-polling: Collaborative knowledge visualization for online discussions. </w:t>
      </w:r>
      <w:r w:rsidR="00B5407F">
        <w:rPr>
          <w:i/>
          <w:iCs/>
          <w:sz w:val="19"/>
          <w:szCs w:val="19"/>
        </w:rPr>
        <w:t>Proc. Int</w:t>
      </w:r>
      <w:r w:rsidR="003C149F">
        <w:rPr>
          <w:i/>
          <w:iCs/>
          <w:sz w:val="19"/>
          <w:szCs w:val="19"/>
        </w:rPr>
        <w:t xml:space="preserve">l. </w:t>
      </w:r>
      <w:r w:rsidR="00B5407F">
        <w:rPr>
          <w:i/>
          <w:iCs/>
          <w:sz w:val="19"/>
          <w:szCs w:val="19"/>
        </w:rPr>
        <w:t>Conf</w:t>
      </w:r>
      <w:r w:rsidR="003C149F">
        <w:rPr>
          <w:i/>
          <w:iCs/>
          <w:sz w:val="19"/>
          <w:szCs w:val="19"/>
        </w:rPr>
        <w:t>.</w:t>
      </w:r>
      <w:r w:rsidRPr="00B5407F">
        <w:rPr>
          <w:i/>
          <w:iCs/>
          <w:sz w:val="19"/>
          <w:szCs w:val="19"/>
        </w:rPr>
        <w:t xml:space="preserve"> Information </w:t>
      </w:r>
      <w:r w:rsidR="00B5407F" w:rsidRPr="00B5407F">
        <w:rPr>
          <w:i/>
          <w:iCs/>
          <w:sz w:val="19"/>
          <w:szCs w:val="19"/>
        </w:rPr>
        <w:t>Visualization</w:t>
      </w:r>
      <w:r w:rsidR="00BF638A">
        <w:rPr>
          <w:i/>
          <w:iCs/>
          <w:sz w:val="19"/>
          <w:szCs w:val="19"/>
        </w:rPr>
        <w:t xml:space="preserve"> 2006</w:t>
      </w:r>
      <w:r w:rsidRPr="00B5407F">
        <w:rPr>
          <w:sz w:val="19"/>
          <w:szCs w:val="19"/>
        </w:rPr>
        <w:t>, IEEE Computer Society (2006), 205-210.</w:t>
      </w:r>
    </w:p>
    <w:p w:rsidR="00C80CE3" w:rsidRPr="00B5407F" w:rsidRDefault="00561494" w:rsidP="003C149F">
      <w:pPr>
        <w:pStyle w:val="Bibliography"/>
        <w:spacing w:after="20"/>
        <w:ind w:left="389" w:hanging="389"/>
        <w:jc w:val="left"/>
        <w:rPr>
          <w:sz w:val="19"/>
          <w:szCs w:val="19"/>
        </w:rPr>
      </w:pPr>
      <w:r w:rsidRPr="00B5407F">
        <w:rPr>
          <w:sz w:val="19"/>
          <w:szCs w:val="19"/>
        </w:rPr>
        <w:t>13.</w:t>
      </w:r>
      <w:r w:rsidRPr="00B5407F">
        <w:rPr>
          <w:sz w:val="19"/>
          <w:szCs w:val="19"/>
        </w:rPr>
        <w:tab/>
        <w:t xml:space="preserve">Klein, M., Dülmer, H., Ohr, D., Quandt, M., and Rosar, U. Response sets in the </w:t>
      </w:r>
      <w:r w:rsidR="00B5407F">
        <w:rPr>
          <w:sz w:val="19"/>
          <w:szCs w:val="19"/>
        </w:rPr>
        <w:t>m</w:t>
      </w:r>
      <w:r w:rsidRPr="00B5407F">
        <w:rPr>
          <w:sz w:val="19"/>
          <w:szCs w:val="19"/>
        </w:rPr>
        <w:t xml:space="preserve">easurement of values: A comparison of rating and ranking procedures. </w:t>
      </w:r>
      <w:r w:rsidR="00B5407F">
        <w:rPr>
          <w:i/>
          <w:iCs/>
          <w:sz w:val="19"/>
          <w:szCs w:val="19"/>
        </w:rPr>
        <w:t>Intl</w:t>
      </w:r>
      <w:r w:rsidR="003C149F">
        <w:rPr>
          <w:i/>
          <w:iCs/>
          <w:sz w:val="19"/>
          <w:szCs w:val="19"/>
        </w:rPr>
        <w:t>.</w:t>
      </w:r>
      <w:r w:rsidRPr="00B5407F">
        <w:rPr>
          <w:i/>
          <w:iCs/>
          <w:sz w:val="19"/>
          <w:szCs w:val="19"/>
        </w:rPr>
        <w:t xml:space="preserve"> J</w:t>
      </w:r>
      <w:r w:rsidR="003C149F">
        <w:rPr>
          <w:i/>
          <w:iCs/>
          <w:sz w:val="19"/>
          <w:szCs w:val="19"/>
        </w:rPr>
        <w:t>.</w:t>
      </w:r>
      <w:r w:rsidR="00B5407F">
        <w:rPr>
          <w:i/>
          <w:iCs/>
          <w:sz w:val="19"/>
          <w:szCs w:val="19"/>
        </w:rPr>
        <w:t xml:space="preserve"> of</w:t>
      </w:r>
      <w:r w:rsidRPr="00B5407F">
        <w:rPr>
          <w:i/>
          <w:iCs/>
          <w:sz w:val="19"/>
          <w:szCs w:val="19"/>
        </w:rPr>
        <w:t xml:space="preserve"> Public Opinion Research 16</w:t>
      </w:r>
      <w:r w:rsidRPr="00B5407F">
        <w:rPr>
          <w:sz w:val="19"/>
          <w:szCs w:val="19"/>
        </w:rPr>
        <w:t>, 4 (2004), 474 -483.</w:t>
      </w:r>
    </w:p>
    <w:p w:rsidR="00C80CE3" w:rsidRPr="00B5407F" w:rsidRDefault="00561494" w:rsidP="003C149F">
      <w:pPr>
        <w:pStyle w:val="Bibliography"/>
        <w:spacing w:after="20"/>
        <w:ind w:left="389" w:hanging="389"/>
        <w:jc w:val="left"/>
        <w:rPr>
          <w:sz w:val="19"/>
          <w:szCs w:val="19"/>
        </w:rPr>
      </w:pPr>
      <w:r w:rsidRPr="00B5407F">
        <w:rPr>
          <w:sz w:val="19"/>
          <w:szCs w:val="19"/>
        </w:rPr>
        <w:t>14.</w:t>
      </w:r>
      <w:r w:rsidRPr="00B5407F">
        <w:rPr>
          <w:sz w:val="19"/>
          <w:szCs w:val="19"/>
        </w:rPr>
        <w:tab/>
        <w:t xml:space="preserve">Krosnick, J.A., Judd, C.M., and Wittenbrink, B. The Measurement of Attitudes. In </w:t>
      </w:r>
      <w:r w:rsidRPr="00B5407F">
        <w:rPr>
          <w:i/>
          <w:iCs/>
          <w:sz w:val="19"/>
          <w:szCs w:val="19"/>
        </w:rPr>
        <w:t>The Handbook of Attitudes</w:t>
      </w:r>
      <w:r w:rsidRPr="00B5407F">
        <w:rPr>
          <w:sz w:val="19"/>
          <w:szCs w:val="19"/>
        </w:rPr>
        <w:t>. 2005, 21–76.</w:t>
      </w:r>
    </w:p>
    <w:p w:rsidR="00C80CE3" w:rsidRPr="00B5407F" w:rsidRDefault="00561494" w:rsidP="00C7209A">
      <w:pPr>
        <w:pStyle w:val="Bibliography"/>
        <w:spacing w:after="20"/>
        <w:ind w:left="389" w:hanging="389"/>
        <w:jc w:val="left"/>
        <w:rPr>
          <w:sz w:val="19"/>
          <w:szCs w:val="19"/>
        </w:rPr>
      </w:pPr>
      <w:r w:rsidRPr="00B5407F">
        <w:rPr>
          <w:sz w:val="19"/>
          <w:szCs w:val="19"/>
        </w:rPr>
        <w:t>15.</w:t>
      </w:r>
      <w:r w:rsidRPr="00B5407F">
        <w:rPr>
          <w:sz w:val="19"/>
          <w:szCs w:val="19"/>
        </w:rPr>
        <w:tab/>
        <w:t xml:space="preserve">Lietz, P. Research into questionnaire design. </w:t>
      </w:r>
      <w:r w:rsidRPr="00B5407F">
        <w:rPr>
          <w:i/>
          <w:iCs/>
          <w:sz w:val="19"/>
          <w:szCs w:val="19"/>
        </w:rPr>
        <w:t>Int</w:t>
      </w:r>
      <w:r w:rsidR="00F83BE3">
        <w:rPr>
          <w:i/>
          <w:iCs/>
          <w:sz w:val="19"/>
          <w:szCs w:val="19"/>
        </w:rPr>
        <w:t>l</w:t>
      </w:r>
      <w:r w:rsidR="00C7209A">
        <w:rPr>
          <w:i/>
          <w:iCs/>
          <w:sz w:val="19"/>
          <w:szCs w:val="19"/>
        </w:rPr>
        <w:t>.</w:t>
      </w:r>
      <w:r w:rsidRPr="00B5407F">
        <w:rPr>
          <w:i/>
          <w:iCs/>
          <w:sz w:val="19"/>
          <w:szCs w:val="19"/>
        </w:rPr>
        <w:t xml:space="preserve"> J</w:t>
      </w:r>
      <w:r w:rsidR="00C7209A">
        <w:rPr>
          <w:i/>
          <w:iCs/>
          <w:sz w:val="19"/>
          <w:szCs w:val="19"/>
        </w:rPr>
        <w:t>.</w:t>
      </w:r>
      <w:r w:rsidR="00F83BE3">
        <w:rPr>
          <w:i/>
          <w:iCs/>
          <w:sz w:val="19"/>
          <w:szCs w:val="19"/>
        </w:rPr>
        <w:t xml:space="preserve"> of</w:t>
      </w:r>
      <w:r w:rsidRPr="00B5407F">
        <w:rPr>
          <w:i/>
          <w:iCs/>
          <w:sz w:val="19"/>
          <w:szCs w:val="19"/>
        </w:rPr>
        <w:t xml:space="preserve"> Market Research 52</w:t>
      </w:r>
      <w:r w:rsidRPr="00B5407F">
        <w:rPr>
          <w:sz w:val="19"/>
          <w:szCs w:val="19"/>
        </w:rPr>
        <w:t>, 2 (2010), 249–272.</w:t>
      </w:r>
    </w:p>
    <w:p w:rsidR="00C80CE3" w:rsidRPr="00B5407F" w:rsidRDefault="00561494" w:rsidP="003C149F">
      <w:pPr>
        <w:pStyle w:val="Bibliography"/>
        <w:spacing w:after="20"/>
        <w:ind w:left="389" w:hanging="389"/>
        <w:jc w:val="left"/>
        <w:rPr>
          <w:sz w:val="19"/>
          <w:szCs w:val="19"/>
        </w:rPr>
      </w:pPr>
      <w:r w:rsidRPr="00B5407F">
        <w:rPr>
          <w:sz w:val="19"/>
          <w:szCs w:val="19"/>
        </w:rPr>
        <w:t>16.</w:t>
      </w:r>
      <w:r w:rsidRPr="00B5407F">
        <w:rPr>
          <w:sz w:val="19"/>
          <w:szCs w:val="19"/>
        </w:rPr>
        <w:tab/>
        <w:t xml:space="preserve">Owen, A.M., McMillan, K.M., Laird, A.R., and Bullmore, E. N-back working memory paradigm: a meta-analysis of normative functional neuroimaging studies. </w:t>
      </w:r>
      <w:r w:rsidRPr="00B5407F">
        <w:rPr>
          <w:i/>
          <w:iCs/>
          <w:sz w:val="19"/>
          <w:szCs w:val="19"/>
        </w:rPr>
        <w:t>Human Brain Mapping 25</w:t>
      </w:r>
      <w:r w:rsidRPr="00B5407F">
        <w:rPr>
          <w:sz w:val="19"/>
          <w:szCs w:val="19"/>
        </w:rPr>
        <w:t>, 1 (2005), 46-59.</w:t>
      </w:r>
    </w:p>
    <w:p w:rsidR="00C80CE3" w:rsidRPr="00B5407F" w:rsidRDefault="00561494" w:rsidP="003C149F">
      <w:pPr>
        <w:pStyle w:val="Bibliography"/>
        <w:spacing w:after="20"/>
        <w:ind w:left="389" w:hanging="389"/>
        <w:jc w:val="left"/>
        <w:rPr>
          <w:sz w:val="19"/>
          <w:szCs w:val="19"/>
        </w:rPr>
      </w:pPr>
      <w:r w:rsidRPr="00B5407F">
        <w:rPr>
          <w:sz w:val="19"/>
          <w:szCs w:val="19"/>
        </w:rPr>
        <w:t>17.</w:t>
      </w:r>
      <w:r w:rsidRPr="00B5407F">
        <w:rPr>
          <w:sz w:val="19"/>
          <w:szCs w:val="19"/>
        </w:rPr>
        <w:tab/>
        <w:t xml:space="preserve">Ozakca, M. and Lim, Y.-K. A study of reviews and ratings on the </w:t>
      </w:r>
      <w:r w:rsidR="009239F1">
        <w:rPr>
          <w:sz w:val="19"/>
          <w:szCs w:val="19"/>
        </w:rPr>
        <w:t>I</w:t>
      </w:r>
      <w:r w:rsidRPr="00B5407F">
        <w:rPr>
          <w:sz w:val="19"/>
          <w:szCs w:val="19"/>
        </w:rPr>
        <w:t xml:space="preserve">nternet. </w:t>
      </w:r>
      <w:r w:rsidR="00B5407F">
        <w:rPr>
          <w:i/>
          <w:iCs/>
          <w:sz w:val="19"/>
          <w:szCs w:val="19"/>
        </w:rPr>
        <w:t xml:space="preserve">Ext. abstracts CHI </w:t>
      </w:r>
      <w:r w:rsidR="00BF638A">
        <w:rPr>
          <w:i/>
          <w:iCs/>
          <w:sz w:val="19"/>
          <w:szCs w:val="19"/>
        </w:rPr>
        <w:t>20</w:t>
      </w:r>
      <w:r w:rsidRPr="00B5407F">
        <w:rPr>
          <w:i/>
          <w:iCs/>
          <w:sz w:val="19"/>
          <w:szCs w:val="19"/>
        </w:rPr>
        <w:t>06</w:t>
      </w:r>
      <w:r w:rsidRPr="00B5407F">
        <w:rPr>
          <w:sz w:val="19"/>
          <w:szCs w:val="19"/>
        </w:rPr>
        <w:t>, ACM (2006), 1181–1186.</w:t>
      </w:r>
    </w:p>
    <w:p w:rsidR="00C80CE3" w:rsidRPr="00B5407F" w:rsidRDefault="00561494" w:rsidP="003C149F">
      <w:pPr>
        <w:pStyle w:val="Bibliography"/>
        <w:spacing w:after="20"/>
        <w:ind w:left="389" w:hanging="389"/>
        <w:jc w:val="left"/>
        <w:rPr>
          <w:sz w:val="19"/>
          <w:szCs w:val="19"/>
        </w:rPr>
      </w:pPr>
      <w:r w:rsidRPr="00B5407F">
        <w:rPr>
          <w:sz w:val="19"/>
          <w:szCs w:val="19"/>
        </w:rPr>
        <w:t>18.</w:t>
      </w:r>
      <w:r w:rsidRPr="00B5407F">
        <w:rPr>
          <w:sz w:val="19"/>
          <w:szCs w:val="19"/>
        </w:rPr>
        <w:tab/>
        <w:t xml:space="preserve">Philip, B.R. Generalization and central tendency in the discrimination of a series of stimuli. </w:t>
      </w:r>
      <w:r w:rsidRPr="00B5407F">
        <w:rPr>
          <w:i/>
          <w:iCs/>
          <w:sz w:val="19"/>
          <w:szCs w:val="19"/>
        </w:rPr>
        <w:t>Canadian Journal of Psychology 1</w:t>
      </w:r>
      <w:r w:rsidRPr="00B5407F">
        <w:rPr>
          <w:sz w:val="19"/>
          <w:szCs w:val="19"/>
        </w:rPr>
        <w:t>, 4 (1947), 196-204.</w:t>
      </w:r>
    </w:p>
    <w:p w:rsidR="00C80CE3" w:rsidRPr="00B5407F" w:rsidRDefault="00561494" w:rsidP="003C149F">
      <w:pPr>
        <w:pStyle w:val="Bibliography"/>
        <w:spacing w:after="20"/>
        <w:ind w:left="389" w:hanging="389"/>
        <w:jc w:val="left"/>
        <w:rPr>
          <w:sz w:val="19"/>
          <w:szCs w:val="19"/>
        </w:rPr>
      </w:pPr>
      <w:r w:rsidRPr="00B5407F">
        <w:rPr>
          <w:sz w:val="19"/>
          <w:szCs w:val="19"/>
        </w:rPr>
        <w:t>19.</w:t>
      </w:r>
      <w:r w:rsidRPr="00B5407F">
        <w:rPr>
          <w:sz w:val="19"/>
          <w:szCs w:val="19"/>
        </w:rPr>
        <w:tab/>
        <w:t xml:space="preserve">Preston, C.C. and Colman, A.M. Optimal number of response categories in rating scales: reliability, validity, discriminating power, and respondent preferences. </w:t>
      </w:r>
      <w:r w:rsidRPr="00B5407F">
        <w:rPr>
          <w:i/>
          <w:iCs/>
          <w:sz w:val="19"/>
          <w:szCs w:val="19"/>
        </w:rPr>
        <w:t>Acta Psychologica 104</w:t>
      </w:r>
      <w:r w:rsidRPr="00B5407F">
        <w:rPr>
          <w:sz w:val="19"/>
          <w:szCs w:val="19"/>
        </w:rPr>
        <w:t>, 1 (2000), 1-15.</w:t>
      </w:r>
    </w:p>
    <w:p w:rsidR="00C80CE3" w:rsidRPr="00B5407F" w:rsidRDefault="008C57D3" w:rsidP="003C149F">
      <w:pPr>
        <w:pStyle w:val="Bibliography"/>
        <w:spacing w:after="20"/>
        <w:ind w:left="389" w:hanging="389"/>
        <w:jc w:val="left"/>
        <w:rPr>
          <w:sz w:val="19"/>
          <w:szCs w:val="19"/>
        </w:rPr>
      </w:pPr>
      <w:r>
        <w:rPr>
          <w:sz w:val="19"/>
          <w:szCs w:val="19"/>
        </w:rPr>
        <w:t>20.</w:t>
      </w:r>
      <w:r>
        <w:rPr>
          <w:sz w:val="19"/>
          <w:szCs w:val="19"/>
        </w:rPr>
        <w:tab/>
        <w:t>Reips, U.</w:t>
      </w:r>
      <w:r w:rsidR="00561494" w:rsidRPr="00B5407F">
        <w:rPr>
          <w:sz w:val="19"/>
          <w:szCs w:val="19"/>
        </w:rPr>
        <w:t xml:space="preserve">D. and Funke, F. Interval-level measurement with visual analogue scales in Internet-based research: VAS Generator. </w:t>
      </w:r>
      <w:r w:rsidR="00561494" w:rsidRPr="00B5407F">
        <w:rPr>
          <w:i/>
          <w:iCs/>
          <w:sz w:val="19"/>
          <w:szCs w:val="19"/>
        </w:rPr>
        <w:t>Behavior Research Methods 40</w:t>
      </w:r>
      <w:r w:rsidR="00561494" w:rsidRPr="00B5407F">
        <w:rPr>
          <w:sz w:val="19"/>
          <w:szCs w:val="19"/>
        </w:rPr>
        <w:t>, (2008), 699-704.</w:t>
      </w:r>
    </w:p>
    <w:p w:rsidR="00C80CE3" w:rsidRPr="00B5407F" w:rsidRDefault="00561494" w:rsidP="003C149F">
      <w:pPr>
        <w:pStyle w:val="Bibliography"/>
        <w:spacing w:after="20"/>
        <w:ind w:left="389" w:hanging="389"/>
        <w:jc w:val="left"/>
        <w:rPr>
          <w:sz w:val="19"/>
          <w:szCs w:val="19"/>
        </w:rPr>
      </w:pPr>
      <w:r w:rsidRPr="00B5407F">
        <w:rPr>
          <w:sz w:val="19"/>
          <w:szCs w:val="19"/>
        </w:rPr>
        <w:t>21.</w:t>
      </w:r>
      <w:r w:rsidRPr="00B5407F">
        <w:rPr>
          <w:sz w:val="19"/>
          <w:szCs w:val="19"/>
        </w:rPr>
        <w:tab/>
        <w:t xml:space="preserve">Van Schaik, P. and Ling, J. Design parameters of rating scales for web sites. </w:t>
      </w:r>
      <w:r w:rsidRPr="00B5407F">
        <w:rPr>
          <w:i/>
          <w:iCs/>
          <w:sz w:val="19"/>
          <w:szCs w:val="19"/>
        </w:rPr>
        <w:t>ACM Transactions on Computer-Human Interaction 14</w:t>
      </w:r>
      <w:r w:rsidRPr="00B5407F">
        <w:rPr>
          <w:sz w:val="19"/>
          <w:szCs w:val="19"/>
        </w:rPr>
        <w:t>, 1 (2007), Article 4.</w:t>
      </w:r>
    </w:p>
    <w:p w:rsidR="00C80CE3" w:rsidRPr="00B5407F" w:rsidRDefault="00561494" w:rsidP="003C149F">
      <w:pPr>
        <w:pStyle w:val="Bibliography"/>
        <w:spacing w:after="20"/>
        <w:ind w:left="389" w:hanging="389"/>
        <w:jc w:val="left"/>
        <w:rPr>
          <w:sz w:val="19"/>
          <w:szCs w:val="19"/>
        </w:rPr>
      </w:pPr>
      <w:r w:rsidRPr="00B5407F">
        <w:rPr>
          <w:sz w:val="19"/>
          <w:szCs w:val="19"/>
        </w:rPr>
        <w:t>22.</w:t>
      </w:r>
      <w:r w:rsidRPr="00B5407F">
        <w:rPr>
          <w:sz w:val="19"/>
          <w:szCs w:val="19"/>
        </w:rPr>
        <w:tab/>
        <w:t xml:space="preserve">Thurstone, L.L. Attitudes Can Be Measured. </w:t>
      </w:r>
      <w:r w:rsidRPr="00B5407F">
        <w:rPr>
          <w:i/>
          <w:iCs/>
          <w:sz w:val="19"/>
          <w:szCs w:val="19"/>
        </w:rPr>
        <w:t>The American Journal of Sociology 33</w:t>
      </w:r>
      <w:r w:rsidRPr="00B5407F">
        <w:rPr>
          <w:sz w:val="19"/>
          <w:szCs w:val="19"/>
        </w:rPr>
        <w:t>, 4 (1928), 529-554.</w:t>
      </w:r>
    </w:p>
    <w:p w:rsidR="00C80CE3" w:rsidRPr="00B5407F" w:rsidRDefault="00561494" w:rsidP="003C149F">
      <w:pPr>
        <w:pStyle w:val="Bibliography"/>
        <w:spacing w:after="20"/>
        <w:ind w:left="389" w:hanging="389"/>
        <w:jc w:val="left"/>
        <w:rPr>
          <w:sz w:val="19"/>
          <w:szCs w:val="19"/>
        </w:rPr>
      </w:pPr>
      <w:r w:rsidRPr="00B5407F">
        <w:rPr>
          <w:sz w:val="19"/>
          <w:szCs w:val="19"/>
        </w:rPr>
        <w:t>2</w:t>
      </w:r>
      <w:r w:rsidR="009239F1">
        <w:rPr>
          <w:sz w:val="19"/>
          <w:szCs w:val="19"/>
        </w:rPr>
        <w:t>3.</w:t>
      </w:r>
      <w:r w:rsidR="009239F1">
        <w:rPr>
          <w:sz w:val="19"/>
          <w:szCs w:val="19"/>
        </w:rPr>
        <w:tab/>
        <w:t>Turnbull, D. Rating, voting &amp;</w:t>
      </w:r>
      <w:r w:rsidRPr="00B5407F">
        <w:rPr>
          <w:sz w:val="19"/>
          <w:szCs w:val="19"/>
        </w:rPr>
        <w:t xml:space="preserve"> ranking: designing for c</w:t>
      </w:r>
      <w:r w:rsidR="009239F1">
        <w:rPr>
          <w:sz w:val="19"/>
          <w:szCs w:val="19"/>
        </w:rPr>
        <w:t>ollaboration &amp;</w:t>
      </w:r>
      <w:r w:rsidRPr="00B5407F">
        <w:rPr>
          <w:sz w:val="19"/>
          <w:szCs w:val="19"/>
        </w:rPr>
        <w:t xml:space="preserve"> consensus. </w:t>
      </w:r>
      <w:r w:rsidR="00BF638A">
        <w:rPr>
          <w:i/>
          <w:iCs/>
          <w:sz w:val="19"/>
          <w:szCs w:val="19"/>
        </w:rPr>
        <w:t>Ext. abstracts CHI  20</w:t>
      </w:r>
      <w:r w:rsidRPr="00B5407F">
        <w:rPr>
          <w:i/>
          <w:iCs/>
          <w:sz w:val="19"/>
          <w:szCs w:val="19"/>
        </w:rPr>
        <w:t>07</w:t>
      </w:r>
      <w:r w:rsidRPr="00B5407F">
        <w:rPr>
          <w:sz w:val="19"/>
          <w:szCs w:val="19"/>
        </w:rPr>
        <w:t>, ACM (2007), 2705–2710.</w:t>
      </w:r>
    </w:p>
    <w:p w:rsidR="00C80CE3" w:rsidRPr="00B5407F" w:rsidRDefault="00561494" w:rsidP="003C149F">
      <w:pPr>
        <w:pStyle w:val="Bibliography"/>
        <w:spacing w:after="20"/>
        <w:ind w:left="389" w:hanging="389"/>
        <w:jc w:val="left"/>
        <w:rPr>
          <w:sz w:val="19"/>
          <w:szCs w:val="19"/>
        </w:rPr>
      </w:pPr>
      <w:r w:rsidRPr="00B5407F">
        <w:rPr>
          <w:sz w:val="19"/>
          <w:szCs w:val="19"/>
        </w:rPr>
        <w:t>24.</w:t>
      </w:r>
      <w:r w:rsidRPr="00B5407F">
        <w:rPr>
          <w:sz w:val="19"/>
          <w:szCs w:val="19"/>
        </w:rPr>
        <w:tab/>
        <w:t xml:space="preserve">Willett, W., Heer, J., and Agrawala, M. Scented </w:t>
      </w:r>
      <w:r w:rsidR="00B5407F">
        <w:rPr>
          <w:sz w:val="19"/>
          <w:szCs w:val="19"/>
        </w:rPr>
        <w:t>w</w:t>
      </w:r>
      <w:r w:rsidRPr="00B5407F">
        <w:rPr>
          <w:sz w:val="19"/>
          <w:szCs w:val="19"/>
        </w:rPr>
        <w:t xml:space="preserve">idgets: Improving </w:t>
      </w:r>
      <w:r w:rsidR="00B5407F">
        <w:rPr>
          <w:sz w:val="19"/>
          <w:szCs w:val="19"/>
        </w:rPr>
        <w:t>n</w:t>
      </w:r>
      <w:r w:rsidRPr="00B5407F">
        <w:rPr>
          <w:sz w:val="19"/>
          <w:szCs w:val="19"/>
        </w:rPr>
        <w:t xml:space="preserve">avigation </w:t>
      </w:r>
      <w:r w:rsidR="00B5407F">
        <w:rPr>
          <w:sz w:val="19"/>
          <w:szCs w:val="19"/>
        </w:rPr>
        <w:t>c</w:t>
      </w:r>
      <w:r w:rsidRPr="00B5407F">
        <w:rPr>
          <w:sz w:val="19"/>
          <w:szCs w:val="19"/>
        </w:rPr>
        <w:t xml:space="preserve">ues with </w:t>
      </w:r>
      <w:r w:rsidR="00B5407F">
        <w:rPr>
          <w:sz w:val="19"/>
          <w:szCs w:val="19"/>
        </w:rPr>
        <w:t>e</w:t>
      </w:r>
      <w:r w:rsidRPr="00B5407F">
        <w:rPr>
          <w:sz w:val="19"/>
          <w:szCs w:val="19"/>
        </w:rPr>
        <w:t xml:space="preserve">mbedded </w:t>
      </w:r>
      <w:r w:rsidR="00B5407F">
        <w:rPr>
          <w:sz w:val="19"/>
          <w:szCs w:val="19"/>
        </w:rPr>
        <w:t>v</w:t>
      </w:r>
      <w:r w:rsidRPr="00B5407F">
        <w:rPr>
          <w:sz w:val="19"/>
          <w:szCs w:val="19"/>
        </w:rPr>
        <w:t xml:space="preserve">isualizations. </w:t>
      </w:r>
      <w:r w:rsidRPr="00B5407F">
        <w:rPr>
          <w:i/>
          <w:iCs/>
          <w:sz w:val="19"/>
          <w:szCs w:val="19"/>
        </w:rPr>
        <w:t>IEEE Transactions on Visualization and Computer Graphics 13</w:t>
      </w:r>
      <w:r w:rsidRPr="00B5407F">
        <w:rPr>
          <w:sz w:val="19"/>
          <w:szCs w:val="19"/>
        </w:rPr>
        <w:t>, 6 (2007), 1129-1136.</w:t>
      </w:r>
    </w:p>
    <w:p w:rsidR="00C80CE3" w:rsidRPr="00B5407F" w:rsidRDefault="00561494" w:rsidP="00C7209A">
      <w:pPr>
        <w:pStyle w:val="Bibliography"/>
        <w:spacing w:after="20"/>
        <w:ind w:left="389" w:hanging="389"/>
        <w:jc w:val="left"/>
        <w:rPr>
          <w:sz w:val="19"/>
          <w:szCs w:val="19"/>
        </w:rPr>
      </w:pPr>
      <w:r w:rsidRPr="00B5407F">
        <w:rPr>
          <w:sz w:val="19"/>
          <w:szCs w:val="19"/>
        </w:rPr>
        <w:t>25.</w:t>
      </w:r>
      <w:r w:rsidRPr="00B5407F">
        <w:rPr>
          <w:sz w:val="19"/>
          <w:szCs w:val="19"/>
        </w:rPr>
        <w:tab/>
        <w:t xml:space="preserve">Ye, Q., Law, R., and Gu, B. The impact of online user reviews on hotel room sales. </w:t>
      </w:r>
      <w:r w:rsidRPr="00B5407F">
        <w:rPr>
          <w:i/>
          <w:iCs/>
          <w:sz w:val="19"/>
          <w:szCs w:val="19"/>
        </w:rPr>
        <w:t>Int</w:t>
      </w:r>
      <w:r w:rsidR="00B5407F">
        <w:rPr>
          <w:i/>
          <w:iCs/>
          <w:sz w:val="19"/>
          <w:szCs w:val="19"/>
        </w:rPr>
        <w:t>l</w:t>
      </w:r>
      <w:r w:rsidR="00C7209A">
        <w:rPr>
          <w:i/>
          <w:iCs/>
          <w:sz w:val="19"/>
          <w:szCs w:val="19"/>
        </w:rPr>
        <w:t>.</w:t>
      </w:r>
      <w:r w:rsidRPr="00B5407F">
        <w:rPr>
          <w:i/>
          <w:iCs/>
          <w:sz w:val="19"/>
          <w:szCs w:val="19"/>
        </w:rPr>
        <w:t xml:space="preserve"> J</w:t>
      </w:r>
      <w:r w:rsidR="00C7209A">
        <w:rPr>
          <w:i/>
          <w:iCs/>
          <w:sz w:val="19"/>
          <w:szCs w:val="19"/>
        </w:rPr>
        <w:t>.</w:t>
      </w:r>
      <w:r w:rsidRPr="00B5407F">
        <w:rPr>
          <w:i/>
          <w:iCs/>
          <w:sz w:val="19"/>
          <w:szCs w:val="19"/>
        </w:rPr>
        <w:t xml:space="preserve"> of Hospitality Management 28</w:t>
      </w:r>
      <w:r w:rsidRPr="00B5407F">
        <w:rPr>
          <w:sz w:val="19"/>
          <w:szCs w:val="19"/>
        </w:rPr>
        <w:t>, 1 (2009), 180-182.</w:t>
      </w:r>
    </w:p>
    <w:p w:rsidR="00DA0D50" w:rsidRPr="00B5407F" w:rsidRDefault="00A77A0B" w:rsidP="003C149F">
      <w:pPr>
        <w:pStyle w:val="Bibliography"/>
        <w:spacing w:after="20"/>
        <w:ind w:left="389" w:hanging="389"/>
        <w:jc w:val="left"/>
        <w:rPr>
          <w:sz w:val="19"/>
          <w:szCs w:val="19"/>
        </w:rPr>
        <w:sectPr w:rsidR="00DA0D50" w:rsidRPr="00B5407F">
          <w:headerReference w:type="even" r:id="rId18"/>
          <w:type w:val="continuous"/>
          <w:pgSz w:w="12240" w:h="15840" w:code="1"/>
          <w:pgMar w:top="1224" w:right="1080" w:bottom="1440" w:left="1080" w:header="720" w:footer="720" w:gutter="0"/>
          <w:cols w:num="2" w:space="432"/>
        </w:sectPr>
      </w:pPr>
      <w:r w:rsidRPr="00B5407F">
        <w:rPr>
          <w:sz w:val="19"/>
          <w:szCs w:val="19"/>
        </w:rPr>
        <w:fldChar w:fldCharType="end"/>
      </w:r>
    </w:p>
    <w:p w:rsidR="000C2988" w:rsidRDefault="000C2988" w:rsidP="00766096">
      <w:pPr>
        <w:pStyle w:val="Paper-Title"/>
        <w:spacing w:after="80"/>
        <w:jc w:val="both"/>
        <w:rPr>
          <w:rFonts w:ascii="Times New Roman" w:hAnsi="Times New Roman"/>
          <w:sz w:val="22"/>
        </w:rPr>
      </w:pPr>
    </w:p>
    <w:sectPr w:rsidR="000C2988" w:rsidSect="00DA0D50">
      <w:headerReference w:type="even" r:id="rId19"/>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5C73" w:rsidRDefault="00695C73">
      <w:r>
        <w:separator/>
      </w:r>
    </w:p>
  </w:endnote>
  <w:endnote w:type="continuationSeparator" w:id="0">
    <w:p w:rsidR="00695C73" w:rsidRDefault="00695C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7FD" w:rsidRDefault="00EC17FD" w:rsidP="00CB3A9F">
    <w:pPr>
      <w:pStyle w:val="Footer"/>
      <w:jc w:val="center"/>
    </w:pPr>
  </w:p>
  <w:p w:rsidR="00EC17FD" w:rsidRDefault="00EC17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5C73" w:rsidRDefault="00695C73">
      <w:r>
        <w:separator/>
      </w:r>
    </w:p>
  </w:footnote>
  <w:footnote w:type="continuationSeparator" w:id="0">
    <w:p w:rsidR="00695C73" w:rsidRDefault="00695C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7FD" w:rsidRDefault="00EC17FD" w:rsidP="00A92D70">
    <w:pPr>
      <w:pStyle w:val="Header"/>
      <w:tabs>
        <w:tab w:val="clear" w:pos="4320"/>
        <w:tab w:val="clear" w:pos="8640"/>
        <w:tab w:val="left" w:pos="2660"/>
      </w:tabs>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7FD" w:rsidRDefault="00EC17FD" w:rsidP="00A92D70">
    <w:pPr>
      <w:pStyle w:val="Header"/>
      <w:tabs>
        <w:tab w:val="clear" w:pos="4320"/>
        <w:tab w:val="clear" w:pos="8640"/>
        <w:tab w:val="left" w:pos="2660"/>
      </w:tabs>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81ECC2C8"/>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F65CAF8E"/>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D1E00C7A"/>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30E879EE"/>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1"/>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oNotHyphenateCaps/>
  <w:characterSpacingControl w:val="doNotCompress"/>
  <w:doNotValidateAgainstSchema/>
  <w:doNotDemarcateInvalidXml/>
  <w:hdrShapeDefaults>
    <o:shapedefaults v:ext="edit" spidmax="26626"/>
  </w:hdrShapeDefaults>
  <w:footnotePr>
    <w:footnote w:id="-1"/>
    <w:footnote w:id="0"/>
  </w:footnotePr>
  <w:endnotePr>
    <w:endnote w:id="-1"/>
    <w:endnote w:id="0"/>
  </w:endnotePr>
  <w:compat/>
  <w:docVars>
    <w:docVar w:name="CHIPaperNum" w:val="400"/>
  </w:docVars>
  <w:rsids>
    <w:rsidRoot w:val="004F7602"/>
    <w:rsid w:val="00003E74"/>
    <w:rsid w:val="0000674D"/>
    <w:rsid w:val="00006CF4"/>
    <w:rsid w:val="00016E05"/>
    <w:rsid w:val="0001745B"/>
    <w:rsid w:val="000219E6"/>
    <w:rsid w:val="000250F6"/>
    <w:rsid w:val="000328BB"/>
    <w:rsid w:val="00033351"/>
    <w:rsid w:val="0003627D"/>
    <w:rsid w:val="00040D80"/>
    <w:rsid w:val="000437F8"/>
    <w:rsid w:val="0004394E"/>
    <w:rsid w:val="0004423F"/>
    <w:rsid w:val="000570E4"/>
    <w:rsid w:val="000621B3"/>
    <w:rsid w:val="000624E0"/>
    <w:rsid w:val="00062EB6"/>
    <w:rsid w:val="000646DF"/>
    <w:rsid w:val="00071527"/>
    <w:rsid w:val="00071B1B"/>
    <w:rsid w:val="0008000E"/>
    <w:rsid w:val="00081A2F"/>
    <w:rsid w:val="00081E24"/>
    <w:rsid w:val="00082C6C"/>
    <w:rsid w:val="00083B65"/>
    <w:rsid w:val="00084CE2"/>
    <w:rsid w:val="000873C3"/>
    <w:rsid w:val="00087C1C"/>
    <w:rsid w:val="000903BD"/>
    <w:rsid w:val="000938FA"/>
    <w:rsid w:val="000A6986"/>
    <w:rsid w:val="000B3A62"/>
    <w:rsid w:val="000B448B"/>
    <w:rsid w:val="000C2988"/>
    <w:rsid w:val="000C33B6"/>
    <w:rsid w:val="000D1802"/>
    <w:rsid w:val="000D2FF0"/>
    <w:rsid w:val="000E4D76"/>
    <w:rsid w:val="000E6C7C"/>
    <w:rsid w:val="000F7B1E"/>
    <w:rsid w:val="00103C5C"/>
    <w:rsid w:val="00114326"/>
    <w:rsid w:val="00117BC6"/>
    <w:rsid w:val="0012588B"/>
    <w:rsid w:val="0012725A"/>
    <w:rsid w:val="00140130"/>
    <w:rsid w:val="00141369"/>
    <w:rsid w:val="00143BB5"/>
    <w:rsid w:val="0014541B"/>
    <w:rsid w:val="00150F34"/>
    <w:rsid w:val="00154322"/>
    <w:rsid w:val="00154B42"/>
    <w:rsid w:val="0015641B"/>
    <w:rsid w:val="00156EA4"/>
    <w:rsid w:val="00163492"/>
    <w:rsid w:val="00171E6F"/>
    <w:rsid w:val="0017387F"/>
    <w:rsid w:val="00177D0F"/>
    <w:rsid w:val="00184A28"/>
    <w:rsid w:val="00186128"/>
    <w:rsid w:val="00186666"/>
    <w:rsid w:val="00186AEA"/>
    <w:rsid w:val="00196ECF"/>
    <w:rsid w:val="001A2CDE"/>
    <w:rsid w:val="001A7A0C"/>
    <w:rsid w:val="001A7F4B"/>
    <w:rsid w:val="001B6373"/>
    <w:rsid w:val="001B65B5"/>
    <w:rsid w:val="001D312F"/>
    <w:rsid w:val="001D55D1"/>
    <w:rsid w:val="001D7CCA"/>
    <w:rsid w:val="001D7E09"/>
    <w:rsid w:val="001E06F0"/>
    <w:rsid w:val="001E3171"/>
    <w:rsid w:val="001E3BF5"/>
    <w:rsid w:val="001E7F42"/>
    <w:rsid w:val="001F0854"/>
    <w:rsid w:val="001F60B6"/>
    <w:rsid w:val="001F766D"/>
    <w:rsid w:val="001F783B"/>
    <w:rsid w:val="00202571"/>
    <w:rsid w:val="00205FBF"/>
    <w:rsid w:val="0020727E"/>
    <w:rsid w:val="00212384"/>
    <w:rsid w:val="0021260C"/>
    <w:rsid w:val="00213D5F"/>
    <w:rsid w:val="002160C9"/>
    <w:rsid w:val="0021796F"/>
    <w:rsid w:val="00221C8D"/>
    <w:rsid w:val="00224582"/>
    <w:rsid w:val="002246D1"/>
    <w:rsid w:val="002257A8"/>
    <w:rsid w:val="00226924"/>
    <w:rsid w:val="002338EB"/>
    <w:rsid w:val="0023443B"/>
    <w:rsid w:val="0023457D"/>
    <w:rsid w:val="002345F9"/>
    <w:rsid w:val="00234856"/>
    <w:rsid w:val="00240A0E"/>
    <w:rsid w:val="00241C1F"/>
    <w:rsid w:val="00241EAC"/>
    <w:rsid w:val="002470CD"/>
    <w:rsid w:val="00255A65"/>
    <w:rsid w:val="0025660A"/>
    <w:rsid w:val="00257008"/>
    <w:rsid w:val="00262D64"/>
    <w:rsid w:val="002677B9"/>
    <w:rsid w:val="00271083"/>
    <w:rsid w:val="00284C74"/>
    <w:rsid w:val="00290342"/>
    <w:rsid w:val="002A0B86"/>
    <w:rsid w:val="002A1475"/>
    <w:rsid w:val="002A4BB8"/>
    <w:rsid w:val="002A7E28"/>
    <w:rsid w:val="002B38C0"/>
    <w:rsid w:val="002C044B"/>
    <w:rsid w:val="002C05FD"/>
    <w:rsid w:val="002C0D4E"/>
    <w:rsid w:val="002C2002"/>
    <w:rsid w:val="002C24A6"/>
    <w:rsid w:val="002C4893"/>
    <w:rsid w:val="002C5AF1"/>
    <w:rsid w:val="002D0AC7"/>
    <w:rsid w:val="002D1D33"/>
    <w:rsid w:val="002D3749"/>
    <w:rsid w:val="002D4538"/>
    <w:rsid w:val="002D56C2"/>
    <w:rsid w:val="002D755A"/>
    <w:rsid w:val="002D75B1"/>
    <w:rsid w:val="002E6259"/>
    <w:rsid w:val="002E6437"/>
    <w:rsid w:val="002E69EB"/>
    <w:rsid w:val="002F05E5"/>
    <w:rsid w:val="002F5EC7"/>
    <w:rsid w:val="00301DA6"/>
    <w:rsid w:val="00304EA6"/>
    <w:rsid w:val="00316796"/>
    <w:rsid w:val="00317E28"/>
    <w:rsid w:val="003231F9"/>
    <w:rsid w:val="0032458F"/>
    <w:rsid w:val="00324A6A"/>
    <w:rsid w:val="00330086"/>
    <w:rsid w:val="00333DC9"/>
    <w:rsid w:val="00335F2E"/>
    <w:rsid w:val="0033616D"/>
    <w:rsid w:val="00337FBF"/>
    <w:rsid w:val="00343589"/>
    <w:rsid w:val="00346145"/>
    <w:rsid w:val="00353BA5"/>
    <w:rsid w:val="00360A90"/>
    <w:rsid w:val="00360D48"/>
    <w:rsid w:val="00363861"/>
    <w:rsid w:val="00364133"/>
    <w:rsid w:val="003646FE"/>
    <w:rsid w:val="00365A7C"/>
    <w:rsid w:val="00367BDA"/>
    <w:rsid w:val="00374C27"/>
    <w:rsid w:val="00376538"/>
    <w:rsid w:val="00377973"/>
    <w:rsid w:val="00380A9A"/>
    <w:rsid w:val="00385DA1"/>
    <w:rsid w:val="00394116"/>
    <w:rsid w:val="00394896"/>
    <w:rsid w:val="00397521"/>
    <w:rsid w:val="003A2E9A"/>
    <w:rsid w:val="003A3855"/>
    <w:rsid w:val="003A7EB8"/>
    <w:rsid w:val="003B1462"/>
    <w:rsid w:val="003B1B26"/>
    <w:rsid w:val="003C0070"/>
    <w:rsid w:val="003C149F"/>
    <w:rsid w:val="003C4AF6"/>
    <w:rsid w:val="003C6011"/>
    <w:rsid w:val="003C7470"/>
    <w:rsid w:val="003D04D5"/>
    <w:rsid w:val="003D6D9D"/>
    <w:rsid w:val="003E12FA"/>
    <w:rsid w:val="003F0C31"/>
    <w:rsid w:val="003F2088"/>
    <w:rsid w:val="003F7322"/>
    <w:rsid w:val="0042175C"/>
    <w:rsid w:val="00423434"/>
    <w:rsid w:val="004246F7"/>
    <w:rsid w:val="00426053"/>
    <w:rsid w:val="00430859"/>
    <w:rsid w:val="00433CC9"/>
    <w:rsid w:val="00436B12"/>
    <w:rsid w:val="00440C7C"/>
    <w:rsid w:val="00440E2A"/>
    <w:rsid w:val="0044157B"/>
    <w:rsid w:val="0044672F"/>
    <w:rsid w:val="004477CA"/>
    <w:rsid w:val="00451B1F"/>
    <w:rsid w:val="00457F57"/>
    <w:rsid w:val="004626E2"/>
    <w:rsid w:val="00462FE5"/>
    <w:rsid w:val="004639EE"/>
    <w:rsid w:val="00464A65"/>
    <w:rsid w:val="00473CED"/>
    <w:rsid w:val="0048458D"/>
    <w:rsid w:val="00484685"/>
    <w:rsid w:val="00485797"/>
    <w:rsid w:val="004857AB"/>
    <w:rsid w:val="004878A5"/>
    <w:rsid w:val="0049117E"/>
    <w:rsid w:val="0049494F"/>
    <w:rsid w:val="004A1BA9"/>
    <w:rsid w:val="004A3EF8"/>
    <w:rsid w:val="004B2F81"/>
    <w:rsid w:val="004B3378"/>
    <w:rsid w:val="004B3D78"/>
    <w:rsid w:val="004C4282"/>
    <w:rsid w:val="004D2EB6"/>
    <w:rsid w:val="004E1BEC"/>
    <w:rsid w:val="004E516A"/>
    <w:rsid w:val="004F3263"/>
    <w:rsid w:val="004F3DA5"/>
    <w:rsid w:val="004F4494"/>
    <w:rsid w:val="004F7602"/>
    <w:rsid w:val="004F7ACC"/>
    <w:rsid w:val="00501E98"/>
    <w:rsid w:val="005027EF"/>
    <w:rsid w:val="005034D6"/>
    <w:rsid w:val="00505C81"/>
    <w:rsid w:val="00507855"/>
    <w:rsid w:val="00511CCA"/>
    <w:rsid w:val="00514A65"/>
    <w:rsid w:val="005204CE"/>
    <w:rsid w:val="005225D9"/>
    <w:rsid w:val="00524214"/>
    <w:rsid w:val="00524BA3"/>
    <w:rsid w:val="00525119"/>
    <w:rsid w:val="005268A6"/>
    <w:rsid w:val="005302AC"/>
    <w:rsid w:val="0053747C"/>
    <w:rsid w:val="00540E8D"/>
    <w:rsid w:val="00545407"/>
    <w:rsid w:val="00546A60"/>
    <w:rsid w:val="0055521A"/>
    <w:rsid w:val="00557D66"/>
    <w:rsid w:val="00561494"/>
    <w:rsid w:val="00561FF5"/>
    <w:rsid w:val="00565632"/>
    <w:rsid w:val="00565769"/>
    <w:rsid w:val="005679AE"/>
    <w:rsid w:val="00567E3B"/>
    <w:rsid w:val="0057266F"/>
    <w:rsid w:val="00572808"/>
    <w:rsid w:val="005728B8"/>
    <w:rsid w:val="005729A4"/>
    <w:rsid w:val="0059193F"/>
    <w:rsid w:val="005926B0"/>
    <w:rsid w:val="00594348"/>
    <w:rsid w:val="005962BB"/>
    <w:rsid w:val="005A3CAC"/>
    <w:rsid w:val="005B5E26"/>
    <w:rsid w:val="005C1988"/>
    <w:rsid w:val="005C2F14"/>
    <w:rsid w:val="005C41F5"/>
    <w:rsid w:val="005C453C"/>
    <w:rsid w:val="005D0016"/>
    <w:rsid w:val="005D0494"/>
    <w:rsid w:val="005D233B"/>
    <w:rsid w:val="005D396A"/>
    <w:rsid w:val="005D47F4"/>
    <w:rsid w:val="005E3FCD"/>
    <w:rsid w:val="005E6782"/>
    <w:rsid w:val="005E79EC"/>
    <w:rsid w:val="005F46E7"/>
    <w:rsid w:val="00603D6C"/>
    <w:rsid w:val="00606316"/>
    <w:rsid w:val="00610057"/>
    <w:rsid w:val="00612DA9"/>
    <w:rsid w:val="00622DC8"/>
    <w:rsid w:val="00626251"/>
    <w:rsid w:val="00627644"/>
    <w:rsid w:val="00627A1B"/>
    <w:rsid w:val="00630B1D"/>
    <w:rsid w:val="00631B44"/>
    <w:rsid w:val="00634218"/>
    <w:rsid w:val="0064432B"/>
    <w:rsid w:val="0064553C"/>
    <w:rsid w:val="00647E15"/>
    <w:rsid w:val="00654C22"/>
    <w:rsid w:val="006556EB"/>
    <w:rsid w:val="00672916"/>
    <w:rsid w:val="00675ADA"/>
    <w:rsid w:val="00675DE7"/>
    <w:rsid w:val="0067685A"/>
    <w:rsid w:val="00677CC8"/>
    <w:rsid w:val="00681E10"/>
    <w:rsid w:val="00682589"/>
    <w:rsid w:val="00691C83"/>
    <w:rsid w:val="0069589A"/>
    <w:rsid w:val="00695C73"/>
    <w:rsid w:val="00697C0C"/>
    <w:rsid w:val="006A277F"/>
    <w:rsid w:val="006B3D47"/>
    <w:rsid w:val="006B57E2"/>
    <w:rsid w:val="006B73BE"/>
    <w:rsid w:val="006C44F1"/>
    <w:rsid w:val="006C5B81"/>
    <w:rsid w:val="006C680B"/>
    <w:rsid w:val="006C69BB"/>
    <w:rsid w:val="006D100F"/>
    <w:rsid w:val="006D66E6"/>
    <w:rsid w:val="006E7576"/>
    <w:rsid w:val="006F1246"/>
    <w:rsid w:val="006F2FBE"/>
    <w:rsid w:val="006F38D4"/>
    <w:rsid w:val="006F6FF2"/>
    <w:rsid w:val="00700FCB"/>
    <w:rsid w:val="0070464A"/>
    <w:rsid w:val="00706DC4"/>
    <w:rsid w:val="00706DC9"/>
    <w:rsid w:val="00712658"/>
    <w:rsid w:val="00714ED4"/>
    <w:rsid w:val="007161A1"/>
    <w:rsid w:val="0072082A"/>
    <w:rsid w:val="00722B9D"/>
    <w:rsid w:val="007235AF"/>
    <w:rsid w:val="00724C97"/>
    <w:rsid w:val="007344EB"/>
    <w:rsid w:val="00740646"/>
    <w:rsid w:val="0074074D"/>
    <w:rsid w:val="007425A4"/>
    <w:rsid w:val="00753810"/>
    <w:rsid w:val="007559E6"/>
    <w:rsid w:val="007605AC"/>
    <w:rsid w:val="007617C9"/>
    <w:rsid w:val="007639B0"/>
    <w:rsid w:val="00766096"/>
    <w:rsid w:val="0076797D"/>
    <w:rsid w:val="007727BE"/>
    <w:rsid w:val="00776E88"/>
    <w:rsid w:val="00783AC7"/>
    <w:rsid w:val="00792F27"/>
    <w:rsid w:val="007A1B61"/>
    <w:rsid w:val="007C6B0D"/>
    <w:rsid w:val="007D0241"/>
    <w:rsid w:val="007D0D9C"/>
    <w:rsid w:val="007D2CEA"/>
    <w:rsid w:val="007D6AD5"/>
    <w:rsid w:val="007D75A9"/>
    <w:rsid w:val="007D791F"/>
    <w:rsid w:val="007E3821"/>
    <w:rsid w:val="007E4ABC"/>
    <w:rsid w:val="007E63E5"/>
    <w:rsid w:val="00802377"/>
    <w:rsid w:val="00804133"/>
    <w:rsid w:val="00806F76"/>
    <w:rsid w:val="00810D16"/>
    <w:rsid w:val="00813927"/>
    <w:rsid w:val="008151A5"/>
    <w:rsid w:val="00821BFC"/>
    <w:rsid w:val="008226F0"/>
    <w:rsid w:val="00826334"/>
    <w:rsid w:val="00826A11"/>
    <w:rsid w:val="008303D1"/>
    <w:rsid w:val="00832E2E"/>
    <w:rsid w:val="00834A9E"/>
    <w:rsid w:val="0083541C"/>
    <w:rsid w:val="00855E30"/>
    <w:rsid w:val="008647E5"/>
    <w:rsid w:val="00866C12"/>
    <w:rsid w:val="0087403B"/>
    <w:rsid w:val="008752C9"/>
    <w:rsid w:val="00876225"/>
    <w:rsid w:val="00883269"/>
    <w:rsid w:val="00883CF7"/>
    <w:rsid w:val="008859C5"/>
    <w:rsid w:val="00885C52"/>
    <w:rsid w:val="00887246"/>
    <w:rsid w:val="008919C5"/>
    <w:rsid w:val="00894D38"/>
    <w:rsid w:val="008A1442"/>
    <w:rsid w:val="008A3019"/>
    <w:rsid w:val="008A5947"/>
    <w:rsid w:val="008A7E19"/>
    <w:rsid w:val="008B140B"/>
    <w:rsid w:val="008B1975"/>
    <w:rsid w:val="008B4D7E"/>
    <w:rsid w:val="008C2451"/>
    <w:rsid w:val="008C57D3"/>
    <w:rsid w:val="008C58B8"/>
    <w:rsid w:val="008C7636"/>
    <w:rsid w:val="008E5336"/>
    <w:rsid w:val="008E672D"/>
    <w:rsid w:val="008F00F1"/>
    <w:rsid w:val="00901031"/>
    <w:rsid w:val="00902580"/>
    <w:rsid w:val="009045B9"/>
    <w:rsid w:val="0091350C"/>
    <w:rsid w:val="009204FF"/>
    <w:rsid w:val="00920680"/>
    <w:rsid w:val="009219B8"/>
    <w:rsid w:val="009239F1"/>
    <w:rsid w:val="00925242"/>
    <w:rsid w:val="00925DF8"/>
    <w:rsid w:val="0092768A"/>
    <w:rsid w:val="009276BA"/>
    <w:rsid w:val="00933414"/>
    <w:rsid w:val="00940259"/>
    <w:rsid w:val="00940E80"/>
    <w:rsid w:val="0094656A"/>
    <w:rsid w:val="009471E1"/>
    <w:rsid w:val="00947294"/>
    <w:rsid w:val="0094786A"/>
    <w:rsid w:val="00957E85"/>
    <w:rsid w:val="00964486"/>
    <w:rsid w:val="00966779"/>
    <w:rsid w:val="00971265"/>
    <w:rsid w:val="00972CEE"/>
    <w:rsid w:val="00974AA0"/>
    <w:rsid w:val="00981ECC"/>
    <w:rsid w:val="009820CF"/>
    <w:rsid w:val="00982A82"/>
    <w:rsid w:val="0098633E"/>
    <w:rsid w:val="009927FA"/>
    <w:rsid w:val="00992D91"/>
    <w:rsid w:val="00997220"/>
    <w:rsid w:val="009A03A1"/>
    <w:rsid w:val="009A142C"/>
    <w:rsid w:val="009A1A47"/>
    <w:rsid w:val="009A35CA"/>
    <w:rsid w:val="009B42DD"/>
    <w:rsid w:val="009B4BAD"/>
    <w:rsid w:val="009B6F01"/>
    <w:rsid w:val="009B7727"/>
    <w:rsid w:val="009C1DD5"/>
    <w:rsid w:val="009C46EA"/>
    <w:rsid w:val="009C58C6"/>
    <w:rsid w:val="009D193B"/>
    <w:rsid w:val="009D3EE0"/>
    <w:rsid w:val="009E08DC"/>
    <w:rsid w:val="009E3E41"/>
    <w:rsid w:val="009E4A7A"/>
    <w:rsid w:val="009E5EA8"/>
    <w:rsid w:val="009F0866"/>
    <w:rsid w:val="009F1B7B"/>
    <w:rsid w:val="00A16352"/>
    <w:rsid w:val="00A17DC8"/>
    <w:rsid w:val="00A201FF"/>
    <w:rsid w:val="00A22BF6"/>
    <w:rsid w:val="00A23557"/>
    <w:rsid w:val="00A31215"/>
    <w:rsid w:val="00A3334E"/>
    <w:rsid w:val="00A334E8"/>
    <w:rsid w:val="00A36927"/>
    <w:rsid w:val="00A37E07"/>
    <w:rsid w:val="00A43F85"/>
    <w:rsid w:val="00A44DE3"/>
    <w:rsid w:val="00A52068"/>
    <w:rsid w:val="00A65917"/>
    <w:rsid w:val="00A660BC"/>
    <w:rsid w:val="00A677E9"/>
    <w:rsid w:val="00A71136"/>
    <w:rsid w:val="00A72156"/>
    <w:rsid w:val="00A724DC"/>
    <w:rsid w:val="00A77A0B"/>
    <w:rsid w:val="00A803CD"/>
    <w:rsid w:val="00A836BF"/>
    <w:rsid w:val="00A83B2B"/>
    <w:rsid w:val="00A86D46"/>
    <w:rsid w:val="00A92D70"/>
    <w:rsid w:val="00AA5D8E"/>
    <w:rsid w:val="00AA62E9"/>
    <w:rsid w:val="00AB1A89"/>
    <w:rsid w:val="00AB2408"/>
    <w:rsid w:val="00AC2458"/>
    <w:rsid w:val="00AD30C4"/>
    <w:rsid w:val="00AD5A0E"/>
    <w:rsid w:val="00AF59E9"/>
    <w:rsid w:val="00B108FB"/>
    <w:rsid w:val="00B13280"/>
    <w:rsid w:val="00B13D7B"/>
    <w:rsid w:val="00B15441"/>
    <w:rsid w:val="00B17AFB"/>
    <w:rsid w:val="00B2415B"/>
    <w:rsid w:val="00B30D1B"/>
    <w:rsid w:val="00B341E1"/>
    <w:rsid w:val="00B34E16"/>
    <w:rsid w:val="00B365D0"/>
    <w:rsid w:val="00B41544"/>
    <w:rsid w:val="00B43167"/>
    <w:rsid w:val="00B476F4"/>
    <w:rsid w:val="00B478AD"/>
    <w:rsid w:val="00B5187E"/>
    <w:rsid w:val="00B5407F"/>
    <w:rsid w:val="00B56027"/>
    <w:rsid w:val="00B568BA"/>
    <w:rsid w:val="00B629ED"/>
    <w:rsid w:val="00B62AF1"/>
    <w:rsid w:val="00B63EF5"/>
    <w:rsid w:val="00B66B14"/>
    <w:rsid w:val="00B700BA"/>
    <w:rsid w:val="00B71A1B"/>
    <w:rsid w:val="00B71C7C"/>
    <w:rsid w:val="00B76DBD"/>
    <w:rsid w:val="00B90DDD"/>
    <w:rsid w:val="00B9506A"/>
    <w:rsid w:val="00B957AA"/>
    <w:rsid w:val="00B95BF3"/>
    <w:rsid w:val="00BA0643"/>
    <w:rsid w:val="00BA4DDC"/>
    <w:rsid w:val="00BB20F9"/>
    <w:rsid w:val="00BB3049"/>
    <w:rsid w:val="00BB6FE3"/>
    <w:rsid w:val="00BC2733"/>
    <w:rsid w:val="00BC58AE"/>
    <w:rsid w:val="00BD1129"/>
    <w:rsid w:val="00BD6A27"/>
    <w:rsid w:val="00BD6A44"/>
    <w:rsid w:val="00BE21AF"/>
    <w:rsid w:val="00BE5025"/>
    <w:rsid w:val="00BF1537"/>
    <w:rsid w:val="00BF422F"/>
    <w:rsid w:val="00BF4848"/>
    <w:rsid w:val="00BF4E71"/>
    <w:rsid w:val="00BF638A"/>
    <w:rsid w:val="00BF7B19"/>
    <w:rsid w:val="00C04BB0"/>
    <w:rsid w:val="00C05019"/>
    <w:rsid w:val="00C116A6"/>
    <w:rsid w:val="00C12996"/>
    <w:rsid w:val="00C13769"/>
    <w:rsid w:val="00C1790B"/>
    <w:rsid w:val="00C22B1D"/>
    <w:rsid w:val="00C251BE"/>
    <w:rsid w:val="00C300CF"/>
    <w:rsid w:val="00C33C7D"/>
    <w:rsid w:val="00C343BC"/>
    <w:rsid w:val="00C4627A"/>
    <w:rsid w:val="00C51603"/>
    <w:rsid w:val="00C54E4F"/>
    <w:rsid w:val="00C668B5"/>
    <w:rsid w:val="00C70001"/>
    <w:rsid w:val="00C7209A"/>
    <w:rsid w:val="00C72620"/>
    <w:rsid w:val="00C76091"/>
    <w:rsid w:val="00C76160"/>
    <w:rsid w:val="00C80CE3"/>
    <w:rsid w:val="00C8194F"/>
    <w:rsid w:val="00C83B46"/>
    <w:rsid w:val="00C850E0"/>
    <w:rsid w:val="00C854B5"/>
    <w:rsid w:val="00C876F3"/>
    <w:rsid w:val="00C94414"/>
    <w:rsid w:val="00CA1C88"/>
    <w:rsid w:val="00CB3A9F"/>
    <w:rsid w:val="00CB63EA"/>
    <w:rsid w:val="00CC443F"/>
    <w:rsid w:val="00CC4F43"/>
    <w:rsid w:val="00CD2287"/>
    <w:rsid w:val="00CD7287"/>
    <w:rsid w:val="00CE4226"/>
    <w:rsid w:val="00CE4BDF"/>
    <w:rsid w:val="00CE794A"/>
    <w:rsid w:val="00CF0BDA"/>
    <w:rsid w:val="00CF1059"/>
    <w:rsid w:val="00CF3AAE"/>
    <w:rsid w:val="00CF3E7F"/>
    <w:rsid w:val="00CF69C5"/>
    <w:rsid w:val="00D014A3"/>
    <w:rsid w:val="00D11B35"/>
    <w:rsid w:val="00D11CA4"/>
    <w:rsid w:val="00D215BC"/>
    <w:rsid w:val="00D21960"/>
    <w:rsid w:val="00D22FE1"/>
    <w:rsid w:val="00D26636"/>
    <w:rsid w:val="00D27DA1"/>
    <w:rsid w:val="00D27DC5"/>
    <w:rsid w:val="00D27F2A"/>
    <w:rsid w:val="00D312AB"/>
    <w:rsid w:val="00D33DD7"/>
    <w:rsid w:val="00D466CD"/>
    <w:rsid w:val="00D47E1C"/>
    <w:rsid w:val="00D52371"/>
    <w:rsid w:val="00D52CBE"/>
    <w:rsid w:val="00D61A34"/>
    <w:rsid w:val="00D62515"/>
    <w:rsid w:val="00D62A4A"/>
    <w:rsid w:val="00D70DA1"/>
    <w:rsid w:val="00D7694A"/>
    <w:rsid w:val="00D82A6E"/>
    <w:rsid w:val="00D877A7"/>
    <w:rsid w:val="00D910E5"/>
    <w:rsid w:val="00DA0D50"/>
    <w:rsid w:val="00DA3DB4"/>
    <w:rsid w:val="00DA428F"/>
    <w:rsid w:val="00DA4FD9"/>
    <w:rsid w:val="00DA59D7"/>
    <w:rsid w:val="00DA660D"/>
    <w:rsid w:val="00DA7648"/>
    <w:rsid w:val="00DB2445"/>
    <w:rsid w:val="00DD10B9"/>
    <w:rsid w:val="00DD3027"/>
    <w:rsid w:val="00DD6904"/>
    <w:rsid w:val="00DD7B65"/>
    <w:rsid w:val="00DE2F45"/>
    <w:rsid w:val="00DE6458"/>
    <w:rsid w:val="00DE7444"/>
    <w:rsid w:val="00DF060F"/>
    <w:rsid w:val="00DF14BF"/>
    <w:rsid w:val="00DF6003"/>
    <w:rsid w:val="00E0178C"/>
    <w:rsid w:val="00E0279D"/>
    <w:rsid w:val="00E0393B"/>
    <w:rsid w:val="00E10679"/>
    <w:rsid w:val="00E13034"/>
    <w:rsid w:val="00E2278F"/>
    <w:rsid w:val="00E25A7A"/>
    <w:rsid w:val="00E271D2"/>
    <w:rsid w:val="00E33B20"/>
    <w:rsid w:val="00E42113"/>
    <w:rsid w:val="00E42399"/>
    <w:rsid w:val="00E46D97"/>
    <w:rsid w:val="00E601FF"/>
    <w:rsid w:val="00E61888"/>
    <w:rsid w:val="00E6272A"/>
    <w:rsid w:val="00E6593B"/>
    <w:rsid w:val="00E75107"/>
    <w:rsid w:val="00E8526E"/>
    <w:rsid w:val="00E906E2"/>
    <w:rsid w:val="00E96CE8"/>
    <w:rsid w:val="00EA307A"/>
    <w:rsid w:val="00EA3884"/>
    <w:rsid w:val="00EA488B"/>
    <w:rsid w:val="00EA4F83"/>
    <w:rsid w:val="00EC1488"/>
    <w:rsid w:val="00EC17FD"/>
    <w:rsid w:val="00EC3D35"/>
    <w:rsid w:val="00EC44C8"/>
    <w:rsid w:val="00EC6BC5"/>
    <w:rsid w:val="00ED22FB"/>
    <w:rsid w:val="00EE4A35"/>
    <w:rsid w:val="00EE4EB6"/>
    <w:rsid w:val="00EF1DDB"/>
    <w:rsid w:val="00EF2C21"/>
    <w:rsid w:val="00EF3973"/>
    <w:rsid w:val="00EF7F22"/>
    <w:rsid w:val="00F01986"/>
    <w:rsid w:val="00F07D30"/>
    <w:rsid w:val="00F13986"/>
    <w:rsid w:val="00F13A00"/>
    <w:rsid w:val="00F13D74"/>
    <w:rsid w:val="00F1626C"/>
    <w:rsid w:val="00F1675A"/>
    <w:rsid w:val="00F223AD"/>
    <w:rsid w:val="00F352DB"/>
    <w:rsid w:val="00F362E0"/>
    <w:rsid w:val="00F410D1"/>
    <w:rsid w:val="00F50D54"/>
    <w:rsid w:val="00F546C4"/>
    <w:rsid w:val="00F56675"/>
    <w:rsid w:val="00F56C2E"/>
    <w:rsid w:val="00F74D7A"/>
    <w:rsid w:val="00F76482"/>
    <w:rsid w:val="00F77350"/>
    <w:rsid w:val="00F803BE"/>
    <w:rsid w:val="00F83BE3"/>
    <w:rsid w:val="00F856C5"/>
    <w:rsid w:val="00F941D1"/>
    <w:rsid w:val="00F95777"/>
    <w:rsid w:val="00F97E32"/>
    <w:rsid w:val="00FA7560"/>
    <w:rsid w:val="00FA76C1"/>
    <w:rsid w:val="00FB1997"/>
    <w:rsid w:val="00FB214D"/>
    <w:rsid w:val="00FB2D16"/>
    <w:rsid w:val="00FB5CC2"/>
    <w:rsid w:val="00FB7357"/>
    <w:rsid w:val="00FC22AB"/>
    <w:rsid w:val="00FC5107"/>
    <w:rsid w:val="00FC714A"/>
    <w:rsid w:val="00FE57E7"/>
    <w:rsid w:val="00FF517E"/>
  </w:rsids>
  <m:mathPr>
    <m:mathFont m:val="Cambria Math"/>
    <m:brkBin m:val="before"/>
    <m:brkBinSub m:val="--"/>
    <m:smallFrac m:val="off"/>
    <m:dispDef m:val="off"/>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uiPriority="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caption" w:semiHidden="0" w:uiPriority="0" w:qFormat="1"/>
    <w:lsdException w:name="envelope address" w:unhideWhenUsed="1"/>
    <w:lsdException w:name="envelope return" w:unhideWhenUsed="1"/>
    <w:lsdException w:name="line number" w:unhideWhenUsed="1"/>
    <w:lsdException w:name="endnote text" w:unhideWhenUsed="1"/>
    <w:lsdException w:name="macro" w:unhideWhenUsed="1"/>
    <w:lsdException w:name="Title" w:semiHidden="0" w:qFormat="1"/>
    <w:lsdException w:name="Body Text" w:unhideWhenUsed="1"/>
    <w:lsdException w:name="Body Text Indent" w:unhideWhenUsed="1"/>
    <w:lsdException w:name="Subtitle" w:semiHidden="0" w:qFormat="1"/>
    <w:lsdException w:name="Body Text First Indent" w:unhideWhenUsed="1"/>
    <w:lsdException w:name="Body Text First Indent 2" w:unhideWhenUsed="1"/>
    <w:lsdException w:name="Body Text 2" w:unhideWhenUsed="1"/>
    <w:lsdException w:name="Body Text 3" w:unhideWhenUsed="1"/>
    <w:lsdException w:name="Body Text Indent 2" w:unhideWhenUsed="1"/>
    <w:lsdException w:name="Body Text Indent 3" w:unhideWhenUsed="1"/>
    <w:lsdException w:name="Strong" w:semiHidden="0" w:qFormat="1"/>
    <w:lsdException w:name="Emphasis" w:semiHidden="0" w:qFormat="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Normal">
    <w:name w:val="Normal"/>
    <w:qFormat/>
    <w:rsid w:val="005D47F4"/>
    <w:pPr>
      <w:spacing w:after="120"/>
      <w:jc w:val="both"/>
    </w:pPr>
    <w:rPr>
      <w:rFonts w:ascii="Times New Roman" w:hAnsi="Times New Roman"/>
    </w:rPr>
  </w:style>
  <w:style w:type="paragraph" w:styleId="Heading1">
    <w:name w:val="heading 1"/>
    <w:basedOn w:val="Normal"/>
    <w:next w:val="Normal"/>
    <w:link w:val="Heading1Char"/>
    <w:uiPriority w:val="99"/>
    <w:qFormat/>
    <w:rsid w:val="005D47F4"/>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qFormat/>
    <w:rsid w:val="005D47F4"/>
    <w:pPr>
      <w:outlineLvl w:val="1"/>
    </w:pPr>
    <w:rPr>
      <w:caps w:val="0"/>
    </w:rPr>
  </w:style>
  <w:style w:type="paragraph" w:styleId="Heading3">
    <w:name w:val="heading 3"/>
    <w:basedOn w:val="Heading2"/>
    <w:next w:val="Normal"/>
    <w:link w:val="Heading3Char"/>
    <w:uiPriority w:val="99"/>
    <w:qFormat/>
    <w:rsid w:val="005D47F4"/>
    <w:pPr>
      <w:outlineLvl w:val="2"/>
    </w:pPr>
    <w:rPr>
      <w:b w:val="0"/>
      <w:i/>
    </w:rPr>
  </w:style>
  <w:style w:type="paragraph" w:styleId="Heading4">
    <w:name w:val="heading 4"/>
    <w:basedOn w:val="Normal"/>
    <w:next w:val="Normal"/>
    <w:link w:val="Heading4Char"/>
    <w:uiPriority w:val="99"/>
    <w:qFormat/>
    <w:rsid w:val="005D47F4"/>
    <w:pPr>
      <w:keepNext/>
      <w:numPr>
        <w:ilvl w:val="3"/>
        <w:numId w:val="31"/>
      </w:numPr>
      <w:spacing w:before="240" w:after="60"/>
      <w:outlineLvl w:val="3"/>
    </w:pPr>
    <w:rPr>
      <w:b/>
      <w:sz w:val="28"/>
    </w:rPr>
  </w:style>
  <w:style w:type="paragraph" w:styleId="Heading5">
    <w:name w:val="heading 5"/>
    <w:basedOn w:val="Normal"/>
    <w:next w:val="Normal"/>
    <w:link w:val="Heading5Char"/>
    <w:uiPriority w:val="99"/>
    <w:qFormat/>
    <w:rsid w:val="005D47F4"/>
    <w:pPr>
      <w:numPr>
        <w:ilvl w:val="4"/>
        <w:numId w:val="31"/>
      </w:numPr>
      <w:spacing w:before="240" w:after="60"/>
      <w:outlineLvl w:val="4"/>
    </w:pPr>
    <w:rPr>
      <w:b/>
      <w:i/>
      <w:sz w:val="26"/>
    </w:rPr>
  </w:style>
  <w:style w:type="paragraph" w:styleId="Heading6">
    <w:name w:val="heading 6"/>
    <w:basedOn w:val="Normal"/>
    <w:next w:val="Normal"/>
    <w:link w:val="Heading6Char"/>
    <w:uiPriority w:val="99"/>
    <w:qFormat/>
    <w:rsid w:val="005D47F4"/>
    <w:pPr>
      <w:numPr>
        <w:ilvl w:val="5"/>
        <w:numId w:val="31"/>
      </w:numPr>
      <w:spacing w:before="240" w:after="60"/>
      <w:outlineLvl w:val="5"/>
    </w:pPr>
    <w:rPr>
      <w:b/>
      <w:sz w:val="22"/>
    </w:rPr>
  </w:style>
  <w:style w:type="paragraph" w:styleId="Heading7">
    <w:name w:val="heading 7"/>
    <w:basedOn w:val="Normal"/>
    <w:next w:val="Normal"/>
    <w:link w:val="Heading7Char"/>
    <w:uiPriority w:val="99"/>
    <w:qFormat/>
    <w:rsid w:val="005D47F4"/>
    <w:pPr>
      <w:numPr>
        <w:ilvl w:val="6"/>
        <w:numId w:val="31"/>
      </w:numPr>
      <w:spacing w:before="240" w:after="60"/>
      <w:outlineLvl w:val="6"/>
    </w:pPr>
  </w:style>
  <w:style w:type="paragraph" w:styleId="Heading8">
    <w:name w:val="heading 8"/>
    <w:basedOn w:val="Normal"/>
    <w:next w:val="Normal"/>
    <w:link w:val="Heading8Char"/>
    <w:uiPriority w:val="99"/>
    <w:qFormat/>
    <w:rsid w:val="005D47F4"/>
    <w:pPr>
      <w:numPr>
        <w:ilvl w:val="7"/>
        <w:numId w:val="31"/>
      </w:numPr>
      <w:spacing w:before="240" w:after="60"/>
      <w:outlineLvl w:val="7"/>
    </w:pPr>
    <w:rPr>
      <w:i/>
    </w:rPr>
  </w:style>
  <w:style w:type="paragraph" w:styleId="Heading9">
    <w:name w:val="heading 9"/>
    <w:basedOn w:val="Normal"/>
    <w:next w:val="Normal"/>
    <w:link w:val="Heading9Char"/>
    <w:uiPriority w:val="99"/>
    <w:qFormat/>
    <w:rsid w:val="005D47F4"/>
    <w:pPr>
      <w:numPr>
        <w:ilvl w:val="8"/>
        <w:numId w:val="3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D47F4"/>
    <w:rPr>
      <w:rFonts w:ascii="Arial" w:hAnsi="Arial" w:cs="Times New Roman"/>
      <w:b/>
      <w:caps/>
      <w:kern w:val="32"/>
      <w:sz w:val="18"/>
    </w:rPr>
  </w:style>
  <w:style w:type="character" w:customStyle="1" w:styleId="Heading2Char">
    <w:name w:val="Heading 2 Char"/>
    <w:basedOn w:val="DefaultParagraphFont"/>
    <w:link w:val="Heading2"/>
    <w:uiPriority w:val="99"/>
    <w:rsid w:val="005D47F4"/>
    <w:rPr>
      <w:rFonts w:ascii="Arial" w:hAnsi="Arial" w:cs="Times New Roman"/>
      <w:b/>
      <w:kern w:val="32"/>
      <w:sz w:val="18"/>
    </w:rPr>
  </w:style>
  <w:style w:type="character" w:customStyle="1" w:styleId="Heading3Char">
    <w:name w:val="Heading 3 Char"/>
    <w:basedOn w:val="DefaultParagraphFont"/>
    <w:link w:val="Heading3"/>
    <w:uiPriority w:val="99"/>
    <w:rsid w:val="005D47F4"/>
    <w:rPr>
      <w:rFonts w:ascii="Arial" w:hAnsi="Arial" w:cs="Times New Roman"/>
      <w:i/>
      <w:kern w:val="32"/>
      <w:sz w:val="18"/>
    </w:rPr>
  </w:style>
  <w:style w:type="character" w:customStyle="1" w:styleId="Heading4Char">
    <w:name w:val="Heading 4 Char"/>
    <w:basedOn w:val="DefaultParagraphFont"/>
    <w:link w:val="Heading4"/>
    <w:uiPriority w:val="99"/>
    <w:rsid w:val="005D47F4"/>
    <w:rPr>
      <w:rFonts w:ascii="Times New Roman" w:hAnsi="Times New Roman"/>
      <w:b/>
      <w:sz w:val="28"/>
    </w:rPr>
  </w:style>
  <w:style w:type="character" w:customStyle="1" w:styleId="Heading5Char">
    <w:name w:val="Heading 5 Char"/>
    <w:basedOn w:val="DefaultParagraphFont"/>
    <w:link w:val="Heading5"/>
    <w:uiPriority w:val="99"/>
    <w:rsid w:val="005D47F4"/>
    <w:rPr>
      <w:rFonts w:ascii="Times New Roman" w:hAnsi="Times New Roman"/>
      <w:b/>
      <w:i/>
      <w:sz w:val="26"/>
    </w:rPr>
  </w:style>
  <w:style w:type="character" w:customStyle="1" w:styleId="Heading6Char">
    <w:name w:val="Heading 6 Char"/>
    <w:basedOn w:val="DefaultParagraphFont"/>
    <w:link w:val="Heading6"/>
    <w:uiPriority w:val="99"/>
    <w:rsid w:val="005D47F4"/>
    <w:rPr>
      <w:rFonts w:ascii="Times New Roman" w:hAnsi="Times New Roman"/>
      <w:b/>
      <w:sz w:val="22"/>
    </w:rPr>
  </w:style>
  <w:style w:type="character" w:customStyle="1" w:styleId="Heading7Char">
    <w:name w:val="Heading 7 Char"/>
    <w:basedOn w:val="DefaultParagraphFont"/>
    <w:link w:val="Heading7"/>
    <w:uiPriority w:val="99"/>
    <w:rsid w:val="005D47F4"/>
    <w:rPr>
      <w:rFonts w:ascii="Times New Roman" w:hAnsi="Times New Roman"/>
    </w:rPr>
  </w:style>
  <w:style w:type="character" w:customStyle="1" w:styleId="Heading8Char">
    <w:name w:val="Heading 8 Char"/>
    <w:basedOn w:val="DefaultParagraphFont"/>
    <w:link w:val="Heading8"/>
    <w:uiPriority w:val="99"/>
    <w:rsid w:val="005D47F4"/>
    <w:rPr>
      <w:rFonts w:ascii="Times New Roman" w:hAnsi="Times New Roman"/>
      <w:i/>
    </w:rPr>
  </w:style>
  <w:style w:type="character" w:customStyle="1" w:styleId="Heading9Char">
    <w:name w:val="Heading 9 Char"/>
    <w:basedOn w:val="DefaultParagraphFont"/>
    <w:link w:val="Heading9"/>
    <w:uiPriority w:val="99"/>
    <w:rsid w:val="005D47F4"/>
    <w:rPr>
      <w:rFonts w:ascii="Arial" w:hAnsi="Arial"/>
      <w:sz w:val="22"/>
    </w:rPr>
  </w:style>
  <w:style w:type="paragraph" w:styleId="Footer">
    <w:name w:val="footer"/>
    <w:basedOn w:val="Normal"/>
    <w:link w:val="FooterChar"/>
    <w:uiPriority w:val="99"/>
    <w:rsid w:val="005D47F4"/>
    <w:pPr>
      <w:tabs>
        <w:tab w:val="center" w:pos="4320"/>
        <w:tab w:val="right" w:pos="8640"/>
      </w:tabs>
    </w:pPr>
  </w:style>
  <w:style w:type="character" w:customStyle="1" w:styleId="FooterChar">
    <w:name w:val="Footer Char"/>
    <w:basedOn w:val="DefaultParagraphFont"/>
    <w:link w:val="Footer"/>
    <w:uiPriority w:val="99"/>
    <w:rsid w:val="005D47F4"/>
    <w:rPr>
      <w:rFonts w:ascii="Times New Roman" w:hAnsi="Times New Roman" w:cs="Times New Roman"/>
    </w:rPr>
  </w:style>
  <w:style w:type="paragraph" w:styleId="Header">
    <w:name w:val="header"/>
    <w:basedOn w:val="Normal"/>
    <w:link w:val="HeaderChar"/>
    <w:uiPriority w:val="99"/>
    <w:rsid w:val="005D47F4"/>
    <w:pPr>
      <w:tabs>
        <w:tab w:val="center" w:pos="4320"/>
        <w:tab w:val="right" w:pos="8640"/>
      </w:tabs>
    </w:pPr>
    <w:rPr>
      <w:rFonts w:ascii="Arial" w:hAnsi="Arial"/>
    </w:rPr>
  </w:style>
  <w:style w:type="character" w:customStyle="1" w:styleId="HeaderChar">
    <w:name w:val="Header Char"/>
    <w:basedOn w:val="DefaultParagraphFont"/>
    <w:link w:val="Header"/>
    <w:uiPriority w:val="99"/>
    <w:semiHidden/>
    <w:rsid w:val="004B2AB0"/>
    <w:rPr>
      <w:rFonts w:ascii="Times New Roman" w:hAnsi="Times New Roman"/>
    </w:rPr>
  </w:style>
  <w:style w:type="paragraph" w:customStyle="1" w:styleId="Author">
    <w:name w:val="Author"/>
    <w:basedOn w:val="Normal"/>
    <w:uiPriority w:val="99"/>
    <w:rsid w:val="005D47F4"/>
    <w:pPr>
      <w:spacing w:after="0"/>
      <w:jc w:val="center"/>
    </w:pPr>
    <w:rPr>
      <w:b/>
      <w:color w:val="000000"/>
      <w:sz w:val="24"/>
    </w:rPr>
  </w:style>
  <w:style w:type="character" w:styleId="PageNumber">
    <w:name w:val="page number"/>
    <w:basedOn w:val="DefaultParagraphFont"/>
    <w:uiPriority w:val="99"/>
    <w:rsid w:val="005D47F4"/>
    <w:rPr>
      <w:rFonts w:cs="Times New Roman"/>
    </w:rPr>
  </w:style>
  <w:style w:type="paragraph" w:styleId="Title">
    <w:name w:val="Title"/>
    <w:basedOn w:val="Normal"/>
    <w:link w:val="TitleChar"/>
    <w:uiPriority w:val="99"/>
    <w:qFormat/>
    <w:rsid w:val="005D47F4"/>
    <w:pPr>
      <w:spacing w:before="100" w:beforeAutospacing="1"/>
      <w:jc w:val="center"/>
      <w:outlineLvl w:val="0"/>
    </w:pPr>
    <w:rPr>
      <w:rFonts w:ascii="Arial" w:hAnsi="Arial"/>
      <w:b/>
      <w:kern w:val="28"/>
      <w:sz w:val="36"/>
    </w:rPr>
  </w:style>
  <w:style w:type="character" w:customStyle="1" w:styleId="TitleChar">
    <w:name w:val="Title Char"/>
    <w:basedOn w:val="DefaultParagraphFont"/>
    <w:link w:val="Title"/>
    <w:uiPriority w:val="99"/>
    <w:rsid w:val="005D47F4"/>
    <w:rPr>
      <w:rFonts w:ascii="Arial" w:hAnsi="Arial" w:cs="Times New Roman"/>
      <w:b/>
      <w:kern w:val="28"/>
      <w:sz w:val="36"/>
    </w:rPr>
  </w:style>
  <w:style w:type="paragraph" w:styleId="BlockText">
    <w:name w:val="Block Text"/>
    <w:basedOn w:val="Normal"/>
    <w:uiPriority w:val="99"/>
    <w:rsid w:val="005D47F4"/>
    <w:pPr>
      <w:ind w:left="1440" w:right="1440"/>
    </w:pPr>
  </w:style>
  <w:style w:type="paragraph" w:styleId="Caption">
    <w:name w:val="caption"/>
    <w:basedOn w:val="Normal"/>
    <w:next w:val="Normal"/>
    <w:qFormat/>
    <w:rsid w:val="005D47F4"/>
    <w:pPr>
      <w:keepNext/>
      <w:spacing w:before="120"/>
      <w:jc w:val="center"/>
    </w:pPr>
    <w:rPr>
      <w:b/>
      <w:sz w:val="18"/>
    </w:rPr>
  </w:style>
  <w:style w:type="paragraph" w:styleId="Closing">
    <w:name w:val="Closing"/>
    <w:basedOn w:val="Normal"/>
    <w:link w:val="ClosingChar"/>
    <w:uiPriority w:val="99"/>
    <w:rsid w:val="005D47F4"/>
    <w:pPr>
      <w:ind w:left="4320"/>
    </w:pPr>
  </w:style>
  <w:style w:type="character" w:customStyle="1" w:styleId="ClosingChar">
    <w:name w:val="Closing Char"/>
    <w:basedOn w:val="DefaultParagraphFont"/>
    <w:link w:val="Closing"/>
    <w:uiPriority w:val="99"/>
    <w:semiHidden/>
    <w:rsid w:val="004B2AB0"/>
    <w:rPr>
      <w:rFonts w:ascii="Times New Roman" w:hAnsi="Times New Roman"/>
    </w:rPr>
  </w:style>
  <w:style w:type="paragraph" w:styleId="CommentText">
    <w:name w:val="annotation text"/>
    <w:basedOn w:val="Normal"/>
    <w:link w:val="CommentTextChar"/>
    <w:uiPriority w:val="99"/>
    <w:semiHidden/>
    <w:rsid w:val="005D47F4"/>
  </w:style>
  <w:style w:type="character" w:customStyle="1" w:styleId="CommentTextChar">
    <w:name w:val="Comment Text Char"/>
    <w:basedOn w:val="DefaultParagraphFont"/>
    <w:link w:val="CommentText"/>
    <w:uiPriority w:val="99"/>
    <w:semiHidden/>
    <w:rsid w:val="005D47F4"/>
    <w:rPr>
      <w:rFonts w:ascii="Times New Roman" w:hAnsi="Times New Roman" w:cs="Times New Roman"/>
    </w:rPr>
  </w:style>
  <w:style w:type="paragraph" w:styleId="Date">
    <w:name w:val="Date"/>
    <w:basedOn w:val="Normal"/>
    <w:next w:val="Normal"/>
    <w:link w:val="DateChar"/>
    <w:uiPriority w:val="99"/>
    <w:rsid w:val="005D47F4"/>
  </w:style>
  <w:style w:type="character" w:customStyle="1" w:styleId="DateChar">
    <w:name w:val="Date Char"/>
    <w:basedOn w:val="DefaultParagraphFont"/>
    <w:link w:val="Date"/>
    <w:uiPriority w:val="99"/>
    <w:semiHidden/>
    <w:rsid w:val="004B2AB0"/>
    <w:rPr>
      <w:rFonts w:ascii="Times New Roman" w:hAnsi="Times New Roman"/>
    </w:rPr>
  </w:style>
  <w:style w:type="paragraph" w:styleId="DocumentMap">
    <w:name w:val="Document Map"/>
    <w:basedOn w:val="Normal"/>
    <w:link w:val="DocumentMapChar"/>
    <w:uiPriority w:val="99"/>
    <w:semiHidden/>
    <w:rsid w:val="005D47F4"/>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5D47F4"/>
    <w:rPr>
      <w:rFonts w:ascii="Tahoma" w:hAnsi="Tahoma" w:cs="Times New Roman"/>
      <w:shd w:val="clear" w:color="auto" w:fill="000080"/>
    </w:rPr>
  </w:style>
  <w:style w:type="paragraph" w:styleId="FootnoteText">
    <w:name w:val="footnote text"/>
    <w:basedOn w:val="Normal"/>
    <w:link w:val="FootnoteTextChar"/>
    <w:uiPriority w:val="99"/>
    <w:semiHidden/>
    <w:rsid w:val="005D47F4"/>
    <w:pPr>
      <w:tabs>
        <w:tab w:val="left" w:pos="360"/>
      </w:tabs>
    </w:pPr>
  </w:style>
  <w:style w:type="character" w:customStyle="1" w:styleId="FootnoteTextChar">
    <w:name w:val="Footnote Text Char"/>
    <w:basedOn w:val="DefaultParagraphFont"/>
    <w:link w:val="FootnoteText"/>
    <w:uiPriority w:val="99"/>
    <w:semiHidden/>
    <w:rsid w:val="005D47F4"/>
    <w:rPr>
      <w:rFonts w:ascii="Times New Roman" w:hAnsi="Times New Roman" w:cs="Times New Roman"/>
    </w:rPr>
  </w:style>
  <w:style w:type="paragraph" w:styleId="Index1">
    <w:name w:val="index 1"/>
    <w:basedOn w:val="Normal"/>
    <w:next w:val="Normal"/>
    <w:autoRedefine/>
    <w:uiPriority w:val="99"/>
    <w:semiHidden/>
    <w:rsid w:val="005D47F4"/>
    <w:pPr>
      <w:ind w:left="240" w:hanging="240"/>
    </w:pPr>
  </w:style>
  <w:style w:type="paragraph" w:styleId="Index2">
    <w:name w:val="index 2"/>
    <w:basedOn w:val="Normal"/>
    <w:next w:val="Normal"/>
    <w:autoRedefine/>
    <w:uiPriority w:val="99"/>
    <w:semiHidden/>
    <w:rsid w:val="005D47F4"/>
    <w:pPr>
      <w:ind w:left="480" w:hanging="240"/>
    </w:pPr>
  </w:style>
  <w:style w:type="paragraph" w:styleId="Index3">
    <w:name w:val="index 3"/>
    <w:basedOn w:val="Normal"/>
    <w:next w:val="Normal"/>
    <w:autoRedefine/>
    <w:uiPriority w:val="99"/>
    <w:semiHidden/>
    <w:rsid w:val="005D47F4"/>
    <w:pPr>
      <w:ind w:left="720" w:hanging="240"/>
    </w:pPr>
  </w:style>
  <w:style w:type="paragraph" w:styleId="Index4">
    <w:name w:val="index 4"/>
    <w:basedOn w:val="Normal"/>
    <w:next w:val="Normal"/>
    <w:autoRedefine/>
    <w:uiPriority w:val="99"/>
    <w:semiHidden/>
    <w:rsid w:val="005D47F4"/>
    <w:pPr>
      <w:ind w:left="960" w:hanging="240"/>
    </w:pPr>
  </w:style>
  <w:style w:type="paragraph" w:styleId="Index5">
    <w:name w:val="index 5"/>
    <w:basedOn w:val="Normal"/>
    <w:next w:val="Normal"/>
    <w:autoRedefine/>
    <w:uiPriority w:val="99"/>
    <w:semiHidden/>
    <w:rsid w:val="005D47F4"/>
    <w:pPr>
      <w:ind w:left="1200" w:hanging="240"/>
    </w:pPr>
  </w:style>
  <w:style w:type="paragraph" w:styleId="Index6">
    <w:name w:val="index 6"/>
    <w:basedOn w:val="Normal"/>
    <w:next w:val="Normal"/>
    <w:autoRedefine/>
    <w:uiPriority w:val="99"/>
    <w:semiHidden/>
    <w:rsid w:val="005D47F4"/>
    <w:pPr>
      <w:ind w:left="1440" w:hanging="240"/>
    </w:pPr>
  </w:style>
  <w:style w:type="paragraph" w:styleId="Index7">
    <w:name w:val="index 7"/>
    <w:basedOn w:val="Normal"/>
    <w:next w:val="Normal"/>
    <w:autoRedefine/>
    <w:uiPriority w:val="99"/>
    <w:semiHidden/>
    <w:rsid w:val="005D47F4"/>
    <w:pPr>
      <w:ind w:left="1680" w:hanging="240"/>
    </w:pPr>
  </w:style>
  <w:style w:type="paragraph" w:styleId="Index8">
    <w:name w:val="index 8"/>
    <w:basedOn w:val="Normal"/>
    <w:next w:val="Normal"/>
    <w:autoRedefine/>
    <w:uiPriority w:val="99"/>
    <w:semiHidden/>
    <w:rsid w:val="005D47F4"/>
    <w:pPr>
      <w:ind w:left="1920" w:hanging="240"/>
    </w:pPr>
  </w:style>
  <w:style w:type="paragraph" w:styleId="Index9">
    <w:name w:val="index 9"/>
    <w:basedOn w:val="Normal"/>
    <w:next w:val="Normal"/>
    <w:autoRedefine/>
    <w:uiPriority w:val="99"/>
    <w:semiHidden/>
    <w:rsid w:val="005D47F4"/>
    <w:pPr>
      <w:ind w:left="2160" w:hanging="240"/>
    </w:pPr>
  </w:style>
  <w:style w:type="paragraph" w:styleId="IndexHeading">
    <w:name w:val="index heading"/>
    <w:basedOn w:val="Normal"/>
    <w:next w:val="Index1"/>
    <w:uiPriority w:val="99"/>
    <w:semiHidden/>
    <w:rsid w:val="005D47F4"/>
    <w:rPr>
      <w:rFonts w:ascii="Arial" w:hAnsi="Arial"/>
      <w:b/>
    </w:rPr>
  </w:style>
  <w:style w:type="paragraph" w:styleId="List">
    <w:name w:val="List"/>
    <w:basedOn w:val="Normal"/>
    <w:uiPriority w:val="99"/>
    <w:semiHidden/>
    <w:rsid w:val="005D47F4"/>
    <w:pPr>
      <w:ind w:left="360" w:hanging="360"/>
    </w:pPr>
  </w:style>
  <w:style w:type="paragraph" w:styleId="List2">
    <w:name w:val="List 2"/>
    <w:basedOn w:val="Normal"/>
    <w:uiPriority w:val="99"/>
    <w:rsid w:val="005D47F4"/>
    <w:pPr>
      <w:ind w:left="720" w:hanging="360"/>
    </w:pPr>
  </w:style>
  <w:style w:type="paragraph" w:styleId="List3">
    <w:name w:val="List 3"/>
    <w:basedOn w:val="Normal"/>
    <w:uiPriority w:val="99"/>
    <w:rsid w:val="005D47F4"/>
    <w:pPr>
      <w:ind w:left="1080" w:hanging="360"/>
    </w:pPr>
  </w:style>
  <w:style w:type="paragraph" w:styleId="List4">
    <w:name w:val="List 4"/>
    <w:basedOn w:val="Normal"/>
    <w:uiPriority w:val="99"/>
    <w:rsid w:val="005D47F4"/>
    <w:pPr>
      <w:ind w:left="1440" w:hanging="360"/>
    </w:pPr>
  </w:style>
  <w:style w:type="paragraph" w:styleId="List5">
    <w:name w:val="List 5"/>
    <w:basedOn w:val="Normal"/>
    <w:uiPriority w:val="99"/>
    <w:rsid w:val="005D47F4"/>
    <w:pPr>
      <w:ind w:left="1800" w:hanging="360"/>
    </w:pPr>
  </w:style>
  <w:style w:type="paragraph" w:styleId="ListBullet">
    <w:name w:val="List Bullet"/>
    <w:basedOn w:val="Normal"/>
    <w:uiPriority w:val="99"/>
    <w:rsid w:val="005D47F4"/>
    <w:pPr>
      <w:numPr>
        <w:numId w:val="11"/>
      </w:numPr>
    </w:pPr>
  </w:style>
  <w:style w:type="paragraph" w:styleId="ListBullet2">
    <w:name w:val="List Bullet 2"/>
    <w:basedOn w:val="Normal"/>
    <w:uiPriority w:val="99"/>
    <w:rsid w:val="005D47F4"/>
    <w:pPr>
      <w:numPr>
        <w:numId w:val="12"/>
      </w:numPr>
    </w:pPr>
  </w:style>
  <w:style w:type="paragraph" w:styleId="ListBullet3">
    <w:name w:val="List Bullet 3"/>
    <w:basedOn w:val="Normal"/>
    <w:uiPriority w:val="99"/>
    <w:rsid w:val="005D47F4"/>
    <w:pPr>
      <w:numPr>
        <w:numId w:val="13"/>
      </w:numPr>
    </w:pPr>
  </w:style>
  <w:style w:type="paragraph" w:styleId="ListBullet4">
    <w:name w:val="List Bullet 4"/>
    <w:basedOn w:val="Normal"/>
    <w:uiPriority w:val="99"/>
    <w:rsid w:val="005D47F4"/>
    <w:pPr>
      <w:numPr>
        <w:numId w:val="14"/>
      </w:numPr>
    </w:pPr>
  </w:style>
  <w:style w:type="paragraph" w:styleId="ListBullet5">
    <w:name w:val="List Bullet 5"/>
    <w:basedOn w:val="Normal"/>
    <w:uiPriority w:val="99"/>
    <w:rsid w:val="005D47F4"/>
    <w:pPr>
      <w:numPr>
        <w:numId w:val="15"/>
      </w:numPr>
    </w:pPr>
  </w:style>
  <w:style w:type="paragraph" w:styleId="ListContinue">
    <w:name w:val="List Continue"/>
    <w:basedOn w:val="Normal"/>
    <w:uiPriority w:val="99"/>
    <w:rsid w:val="005D47F4"/>
    <w:pPr>
      <w:ind w:left="360"/>
    </w:pPr>
  </w:style>
  <w:style w:type="paragraph" w:styleId="ListContinue2">
    <w:name w:val="List Continue 2"/>
    <w:basedOn w:val="Normal"/>
    <w:uiPriority w:val="99"/>
    <w:rsid w:val="005D47F4"/>
    <w:pPr>
      <w:ind w:left="720"/>
    </w:pPr>
  </w:style>
  <w:style w:type="paragraph" w:styleId="ListContinue3">
    <w:name w:val="List Continue 3"/>
    <w:basedOn w:val="Normal"/>
    <w:uiPriority w:val="99"/>
    <w:rsid w:val="005D47F4"/>
    <w:pPr>
      <w:ind w:left="1080"/>
    </w:pPr>
  </w:style>
  <w:style w:type="paragraph" w:styleId="ListContinue4">
    <w:name w:val="List Continue 4"/>
    <w:basedOn w:val="Normal"/>
    <w:uiPriority w:val="99"/>
    <w:rsid w:val="005D47F4"/>
    <w:pPr>
      <w:ind w:left="1440"/>
    </w:pPr>
  </w:style>
  <w:style w:type="paragraph" w:styleId="ListContinue5">
    <w:name w:val="List Continue 5"/>
    <w:basedOn w:val="Normal"/>
    <w:uiPriority w:val="99"/>
    <w:rsid w:val="005D47F4"/>
    <w:pPr>
      <w:ind w:left="1800"/>
    </w:pPr>
  </w:style>
  <w:style w:type="paragraph" w:styleId="ListNumber">
    <w:name w:val="List Number"/>
    <w:basedOn w:val="Normal"/>
    <w:uiPriority w:val="99"/>
    <w:rsid w:val="005D47F4"/>
    <w:pPr>
      <w:numPr>
        <w:numId w:val="16"/>
      </w:numPr>
    </w:pPr>
  </w:style>
  <w:style w:type="paragraph" w:styleId="ListNumber2">
    <w:name w:val="List Number 2"/>
    <w:basedOn w:val="Normal"/>
    <w:uiPriority w:val="99"/>
    <w:rsid w:val="005D47F4"/>
    <w:pPr>
      <w:numPr>
        <w:numId w:val="17"/>
      </w:numPr>
    </w:pPr>
  </w:style>
  <w:style w:type="paragraph" w:styleId="ListNumber3">
    <w:name w:val="List Number 3"/>
    <w:basedOn w:val="Normal"/>
    <w:uiPriority w:val="99"/>
    <w:rsid w:val="005D47F4"/>
    <w:pPr>
      <w:numPr>
        <w:numId w:val="18"/>
      </w:numPr>
    </w:pPr>
  </w:style>
  <w:style w:type="paragraph" w:styleId="ListNumber4">
    <w:name w:val="List Number 4"/>
    <w:basedOn w:val="Normal"/>
    <w:uiPriority w:val="99"/>
    <w:rsid w:val="005D47F4"/>
    <w:pPr>
      <w:numPr>
        <w:numId w:val="19"/>
      </w:numPr>
    </w:pPr>
  </w:style>
  <w:style w:type="paragraph" w:styleId="ListNumber5">
    <w:name w:val="List Number 5"/>
    <w:basedOn w:val="Normal"/>
    <w:uiPriority w:val="99"/>
    <w:rsid w:val="005D47F4"/>
    <w:pPr>
      <w:numPr>
        <w:numId w:val="20"/>
      </w:numPr>
    </w:pPr>
  </w:style>
  <w:style w:type="paragraph" w:customStyle="1" w:styleId="MacroText1">
    <w:name w:val="Macro Text1"/>
    <w:uiPriority w:val="99"/>
    <w:semiHidden/>
    <w:rsid w:val="005D47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ink w:val="MessageHeaderChar"/>
    <w:uiPriority w:val="99"/>
    <w:rsid w:val="005D47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customStyle="1" w:styleId="MessageHeaderChar">
    <w:name w:val="Message Header Char"/>
    <w:basedOn w:val="DefaultParagraphFont"/>
    <w:link w:val="MessageHeader"/>
    <w:uiPriority w:val="99"/>
    <w:semiHidden/>
    <w:rsid w:val="004B2AB0"/>
    <w:rPr>
      <w:rFonts w:asciiTheme="majorHAnsi" w:eastAsiaTheme="majorEastAsia" w:hAnsiTheme="majorHAnsi" w:cstheme="majorBidi"/>
      <w:sz w:val="24"/>
      <w:szCs w:val="24"/>
      <w:shd w:val="pct20" w:color="auto" w:fill="auto"/>
    </w:rPr>
  </w:style>
  <w:style w:type="paragraph" w:styleId="NormalWeb">
    <w:name w:val="Normal (Web)"/>
    <w:basedOn w:val="Normal"/>
    <w:uiPriority w:val="99"/>
    <w:rsid w:val="005D47F4"/>
  </w:style>
  <w:style w:type="paragraph" w:styleId="NormalIndent">
    <w:name w:val="Normal Indent"/>
    <w:basedOn w:val="Normal"/>
    <w:uiPriority w:val="99"/>
    <w:rsid w:val="005D47F4"/>
    <w:pPr>
      <w:ind w:left="720"/>
    </w:pPr>
  </w:style>
  <w:style w:type="paragraph" w:styleId="NoteHeading">
    <w:name w:val="Note Heading"/>
    <w:basedOn w:val="Normal"/>
    <w:next w:val="Normal"/>
    <w:link w:val="NoteHeadingChar"/>
    <w:uiPriority w:val="99"/>
    <w:rsid w:val="005D47F4"/>
  </w:style>
  <w:style w:type="character" w:customStyle="1" w:styleId="NoteHeadingChar">
    <w:name w:val="Note Heading Char"/>
    <w:basedOn w:val="DefaultParagraphFont"/>
    <w:link w:val="NoteHeading"/>
    <w:uiPriority w:val="99"/>
    <w:semiHidden/>
    <w:rsid w:val="004B2AB0"/>
    <w:rPr>
      <w:rFonts w:ascii="Times New Roman" w:hAnsi="Times New Roman"/>
    </w:rPr>
  </w:style>
  <w:style w:type="paragraph" w:styleId="PlainText">
    <w:name w:val="Plain Text"/>
    <w:basedOn w:val="Normal"/>
    <w:link w:val="PlainTextChar"/>
    <w:uiPriority w:val="99"/>
    <w:rsid w:val="005D47F4"/>
    <w:rPr>
      <w:rFonts w:ascii="Courier New" w:hAnsi="Courier New"/>
    </w:rPr>
  </w:style>
  <w:style w:type="character" w:customStyle="1" w:styleId="PlainTextChar">
    <w:name w:val="Plain Text Char"/>
    <w:basedOn w:val="DefaultParagraphFont"/>
    <w:link w:val="PlainText"/>
    <w:uiPriority w:val="99"/>
    <w:semiHidden/>
    <w:rsid w:val="004B2AB0"/>
    <w:rPr>
      <w:rFonts w:ascii="Courier" w:hAnsi="Courier"/>
    </w:rPr>
  </w:style>
  <w:style w:type="paragraph" w:styleId="Salutation">
    <w:name w:val="Salutation"/>
    <w:basedOn w:val="Normal"/>
    <w:next w:val="Normal"/>
    <w:link w:val="SalutationChar"/>
    <w:uiPriority w:val="99"/>
    <w:rsid w:val="005D47F4"/>
  </w:style>
  <w:style w:type="character" w:customStyle="1" w:styleId="SalutationChar">
    <w:name w:val="Salutation Char"/>
    <w:basedOn w:val="DefaultParagraphFont"/>
    <w:link w:val="Salutation"/>
    <w:uiPriority w:val="99"/>
    <w:semiHidden/>
    <w:rsid w:val="004B2AB0"/>
    <w:rPr>
      <w:rFonts w:ascii="Times New Roman" w:hAnsi="Times New Roman"/>
    </w:rPr>
  </w:style>
  <w:style w:type="paragraph" w:styleId="Signature">
    <w:name w:val="Signature"/>
    <w:basedOn w:val="Normal"/>
    <w:link w:val="SignatureChar"/>
    <w:uiPriority w:val="99"/>
    <w:rsid w:val="005D47F4"/>
    <w:pPr>
      <w:ind w:left="4320"/>
    </w:pPr>
  </w:style>
  <w:style w:type="character" w:customStyle="1" w:styleId="SignatureChar">
    <w:name w:val="Signature Char"/>
    <w:basedOn w:val="DefaultParagraphFont"/>
    <w:link w:val="Signature"/>
    <w:uiPriority w:val="99"/>
    <w:semiHidden/>
    <w:rsid w:val="004B2AB0"/>
    <w:rPr>
      <w:rFonts w:ascii="Times New Roman" w:hAnsi="Times New Roman"/>
    </w:rPr>
  </w:style>
  <w:style w:type="paragraph" w:styleId="Subtitle">
    <w:name w:val="Subtitle"/>
    <w:basedOn w:val="Normal"/>
    <w:link w:val="SubtitleChar"/>
    <w:uiPriority w:val="99"/>
    <w:qFormat/>
    <w:rsid w:val="005D47F4"/>
    <w:pPr>
      <w:spacing w:after="60"/>
      <w:jc w:val="center"/>
      <w:outlineLvl w:val="1"/>
    </w:pPr>
    <w:rPr>
      <w:rFonts w:ascii="Arial" w:hAnsi="Arial"/>
    </w:rPr>
  </w:style>
  <w:style w:type="character" w:customStyle="1" w:styleId="SubtitleChar">
    <w:name w:val="Subtitle Char"/>
    <w:basedOn w:val="DefaultParagraphFont"/>
    <w:link w:val="Subtitle"/>
    <w:uiPriority w:val="11"/>
    <w:rsid w:val="004B2AB0"/>
    <w:rPr>
      <w:rFonts w:asciiTheme="majorHAnsi" w:eastAsiaTheme="majorEastAsia" w:hAnsiTheme="majorHAnsi" w:cstheme="majorBidi"/>
      <w:sz w:val="24"/>
      <w:szCs w:val="24"/>
    </w:rPr>
  </w:style>
  <w:style w:type="paragraph" w:styleId="TableofAuthorities">
    <w:name w:val="table of authorities"/>
    <w:basedOn w:val="Normal"/>
    <w:next w:val="Normal"/>
    <w:uiPriority w:val="99"/>
    <w:semiHidden/>
    <w:rsid w:val="005D47F4"/>
    <w:pPr>
      <w:ind w:left="240" w:hanging="240"/>
    </w:pPr>
  </w:style>
  <w:style w:type="paragraph" w:styleId="TableofFigures">
    <w:name w:val="table of figures"/>
    <w:basedOn w:val="Normal"/>
    <w:next w:val="Normal"/>
    <w:uiPriority w:val="99"/>
    <w:semiHidden/>
    <w:rsid w:val="005D47F4"/>
    <w:pPr>
      <w:ind w:left="480" w:hanging="480"/>
    </w:pPr>
  </w:style>
  <w:style w:type="paragraph" w:styleId="TOAHeading">
    <w:name w:val="toa heading"/>
    <w:basedOn w:val="Normal"/>
    <w:next w:val="Normal"/>
    <w:uiPriority w:val="99"/>
    <w:semiHidden/>
    <w:rsid w:val="005D47F4"/>
    <w:pPr>
      <w:spacing w:before="120"/>
    </w:pPr>
    <w:rPr>
      <w:rFonts w:ascii="Arial" w:hAnsi="Arial"/>
      <w:b/>
    </w:rPr>
  </w:style>
  <w:style w:type="paragraph" w:styleId="TOC1">
    <w:name w:val="toc 1"/>
    <w:basedOn w:val="Normal"/>
    <w:next w:val="Normal"/>
    <w:autoRedefine/>
    <w:uiPriority w:val="99"/>
    <w:semiHidden/>
    <w:rsid w:val="005D47F4"/>
  </w:style>
  <w:style w:type="paragraph" w:styleId="TOC2">
    <w:name w:val="toc 2"/>
    <w:basedOn w:val="Normal"/>
    <w:next w:val="Normal"/>
    <w:autoRedefine/>
    <w:uiPriority w:val="99"/>
    <w:semiHidden/>
    <w:rsid w:val="005D47F4"/>
    <w:pPr>
      <w:ind w:left="240"/>
    </w:pPr>
  </w:style>
  <w:style w:type="paragraph" w:styleId="TOC3">
    <w:name w:val="toc 3"/>
    <w:basedOn w:val="Normal"/>
    <w:next w:val="Normal"/>
    <w:autoRedefine/>
    <w:uiPriority w:val="99"/>
    <w:semiHidden/>
    <w:rsid w:val="005D47F4"/>
    <w:pPr>
      <w:ind w:left="480"/>
    </w:pPr>
  </w:style>
  <w:style w:type="paragraph" w:styleId="TOC4">
    <w:name w:val="toc 4"/>
    <w:basedOn w:val="Normal"/>
    <w:next w:val="Normal"/>
    <w:autoRedefine/>
    <w:uiPriority w:val="99"/>
    <w:semiHidden/>
    <w:rsid w:val="005D47F4"/>
    <w:pPr>
      <w:ind w:left="720"/>
    </w:pPr>
  </w:style>
  <w:style w:type="paragraph" w:styleId="TOC5">
    <w:name w:val="toc 5"/>
    <w:basedOn w:val="Normal"/>
    <w:next w:val="Normal"/>
    <w:autoRedefine/>
    <w:uiPriority w:val="99"/>
    <w:semiHidden/>
    <w:rsid w:val="005D47F4"/>
    <w:pPr>
      <w:ind w:left="960"/>
    </w:pPr>
  </w:style>
  <w:style w:type="paragraph" w:styleId="TOC6">
    <w:name w:val="toc 6"/>
    <w:basedOn w:val="Normal"/>
    <w:next w:val="Normal"/>
    <w:autoRedefine/>
    <w:uiPriority w:val="99"/>
    <w:semiHidden/>
    <w:rsid w:val="005D47F4"/>
    <w:pPr>
      <w:ind w:left="1200"/>
    </w:pPr>
  </w:style>
  <w:style w:type="paragraph" w:styleId="TOC7">
    <w:name w:val="toc 7"/>
    <w:basedOn w:val="Normal"/>
    <w:next w:val="Normal"/>
    <w:autoRedefine/>
    <w:uiPriority w:val="99"/>
    <w:semiHidden/>
    <w:rsid w:val="005D47F4"/>
    <w:pPr>
      <w:ind w:left="1440"/>
    </w:pPr>
  </w:style>
  <w:style w:type="paragraph" w:styleId="TOC8">
    <w:name w:val="toc 8"/>
    <w:basedOn w:val="Normal"/>
    <w:next w:val="Normal"/>
    <w:autoRedefine/>
    <w:uiPriority w:val="99"/>
    <w:semiHidden/>
    <w:rsid w:val="005D47F4"/>
    <w:pPr>
      <w:ind w:left="1680"/>
    </w:pPr>
  </w:style>
  <w:style w:type="paragraph" w:styleId="TOC9">
    <w:name w:val="toc 9"/>
    <w:basedOn w:val="Normal"/>
    <w:next w:val="Normal"/>
    <w:autoRedefine/>
    <w:uiPriority w:val="99"/>
    <w:semiHidden/>
    <w:rsid w:val="005D47F4"/>
    <w:pPr>
      <w:ind w:left="1920"/>
    </w:pPr>
  </w:style>
  <w:style w:type="character" w:styleId="FootnoteReference">
    <w:name w:val="footnote reference"/>
    <w:basedOn w:val="DefaultParagraphFont"/>
    <w:uiPriority w:val="99"/>
    <w:semiHidden/>
    <w:rsid w:val="005D47F4"/>
    <w:rPr>
      <w:rFonts w:cs="Times New Roman"/>
      <w:vertAlign w:val="superscript"/>
    </w:rPr>
  </w:style>
  <w:style w:type="paragraph" w:customStyle="1" w:styleId="Bullet">
    <w:name w:val="Bullet"/>
    <w:basedOn w:val="Normal"/>
    <w:uiPriority w:val="99"/>
    <w:rsid w:val="005D47F4"/>
    <w:pPr>
      <w:numPr>
        <w:numId w:val="3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uiPriority w:val="99"/>
    <w:rsid w:val="005D47F4"/>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uiPriority w:val="99"/>
    <w:rsid w:val="005D47F4"/>
    <w:pPr>
      <w:overflowPunct w:val="0"/>
      <w:autoSpaceDE w:val="0"/>
      <w:autoSpaceDN w:val="0"/>
      <w:adjustRightInd w:val="0"/>
      <w:spacing w:after="80"/>
      <w:ind w:left="270" w:hanging="270"/>
      <w:textAlignment w:val="baseline"/>
    </w:pPr>
  </w:style>
  <w:style w:type="character" w:styleId="CommentReference">
    <w:name w:val="annotation reference"/>
    <w:basedOn w:val="DefaultParagraphFont"/>
    <w:uiPriority w:val="99"/>
    <w:semiHidden/>
    <w:rsid w:val="005D47F4"/>
    <w:rPr>
      <w:rFonts w:cs="Times New Roman"/>
      <w:sz w:val="16"/>
    </w:rPr>
  </w:style>
  <w:style w:type="paragraph" w:customStyle="1" w:styleId="Abstract">
    <w:name w:val="Abstract"/>
    <w:basedOn w:val="Heading1"/>
    <w:uiPriority w:val="99"/>
    <w:rsid w:val="005D47F4"/>
    <w:pPr>
      <w:spacing w:before="40"/>
      <w:outlineLvl w:val="9"/>
    </w:pPr>
    <w:rPr>
      <w:rFonts w:ascii="Times New Roman" w:hAnsi="Times New Roman"/>
      <w:kern w:val="28"/>
      <w:sz w:val="24"/>
    </w:rPr>
  </w:style>
  <w:style w:type="character" w:styleId="Hyperlink">
    <w:name w:val="Hyperlink"/>
    <w:basedOn w:val="DefaultParagraphFont"/>
    <w:uiPriority w:val="99"/>
    <w:rsid w:val="005D47F4"/>
    <w:rPr>
      <w:rFonts w:cs="Times New Roman"/>
      <w:color w:val="0000FF"/>
      <w:u w:val="single"/>
    </w:rPr>
  </w:style>
  <w:style w:type="paragraph" w:customStyle="1" w:styleId="Affiliation">
    <w:name w:val="Affiliation"/>
    <w:basedOn w:val="Author"/>
    <w:uiPriority w:val="99"/>
    <w:rsid w:val="005D47F4"/>
    <w:rPr>
      <w:b w:val="0"/>
    </w:rPr>
  </w:style>
  <w:style w:type="paragraph" w:customStyle="1" w:styleId="Figure">
    <w:name w:val="Figure"/>
    <w:basedOn w:val="Normal"/>
    <w:uiPriority w:val="99"/>
    <w:rsid w:val="005D47F4"/>
    <w:pPr>
      <w:spacing w:after="0"/>
    </w:pPr>
  </w:style>
  <w:style w:type="paragraph" w:customStyle="1" w:styleId="Copyright">
    <w:name w:val="Copyright"/>
    <w:basedOn w:val="Normal"/>
    <w:rsid w:val="005D47F4"/>
    <w:pPr>
      <w:framePr w:w="4680" w:h="1977" w:hRule="exact" w:hSpace="187" w:wrap="auto" w:vAnchor="page" w:hAnchor="page" w:x="1155" w:y="12605" w:anchorLock="1"/>
      <w:spacing w:after="0"/>
    </w:pPr>
    <w:rPr>
      <w:sz w:val="16"/>
    </w:rPr>
  </w:style>
  <w:style w:type="paragraph" w:customStyle="1" w:styleId="cell">
    <w:name w:val="cell"/>
    <w:basedOn w:val="Normal"/>
    <w:uiPriority w:val="99"/>
    <w:rsid w:val="005D47F4"/>
    <w:pPr>
      <w:keepNext/>
      <w:keepLines/>
      <w:jc w:val="center"/>
    </w:pPr>
    <w:rPr>
      <w:b/>
    </w:rPr>
  </w:style>
  <w:style w:type="character" w:customStyle="1" w:styleId="v8n000000">
    <w:name w:val="v8n000000"/>
    <w:basedOn w:val="DefaultParagraphFont"/>
    <w:uiPriority w:val="99"/>
    <w:rsid w:val="005D47F4"/>
    <w:rPr>
      <w:rFonts w:cs="Times New Roman"/>
    </w:rPr>
  </w:style>
  <w:style w:type="paragraph" w:customStyle="1" w:styleId="TableText">
    <w:name w:val="Table Text"/>
    <w:basedOn w:val="Normal"/>
    <w:uiPriority w:val="99"/>
    <w:rsid w:val="005D47F4"/>
    <w:pPr>
      <w:keepLines/>
      <w:spacing w:before="40" w:after="40"/>
      <w:jc w:val="left"/>
    </w:pPr>
  </w:style>
  <w:style w:type="character" w:styleId="FollowedHyperlink">
    <w:name w:val="FollowedHyperlink"/>
    <w:basedOn w:val="DefaultParagraphFont"/>
    <w:uiPriority w:val="99"/>
    <w:rsid w:val="005D47F4"/>
    <w:rPr>
      <w:rFonts w:cs="Times New Roman"/>
      <w:color w:val="800080"/>
      <w:u w:val="single"/>
    </w:rPr>
  </w:style>
  <w:style w:type="paragraph" w:styleId="CommentSubject">
    <w:name w:val="annotation subject"/>
    <w:basedOn w:val="CommentText"/>
    <w:next w:val="CommentText"/>
    <w:link w:val="CommentSubjectChar"/>
    <w:uiPriority w:val="99"/>
    <w:semiHidden/>
    <w:rsid w:val="005D47F4"/>
    <w:rPr>
      <w:b/>
      <w:bCs/>
    </w:rPr>
  </w:style>
  <w:style w:type="character" w:customStyle="1" w:styleId="CommentSubjectChar">
    <w:name w:val="Comment Subject Char"/>
    <w:basedOn w:val="CommentTextChar"/>
    <w:link w:val="CommentSubject"/>
    <w:uiPriority w:val="99"/>
    <w:semiHidden/>
    <w:rsid w:val="005D47F4"/>
    <w:rPr>
      <w:rFonts w:ascii="Times New Roman" w:hAnsi="Times New Roman" w:cs="Times New Roman"/>
      <w:b/>
      <w:bCs/>
    </w:rPr>
  </w:style>
  <w:style w:type="paragraph" w:styleId="BalloonText">
    <w:name w:val="Balloon Text"/>
    <w:basedOn w:val="Normal"/>
    <w:link w:val="BalloonTextChar"/>
    <w:uiPriority w:val="99"/>
    <w:semiHidden/>
    <w:rsid w:val="005D47F4"/>
    <w:rPr>
      <w:rFonts w:ascii="Tahoma" w:hAnsi="Tahoma" w:cs="Tahoma"/>
      <w:sz w:val="16"/>
      <w:szCs w:val="16"/>
    </w:rPr>
  </w:style>
  <w:style w:type="character" w:customStyle="1" w:styleId="BalloonTextChar">
    <w:name w:val="Balloon Text Char"/>
    <w:basedOn w:val="DefaultParagraphFont"/>
    <w:link w:val="BalloonText"/>
    <w:uiPriority w:val="99"/>
    <w:semiHidden/>
    <w:rsid w:val="005D47F4"/>
    <w:rPr>
      <w:rFonts w:ascii="Tahoma" w:hAnsi="Tahoma" w:cs="Tahoma"/>
      <w:sz w:val="16"/>
    </w:rPr>
  </w:style>
  <w:style w:type="character" w:customStyle="1" w:styleId="q">
    <w:name w:val="q"/>
    <w:basedOn w:val="DefaultParagraphFont"/>
    <w:uiPriority w:val="99"/>
    <w:rsid w:val="005D47F4"/>
    <w:rPr>
      <w:rFonts w:cs="Times New Roman"/>
    </w:rPr>
  </w:style>
  <w:style w:type="character" w:styleId="EndnoteReference">
    <w:name w:val="endnote reference"/>
    <w:basedOn w:val="DefaultParagraphFont"/>
    <w:uiPriority w:val="99"/>
    <w:semiHidden/>
    <w:rsid w:val="005D47F4"/>
    <w:rPr>
      <w:rFonts w:cs="Times New Roman"/>
      <w:vertAlign w:val="superscript"/>
    </w:rPr>
  </w:style>
  <w:style w:type="paragraph" w:customStyle="1" w:styleId="Image">
    <w:name w:val="Image"/>
    <w:basedOn w:val="Normal"/>
    <w:uiPriority w:val="99"/>
    <w:rsid w:val="005D47F4"/>
    <w:pPr>
      <w:keepNext/>
      <w:spacing w:before="200" w:after="80"/>
      <w:jc w:val="center"/>
    </w:pPr>
  </w:style>
  <w:style w:type="paragraph" w:customStyle="1" w:styleId="Body">
    <w:name w:val="Body"/>
    <w:basedOn w:val="Normal"/>
    <w:uiPriority w:val="99"/>
    <w:rsid w:val="005D47F4"/>
    <w:pPr>
      <w:tabs>
        <w:tab w:val="left" w:pos="414"/>
      </w:tabs>
      <w:autoSpaceDE w:val="0"/>
      <w:autoSpaceDN w:val="0"/>
      <w:spacing w:after="0"/>
      <w:ind w:firstLine="284"/>
    </w:pPr>
    <w:rPr>
      <w:rFonts w:ascii="Times" w:eastAsia="MS Mincho" w:hAnsi="Times"/>
    </w:rPr>
  </w:style>
  <w:style w:type="character" w:styleId="Strong">
    <w:name w:val="Strong"/>
    <w:basedOn w:val="DefaultParagraphFont"/>
    <w:uiPriority w:val="99"/>
    <w:qFormat/>
    <w:rsid w:val="005D47F4"/>
    <w:rPr>
      <w:rFonts w:cs="Times New Roman"/>
      <w:b/>
    </w:rPr>
  </w:style>
  <w:style w:type="paragraph" w:styleId="HTMLPreformatted">
    <w:name w:val="HTML Preformatted"/>
    <w:basedOn w:val="Normal"/>
    <w:link w:val="HTMLPreformattedChar"/>
    <w:uiPriority w:val="99"/>
    <w:rsid w:val="005D4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rPr>
  </w:style>
  <w:style w:type="character" w:customStyle="1" w:styleId="HTMLPreformattedChar">
    <w:name w:val="HTML Preformatted Char"/>
    <w:basedOn w:val="DefaultParagraphFont"/>
    <w:link w:val="HTMLPreformatted"/>
    <w:uiPriority w:val="99"/>
    <w:rsid w:val="005D47F4"/>
    <w:rPr>
      <w:rFonts w:ascii="Courier New" w:hAnsi="Courier New" w:cs="Times New Roman"/>
    </w:rPr>
  </w:style>
  <w:style w:type="character" w:customStyle="1" w:styleId="l">
    <w:name w:val="l"/>
    <w:basedOn w:val="DefaultParagraphFont"/>
    <w:uiPriority w:val="99"/>
    <w:rsid w:val="005D47F4"/>
    <w:rPr>
      <w:rFonts w:cs="Times New Roman"/>
    </w:rPr>
  </w:style>
  <w:style w:type="paragraph" w:customStyle="1" w:styleId="1x1cell">
    <w:name w:val="1x1:cell"/>
    <w:uiPriority w:val="99"/>
    <w:rsid w:val="005D47F4"/>
    <w:pPr>
      <w:widowControl w:val="0"/>
      <w:tabs>
        <w:tab w:val="left" w:pos="0"/>
        <w:tab w:val="left" w:pos="720"/>
        <w:tab w:val="left" w:pos="1440"/>
        <w:tab w:val="left" w:pos="2160"/>
      </w:tabs>
      <w:spacing w:before="16" w:after="38" w:line="222" w:lineRule="atLeast"/>
    </w:pPr>
    <w:rPr>
      <w:lang w:val="de-DE"/>
    </w:rPr>
  </w:style>
  <w:style w:type="paragraph" w:customStyle="1" w:styleId="Paragraphs">
    <w:name w:val="Paragraphs"/>
    <w:basedOn w:val="Normal"/>
    <w:uiPriority w:val="99"/>
    <w:rsid w:val="005D47F4"/>
    <w:pPr>
      <w:widowControl w:val="0"/>
      <w:autoSpaceDE w:val="0"/>
      <w:autoSpaceDN w:val="0"/>
      <w:adjustRightInd w:val="0"/>
      <w:spacing w:after="200"/>
    </w:pPr>
    <w:rPr>
      <w:rFonts w:ascii="Times" w:eastAsia="Batang" w:hAnsi="Times"/>
    </w:rPr>
  </w:style>
  <w:style w:type="character" w:styleId="Emphasis">
    <w:name w:val="Emphasis"/>
    <w:basedOn w:val="DefaultParagraphFont"/>
    <w:uiPriority w:val="99"/>
    <w:qFormat/>
    <w:rsid w:val="005D47F4"/>
    <w:rPr>
      <w:rFonts w:cs="Times New Roman"/>
      <w:i/>
    </w:rPr>
  </w:style>
  <w:style w:type="paragraph" w:customStyle="1" w:styleId="Notices">
    <w:name w:val="Notices"/>
    <w:basedOn w:val="Normal"/>
    <w:uiPriority w:val="99"/>
    <w:rsid w:val="005D47F4"/>
    <w:pPr>
      <w:widowControl w:val="0"/>
      <w:autoSpaceDE w:val="0"/>
      <w:autoSpaceDN w:val="0"/>
      <w:adjustRightInd w:val="0"/>
      <w:spacing w:after="0"/>
      <w:ind w:right="720"/>
      <w:jc w:val="center"/>
    </w:pPr>
    <w:rPr>
      <w:rFonts w:ascii="Courier" w:hAnsi="Courier"/>
      <w:b/>
      <w:i/>
      <w:sz w:val="24"/>
      <w:szCs w:val="24"/>
    </w:rPr>
  </w:style>
  <w:style w:type="paragraph" w:customStyle="1" w:styleId="Paragraphs0">
    <w:name w:val="Paragraphs*"/>
    <w:basedOn w:val="Paragraphs"/>
    <w:uiPriority w:val="99"/>
    <w:rsid w:val="005D47F4"/>
    <w:pPr>
      <w:spacing w:after="0"/>
    </w:pPr>
    <w:rPr>
      <w:rFonts w:eastAsia="Times"/>
    </w:rPr>
  </w:style>
  <w:style w:type="paragraph" w:customStyle="1" w:styleId="AuthorName">
    <w:name w:val="AuthorName"/>
    <w:basedOn w:val="Author"/>
    <w:uiPriority w:val="99"/>
    <w:rsid w:val="005D47F4"/>
    <w:pPr>
      <w:widowControl w:val="0"/>
      <w:autoSpaceDE w:val="0"/>
      <w:autoSpaceDN w:val="0"/>
      <w:adjustRightInd w:val="0"/>
    </w:pPr>
    <w:rPr>
      <w:rFonts w:ascii="Times" w:hAnsi="Times"/>
      <w:b w:val="0"/>
      <w:i/>
      <w:color w:val="auto"/>
      <w:szCs w:val="24"/>
    </w:rPr>
  </w:style>
  <w:style w:type="paragraph" w:customStyle="1" w:styleId="AuthorAddress">
    <w:name w:val="AuthorAddress"/>
    <w:basedOn w:val="Author"/>
    <w:uiPriority w:val="99"/>
    <w:rsid w:val="005D47F4"/>
    <w:pPr>
      <w:widowControl w:val="0"/>
      <w:autoSpaceDE w:val="0"/>
      <w:autoSpaceDN w:val="0"/>
      <w:adjustRightInd w:val="0"/>
    </w:pPr>
    <w:rPr>
      <w:rFonts w:ascii="Times" w:hAnsi="Times"/>
      <w:b w:val="0"/>
      <w:color w:val="auto"/>
      <w:szCs w:val="24"/>
    </w:rPr>
  </w:style>
  <w:style w:type="paragraph" w:styleId="ListParagraph">
    <w:name w:val="List Paragraph"/>
    <w:basedOn w:val="Normal"/>
    <w:uiPriority w:val="99"/>
    <w:qFormat/>
    <w:rsid w:val="005D47F4"/>
    <w:pPr>
      <w:spacing w:after="0"/>
      <w:ind w:left="720"/>
      <w:contextualSpacing/>
      <w:jc w:val="left"/>
    </w:pPr>
    <w:rPr>
      <w:sz w:val="24"/>
      <w:szCs w:val="24"/>
    </w:rPr>
  </w:style>
  <w:style w:type="paragraph" w:styleId="Bibliography">
    <w:name w:val="Bibliography"/>
    <w:basedOn w:val="Normal"/>
    <w:next w:val="Normal"/>
    <w:uiPriority w:val="99"/>
    <w:rsid w:val="005D47F4"/>
    <w:pPr>
      <w:tabs>
        <w:tab w:val="left" w:pos="384"/>
      </w:tabs>
      <w:spacing w:after="0"/>
      <w:ind w:left="384" w:hanging="384"/>
    </w:pPr>
  </w:style>
  <w:style w:type="character" w:customStyle="1" w:styleId="apple-converted-space">
    <w:name w:val="apple-converted-space"/>
    <w:basedOn w:val="DefaultParagraphFont"/>
    <w:uiPriority w:val="99"/>
    <w:rsid w:val="005D47F4"/>
    <w:rPr>
      <w:rFonts w:cs="Times New Roman"/>
    </w:rPr>
  </w:style>
  <w:style w:type="character" w:customStyle="1" w:styleId="il">
    <w:name w:val="il"/>
    <w:basedOn w:val="DefaultParagraphFont"/>
    <w:uiPriority w:val="99"/>
    <w:rsid w:val="005D47F4"/>
    <w:rPr>
      <w:rFonts w:cs="Times New Roman"/>
    </w:rPr>
  </w:style>
  <w:style w:type="table" w:styleId="TableGrid">
    <w:name w:val="Table Grid"/>
    <w:basedOn w:val="TableNormal"/>
    <w:uiPriority w:val="99"/>
    <w:rsid w:val="005D47F4"/>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5D47F4"/>
    <w:rPr>
      <w:rFonts w:cs="Times New Roman"/>
    </w:rPr>
  </w:style>
  <w:style w:type="paragraph" w:styleId="Revision">
    <w:name w:val="Revision"/>
    <w:hidden/>
    <w:uiPriority w:val="99"/>
    <w:semiHidden/>
    <w:rsid w:val="005D47F4"/>
    <w:rPr>
      <w:rFonts w:ascii="Times New Roman" w:hAnsi="Times New Roman"/>
    </w:rPr>
  </w:style>
  <w:style w:type="character" w:styleId="PlaceholderText">
    <w:name w:val="Placeholder Text"/>
    <w:basedOn w:val="DefaultParagraphFont"/>
    <w:uiPriority w:val="99"/>
    <w:semiHidden/>
    <w:rsid w:val="005D47F4"/>
    <w:rPr>
      <w:rFonts w:cs="Times New Roman"/>
      <w:color w:val="808080"/>
    </w:rPr>
  </w:style>
</w:styles>
</file>

<file path=word/webSettings.xml><?xml version="1.0" encoding="utf-8"?>
<w:webSettings xmlns:r="http://schemas.openxmlformats.org/officeDocument/2006/relationships" xmlns:w="http://schemas.openxmlformats.org/wordprocessingml/2006/main">
  <w:divs>
    <w:div w:id="41949019">
      <w:bodyDiv w:val="1"/>
      <w:marLeft w:val="0"/>
      <w:marRight w:val="0"/>
      <w:marTop w:val="0"/>
      <w:marBottom w:val="0"/>
      <w:divBdr>
        <w:top w:val="none" w:sz="0" w:space="0" w:color="auto"/>
        <w:left w:val="none" w:sz="0" w:space="0" w:color="auto"/>
        <w:bottom w:val="none" w:sz="0" w:space="0" w:color="auto"/>
        <w:right w:val="none" w:sz="0" w:space="0" w:color="auto"/>
      </w:divBdr>
    </w:div>
    <w:div w:id="1273905363">
      <w:bodyDiv w:val="1"/>
      <w:marLeft w:val="0"/>
      <w:marRight w:val="0"/>
      <w:marTop w:val="0"/>
      <w:marBottom w:val="0"/>
      <w:divBdr>
        <w:top w:val="none" w:sz="0" w:space="0" w:color="auto"/>
        <w:left w:val="none" w:sz="0" w:space="0" w:color="auto"/>
        <w:bottom w:val="none" w:sz="0" w:space="0" w:color="auto"/>
        <w:right w:val="none" w:sz="0" w:space="0" w:color="auto"/>
      </w:divBdr>
    </w:div>
    <w:div w:id="1419329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6014F-27AB-4545-B872-E0E11BA66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8611</Words>
  <Characters>49088</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57584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anon</dc:creator>
  <cp:keywords/>
  <dc:description/>
  <cp:lastModifiedBy>Syavash</cp:lastModifiedBy>
  <cp:revision>1</cp:revision>
  <cp:lastPrinted>2012-01-23T18:19:00Z</cp:lastPrinted>
  <dcterms:created xsi:type="dcterms:W3CDTF">2012-01-23T18:18:00Z</dcterms:created>
  <dcterms:modified xsi:type="dcterms:W3CDTF">2012-09-27T13:17:00Z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ZOTERO_PREF_1">
    <vt:lpwstr>&lt;data data-version="3" zotero-version="2.1.10"&gt;&lt;session id="y4zX6SZC"/&gt;&lt;style id="http://www.zotero.org/styles/acm-sigchi-proceedings" hasBibliography="1" bibliographyStyleHasBeenSet="1"/&gt;&lt;prefs&gt;&lt;pref name="fieldType" value="Field"/&gt;&lt;pref name="noteType" </vt:lpwstr>
  </property>
  <property fmtid="{D5CDD505-2E9C-101B-9397-08002B2CF9AE}" pid="5" name="ZOTERO_PREF_2">
    <vt:lpwstr>value="0"/&gt;&lt;/prefs&gt;&lt;/data&gt;</vt:lpwstr>
  </property>
</Properties>
</file>