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BE80" w14:textId="77777777" w:rsidR="002C6989" w:rsidRDefault="00A30C4C">
      <w:pPr>
        <w:tabs>
          <w:tab w:val="left" w:pos="9495"/>
          <w:tab w:val="left" w:leader="underscore" w:pos="13807"/>
          <w:tab w:val="left" w:pos="14855"/>
        </w:tabs>
        <w:spacing w:before="80"/>
        <w:ind w:left="355"/>
        <w:rPr>
          <w:sz w:val="20"/>
        </w:rPr>
      </w:pPr>
      <w:r>
        <w:rPr>
          <w:b/>
          <w:spacing w:val="-2"/>
        </w:rPr>
        <w:t>FREN1010: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Written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Task</w:t>
      </w:r>
      <w:r>
        <w:rPr>
          <w:b/>
        </w:rPr>
        <w:tab/>
      </w:r>
      <w:r>
        <w:rPr>
          <w:sz w:val="20"/>
        </w:rPr>
        <w:t>Student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Name:</w:t>
      </w:r>
      <w:r>
        <w:rPr>
          <w:rFonts w:ascii="Times New Roman"/>
          <w:sz w:val="20"/>
        </w:rPr>
        <w:tab/>
      </w:r>
      <w:r>
        <w:rPr>
          <w:spacing w:val="-2"/>
          <w:sz w:val="20"/>
        </w:rPr>
        <w:t>Result:</w:t>
      </w:r>
      <w:r>
        <w:rPr>
          <w:rFonts w:ascii="Times New Roman"/>
          <w:sz w:val="20"/>
          <w:u w:val="single"/>
        </w:rPr>
        <w:tab/>
      </w:r>
      <w:r>
        <w:rPr>
          <w:spacing w:val="-5"/>
          <w:sz w:val="20"/>
        </w:rPr>
        <w:t>/20</w:t>
      </w:r>
    </w:p>
    <w:p w14:paraId="2D4227BE" w14:textId="77777777" w:rsidR="002C6989" w:rsidRDefault="002C6989">
      <w:pPr>
        <w:spacing w:before="10"/>
        <w:rPr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2409"/>
        <w:gridCol w:w="2553"/>
        <w:gridCol w:w="2836"/>
        <w:gridCol w:w="2831"/>
        <w:gridCol w:w="3537"/>
      </w:tblGrid>
      <w:tr w:rsidR="002C6989" w14:paraId="6933B0C8" w14:textId="77777777">
        <w:trPr>
          <w:trHeight w:val="306"/>
        </w:trPr>
        <w:tc>
          <w:tcPr>
            <w:tcW w:w="1027" w:type="dxa"/>
          </w:tcPr>
          <w:p w14:paraId="5DFB6596" w14:textId="77777777" w:rsidR="002C6989" w:rsidRDefault="002C698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  <w:tcBorders>
              <w:bottom w:val="nil"/>
              <w:right w:val="nil"/>
            </w:tcBorders>
            <w:shd w:val="clear" w:color="auto" w:fill="000000"/>
          </w:tcPr>
          <w:p w14:paraId="107502DD" w14:textId="77777777" w:rsidR="002C6989" w:rsidRDefault="00A30C4C">
            <w:pPr>
              <w:pStyle w:val="TableParagraph"/>
              <w:ind w:left="158"/>
              <w:jc w:val="center"/>
            </w:pPr>
            <w:r>
              <w:rPr>
                <w:color w:val="FFFFFF"/>
                <w:spacing w:val="-2"/>
              </w:rPr>
              <w:t>Excellent</w:t>
            </w:r>
          </w:p>
        </w:tc>
        <w:tc>
          <w:tcPr>
            <w:tcW w:w="2553" w:type="dxa"/>
            <w:tcBorders>
              <w:left w:val="nil"/>
              <w:right w:val="nil"/>
            </w:tcBorders>
            <w:shd w:val="clear" w:color="auto" w:fill="000000"/>
          </w:tcPr>
          <w:p w14:paraId="73FB83D1" w14:textId="77777777" w:rsidR="002C6989" w:rsidRDefault="00A30C4C">
            <w:pPr>
              <w:pStyle w:val="TableParagraph"/>
              <w:ind w:left="876"/>
            </w:pPr>
            <w:r>
              <w:rPr>
                <w:color w:val="FFFFFF"/>
              </w:rPr>
              <w:t>Very</w:t>
            </w:r>
            <w:r>
              <w:rPr>
                <w:color w:val="FFFFFF"/>
                <w:spacing w:val="-4"/>
              </w:rPr>
              <w:t xml:space="preserve"> good</w:t>
            </w:r>
          </w:p>
        </w:tc>
        <w:tc>
          <w:tcPr>
            <w:tcW w:w="2836" w:type="dxa"/>
            <w:tcBorders>
              <w:left w:val="nil"/>
              <w:right w:val="nil"/>
            </w:tcBorders>
            <w:shd w:val="clear" w:color="auto" w:fill="000000"/>
          </w:tcPr>
          <w:p w14:paraId="12FCD739" w14:textId="77777777" w:rsidR="002C6989" w:rsidRDefault="00A30C4C">
            <w:pPr>
              <w:pStyle w:val="TableParagraph"/>
              <w:ind w:right="251"/>
              <w:jc w:val="center"/>
            </w:pPr>
            <w:r>
              <w:rPr>
                <w:color w:val="FFFFFF"/>
                <w:spacing w:val="-4"/>
              </w:rPr>
              <w:t>Good</w:t>
            </w: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000000"/>
          </w:tcPr>
          <w:p w14:paraId="08D96793" w14:textId="77777777" w:rsidR="002C6989" w:rsidRDefault="00A30C4C">
            <w:pPr>
              <w:pStyle w:val="TableParagraph"/>
              <w:ind w:left="1097"/>
            </w:pPr>
            <w:r>
              <w:rPr>
                <w:color w:val="FFFFFF"/>
                <w:spacing w:val="-4"/>
              </w:rPr>
              <w:t>Pass</w:t>
            </w:r>
          </w:p>
        </w:tc>
        <w:tc>
          <w:tcPr>
            <w:tcW w:w="3537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176718EB" w14:textId="77777777" w:rsidR="002C6989" w:rsidRDefault="00A30C4C">
            <w:pPr>
              <w:pStyle w:val="TableParagraph"/>
              <w:ind w:left="1245"/>
            </w:pPr>
            <w:r>
              <w:rPr>
                <w:color w:val="FFFFFF"/>
              </w:rPr>
              <w:t>Not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yet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  <w:spacing w:val="-2"/>
              </w:rPr>
              <w:t>competent</w:t>
            </w:r>
          </w:p>
        </w:tc>
      </w:tr>
      <w:tr w:rsidR="002C6989" w14:paraId="1C99687A" w14:textId="77777777">
        <w:trPr>
          <w:trHeight w:val="230"/>
        </w:trPr>
        <w:tc>
          <w:tcPr>
            <w:tcW w:w="1027" w:type="dxa"/>
            <w:vMerge w:val="restart"/>
            <w:textDirection w:val="btLr"/>
          </w:tcPr>
          <w:p w14:paraId="09418034" w14:textId="77777777" w:rsidR="002C6989" w:rsidRDefault="00A30C4C">
            <w:pPr>
              <w:pStyle w:val="TableParagraph"/>
              <w:spacing w:before="121" w:line="304" w:lineRule="auto"/>
              <w:ind w:left="917" w:right="647" w:hanging="513"/>
            </w:pPr>
            <w:r>
              <w:rPr>
                <w:w w:val="90"/>
              </w:rPr>
              <w:t xml:space="preserve">Task requirements </w:t>
            </w:r>
            <w:r>
              <w:t>2 points</w:t>
            </w:r>
          </w:p>
        </w:tc>
        <w:tc>
          <w:tcPr>
            <w:tcW w:w="2409" w:type="dxa"/>
            <w:tcBorders>
              <w:bottom w:val="nil"/>
            </w:tcBorders>
            <w:shd w:val="clear" w:color="auto" w:fill="A7A8A7"/>
          </w:tcPr>
          <w:p w14:paraId="30E00137" w14:textId="77777777" w:rsidR="002C6989" w:rsidRDefault="00A30C4C">
            <w:pPr>
              <w:pStyle w:val="TableParagraph"/>
              <w:spacing w:before="0" w:line="210" w:lineRule="exact"/>
              <w:ind w:left="159" w:right="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553" w:type="dxa"/>
            <w:tcBorders>
              <w:bottom w:val="nil"/>
            </w:tcBorders>
            <w:shd w:val="clear" w:color="auto" w:fill="A7A8A7"/>
          </w:tcPr>
          <w:p w14:paraId="1C9B68E9" w14:textId="77777777" w:rsidR="002C6989" w:rsidRDefault="00A30C4C">
            <w:pPr>
              <w:pStyle w:val="TableParagraph"/>
              <w:spacing w:before="0" w:line="210" w:lineRule="exact"/>
              <w:ind w:left="5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1.6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A7A8A7"/>
          </w:tcPr>
          <w:p w14:paraId="11146287" w14:textId="77777777" w:rsidR="002C6989" w:rsidRDefault="00A30C4C">
            <w:pPr>
              <w:pStyle w:val="TableParagraph"/>
              <w:spacing w:before="0" w:line="210" w:lineRule="exact"/>
              <w:ind w:left="234" w:right="4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1.4</w:t>
            </w:r>
          </w:p>
        </w:tc>
        <w:tc>
          <w:tcPr>
            <w:tcW w:w="2831" w:type="dxa"/>
            <w:tcBorders>
              <w:bottom w:val="nil"/>
              <w:right w:val="single" w:sz="12" w:space="0" w:color="000000"/>
            </w:tcBorders>
            <w:shd w:val="clear" w:color="auto" w:fill="A7A8A7"/>
          </w:tcPr>
          <w:p w14:paraId="56148B24" w14:textId="77777777" w:rsidR="002C6989" w:rsidRDefault="00A30C4C">
            <w:pPr>
              <w:pStyle w:val="TableParagraph"/>
              <w:spacing w:before="0" w:line="210" w:lineRule="exact"/>
              <w:ind w:left="62" w:right="23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1.2</w:t>
            </w:r>
          </w:p>
        </w:tc>
        <w:tc>
          <w:tcPr>
            <w:tcW w:w="3537" w:type="dxa"/>
            <w:tcBorders>
              <w:left w:val="single" w:sz="12" w:space="0" w:color="000000"/>
              <w:bottom w:val="nil"/>
            </w:tcBorders>
            <w:shd w:val="clear" w:color="auto" w:fill="A7A8A7"/>
          </w:tcPr>
          <w:p w14:paraId="6D2AC376" w14:textId="2CD527F0" w:rsidR="002C6989" w:rsidRDefault="0001487A">
            <w:pPr>
              <w:pStyle w:val="TableParagraph"/>
              <w:spacing w:before="0" w:line="210" w:lineRule="exact"/>
              <w:ind w:left="1" w:right="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2C6989" w14:paraId="2CBACA21" w14:textId="77777777">
        <w:trPr>
          <w:trHeight w:val="2390"/>
        </w:trPr>
        <w:tc>
          <w:tcPr>
            <w:tcW w:w="1027" w:type="dxa"/>
            <w:vMerge/>
            <w:tcBorders>
              <w:top w:val="nil"/>
            </w:tcBorders>
            <w:textDirection w:val="btLr"/>
          </w:tcPr>
          <w:p w14:paraId="4449C54B" w14:textId="77777777" w:rsidR="002C6989" w:rsidRDefault="002C6989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5D22B831" w14:textId="77777777" w:rsidR="002C6989" w:rsidRDefault="00A30C4C">
            <w:pPr>
              <w:pStyle w:val="TableParagraph"/>
              <w:spacing w:before="78"/>
              <w:ind w:left="110" w:right="179"/>
              <w:rPr>
                <w:sz w:val="20"/>
              </w:rPr>
            </w:pPr>
            <w:r>
              <w:rPr>
                <w:sz w:val="20"/>
              </w:rPr>
              <w:t>There are no issues of comprehension of the source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material.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text responds to all aspects of the source material concisely, in detail, and is </w:t>
            </w:r>
            <w:r>
              <w:rPr>
                <w:spacing w:val="-2"/>
                <w:sz w:val="20"/>
              </w:rPr>
              <w:t>well-structured.</w:t>
            </w:r>
          </w:p>
        </w:tc>
        <w:tc>
          <w:tcPr>
            <w:tcW w:w="2553" w:type="dxa"/>
            <w:tcBorders>
              <w:top w:val="nil"/>
            </w:tcBorders>
          </w:tcPr>
          <w:p w14:paraId="180129DD" w14:textId="77777777" w:rsidR="002C6989" w:rsidRDefault="00A30C4C">
            <w:pPr>
              <w:pStyle w:val="TableParagraph"/>
              <w:spacing w:before="15"/>
              <w:ind w:left="117"/>
              <w:rPr>
                <w:sz w:val="20"/>
              </w:rPr>
            </w:pPr>
            <w:r>
              <w:rPr>
                <w:sz w:val="20"/>
              </w:rPr>
              <w:t>Your text demonstrates no apparent issues of comprehension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source material and responds to all aspects of the topic.</w:t>
            </w:r>
          </w:p>
        </w:tc>
        <w:tc>
          <w:tcPr>
            <w:tcW w:w="2836" w:type="dxa"/>
            <w:tcBorders>
              <w:top w:val="nil"/>
            </w:tcBorders>
            <w:shd w:val="clear" w:color="auto" w:fill="E5DFEC"/>
          </w:tcPr>
          <w:p w14:paraId="7FAFB2A3" w14:textId="77777777" w:rsidR="002C6989" w:rsidRDefault="00A30C4C">
            <w:pPr>
              <w:pStyle w:val="TableParagraph"/>
              <w:spacing w:before="15"/>
              <w:ind w:left="131" w:right="121"/>
              <w:rPr>
                <w:sz w:val="20"/>
              </w:rPr>
            </w:pPr>
            <w:r>
              <w:rPr>
                <w:sz w:val="20"/>
              </w:rPr>
              <w:t xml:space="preserve">Your text responds to all </w:t>
            </w:r>
            <w:r>
              <w:rPr>
                <w:sz w:val="20"/>
              </w:rPr>
              <w:t>aspects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topic.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may be a minor mismatch between the source material and your </w:t>
            </w:r>
            <w:r>
              <w:rPr>
                <w:spacing w:val="-2"/>
                <w:sz w:val="20"/>
              </w:rPr>
              <w:t>text.</w:t>
            </w:r>
          </w:p>
        </w:tc>
        <w:tc>
          <w:tcPr>
            <w:tcW w:w="2831" w:type="dxa"/>
            <w:tcBorders>
              <w:top w:val="nil"/>
              <w:right w:val="single" w:sz="12" w:space="0" w:color="000000"/>
            </w:tcBorders>
          </w:tcPr>
          <w:p w14:paraId="12650FA1" w14:textId="77777777" w:rsidR="002C6989" w:rsidRDefault="00A30C4C">
            <w:pPr>
              <w:pStyle w:val="TableParagraph"/>
              <w:spacing w:before="15"/>
              <w:ind w:left="114" w:right="162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omits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or introduces new information not consistent with the source material; or demonstrates more than one problem of comprehension of the source </w:t>
            </w:r>
            <w:r>
              <w:rPr>
                <w:spacing w:val="-2"/>
                <w:sz w:val="20"/>
              </w:rPr>
              <w:t>material.</w:t>
            </w:r>
          </w:p>
        </w:tc>
        <w:tc>
          <w:tcPr>
            <w:tcW w:w="3537" w:type="dxa"/>
            <w:tcBorders>
              <w:top w:val="nil"/>
              <w:left w:val="single" w:sz="12" w:space="0" w:color="000000"/>
            </w:tcBorders>
          </w:tcPr>
          <w:p w14:paraId="4A154311" w14:textId="77777777" w:rsidR="002C6989" w:rsidRDefault="00A30C4C">
            <w:pPr>
              <w:pStyle w:val="TableParagraph"/>
              <w:spacing w:before="78"/>
              <w:ind w:left="112" w:right="185"/>
              <w:rPr>
                <w:sz w:val="20"/>
              </w:rPr>
            </w:pPr>
            <w:r>
              <w:rPr>
                <w:sz w:val="20"/>
              </w:rPr>
              <w:t>Your text omits more than one aspect of the source material; or introduces 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consistent with the source material; or demonstrates systematic problems of comprehension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material.</w:t>
            </w:r>
          </w:p>
        </w:tc>
      </w:tr>
      <w:tr w:rsidR="002C6989" w14:paraId="78DC1A8F" w14:textId="77777777">
        <w:trPr>
          <w:trHeight w:val="282"/>
        </w:trPr>
        <w:tc>
          <w:tcPr>
            <w:tcW w:w="1027" w:type="dxa"/>
            <w:vMerge w:val="restart"/>
            <w:textDirection w:val="btLr"/>
          </w:tcPr>
          <w:p w14:paraId="14E91D7F" w14:textId="77777777" w:rsidR="002C6989" w:rsidRDefault="00A30C4C">
            <w:pPr>
              <w:pStyle w:val="TableParagraph"/>
              <w:spacing w:before="121" w:line="256" w:lineRule="auto"/>
              <w:ind w:left="76" w:right="17"/>
              <w:jc w:val="center"/>
            </w:pPr>
            <w:r>
              <w:t>Vocabulary</w:t>
            </w:r>
            <w:r>
              <w:rPr>
                <w:spacing w:val="-13"/>
              </w:rPr>
              <w:t xml:space="preserve"> </w:t>
            </w:r>
            <w:r>
              <w:t>re-use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variety</w:t>
            </w:r>
          </w:p>
          <w:p w14:paraId="4E1D4BE1" w14:textId="77777777" w:rsidR="002C6989" w:rsidRDefault="00A30C4C">
            <w:pPr>
              <w:pStyle w:val="TableParagraph"/>
              <w:spacing w:before="40" w:line="261" w:lineRule="exact"/>
              <w:ind w:left="85" w:right="17"/>
              <w:jc w:val="center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points</w:t>
            </w:r>
          </w:p>
        </w:tc>
        <w:tc>
          <w:tcPr>
            <w:tcW w:w="2409" w:type="dxa"/>
            <w:shd w:val="clear" w:color="auto" w:fill="A7A8A7"/>
          </w:tcPr>
          <w:p w14:paraId="54F4E029" w14:textId="26E04C91" w:rsidR="002C6989" w:rsidRDefault="00A30C4C">
            <w:pPr>
              <w:pStyle w:val="TableParagraph"/>
              <w:ind w:left="159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553" w:type="dxa"/>
            <w:shd w:val="clear" w:color="auto" w:fill="A7A8A7"/>
          </w:tcPr>
          <w:p w14:paraId="51487489" w14:textId="562F9CB9" w:rsidR="002C6989" w:rsidRDefault="0001487A">
            <w:pPr>
              <w:pStyle w:val="TableParagraph"/>
              <w:ind w:left="59" w:righ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7.5</w:t>
            </w:r>
          </w:p>
        </w:tc>
        <w:tc>
          <w:tcPr>
            <w:tcW w:w="2836" w:type="dxa"/>
            <w:shd w:val="clear" w:color="auto" w:fill="A7A8A7"/>
          </w:tcPr>
          <w:p w14:paraId="63AB9E55" w14:textId="32E6AFA5" w:rsidR="002C6989" w:rsidRDefault="0001487A">
            <w:pPr>
              <w:pStyle w:val="TableParagraph"/>
              <w:ind w:left="234" w:right="19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</w:t>
            </w:r>
          </w:p>
        </w:tc>
        <w:tc>
          <w:tcPr>
            <w:tcW w:w="2831" w:type="dxa"/>
            <w:tcBorders>
              <w:right w:val="single" w:sz="12" w:space="0" w:color="000000"/>
            </w:tcBorders>
            <w:shd w:val="clear" w:color="auto" w:fill="A7A8A7"/>
          </w:tcPr>
          <w:p w14:paraId="49E618AA" w14:textId="77777777" w:rsidR="002C6989" w:rsidRDefault="00A30C4C">
            <w:pPr>
              <w:pStyle w:val="TableParagraph"/>
              <w:ind w:left="216" w:right="16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3537" w:type="dxa"/>
            <w:tcBorders>
              <w:left w:val="single" w:sz="12" w:space="0" w:color="000000"/>
            </w:tcBorders>
            <w:shd w:val="clear" w:color="auto" w:fill="A7A8A7"/>
          </w:tcPr>
          <w:p w14:paraId="1B4D2048" w14:textId="27CAA8A7" w:rsidR="002C6989" w:rsidRDefault="00A30C4C">
            <w:pPr>
              <w:pStyle w:val="TableParagraph"/>
              <w:ind w:left="1475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2C6989" w14:paraId="23A18B91" w14:textId="77777777">
        <w:trPr>
          <w:trHeight w:val="2154"/>
        </w:trPr>
        <w:tc>
          <w:tcPr>
            <w:tcW w:w="1027" w:type="dxa"/>
            <w:vMerge/>
            <w:tcBorders>
              <w:top w:val="nil"/>
            </w:tcBorders>
            <w:textDirection w:val="btLr"/>
          </w:tcPr>
          <w:p w14:paraId="2EF3C6D4" w14:textId="77777777" w:rsidR="002C6989" w:rsidRDefault="002C6989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</w:tcPr>
          <w:p w14:paraId="591F75A0" w14:textId="77777777" w:rsidR="002C6989" w:rsidRDefault="00A30C4C">
            <w:pPr>
              <w:pStyle w:val="TableParagraph"/>
              <w:ind w:left="110" w:right="-4"/>
              <w:rPr>
                <w:sz w:val="20"/>
              </w:rPr>
            </w:pPr>
            <w:r>
              <w:rPr>
                <w:sz w:val="20"/>
              </w:rPr>
              <w:t xml:space="preserve">Extensive re-use of a wide range of vocabulary &amp; expressions from the course, adapted to fit the context: you have </w:t>
            </w:r>
            <w:proofErr w:type="gramStart"/>
            <w:r>
              <w:rPr>
                <w:sz w:val="20"/>
              </w:rPr>
              <w:t>made an effort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than one more complex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sentence.</w:t>
            </w:r>
          </w:p>
        </w:tc>
        <w:tc>
          <w:tcPr>
            <w:tcW w:w="2553" w:type="dxa"/>
          </w:tcPr>
          <w:p w14:paraId="26F06753" w14:textId="77777777" w:rsidR="002C6989" w:rsidRDefault="00A30C4C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 xml:space="preserve">Considerable re-use of vocabulary &amp; expressions from the course, adapted to fit the context; you have </w:t>
            </w:r>
            <w:proofErr w:type="gramStart"/>
            <w:r>
              <w:rPr>
                <w:sz w:val="20"/>
              </w:rPr>
              <w:t>made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effort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at least one more complex </w:t>
            </w:r>
            <w:r>
              <w:rPr>
                <w:spacing w:val="-2"/>
                <w:sz w:val="20"/>
              </w:rPr>
              <w:t>sentence.</w:t>
            </w:r>
          </w:p>
        </w:tc>
        <w:tc>
          <w:tcPr>
            <w:tcW w:w="2836" w:type="dxa"/>
            <w:shd w:val="clear" w:color="auto" w:fill="E5DFEC"/>
          </w:tcPr>
          <w:p w14:paraId="6FB899B7" w14:textId="77777777" w:rsidR="002C6989" w:rsidRDefault="00A30C4C">
            <w:pPr>
              <w:pStyle w:val="TableParagraph"/>
              <w:ind w:left="113" w:right="11"/>
              <w:rPr>
                <w:sz w:val="20"/>
              </w:rPr>
            </w:pPr>
            <w:r>
              <w:rPr>
                <w:position w:val="1"/>
                <w:sz w:val="20"/>
              </w:rPr>
              <w:t xml:space="preserve">While </w:t>
            </w:r>
            <w:r>
              <w:rPr>
                <w:sz w:val="20"/>
              </w:rPr>
              <w:t xml:space="preserve">restricted to the simplest structures, your </w:t>
            </w:r>
            <w:r>
              <w:rPr>
                <w:position w:val="1"/>
                <w:sz w:val="20"/>
              </w:rPr>
              <w:t xml:space="preserve">use of vocabulary &amp; </w:t>
            </w:r>
            <w:r>
              <w:rPr>
                <w:sz w:val="20"/>
              </w:rPr>
              <w:t>expressions from the course is always adapted to convey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2831" w:type="dxa"/>
            <w:tcBorders>
              <w:right w:val="single" w:sz="12" w:space="0" w:color="000000"/>
            </w:tcBorders>
          </w:tcPr>
          <w:p w14:paraId="17EDF506" w14:textId="77777777" w:rsidR="002C6989" w:rsidRDefault="00A30C4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Re-use of </w:t>
            </w:r>
            <w:r>
              <w:rPr>
                <w:sz w:val="20"/>
              </w:rPr>
              <w:t>vocabulary &amp; expressions is more limited, or not always adapted to fit the context,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most of the required information.</w:t>
            </w:r>
          </w:p>
        </w:tc>
        <w:tc>
          <w:tcPr>
            <w:tcW w:w="3537" w:type="dxa"/>
            <w:tcBorders>
              <w:left w:val="single" w:sz="12" w:space="0" w:color="000000"/>
            </w:tcBorders>
          </w:tcPr>
          <w:p w14:paraId="081B8A9E" w14:textId="4153312D" w:rsidR="002C6989" w:rsidRDefault="00A30C4C" w:rsidP="0001487A">
            <w:pPr>
              <w:pStyle w:val="TableParagraph"/>
              <w:spacing w:before="0" w:line="235" w:lineRule="auto"/>
              <w:ind w:left="112" w:right="185"/>
              <w:rPr>
                <w:sz w:val="20"/>
              </w:rPr>
            </w:pPr>
            <w:r>
              <w:rPr>
                <w:sz w:val="20"/>
              </w:rPr>
              <w:t>Re-use</w:t>
            </w:r>
            <w:r w:rsidR="0001487A">
              <w:rPr>
                <w:spacing w:val="-6"/>
                <w:sz w:val="20"/>
              </w:rPr>
              <w:t xml:space="preserve"> or no use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vocabulary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expressions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position w:val="1"/>
                <w:sz w:val="20"/>
              </w:rPr>
              <w:t xml:space="preserve">very </w:t>
            </w:r>
            <w:r>
              <w:rPr>
                <w:sz w:val="20"/>
              </w:rPr>
              <w:t>limited and poorly adapted</w:t>
            </w:r>
            <w:r w:rsidR="0001487A">
              <w:rPr>
                <w:sz w:val="20"/>
              </w:rPr>
              <w:t xml:space="preserve">, and/or </w:t>
            </w:r>
            <w:r>
              <w:rPr>
                <w:sz w:val="20"/>
              </w:rPr>
              <w:t xml:space="preserve">reads like machine </w:t>
            </w:r>
            <w:r>
              <w:rPr>
                <w:sz w:val="20"/>
              </w:rPr>
              <w:t>translation.</w:t>
            </w:r>
          </w:p>
        </w:tc>
      </w:tr>
      <w:tr w:rsidR="002C6989" w14:paraId="70B32499" w14:textId="77777777">
        <w:trPr>
          <w:trHeight w:val="277"/>
        </w:trPr>
        <w:tc>
          <w:tcPr>
            <w:tcW w:w="1027" w:type="dxa"/>
            <w:vMerge w:val="restart"/>
            <w:textDirection w:val="btLr"/>
          </w:tcPr>
          <w:p w14:paraId="07740E0C" w14:textId="77777777" w:rsidR="002C6989" w:rsidRDefault="00A30C4C">
            <w:pPr>
              <w:pStyle w:val="TableParagraph"/>
              <w:spacing w:before="121" w:line="304" w:lineRule="auto"/>
              <w:ind w:left="679" w:right="1269" w:hanging="236"/>
            </w:pPr>
            <w:r>
              <w:t>Linguistic</w:t>
            </w:r>
            <w:r>
              <w:rPr>
                <w:spacing w:val="-13"/>
              </w:rPr>
              <w:t xml:space="preserve"> </w:t>
            </w:r>
            <w:r>
              <w:t>accuracy 9 points</w:t>
            </w:r>
          </w:p>
        </w:tc>
        <w:tc>
          <w:tcPr>
            <w:tcW w:w="2409" w:type="dxa"/>
            <w:shd w:val="clear" w:color="auto" w:fill="A7A8A7"/>
          </w:tcPr>
          <w:p w14:paraId="0A4BAA12" w14:textId="63B34FCA" w:rsidR="002C6989" w:rsidRDefault="00A30C4C">
            <w:pPr>
              <w:pStyle w:val="TableParagraph"/>
              <w:spacing w:before="6"/>
              <w:ind w:left="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553" w:type="dxa"/>
            <w:shd w:val="clear" w:color="auto" w:fill="A7A8A7"/>
          </w:tcPr>
          <w:p w14:paraId="13C82180" w14:textId="6545B308" w:rsidR="002C6989" w:rsidRDefault="00A30C4C">
            <w:pPr>
              <w:pStyle w:val="TableParagraph"/>
              <w:spacing w:before="6"/>
              <w:ind w:left="59" w:right="5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  <w:r w:rsidR="0001487A">
              <w:rPr>
                <w:b/>
                <w:spacing w:val="-5"/>
                <w:sz w:val="20"/>
              </w:rPr>
              <w:t>5</w:t>
            </w:r>
          </w:p>
        </w:tc>
        <w:tc>
          <w:tcPr>
            <w:tcW w:w="2836" w:type="dxa"/>
            <w:shd w:val="clear" w:color="auto" w:fill="A7A8A7"/>
          </w:tcPr>
          <w:p w14:paraId="7FB9DE5F" w14:textId="0DA3F8C4" w:rsidR="002C6989" w:rsidRDefault="00A30C4C">
            <w:pPr>
              <w:pStyle w:val="TableParagraph"/>
              <w:spacing w:before="6"/>
              <w:ind w:left="234" w:right="19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</w:t>
            </w:r>
          </w:p>
        </w:tc>
        <w:tc>
          <w:tcPr>
            <w:tcW w:w="2831" w:type="dxa"/>
            <w:tcBorders>
              <w:right w:val="single" w:sz="12" w:space="0" w:color="000000"/>
            </w:tcBorders>
            <w:shd w:val="clear" w:color="auto" w:fill="A7A8A7"/>
          </w:tcPr>
          <w:p w14:paraId="1894EF88" w14:textId="77777777" w:rsidR="002C6989" w:rsidRDefault="00A30C4C">
            <w:pPr>
              <w:pStyle w:val="TableParagraph"/>
              <w:spacing w:before="6"/>
              <w:ind w:left="231" w:right="16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3537" w:type="dxa"/>
            <w:tcBorders>
              <w:left w:val="single" w:sz="12" w:space="0" w:color="000000"/>
            </w:tcBorders>
            <w:shd w:val="clear" w:color="auto" w:fill="A7A8A7"/>
          </w:tcPr>
          <w:p w14:paraId="24B5E230" w14:textId="4D6CFE65" w:rsidR="002C6989" w:rsidRDefault="00A30C4C">
            <w:pPr>
              <w:pStyle w:val="TableParagraph"/>
              <w:spacing w:before="6"/>
              <w:ind w:left="55" w:right="7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2C6989" w14:paraId="3481BFE5" w14:textId="77777777">
        <w:trPr>
          <w:trHeight w:val="2367"/>
        </w:trPr>
        <w:tc>
          <w:tcPr>
            <w:tcW w:w="1027" w:type="dxa"/>
            <w:vMerge/>
            <w:tcBorders>
              <w:top w:val="nil"/>
            </w:tcBorders>
            <w:textDirection w:val="btLr"/>
          </w:tcPr>
          <w:p w14:paraId="239007A1" w14:textId="77777777" w:rsidR="002C6989" w:rsidRDefault="002C6989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78183AD" w14:textId="77777777" w:rsidR="002C6989" w:rsidRDefault="00A30C4C">
            <w:pPr>
              <w:pStyle w:val="TableParagraph"/>
              <w:ind w:left="154" w:right="-12"/>
              <w:rPr>
                <w:sz w:val="20"/>
              </w:rPr>
            </w:pPr>
            <w:r>
              <w:rPr>
                <w:position w:val="1"/>
                <w:sz w:val="20"/>
              </w:rPr>
              <w:t xml:space="preserve">Demonstrates </w:t>
            </w:r>
            <w:r>
              <w:rPr>
                <w:sz w:val="20"/>
              </w:rPr>
              <w:t>consistently accurate use of French grammar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learned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this </w:t>
            </w:r>
            <w:r>
              <w:rPr>
                <w:spacing w:val="-2"/>
                <w:sz w:val="20"/>
              </w:rPr>
              <w:t>semester.</w:t>
            </w:r>
          </w:p>
          <w:p w14:paraId="6EA57C08" w14:textId="77777777" w:rsidR="002C6989" w:rsidRDefault="00A30C4C">
            <w:pPr>
              <w:pStyle w:val="TableParagraph"/>
              <w:spacing w:before="242"/>
              <w:ind w:left="154" w:right="894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 spelling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2"/>
                <w:sz w:val="20"/>
              </w:rPr>
              <w:t>accepted.</w:t>
            </w:r>
          </w:p>
        </w:tc>
        <w:tc>
          <w:tcPr>
            <w:tcW w:w="2553" w:type="dxa"/>
            <w:vMerge w:val="restart"/>
          </w:tcPr>
          <w:p w14:paraId="5D94263B" w14:textId="77777777" w:rsidR="002C6989" w:rsidRDefault="00A30C4C">
            <w:pPr>
              <w:pStyle w:val="TableParagraph"/>
              <w:ind w:left="117" w:right="110"/>
              <w:jc w:val="both"/>
              <w:rPr>
                <w:sz w:val="20"/>
              </w:rPr>
            </w:pPr>
            <w:r>
              <w:rPr>
                <w:sz w:val="20"/>
              </w:rPr>
              <w:t>Your text shows a high level 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one</w:t>
            </w:r>
            <w:r>
              <w:rPr>
                <w:sz w:val="20"/>
              </w:rPr>
              <w:t xml:space="preserve"> of the following</w:t>
            </w:r>
          </w:p>
          <w:p w14:paraId="178B91DC" w14:textId="77777777" w:rsidR="002C6989" w:rsidRDefault="00A30C4C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</w:tabs>
              <w:spacing w:before="12"/>
              <w:ind w:left="475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spelling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errors</w:t>
            </w:r>
          </w:p>
          <w:p w14:paraId="60675207" w14:textId="77777777" w:rsidR="002C6989" w:rsidRDefault="00A30C4C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</w:tabs>
              <w:spacing w:before="2" w:line="237" w:lineRule="auto"/>
              <w:ind w:right="369" w:hanging="362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errors of agreement of gender or </w:t>
            </w:r>
            <w:r>
              <w:rPr>
                <w:spacing w:val="-2"/>
                <w:sz w:val="20"/>
              </w:rPr>
              <w:t>singular/plural.</w:t>
            </w:r>
          </w:p>
        </w:tc>
        <w:tc>
          <w:tcPr>
            <w:tcW w:w="2836" w:type="dxa"/>
            <w:tcBorders>
              <w:bottom w:val="nil"/>
            </w:tcBorders>
            <w:shd w:val="clear" w:color="auto" w:fill="E5DFEC"/>
          </w:tcPr>
          <w:p w14:paraId="76C2BDB7" w14:textId="77777777" w:rsidR="002C6989" w:rsidRDefault="00A30C4C">
            <w:pPr>
              <w:pStyle w:val="TableParagraph"/>
              <w:ind w:left="113" w:right="11"/>
              <w:rPr>
                <w:sz w:val="20"/>
              </w:rPr>
            </w:pPr>
            <w:r>
              <w:rPr>
                <w:sz w:val="20"/>
              </w:rPr>
              <w:t>Your text shows reasonably 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French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grammar learned so far this semester, in particular: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conjugations,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articles, agreement (gender, number).</w:t>
            </w:r>
          </w:p>
          <w:p w14:paraId="27F51A41" w14:textId="77777777" w:rsidR="002C6989" w:rsidRDefault="00A30C4C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</w:t>
            </w:r>
          </w:p>
          <w:p w14:paraId="00FD045D" w14:textId="77777777" w:rsidR="002C6989" w:rsidRDefault="00A30C4C">
            <w:pPr>
              <w:pStyle w:val="TableParagraph"/>
              <w:numPr>
                <w:ilvl w:val="0"/>
                <w:numId w:val="2"/>
              </w:numPr>
              <w:tabs>
                <w:tab w:val="left" w:pos="433"/>
              </w:tabs>
              <w:spacing w:before="6"/>
              <w:ind w:left="433" w:hanging="3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spelling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errors</w:t>
            </w:r>
          </w:p>
          <w:p w14:paraId="059D019C" w14:textId="77777777" w:rsidR="002C6989" w:rsidRDefault="00A30C4C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</w:tabs>
              <w:spacing w:before="9" w:line="235" w:lineRule="auto"/>
              <w:ind w:right="-15" w:hanging="361"/>
              <w:rPr>
                <w:sz w:val="18"/>
              </w:rPr>
            </w:pPr>
            <w:r>
              <w:rPr>
                <w:sz w:val="18"/>
              </w:rPr>
              <w:t>maximum of 2 errors of agreement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number.</w:t>
            </w:r>
          </w:p>
          <w:p w14:paraId="73537C63" w14:textId="77777777" w:rsidR="002C6989" w:rsidRDefault="00A30C4C">
            <w:pPr>
              <w:pStyle w:val="TableParagraph"/>
              <w:numPr>
                <w:ilvl w:val="0"/>
                <w:numId w:val="2"/>
              </w:numPr>
              <w:tabs>
                <w:tab w:val="left" w:pos="433"/>
              </w:tabs>
              <w:spacing w:before="7" w:line="206" w:lineRule="exact"/>
              <w:ind w:left="433" w:hanging="359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article</w:t>
            </w:r>
            <w:r>
              <w:rPr>
                <w:spacing w:val="-11"/>
                <w:sz w:val="18"/>
              </w:rPr>
              <w:t xml:space="preserve"> </w:t>
            </w:r>
            <w:proofErr w:type="gramStart"/>
            <w:r>
              <w:rPr>
                <w:spacing w:val="-4"/>
                <w:sz w:val="18"/>
              </w:rPr>
              <w:t>use</w:t>
            </w:r>
            <w:proofErr w:type="gramEnd"/>
            <w:r>
              <w:rPr>
                <w:spacing w:val="-4"/>
                <w:sz w:val="18"/>
              </w:rPr>
              <w:t>.</w:t>
            </w:r>
          </w:p>
        </w:tc>
        <w:tc>
          <w:tcPr>
            <w:tcW w:w="2831" w:type="dxa"/>
            <w:tcBorders>
              <w:bottom w:val="nil"/>
              <w:right w:val="single" w:sz="12" w:space="0" w:color="000000"/>
            </w:tcBorders>
          </w:tcPr>
          <w:p w14:paraId="64D7C893" w14:textId="77777777" w:rsidR="002C6989" w:rsidRDefault="00A30C4C">
            <w:pPr>
              <w:pStyle w:val="TableParagraph"/>
              <w:ind w:left="114" w:right="-16"/>
              <w:rPr>
                <w:sz w:val="20"/>
              </w:rPr>
            </w:pPr>
            <w:r>
              <w:rPr>
                <w:sz w:val="20"/>
              </w:rPr>
              <w:t xml:space="preserve">Your text shows inconsistent </w:t>
            </w:r>
            <w:r>
              <w:rPr>
                <w:position w:val="1"/>
                <w:sz w:val="20"/>
              </w:rPr>
              <w:t>mastery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French grammar studied so far. There are numerous errors in spelling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or more than 4 grammatical </w:t>
            </w:r>
            <w:r>
              <w:rPr>
                <w:spacing w:val="-2"/>
                <w:sz w:val="20"/>
              </w:rPr>
              <w:t>errors.</w:t>
            </w:r>
          </w:p>
        </w:tc>
        <w:tc>
          <w:tcPr>
            <w:tcW w:w="3537" w:type="dxa"/>
            <w:tcBorders>
              <w:left w:val="single" w:sz="12" w:space="0" w:color="000000"/>
              <w:bottom w:val="nil"/>
            </w:tcBorders>
          </w:tcPr>
          <w:p w14:paraId="787B7D45" w14:textId="5F353B2D" w:rsidR="002C6989" w:rsidRDefault="00A30C4C" w:rsidP="0001487A">
            <w:pPr>
              <w:pStyle w:val="TableParagraph"/>
              <w:ind w:left="112" w:right="185"/>
              <w:rPr>
                <w:sz w:val="20"/>
              </w:rPr>
            </w:pPr>
            <w:r>
              <w:rPr>
                <w:sz w:val="20"/>
              </w:rPr>
              <w:t>Frequent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of</w:t>
            </w:r>
            <w:proofErr w:type="gramEnd"/>
            <w:r>
              <w:rPr>
                <w:position w:val="1"/>
                <w:sz w:val="20"/>
              </w:rPr>
              <w:t xml:space="preserve"> </w:t>
            </w:r>
            <w:r>
              <w:rPr>
                <w:sz w:val="20"/>
              </w:rPr>
              <w:t>categories (spelling, gender, verbs, syntax,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articles)</w:t>
            </w:r>
            <w:r w:rsidR="0001487A">
              <w:rPr>
                <w:spacing w:val="-7"/>
                <w:sz w:val="20"/>
              </w:rPr>
              <w:t xml:space="preserve">. </w:t>
            </w:r>
            <w:proofErr w:type="gramStart"/>
            <w:r w:rsidR="0001487A">
              <w:rPr>
                <w:spacing w:val="-7"/>
                <w:sz w:val="20"/>
              </w:rPr>
              <w:t>Or,</w:t>
            </w:r>
            <w:proofErr w:type="gramEnd"/>
            <w:r w:rsidR="0001487A">
              <w:rPr>
                <w:spacing w:val="-7"/>
                <w:sz w:val="20"/>
              </w:rPr>
              <w:t xml:space="preserve"> v</w:t>
            </w:r>
            <w:r>
              <w:rPr>
                <w:sz w:val="20"/>
              </w:rPr>
              <w:t>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Your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 xml:space="preserve">text </w:t>
            </w:r>
            <w:r>
              <w:rPr>
                <w:sz w:val="20"/>
              </w:rPr>
              <w:t xml:space="preserve">is </w:t>
            </w:r>
            <w:r w:rsidR="0001487A">
              <w:rPr>
                <w:sz w:val="20"/>
              </w:rPr>
              <w:t>sometimes</w:t>
            </w:r>
            <w:r>
              <w:rPr>
                <w:sz w:val="20"/>
              </w:rPr>
              <w:t xml:space="preserve"> incomprehensible.</w:t>
            </w:r>
          </w:p>
        </w:tc>
      </w:tr>
      <w:tr w:rsidR="002C6989" w14:paraId="71D35CC6" w14:textId="77777777">
        <w:trPr>
          <w:trHeight w:val="712"/>
        </w:trPr>
        <w:tc>
          <w:tcPr>
            <w:tcW w:w="1027" w:type="dxa"/>
            <w:vMerge/>
            <w:tcBorders>
              <w:top w:val="nil"/>
            </w:tcBorders>
            <w:textDirection w:val="btLr"/>
          </w:tcPr>
          <w:p w14:paraId="70AB8988" w14:textId="77777777" w:rsidR="002C6989" w:rsidRDefault="002C6989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7FC82256" w14:textId="77777777" w:rsidR="002C6989" w:rsidRDefault="002C698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  <w:vMerge/>
            <w:tcBorders>
              <w:top w:val="nil"/>
            </w:tcBorders>
          </w:tcPr>
          <w:p w14:paraId="3BDA27DE" w14:textId="77777777" w:rsidR="002C6989" w:rsidRDefault="002C6989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tcBorders>
              <w:top w:val="nil"/>
            </w:tcBorders>
            <w:shd w:val="clear" w:color="auto" w:fill="E5DFEC"/>
          </w:tcPr>
          <w:p w14:paraId="3B383568" w14:textId="77777777" w:rsidR="002C6989" w:rsidRDefault="00A30C4C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before="5" w:line="230" w:lineRule="auto"/>
              <w:ind w:right="745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conjugation.</w:t>
            </w:r>
          </w:p>
        </w:tc>
        <w:tc>
          <w:tcPr>
            <w:tcW w:w="2831" w:type="dxa"/>
            <w:tcBorders>
              <w:top w:val="nil"/>
              <w:right w:val="single" w:sz="12" w:space="0" w:color="000000"/>
            </w:tcBorders>
          </w:tcPr>
          <w:p w14:paraId="7665B4BD" w14:textId="77777777" w:rsidR="002C6989" w:rsidRDefault="002C698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37" w:type="dxa"/>
            <w:tcBorders>
              <w:top w:val="nil"/>
              <w:left w:val="single" w:sz="12" w:space="0" w:color="000000"/>
            </w:tcBorders>
          </w:tcPr>
          <w:p w14:paraId="36D3AE52" w14:textId="77777777" w:rsidR="002C6989" w:rsidRDefault="002C698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49B01BA" w14:textId="77777777" w:rsidR="002C6989" w:rsidRDefault="002C6989">
      <w:pPr>
        <w:rPr>
          <w:sz w:val="20"/>
        </w:rPr>
      </w:pPr>
    </w:p>
    <w:p w14:paraId="238BEC43" w14:textId="59202893" w:rsidR="002C6989" w:rsidRDefault="002C6989">
      <w:pPr>
        <w:pStyle w:val="BodyText"/>
        <w:ind w:left="424"/>
        <w:jc w:val="center"/>
      </w:pPr>
    </w:p>
    <w:sectPr w:rsidR="002C6989">
      <w:type w:val="continuous"/>
      <w:pgSz w:w="16840" w:h="11910" w:orient="landscape"/>
      <w:pgMar w:top="720" w:right="9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D73C8" w14:textId="77777777" w:rsidR="00E213D5" w:rsidRDefault="00E213D5" w:rsidP="00060BAF">
      <w:r>
        <w:separator/>
      </w:r>
    </w:p>
  </w:endnote>
  <w:endnote w:type="continuationSeparator" w:id="0">
    <w:p w14:paraId="40E50A48" w14:textId="77777777" w:rsidR="00E213D5" w:rsidRDefault="00E213D5" w:rsidP="0006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A9A86" w14:textId="77777777" w:rsidR="00E213D5" w:rsidRDefault="00E213D5" w:rsidP="00060BAF">
      <w:r>
        <w:separator/>
      </w:r>
    </w:p>
  </w:footnote>
  <w:footnote w:type="continuationSeparator" w:id="0">
    <w:p w14:paraId="7FF021E2" w14:textId="77777777" w:rsidR="00E213D5" w:rsidRDefault="00E213D5" w:rsidP="0006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6913"/>
    <w:multiLevelType w:val="hybridMultilevel"/>
    <w:tmpl w:val="9C6C87DE"/>
    <w:lvl w:ilvl="0" w:tplc="E1200258">
      <w:numFmt w:val="bullet"/>
      <w:lvlText w:val="•"/>
      <w:lvlJc w:val="left"/>
      <w:pPr>
        <w:ind w:left="43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7C8990A">
      <w:numFmt w:val="bullet"/>
      <w:lvlText w:val="•"/>
      <w:lvlJc w:val="left"/>
      <w:pPr>
        <w:ind w:left="678" w:hanging="361"/>
      </w:pPr>
      <w:rPr>
        <w:rFonts w:hint="default"/>
        <w:lang w:val="en-US" w:eastAsia="en-US" w:bidi="ar-SA"/>
      </w:rPr>
    </w:lvl>
    <w:lvl w:ilvl="2" w:tplc="7B362D10">
      <w:numFmt w:val="bullet"/>
      <w:lvlText w:val="•"/>
      <w:lvlJc w:val="left"/>
      <w:pPr>
        <w:ind w:left="917" w:hanging="361"/>
      </w:pPr>
      <w:rPr>
        <w:rFonts w:hint="default"/>
        <w:lang w:val="en-US" w:eastAsia="en-US" w:bidi="ar-SA"/>
      </w:rPr>
    </w:lvl>
    <w:lvl w:ilvl="3" w:tplc="314A4D6E">
      <w:numFmt w:val="bullet"/>
      <w:lvlText w:val="•"/>
      <w:lvlJc w:val="left"/>
      <w:pPr>
        <w:ind w:left="1155" w:hanging="361"/>
      </w:pPr>
      <w:rPr>
        <w:rFonts w:hint="default"/>
        <w:lang w:val="en-US" w:eastAsia="en-US" w:bidi="ar-SA"/>
      </w:rPr>
    </w:lvl>
    <w:lvl w:ilvl="4" w:tplc="F4FC2F14">
      <w:numFmt w:val="bullet"/>
      <w:lvlText w:val="•"/>
      <w:lvlJc w:val="left"/>
      <w:pPr>
        <w:ind w:left="1394" w:hanging="361"/>
      </w:pPr>
      <w:rPr>
        <w:rFonts w:hint="default"/>
        <w:lang w:val="en-US" w:eastAsia="en-US" w:bidi="ar-SA"/>
      </w:rPr>
    </w:lvl>
    <w:lvl w:ilvl="5" w:tplc="7FE050FE"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6" w:tplc="852A2C7A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ar-SA"/>
      </w:rPr>
    </w:lvl>
    <w:lvl w:ilvl="7" w:tplc="BB986C1C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8" w:tplc="C97E803A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A524F9"/>
    <w:multiLevelType w:val="hybridMultilevel"/>
    <w:tmpl w:val="58AE939E"/>
    <w:lvl w:ilvl="0" w:tplc="B4FC9F5E">
      <w:numFmt w:val="bullet"/>
      <w:lvlText w:val="•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F80688">
      <w:numFmt w:val="bullet"/>
      <w:lvlText w:val="•"/>
      <w:lvlJc w:val="left"/>
      <w:pPr>
        <w:ind w:left="686" w:hanging="361"/>
      </w:pPr>
      <w:rPr>
        <w:rFonts w:hint="default"/>
        <w:lang w:val="en-US" w:eastAsia="en-US" w:bidi="ar-SA"/>
      </w:rPr>
    </w:lvl>
    <w:lvl w:ilvl="2" w:tplc="0310FAF0">
      <w:numFmt w:val="bullet"/>
      <w:lvlText w:val="•"/>
      <w:lvlJc w:val="left"/>
      <w:pPr>
        <w:ind w:left="892" w:hanging="361"/>
      </w:pPr>
      <w:rPr>
        <w:rFonts w:hint="default"/>
        <w:lang w:val="en-US" w:eastAsia="en-US" w:bidi="ar-SA"/>
      </w:rPr>
    </w:lvl>
    <w:lvl w:ilvl="3" w:tplc="4C0AB390">
      <w:numFmt w:val="bullet"/>
      <w:lvlText w:val="•"/>
      <w:lvlJc w:val="left"/>
      <w:pPr>
        <w:ind w:left="1098" w:hanging="361"/>
      </w:pPr>
      <w:rPr>
        <w:rFonts w:hint="default"/>
        <w:lang w:val="en-US" w:eastAsia="en-US" w:bidi="ar-SA"/>
      </w:rPr>
    </w:lvl>
    <w:lvl w:ilvl="4" w:tplc="4538FF64"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5" w:tplc="68C854FE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6" w:tplc="0D248674">
      <w:numFmt w:val="bullet"/>
      <w:lvlText w:val="•"/>
      <w:lvlJc w:val="left"/>
      <w:pPr>
        <w:ind w:left="1717" w:hanging="361"/>
      </w:pPr>
      <w:rPr>
        <w:rFonts w:hint="default"/>
        <w:lang w:val="en-US" w:eastAsia="en-US" w:bidi="ar-SA"/>
      </w:rPr>
    </w:lvl>
    <w:lvl w:ilvl="7" w:tplc="A63495E4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8" w:tplc="F46A39A6"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93F6BE3"/>
    <w:multiLevelType w:val="hybridMultilevel"/>
    <w:tmpl w:val="7AB62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4C03"/>
    <w:multiLevelType w:val="hybridMultilevel"/>
    <w:tmpl w:val="829AC1A4"/>
    <w:lvl w:ilvl="0" w:tplc="4A7CE658">
      <w:numFmt w:val="bullet"/>
      <w:lvlText w:val="•"/>
      <w:lvlJc w:val="left"/>
      <w:pPr>
        <w:ind w:left="4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3FB69AA2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 w:tplc="CA3CD840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C8FCF028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4" w:tplc="D212AF3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AF5C0338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6" w:tplc="E182D1F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7A28B056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8" w:tplc="754A036C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num w:numId="1" w16cid:durableId="1715082484">
    <w:abstractNumId w:val="0"/>
  </w:num>
  <w:num w:numId="2" w16cid:durableId="2117089699">
    <w:abstractNumId w:val="3"/>
  </w:num>
  <w:num w:numId="3" w16cid:durableId="1737781470">
    <w:abstractNumId w:val="1"/>
  </w:num>
  <w:num w:numId="4" w16cid:durableId="102898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89"/>
    <w:rsid w:val="0001487A"/>
    <w:rsid w:val="00060BAF"/>
    <w:rsid w:val="002C6989"/>
    <w:rsid w:val="003C2620"/>
    <w:rsid w:val="004E2288"/>
    <w:rsid w:val="00A30C4C"/>
    <w:rsid w:val="00DA698B"/>
    <w:rsid w:val="00E2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D2521"/>
  <w15:docId w15:val="{F8D65F85-BFCA-4561-97A8-54CAE026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2826-fab9-41ce-bae5-baea078089d6">
      <Terms xmlns="http://schemas.microsoft.com/office/infopath/2007/PartnerControls"/>
    </lcf76f155ced4ddcb4097134ff3c332f>
    <Notes xmlns="80722826-fab9-41ce-bae5-baea078089d6" xsi:nil="true"/>
    <TaxCatchAll xmlns="e2ad8df5-80da-43b0-a2c5-7a91df852eb8" xsi:nil="true"/>
    <SharedWithUsers xmlns="e2ad8df5-80da-43b0-a2c5-7a91df852eb8">
      <UserInfo>
        <DisplayName>Amy Hubbell</DisplayName>
        <AccountId>30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16698-1CD7-4C4E-834D-E9E282CDC26A}">
  <ds:schemaRefs>
    <ds:schemaRef ds:uri="http://schemas.microsoft.com/office/2006/metadata/properties"/>
    <ds:schemaRef ds:uri="http://schemas.microsoft.com/office/infopath/2007/PartnerControls"/>
    <ds:schemaRef ds:uri="80722826-fab9-41ce-bae5-baea078089d6"/>
    <ds:schemaRef ds:uri="e2ad8df5-80da-43b0-a2c5-7a91df852eb8"/>
  </ds:schemaRefs>
</ds:datastoreItem>
</file>

<file path=customXml/itemProps2.xml><?xml version="1.0" encoding="utf-8"?>
<ds:datastoreItem xmlns:ds="http://schemas.openxmlformats.org/officeDocument/2006/customXml" ds:itemID="{BAFEDEBC-CD0E-4E69-AC63-48EE90A26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75D29-E263-4283-8FAA-008E8E710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2826-fab9-41ce-bae5-baea078089d6"/>
    <ds:schemaRef ds:uri="e2ad8df5-80da-43b0-a2c5-7a91df852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FREN1010 written tasks Criteria</vt:lpstr>
    </vt:vector>
  </TitlesOfParts>
  <Company>The University of Queensland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FREN1010 written tasks Criteria</dc:title>
  <dc:creator>Amy Hubbell - 431448</dc:creator>
  <cp:lastModifiedBy>Joan Li</cp:lastModifiedBy>
  <cp:revision>2</cp:revision>
  <dcterms:created xsi:type="dcterms:W3CDTF">2024-05-08T00:43:00Z</dcterms:created>
  <dcterms:modified xsi:type="dcterms:W3CDTF">2024-05-08T00:43:00Z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Word</vt:lpwstr>
  </property>
  <property fmtid="{D5CDD505-2E9C-101B-9397-08002B2CF9AE}" pid="4" name="LastSaved">
    <vt:filetime>2024-04-17T00:00:00Z</vt:filetime>
  </property>
  <property fmtid="{D5CDD505-2E9C-101B-9397-08002B2CF9AE}" pid="5" name="Producer">
    <vt:lpwstr>macOS Version 11.6 (Build 20G165) Quartz PDFContext</vt:lpwstr>
  </property>
  <property fmtid="{D5CDD505-2E9C-101B-9397-08002B2CF9AE}" pid="6" name="MSIP_Label_0f488380-630a-4f55-a077-a19445e3f360_Enabled">
    <vt:lpwstr>true</vt:lpwstr>
  </property>
  <property fmtid="{D5CDD505-2E9C-101B-9397-08002B2CF9AE}" pid="7" name="MSIP_Label_0f488380-630a-4f55-a077-a19445e3f360_SetDate">
    <vt:lpwstr>2024-04-17T05:52:24Z</vt:lpwstr>
  </property>
  <property fmtid="{D5CDD505-2E9C-101B-9397-08002B2CF9AE}" pid="8" name="MSIP_Label_0f488380-630a-4f55-a077-a19445e3f360_Method">
    <vt:lpwstr>Standard</vt:lpwstr>
  </property>
  <property fmtid="{D5CDD505-2E9C-101B-9397-08002B2CF9AE}" pid="9" name="MSIP_Label_0f488380-630a-4f55-a077-a19445e3f360_Name">
    <vt:lpwstr>OFFICIAL - INTERNAL</vt:lpwstr>
  </property>
  <property fmtid="{D5CDD505-2E9C-101B-9397-08002B2CF9AE}" pid="10" name="MSIP_Label_0f488380-630a-4f55-a077-a19445e3f360_SiteId">
    <vt:lpwstr>b6e377cf-9db3-46cb-91a2-fad9605bb15c</vt:lpwstr>
  </property>
  <property fmtid="{D5CDD505-2E9C-101B-9397-08002B2CF9AE}" pid="11" name="MSIP_Label_0f488380-630a-4f55-a077-a19445e3f360_ActionId">
    <vt:lpwstr>9bc214fd-7c4b-4c9e-b5e5-69d5f7c83ed0</vt:lpwstr>
  </property>
  <property fmtid="{D5CDD505-2E9C-101B-9397-08002B2CF9AE}" pid="12" name="MSIP_Label_0f488380-630a-4f55-a077-a19445e3f360_ContentBits">
    <vt:lpwstr>0</vt:lpwstr>
  </property>
  <property fmtid="{D5CDD505-2E9C-101B-9397-08002B2CF9AE}" pid="13" name="ContentTypeId">
    <vt:lpwstr>0x0101000921CF6D3149384E83C09FEB685E34DD</vt:lpwstr>
  </property>
</Properties>
</file>