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9B06" w14:textId="2B8DB356" w:rsidR="00815B1D" w:rsidRDefault="00A10017" w:rsidP="00A10017">
      <w:pPr>
        <w:jc w:val="center"/>
        <w:rPr>
          <w:b/>
          <w:bCs/>
        </w:rPr>
      </w:pPr>
      <w:r>
        <w:rPr>
          <w:b/>
          <w:bCs/>
        </w:rPr>
        <w:t>Day 12</w:t>
      </w:r>
    </w:p>
    <w:p w14:paraId="7625BD7C" w14:textId="5D89EF91" w:rsidR="00A10017" w:rsidRDefault="00A10017" w:rsidP="00A10017">
      <w:pPr>
        <w:rPr>
          <w:b/>
          <w:bCs/>
        </w:rPr>
      </w:pPr>
      <w:r>
        <w:rPr>
          <w:b/>
          <w:bCs/>
        </w:rPr>
        <w:t>What to do?</w:t>
      </w:r>
    </w:p>
    <w:p w14:paraId="0FB87F92" w14:textId="4C532775" w:rsidR="00A10017" w:rsidRPr="00A10017" w:rsidRDefault="00A10017" w:rsidP="00A10017">
      <w:pPr>
        <w:rPr>
          <w:rFonts w:cstheme="minorHAnsi"/>
          <w:b/>
          <w:bCs/>
        </w:rPr>
      </w:pPr>
      <w:r w:rsidRPr="00A10017">
        <w:rPr>
          <w:rFonts w:cstheme="minorHAnsi"/>
          <w:shd w:val="clear" w:color="auto" w:fill="FFFFFF"/>
        </w:rPr>
        <w:t>Implement activation functions and back propagation on a dataset.</w:t>
      </w:r>
      <w:r w:rsidRPr="00A10017">
        <w:rPr>
          <w:rFonts w:cstheme="minorHAnsi"/>
        </w:rPr>
        <w:br/>
      </w:r>
      <w:r w:rsidRPr="00A10017">
        <w:rPr>
          <w:rFonts w:cstheme="minorHAnsi"/>
        </w:rPr>
        <w:br/>
      </w:r>
      <w:r w:rsidRPr="00A10017">
        <w:rPr>
          <w:rFonts w:cstheme="minorHAnsi"/>
          <w:shd w:val="clear" w:color="auto" w:fill="FFFFFF"/>
        </w:rPr>
        <w:t xml:space="preserve">One of the best advantages of </w:t>
      </w:r>
      <w:proofErr w:type="spellStart"/>
      <w:r w:rsidRPr="00A10017">
        <w:rPr>
          <w:rFonts w:cstheme="minorHAnsi"/>
          <w:shd w:val="clear" w:color="auto" w:fill="FFFFFF"/>
        </w:rPr>
        <w:t>PyTorch</w:t>
      </w:r>
      <w:proofErr w:type="spellEnd"/>
      <w:r w:rsidRPr="00A10017">
        <w:rPr>
          <w:rFonts w:cstheme="minorHAnsi"/>
          <w:shd w:val="clear" w:color="auto" w:fill="FFFFFF"/>
        </w:rPr>
        <w:t xml:space="preserve"> or TensorFlow is that the back propagation is already taken care by the libraries imported and functions being called. However, we have to choose our activation functions for each layer.</w:t>
      </w:r>
      <w:r w:rsidRPr="00A10017">
        <w:rPr>
          <w:rFonts w:cstheme="minorHAnsi"/>
        </w:rPr>
        <w:br/>
      </w:r>
      <w:r w:rsidRPr="00A10017">
        <w:rPr>
          <w:rFonts w:cstheme="minorHAnsi"/>
        </w:rPr>
        <w:br/>
      </w:r>
      <w:r w:rsidRPr="00A10017">
        <w:rPr>
          <w:rFonts w:cstheme="minorHAnsi"/>
          <w:shd w:val="clear" w:color="auto" w:fill="FFFFFF"/>
        </w:rPr>
        <w:t xml:space="preserve">Dataset: Fashion MNIST (readily available in </w:t>
      </w:r>
      <w:proofErr w:type="spellStart"/>
      <w:r w:rsidRPr="00A10017">
        <w:rPr>
          <w:rFonts w:cstheme="minorHAnsi"/>
          <w:shd w:val="clear" w:color="auto" w:fill="FFFFFF"/>
        </w:rPr>
        <w:t>tensorflow</w:t>
      </w:r>
      <w:proofErr w:type="spellEnd"/>
      <w:r w:rsidRPr="00A10017">
        <w:rPr>
          <w:rFonts w:cstheme="minorHAnsi"/>
          <w:shd w:val="clear" w:color="auto" w:fill="FFFFFF"/>
        </w:rPr>
        <w:t xml:space="preserve"> datasets)</w:t>
      </w:r>
      <w:r w:rsidRPr="00A10017">
        <w:rPr>
          <w:rFonts w:cstheme="minorHAnsi"/>
        </w:rPr>
        <w:br/>
      </w:r>
      <w:r w:rsidRPr="00A10017">
        <w:rPr>
          <w:rFonts w:cstheme="minorHAnsi"/>
        </w:rPr>
        <w:br/>
      </w:r>
      <w:r w:rsidRPr="00A10017">
        <w:rPr>
          <w:rFonts w:cstheme="minorHAnsi"/>
          <w:shd w:val="clear" w:color="auto" w:fill="FFFFFF"/>
        </w:rPr>
        <w:t>Model: A simple 2-layer neural network that classifies the type of garment (10 classes).</w:t>
      </w:r>
      <w:r w:rsidRPr="00A10017">
        <w:rPr>
          <w:rFonts w:cstheme="minorHAnsi"/>
        </w:rPr>
        <w:br/>
      </w:r>
      <w:r w:rsidRPr="00A10017">
        <w:rPr>
          <w:rFonts w:cstheme="minorHAnsi"/>
        </w:rPr>
        <w:br/>
      </w:r>
      <w:r w:rsidRPr="00A10017">
        <w:rPr>
          <w:rFonts w:cstheme="minorHAnsi"/>
          <w:shd w:val="clear" w:color="auto" w:fill="FFFFFF"/>
        </w:rPr>
        <w:t>Accuracy: 90.8% training; 87.43% testing</w:t>
      </w:r>
    </w:p>
    <w:sectPr w:rsidR="00A10017" w:rsidRPr="00A1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17"/>
    <w:rsid w:val="00815B1D"/>
    <w:rsid w:val="00A1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D8ED"/>
  <w15:chartTrackingRefBased/>
  <w15:docId w15:val="{4D0FB628-9523-4D44-A734-721C5F49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2020-09-08T13:43:00Z</dcterms:created>
  <dcterms:modified xsi:type="dcterms:W3CDTF">2020-09-08T13:44:00Z</dcterms:modified>
</cp:coreProperties>
</file>